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Лукин Олег Сергеевич</w:t>
        <w:br/>
        <w:t>И.о. директора</w:t>
        <w:br/>
        <w:t>Государственное автономное учреждение Социального обслуживания Московской области «Социально-оздоровительный центр «Лесная поляна»</w:t>
        <w:br/>
        <w:t>«28» июня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приготовлению 4-х разового питания в ГАУ СО МО «Социально-оздоровительный центр «Лесная поляна»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7 003 500 (семь миллионов три тысячи пятьсот)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1,00% от начальной (максимальной) цены договора, что составляет: 70 035 (семьдесят тысяч тридцать пять)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«28» июня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«14» июля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«28» июня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«14» июля 2022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«28» июня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июля 2022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«15» июля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«18» июля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июля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июля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«19» июля 2022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