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DC23FB" w:rsidRPr="00DC23FB">
        <w:rPr>
          <w:b/>
          <w:sz w:val="22"/>
          <w:szCs w:val="22"/>
        </w:rPr>
        <w:t>Поставк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э/с труб в ППМ изоляции и комплектующих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proofErr w:type="spellStart"/>
      <w:r w:rsidR="00E968AF" w:rsidRPr="00055DD7">
        <w:rPr>
          <w:rStyle w:val="a7"/>
          <w:sz w:val="22"/>
          <w:szCs w:val="22"/>
          <w:lang w:val="en-US"/>
        </w:rPr>
        <w:t>shptogh</w:t>
      </w:r>
      <w:proofErr w:type="spellEnd"/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proofErr w:type="spellStart"/>
      <w:r w:rsidR="00E968AF" w:rsidRPr="00055DD7">
        <w:rPr>
          <w:rStyle w:val="a7"/>
          <w:sz w:val="22"/>
          <w:szCs w:val="22"/>
          <w:lang w:val="en-US"/>
        </w:rPr>
        <w:t>ru</w:t>
      </w:r>
      <w:proofErr w:type="spellEnd"/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>Поставка э/с труб в ППМ изоляции и комплектующих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 xml:space="preserve">МО, </w:t>
      </w:r>
      <w:proofErr w:type="spellStart"/>
      <w:r w:rsidR="00051C2C" w:rsidRPr="00055DD7">
        <w:rPr>
          <w:sz w:val="22"/>
          <w:szCs w:val="22"/>
        </w:rPr>
        <w:t>г.о</w:t>
      </w:r>
      <w:proofErr w:type="spellEnd"/>
      <w:r w:rsidR="00051C2C" w:rsidRPr="00055DD7">
        <w:rPr>
          <w:sz w:val="22"/>
          <w:szCs w:val="22"/>
        </w:rPr>
        <w:t>. Шатура</w:t>
      </w:r>
    </w:p>
    <w:p w:rsidR="00570499" w:rsidRPr="00570499" w:rsidRDefault="00400AE2" w:rsidP="00570499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570499" w:rsidRPr="00570499">
        <w:rPr>
          <w:sz w:val="22"/>
          <w:szCs w:val="22"/>
        </w:rPr>
        <w:t>8 130 685 (восемь миллионов сто тридцать тысяч шестьсот восемьдесят пять) рублей 17 копеек</w:t>
      </w:r>
    </w:p>
    <w:p w:rsidR="00EF7F70" w:rsidRPr="00055DD7" w:rsidRDefault="00357F6D" w:rsidP="00570499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</w:t>
      </w:r>
      <w:r w:rsidR="00BD63D2">
        <w:rPr>
          <w:sz w:val="22"/>
          <w:szCs w:val="22"/>
        </w:rPr>
        <w:t>аукциона</w:t>
      </w:r>
      <w:bookmarkStart w:id="0" w:name="_GoBack"/>
      <w:bookmarkEnd w:id="0"/>
      <w:r w:rsidR="00231ED5" w:rsidRPr="00055DD7">
        <w:rPr>
          <w:sz w:val="22"/>
          <w:szCs w:val="22"/>
        </w:rPr>
        <w:t xml:space="preserve">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570499">
        <w:rPr>
          <w:sz w:val="22"/>
          <w:szCs w:val="22"/>
        </w:rPr>
        <w:t>23.04.2021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570499">
        <w:rPr>
          <w:sz w:val="22"/>
          <w:szCs w:val="22"/>
        </w:rPr>
        <w:t>11.05.2021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570499">
        <w:rPr>
          <w:sz w:val="22"/>
          <w:szCs w:val="22"/>
        </w:rPr>
        <w:t>0</w:t>
      </w:r>
      <w:r w:rsidR="00F80D44" w:rsidRPr="00055DD7">
        <w:rPr>
          <w:sz w:val="22"/>
          <w:szCs w:val="22"/>
        </w:rPr>
        <w:t>:</w:t>
      </w:r>
      <w:r w:rsidR="007A4A44" w:rsidRPr="00055DD7">
        <w:rPr>
          <w:sz w:val="22"/>
          <w:szCs w:val="22"/>
        </w:rPr>
        <w:t>00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0930F1">
        <w:rPr>
          <w:sz w:val="22"/>
          <w:szCs w:val="22"/>
        </w:rPr>
        <w:t>1</w:t>
      </w:r>
      <w:r w:rsidR="00570499">
        <w:rPr>
          <w:sz w:val="22"/>
          <w:szCs w:val="22"/>
        </w:rPr>
        <w:t>1</w:t>
      </w:r>
      <w:r w:rsidR="00B764B8" w:rsidRPr="00055DD7">
        <w:rPr>
          <w:sz w:val="22"/>
          <w:szCs w:val="22"/>
        </w:rPr>
        <w:t xml:space="preserve"> </w:t>
      </w:r>
      <w:r w:rsidR="00570499">
        <w:rPr>
          <w:sz w:val="22"/>
          <w:szCs w:val="22"/>
        </w:rPr>
        <w:t>мая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</w:t>
      </w:r>
      <w:r w:rsidR="00570499">
        <w:rPr>
          <w:sz w:val="22"/>
          <w:szCs w:val="22"/>
        </w:rPr>
        <w:t>1</w:t>
      </w:r>
      <w:r w:rsidR="00B764B8" w:rsidRPr="00055DD7">
        <w:rPr>
          <w:sz w:val="22"/>
          <w:szCs w:val="22"/>
        </w:rPr>
        <w:t xml:space="preserve">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proofErr w:type="gramStart"/>
      <w:r w:rsidR="00570499">
        <w:rPr>
          <w:sz w:val="22"/>
          <w:szCs w:val="22"/>
        </w:rPr>
        <w:t>14  мая</w:t>
      </w:r>
      <w:proofErr w:type="gramEnd"/>
      <w:r w:rsidR="00570499">
        <w:rPr>
          <w:sz w:val="22"/>
          <w:szCs w:val="22"/>
        </w:rPr>
        <w:t xml:space="preserve"> 2021</w:t>
      </w:r>
      <w:r w:rsidR="00051C2C" w:rsidRPr="00055DD7">
        <w:rPr>
          <w:sz w:val="22"/>
          <w:szCs w:val="22"/>
        </w:rPr>
        <w:t xml:space="preserve"> г. в </w:t>
      </w:r>
      <w:r w:rsidR="00862EFD">
        <w:rPr>
          <w:sz w:val="22"/>
          <w:szCs w:val="22"/>
        </w:rPr>
        <w:t>08</w:t>
      </w:r>
      <w:r w:rsidR="00051C2C" w:rsidRPr="00055DD7">
        <w:rPr>
          <w:sz w:val="22"/>
          <w:szCs w:val="22"/>
        </w:rPr>
        <w:t>-00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570499">
        <w:rPr>
          <w:sz w:val="22"/>
          <w:szCs w:val="22"/>
        </w:rPr>
        <w:t>14</w:t>
      </w:r>
      <w:r w:rsidR="00862EFD">
        <w:rPr>
          <w:sz w:val="22"/>
          <w:szCs w:val="22"/>
        </w:rPr>
        <w:t xml:space="preserve"> </w:t>
      </w:r>
      <w:r w:rsidR="00570499">
        <w:rPr>
          <w:sz w:val="22"/>
          <w:szCs w:val="22"/>
        </w:rPr>
        <w:t>мая</w:t>
      </w:r>
      <w:r w:rsidR="00862EFD" w:rsidRPr="00055DD7">
        <w:rPr>
          <w:sz w:val="22"/>
          <w:szCs w:val="22"/>
        </w:rPr>
        <w:t xml:space="preserve"> 202</w:t>
      </w:r>
      <w:r w:rsidR="00570499">
        <w:rPr>
          <w:sz w:val="22"/>
          <w:szCs w:val="22"/>
        </w:rPr>
        <w:t>1</w:t>
      </w:r>
      <w:r w:rsidR="00862EFD" w:rsidRPr="00055DD7">
        <w:rPr>
          <w:sz w:val="22"/>
          <w:szCs w:val="22"/>
        </w:rPr>
        <w:t xml:space="preserve"> г.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570499">
        <w:rPr>
          <w:sz w:val="22"/>
          <w:szCs w:val="22"/>
        </w:rPr>
        <w:t>17</w:t>
      </w:r>
      <w:r w:rsidR="00862EFD">
        <w:rPr>
          <w:sz w:val="22"/>
          <w:szCs w:val="22"/>
        </w:rPr>
        <w:t xml:space="preserve"> </w:t>
      </w:r>
      <w:r w:rsidR="00570499">
        <w:rPr>
          <w:sz w:val="22"/>
          <w:szCs w:val="22"/>
        </w:rPr>
        <w:t xml:space="preserve">мая </w:t>
      </w:r>
      <w:r w:rsidR="00862EFD" w:rsidRPr="00055DD7">
        <w:rPr>
          <w:sz w:val="22"/>
          <w:szCs w:val="22"/>
        </w:rPr>
        <w:t>202</w:t>
      </w:r>
      <w:r w:rsidR="00570499">
        <w:rPr>
          <w:sz w:val="22"/>
          <w:szCs w:val="22"/>
        </w:rPr>
        <w:t>1</w:t>
      </w:r>
      <w:r w:rsidR="00862EFD" w:rsidRPr="00055DD7">
        <w:rPr>
          <w:sz w:val="22"/>
          <w:szCs w:val="22"/>
        </w:rPr>
        <w:t xml:space="preserve"> г.</w:t>
      </w:r>
    </w:p>
    <w:p w:rsidR="00570499" w:rsidRDefault="00570499" w:rsidP="00400AE2">
      <w:pPr>
        <w:jc w:val="both"/>
        <w:rPr>
          <w:sz w:val="22"/>
          <w:szCs w:val="22"/>
        </w:rPr>
      </w:pPr>
      <w:r>
        <w:rPr>
          <w:sz w:val="22"/>
          <w:szCs w:val="22"/>
        </w:rPr>
        <w:t>8.  Срок предоставления разъяснений: с 23.04.2021г. с 9-00 по 04.05.2021 г. до 15-00</w:t>
      </w:r>
    </w:p>
    <w:p w:rsidR="00570499" w:rsidRPr="00055DD7" w:rsidRDefault="00570499" w:rsidP="00400AE2">
      <w:pPr>
        <w:jc w:val="both"/>
        <w:rPr>
          <w:sz w:val="22"/>
          <w:szCs w:val="22"/>
        </w:rPr>
      </w:pPr>
      <w:r>
        <w:rPr>
          <w:sz w:val="22"/>
          <w:szCs w:val="22"/>
        </w:rPr>
        <w:t>9. Размер обеспечения заявки на участие в аукционе в электронной форме:5% от НМЦД (</w:t>
      </w:r>
      <w:r w:rsidRPr="00570499">
        <w:rPr>
          <w:sz w:val="22"/>
          <w:szCs w:val="22"/>
        </w:rPr>
        <w:t xml:space="preserve">406 534 (четыреста шесть тысяч пятьсот тридцать четыре) рубля </w:t>
      </w:r>
      <w:r>
        <w:rPr>
          <w:sz w:val="22"/>
          <w:szCs w:val="22"/>
        </w:rPr>
        <w:t>26 копеек, НДС не облагается).</w:t>
      </w:r>
    </w:p>
    <w:p w:rsidR="00231ED5" w:rsidRPr="00055DD7" w:rsidRDefault="00570499" w:rsidP="0065409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570499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F94094" w:rsidRPr="00055DD7">
        <w:rPr>
          <w:sz w:val="22"/>
          <w:szCs w:val="22"/>
        </w:rPr>
        <w:t xml:space="preserve">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F94094"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="00F94094"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="00F94094"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lastRenderedPageBreak/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DD4" w:rsidRDefault="00C41DD4" w:rsidP="00B14A94">
      <w:r>
        <w:separator/>
      </w:r>
    </w:p>
  </w:endnote>
  <w:endnote w:type="continuationSeparator" w:id="0">
    <w:p w:rsidR="00C41DD4" w:rsidRDefault="00C41DD4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63D2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DD4" w:rsidRDefault="00C41DD4" w:rsidP="00B14A94">
      <w:r>
        <w:separator/>
      </w:r>
    </w:p>
  </w:footnote>
  <w:footnote w:type="continuationSeparator" w:id="0">
    <w:p w:rsidR="00C41DD4" w:rsidRDefault="00C41DD4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30F1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0499"/>
    <w:rsid w:val="00571D9D"/>
    <w:rsid w:val="00575472"/>
    <w:rsid w:val="00580500"/>
    <w:rsid w:val="0058225F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13A45"/>
    <w:rsid w:val="00615DE3"/>
    <w:rsid w:val="0061606C"/>
    <w:rsid w:val="00621EC8"/>
    <w:rsid w:val="00622F9F"/>
    <w:rsid w:val="006273BE"/>
    <w:rsid w:val="0063035E"/>
    <w:rsid w:val="0063793D"/>
    <w:rsid w:val="00642378"/>
    <w:rsid w:val="00642C35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2EFD"/>
    <w:rsid w:val="00863520"/>
    <w:rsid w:val="00871AAF"/>
    <w:rsid w:val="00874667"/>
    <w:rsid w:val="008773D2"/>
    <w:rsid w:val="00877D95"/>
    <w:rsid w:val="008807FC"/>
    <w:rsid w:val="00883D4E"/>
    <w:rsid w:val="0089555B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4DB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63D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1DD4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6</cp:revision>
  <cp:lastPrinted>2021-04-22T11:35:00Z</cp:lastPrinted>
  <dcterms:created xsi:type="dcterms:W3CDTF">2020-06-23T08:46:00Z</dcterms:created>
  <dcterms:modified xsi:type="dcterms:W3CDTF">2021-04-22T11:36:00Z</dcterms:modified>
</cp:coreProperties>
</file>