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36" w:rsidRPr="00613736" w:rsidRDefault="00613736" w:rsidP="00613736">
      <w:pPr>
        <w:suppressAutoHyphens/>
        <w:spacing w:after="0" w:line="240" w:lineRule="auto"/>
        <w:ind w:firstLine="709"/>
        <w:jc w:val="center"/>
        <w:rPr>
          <w:rFonts w:ascii="Times New Roman" w:eastAsia="Times New Roman" w:hAnsi="Times New Roman" w:cs="Times New Roman"/>
          <w:b/>
          <w:sz w:val="24"/>
          <w:szCs w:val="24"/>
        </w:rPr>
      </w:pPr>
      <w:r w:rsidRPr="00613736">
        <w:rPr>
          <w:rFonts w:ascii="Times New Roman" w:eastAsia="Times New Roman" w:hAnsi="Times New Roman" w:cs="Times New Roman"/>
          <w:b/>
          <w:sz w:val="24"/>
          <w:szCs w:val="24"/>
        </w:rPr>
        <w:t>Проект договора № ________________</w:t>
      </w:r>
    </w:p>
    <w:p w:rsidR="00613736" w:rsidRPr="00613736" w:rsidRDefault="00613736" w:rsidP="00613736">
      <w:pPr>
        <w:suppressAutoHyphens/>
        <w:spacing w:after="0" w:line="240" w:lineRule="auto"/>
        <w:ind w:firstLine="709"/>
        <w:jc w:val="center"/>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lang w:eastAsia="ar-SA"/>
        </w:rPr>
        <w:t xml:space="preserve">Оказание услуг частной охраны </w:t>
      </w:r>
      <w:r>
        <w:rPr>
          <w:rFonts w:ascii="Times New Roman" w:eastAsia="Times New Roman" w:hAnsi="Times New Roman" w:cs="Times New Roman"/>
          <w:sz w:val="24"/>
          <w:szCs w:val="24"/>
          <w:lang w:eastAsia="ar-SA"/>
        </w:rPr>
        <w:t>(МАОУ ДО «ДЮЦ «Радость»</w:t>
      </w:r>
      <w:r w:rsidRPr="00613736">
        <w:rPr>
          <w:rFonts w:ascii="Times New Roman" w:eastAsia="Times New Roman" w:hAnsi="Times New Roman" w:cs="Times New Roman"/>
          <w:sz w:val="24"/>
          <w:szCs w:val="24"/>
          <w:lang w:eastAsia="ar-SA"/>
        </w:rPr>
        <w:t xml:space="preserve"> Красноармейск)</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13736" w:rsidRPr="00613736" w:rsidTr="00613736">
        <w:tc>
          <w:tcPr>
            <w:tcW w:w="5097" w:type="dxa"/>
          </w:tcPr>
          <w:p w:rsidR="00613736" w:rsidRPr="00613736" w:rsidRDefault="00613736" w:rsidP="00613736">
            <w:pPr>
              <w:suppressAutoHyphens/>
              <w:jc w:val="both"/>
              <w:rPr>
                <w:sz w:val="24"/>
                <w:szCs w:val="24"/>
              </w:rPr>
            </w:pPr>
            <w:r w:rsidRPr="00613736">
              <w:rPr>
                <w:sz w:val="24"/>
                <w:szCs w:val="24"/>
                <w:lang w:val="ru-RU"/>
              </w:rPr>
              <w:tab/>
            </w:r>
            <w:r w:rsidRPr="00613736">
              <w:rPr>
                <w:sz w:val="24"/>
                <w:szCs w:val="24"/>
              </w:rPr>
              <w:t xml:space="preserve">г. </w:t>
            </w:r>
            <w:proofErr w:type="spellStart"/>
            <w:r w:rsidRPr="00613736">
              <w:rPr>
                <w:sz w:val="24"/>
                <w:szCs w:val="24"/>
              </w:rPr>
              <w:t>Красноармейск</w:t>
            </w:r>
            <w:proofErr w:type="spellEnd"/>
          </w:p>
        </w:tc>
        <w:tc>
          <w:tcPr>
            <w:tcW w:w="5098" w:type="dxa"/>
          </w:tcPr>
          <w:p w:rsidR="00613736" w:rsidRPr="00613736" w:rsidRDefault="00613736" w:rsidP="00613736">
            <w:pPr>
              <w:suppressAutoHyphens/>
              <w:jc w:val="right"/>
              <w:rPr>
                <w:sz w:val="24"/>
                <w:szCs w:val="24"/>
              </w:rPr>
            </w:pPr>
            <w:r w:rsidRPr="00613736">
              <w:rPr>
                <w:sz w:val="24"/>
                <w:szCs w:val="24"/>
                <w:lang w:eastAsia="ar-SA"/>
              </w:rPr>
              <w:t>«___»_________20__г.</w:t>
            </w:r>
          </w:p>
        </w:tc>
      </w:tr>
    </w:tbl>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val="en-US"/>
        </w:rPr>
      </w:pPr>
      <w:r w:rsidRPr="00613736">
        <w:rPr>
          <w:rFonts w:ascii="Times New Roman" w:eastAsia="Times New Roman" w:hAnsi="Times New Roman" w:cs="Times New Roman"/>
          <w:sz w:val="24"/>
          <w:szCs w:val="24"/>
          <w:lang w:val="en-US"/>
        </w:rPr>
        <w:tab/>
      </w:r>
      <w:r w:rsidRPr="00613736">
        <w:rPr>
          <w:rFonts w:ascii="Times New Roman" w:eastAsia="Times New Roman" w:hAnsi="Times New Roman" w:cs="Times New Roman"/>
          <w:sz w:val="24"/>
          <w:szCs w:val="24"/>
          <w:lang w:val="en-US"/>
        </w:rPr>
        <w:tab/>
      </w:r>
      <w:r w:rsidRPr="00613736">
        <w:rPr>
          <w:rFonts w:ascii="Times New Roman" w:eastAsia="Times New Roman" w:hAnsi="Times New Roman" w:cs="Times New Roman"/>
          <w:sz w:val="24"/>
          <w:szCs w:val="24"/>
          <w:lang w:val="en-US"/>
        </w:rPr>
        <w:tab/>
      </w:r>
      <w:r w:rsidRPr="00613736">
        <w:rPr>
          <w:rFonts w:ascii="Times New Roman" w:eastAsia="Times New Roman" w:hAnsi="Times New Roman" w:cs="Times New Roman"/>
          <w:sz w:val="24"/>
          <w:szCs w:val="24"/>
          <w:lang w:val="en-US"/>
        </w:rPr>
        <w:tab/>
      </w:r>
      <w:r w:rsidRPr="00613736">
        <w:rPr>
          <w:rFonts w:ascii="Times New Roman" w:eastAsia="Times New Roman" w:hAnsi="Times New Roman" w:cs="Times New Roman"/>
          <w:sz w:val="24"/>
          <w:szCs w:val="24"/>
          <w:lang w:val="en-US"/>
        </w:rPr>
        <w:tab/>
      </w:r>
      <w:r w:rsidRPr="00613736">
        <w:rPr>
          <w:rFonts w:ascii="Times New Roman" w:eastAsia="Times New Roman" w:hAnsi="Times New Roman" w:cs="Times New Roman"/>
          <w:sz w:val="24"/>
          <w:szCs w:val="24"/>
          <w:lang w:val="en-US"/>
        </w:rPr>
        <w:tab/>
        <w:t xml:space="preserve">   </w:t>
      </w:r>
    </w:p>
    <w:p w:rsidR="00613736" w:rsidRPr="00613736" w:rsidRDefault="00613736" w:rsidP="00613736">
      <w:pPr>
        <w:suppressAutoHyphens/>
        <w:spacing w:after="0" w:line="240" w:lineRule="auto"/>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              </w:t>
      </w:r>
      <w:proofErr w:type="gramStart"/>
      <w:r w:rsidRPr="00613736">
        <w:rPr>
          <w:rFonts w:ascii="Times New Roman" w:eastAsia="Times New Roman" w:hAnsi="Times New Roman" w:cs="Times New Roman"/>
          <w:sz w:val="24"/>
          <w:szCs w:val="24"/>
        </w:rPr>
        <w:t>Муниципальное автономное</w:t>
      </w:r>
      <w:r>
        <w:rPr>
          <w:rFonts w:ascii="Times New Roman" w:eastAsia="Times New Roman" w:hAnsi="Times New Roman" w:cs="Times New Roman"/>
          <w:sz w:val="24"/>
          <w:szCs w:val="24"/>
        </w:rPr>
        <w:t xml:space="preserve"> образовательное учреждение </w:t>
      </w:r>
      <w:proofErr w:type="spellStart"/>
      <w:r>
        <w:rPr>
          <w:rFonts w:ascii="Times New Roman" w:eastAsia="Times New Roman" w:hAnsi="Times New Roman" w:cs="Times New Roman"/>
          <w:sz w:val="24"/>
          <w:szCs w:val="24"/>
        </w:rPr>
        <w:t>дополнтьельного</w:t>
      </w:r>
      <w:proofErr w:type="spellEnd"/>
      <w:r>
        <w:rPr>
          <w:rFonts w:ascii="Times New Roman" w:eastAsia="Times New Roman" w:hAnsi="Times New Roman" w:cs="Times New Roman"/>
          <w:sz w:val="24"/>
          <w:szCs w:val="24"/>
        </w:rPr>
        <w:t xml:space="preserve"> образования «Детско-юношеский центр «Радость»</w:t>
      </w:r>
      <w:r w:rsidRPr="00613736">
        <w:rPr>
          <w:rFonts w:ascii="Times New Roman" w:eastAsia="Times New Roman" w:hAnsi="Times New Roman" w:cs="Times New Roman"/>
          <w:sz w:val="24"/>
          <w:szCs w:val="24"/>
        </w:rPr>
        <w:t xml:space="preserve"> городского округа Красноармейск Московской области, именуемый в дальнейшем «Заказчик», </w:t>
      </w:r>
      <w:r w:rsidRPr="00613736">
        <w:rPr>
          <w:rFonts w:ascii="Times New Roman" w:eastAsia="Times New Roman" w:hAnsi="Times New Roman" w:cs="Times New Roman"/>
          <w:sz w:val="24"/>
          <w:szCs w:val="24"/>
          <w:lang w:eastAsia="ar-SA"/>
        </w:rPr>
        <w:t xml:space="preserve">в лице Директора </w:t>
      </w:r>
      <w:r>
        <w:rPr>
          <w:rFonts w:ascii="Times New Roman" w:eastAsia="Times New Roman" w:hAnsi="Times New Roman" w:cs="Times New Roman"/>
          <w:sz w:val="24"/>
          <w:szCs w:val="24"/>
          <w:lang w:eastAsia="ar-SA"/>
        </w:rPr>
        <w:t>Артамоновой Наталии Геннадиевны</w:t>
      </w:r>
      <w:r w:rsidRPr="00613736">
        <w:rPr>
          <w:rFonts w:ascii="Times New Roman" w:eastAsia="Times New Roman" w:hAnsi="Times New Roman" w:cs="Times New Roman"/>
          <w:sz w:val="24"/>
          <w:szCs w:val="24"/>
          <w:lang w:eastAsia="ar-SA"/>
        </w:rPr>
        <w:t xml:space="preserve">, действующего на основании Устава, с одной стороны, и </w:t>
      </w:r>
      <w:r w:rsidRPr="00613736">
        <w:rPr>
          <w:rFonts w:ascii="Times New Roman" w:eastAsia="Times New Roman" w:hAnsi="Times New Roman" w:cs="Times New Roman"/>
          <w:sz w:val="24"/>
          <w:szCs w:val="24"/>
        </w:rPr>
        <w:t xml:space="preserve">________________, </w:t>
      </w:r>
      <w:r w:rsidRPr="00613736">
        <w:rPr>
          <w:rFonts w:ascii="Times New Roman" w:eastAsia="Times New Roman" w:hAnsi="Times New Roman" w:cs="Times New Roman"/>
          <w:sz w:val="24"/>
          <w:szCs w:val="24"/>
          <w:lang w:eastAsia="ar-SA"/>
        </w:rPr>
        <w:t>именуемый в дальнейшем «Исполнитель», в лице ________________ ________________, действующего на основании ________________, (лицензия от __________________ № ________________) с другой стороны, вместе именуемые в дальнейшем «Стороны», в соответствии с требованиями Федерального закона от 18 июля</w:t>
      </w:r>
      <w:proofErr w:type="gramEnd"/>
      <w:r w:rsidRPr="00613736">
        <w:rPr>
          <w:rFonts w:ascii="Times New Roman" w:eastAsia="Times New Roman" w:hAnsi="Times New Roman" w:cs="Times New Roman"/>
          <w:sz w:val="24"/>
          <w:szCs w:val="24"/>
          <w:lang w:eastAsia="ar-SA"/>
        </w:rPr>
        <w:t xml:space="preserve"> </w:t>
      </w:r>
      <w:proofErr w:type="gramStart"/>
      <w:r w:rsidRPr="00613736">
        <w:rPr>
          <w:rFonts w:ascii="Times New Roman" w:eastAsia="Times New Roman" w:hAnsi="Times New Roman" w:cs="Times New Roman"/>
          <w:sz w:val="24"/>
          <w:szCs w:val="24"/>
          <w:lang w:eastAsia="ar-SA"/>
        </w:rPr>
        <w:t xml:space="preserve">2011 г. № 223-ФЗ «О закупках товаров, работ, услуг, отдельными видами юридических лиц» (далее – Федеральный закон № 223-ФЗ) и на основании </w:t>
      </w:r>
      <w:r w:rsidRPr="00613736">
        <w:rPr>
          <w:rFonts w:ascii="Times New Roman" w:eastAsia="Times New Roman" w:hAnsi="Times New Roman" w:cs="Times New Roman"/>
          <w:sz w:val="24"/>
          <w:szCs w:val="24"/>
        </w:rPr>
        <w:t xml:space="preserve"> (Протокола </w:t>
      </w:r>
      <w:r w:rsidRPr="00613736">
        <w:rPr>
          <w:rFonts w:ascii="Times New Roman" w:eastAsia="Times New Roman" w:hAnsi="Times New Roman" w:cs="Times New Roman"/>
          <w:sz w:val="24"/>
          <w:szCs w:val="24"/>
          <w:lang w:eastAsia="ar-SA"/>
        </w:rPr>
        <w:t>________________________</w:t>
      </w:r>
      <w:r w:rsidRPr="00613736">
        <w:rPr>
          <w:rFonts w:ascii="Times New Roman" w:eastAsia="Times New Roman" w:hAnsi="Times New Roman" w:cs="Times New Roman"/>
          <w:sz w:val="24"/>
          <w:szCs w:val="24"/>
        </w:rPr>
        <w:t>) заключили настоящий договор (далее – договор) о нижеследующем.</w:t>
      </w:r>
      <w:proofErr w:type="gramEnd"/>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Предмет договора</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lang w:eastAsia="ar-SA"/>
        </w:rPr>
        <w:t>По настоящему договору Исполнитель обязуется оказывать охранные услуги: В соответствии с пунктом 7 части 3 статьи 3 Закона Российской Федерации от 11.03.1992 № 2487-1 (далее - услуги) в срок, предусмотренный настоящим договором, согласно Спецификации (приложение № 5 к настоящему договору) и Техническому заданию (приложение № 6 к настоящему договору), а Заказчик обязуется принять и оплатить оказанные услуги на условиях, предусмотренных настоящим договором.</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lang w:eastAsia="ar-SA"/>
        </w:rPr>
        <w:t>Сроки оказания услуг: с 0:0 часов (время московское) «0</w:t>
      </w:r>
      <w:r>
        <w:rPr>
          <w:rFonts w:ascii="Times New Roman" w:eastAsia="Times New Roman" w:hAnsi="Times New Roman" w:cs="Times New Roman"/>
          <w:sz w:val="24"/>
          <w:szCs w:val="26"/>
          <w:lang w:eastAsia="ar-SA"/>
        </w:rPr>
        <w:t>1» марта 2022</w:t>
      </w:r>
      <w:r w:rsidRPr="00613736">
        <w:rPr>
          <w:rFonts w:ascii="Times New Roman" w:eastAsia="Times New Roman" w:hAnsi="Times New Roman" w:cs="Times New Roman"/>
          <w:sz w:val="24"/>
          <w:szCs w:val="26"/>
          <w:lang w:eastAsia="ar-SA"/>
        </w:rPr>
        <w:t xml:space="preserve"> года по 24:00 часов (время московское) «31» декабря 2023 года.</w:t>
      </w:r>
    </w:p>
    <w:p w:rsidR="00613736" w:rsidRPr="00613736" w:rsidRDefault="00613736" w:rsidP="00613736">
      <w:pPr>
        <w:suppressAutoHyphens/>
        <w:spacing w:after="0" w:line="240" w:lineRule="auto"/>
        <w:ind w:firstLine="709"/>
        <w:jc w:val="both"/>
        <w:outlineLvl w:val="1"/>
        <w:rPr>
          <w:rFonts w:ascii="Times New Roman" w:eastAsia="Times New Roman" w:hAnsi="Times New Roman" w:cs="Times New Roman"/>
          <w:sz w:val="24"/>
          <w:szCs w:val="26"/>
          <w:lang w:eastAsia="ar-SA"/>
        </w:rPr>
      </w:pPr>
    </w:p>
    <w:p w:rsidR="00613736" w:rsidRPr="00613736" w:rsidRDefault="00613736" w:rsidP="00613736">
      <w:pPr>
        <w:suppressAutoHyphens/>
        <w:spacing w:after="0" w:line="240" w:lineRule="auto"/>
        <w:ind w:firstLine="709"/>
        <w:jc w:val="both"/>
        <w:outlineLvl w:val="1"/>
        <w:rPr>
          <w:rFonts w:ascii="Times New Roman" w:eastAsia="Times New Roman" w:hAnsi="Times New Roman" w:cs="Times New Roman"/>
          <w:sz w:val="24"/>
          <w:szCs w:val="26"/>
          <w:lang w:eastAsia="ar-SA"/>
        </w:rPr>
      </w:pP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Взаимодействие Сторон</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lang w:eastAsia="ar-SA"/>
        </w:rPr>
        <w:t>Исполнитель обязан:</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Оказать услуги Заказчику лично согласно Спецификации и Техническому заданию.</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 9 к настоящему договору).</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 xml:space="preserve">В случае если срок оказания услуг по договору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w:t>
      </w:r>
      <w:proofErr w:type="gramStart"/>
      <w:r w:rsidRPr="00613736">
        <w:rPr>
          <w:rFonts w:ascii="Times New Roman" w:eastAsia="Times New Roman" w:hAnsi="Times New Roman" w:cs="Times New Roman"/>
          <w:sz w:val="24"/>
          <w:szCs w:val="24"/>
          <w:lang w:eastAsia="ar-SA"/>
        </w:rPr>
        <w:t>с даты окончания</w:t>
      </w:r>
      <w:proofErr w:type="gramEnd"/>
      <w:r w:rsidRPr="00613736">
        <w:rPr>
          <w:rFonts w:ascii="Times New Roman" w:eastAsia="Times New Roman" w:hAnsi="Times New Roman" w:cs="Times New Roman"/>
          <w:sz w:val="24"/>
          <w:szCs w:val="24"/>
          <w:lang w:eastAsia="ar-SA"/>
        </w:rPr>
        <w:t xml:space="preserve"> срока оказания услуг обязан предоставить Заказчику по форме, согласованной Сторонами, Акт сдачи-приемки оказанных услуг (приложение № 9 к настоящему договору).</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t>Предоставить Заказчику в течение 1 (одного) рабочего дня после заключения настоящего договора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w:t>
      </w:r>
      <w:proofErr w:type="gramEnd"/>
      <w:r w:rsidRPr="00613736">
        <w:rPr>
          <w:rFonts w:ascii="Times New Roman" w:eastAsia="Times New Roman" w:hAnsi="Times New Roman" w:cs="Times New Roman"/>
          <w:sz w:val="24"/>
          <w:szCs w:val="24"/>
        </w:rPr>
        <w:t xml:space="preserve"> замещать указанную должность и исполнять функциональные обязанности в соответствии с Техническим заданием (далее - Список).</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lastRenderedPageBreak/>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w:t>
      </w:r>
      <w:proofErr w:type="gramEnd"/>
      <w:r w:rsidRPr="00613736">
        <w:rPr>
          <w:rFonts w:ascii="Times New Roman" w:eastAsia="Times New Roman" w:hAnsi="Times New Roman" w:cs="Times New Roman"/>
          <w:sz w:val="24"/>
          <w:szCs w:val="24"/>
        </w:rPr>
        <w:t>» пункта 11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Перечень таких документов устанавливается в Техническом задании.</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613736">
        <w:rPr>
          <w:rFonts w:ascii="Times New Roman" w:eastAsia="Times New Roman" w:hAnsi="Times New Roman" w:cs="Times New Roman"/>
          <w:sz w:val="24"/>
          <w:szCs w:val="24"/>
        </w:rPr>
        <w:t>позднее</w:t>
      </w:r>
      <w:proofErr w:type="gramEnd"/>
      <w:r w:rsidRPr="00613736">
        <w:rPr>
          <w:rFonts w:ascii="Times New Roman" w:eastAsia="Times New Roman" w:hAnsi="Times New Roman" w:cs="Times New Roman"/>
          <w:sz w:val="24"/>
          <w:szCs w:val="24"/>
        </w:rPr>
        <w:t xml:space="preserve"> чем за 5 (пять) дней до начала оказания охранных услуг.</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lang w:eastAsia="ar-SA"/>
        </w:rPr>
        <w:t>Заказчик обязан:</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Обеспечить Исполнителя информацией, помещениями и техническими средствами, необходимыми для выполнения обязательств, предусмотренных настоящим договором, оборудовать рабочие места (посты) на объекте согласно Техническому заданию.</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С участием Исполнителя осмотреть и принять результат оказанных услуг в сроки и </w:t>
      </w:r>
      <w:proofErr w:type="gramStart"/>
      <w:r w:rsidRPr="00613736">
        <w:rPr>
          <w:rFonts w:ascii="Times New Roman" w:eastAsia="Times New Roman" w:hAnsi="Times New Roman" w:cs="Times New Roman"/>
          <w:sz w:val="24"/>
          <w:szCs w:val="24"/>
        </w:rPr>
        <w:t>порядке</w:t>
      </w:r>
      <w:proofErr w:type="gramEnd"/>
      <w:r w:rsidRPr="00613736">
        <w:rPr>
          <w:rFonts w:ascii="Times New Roman" w:eastAsia="Times New Roman" w:hAnsi="Times New Roman" w:cs="Times New Roman"/>
          <w:sz w:val="24"/>
          <w:szCs w:val="24"/>
        </w:rPr>
        <w:t>,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Оплатить оказанные услуги в соответствии с условиями настоящего договора.</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Провести экспертизу результата оказанных услуг для проверки его на соответствие условиям договора.</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Принять решение об одностороннем отказе от исполнения договора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lang w:eastAsia="ar-SA"/>
        </w:rPr>
        <w:t>Исполнитель имеет право:</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Требовать своевременного подписания Заказчиком Акта сдачи-приемки услуг по настоящему договору в соответствии со сроком, указанным в пункте 3.1 настоящего договора.</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Требовать своевременной оплаты оказанных услуг в соответствии с пунктом 5.4 настоящего договора.</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Письменно запрашивать у Заказчика разъяснения и уточнения относительно оказания услуг в рамках настоящего договора.</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lang w:eastAsia="ar-SA"/>
        </w:rPr>
        <w:t>Заказчик имеет право:</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В любое время проверять ход и качество услуг, оказываемых Исполнитель, не вмешиваясь в его хозяйственную деятельность.</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 на основании договоров.</w:t>
      </w:r>
    </w:p>
    <w:p w:rsidR="00613736" w:rsidRPr="00613736" w:rsidRDefault="00613736" w:rsidP="00613736">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Осуществлять иные права в соответствии с законодательными и иными нормативными правовыми актами Российской Федерации.</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Порядок сдачи-приемки услуг</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lastRenderedPageBreak/>
        <w:t xml:space="preserve">Услуги по настоящему договору оказываются поэтапно. Этапом оказания услуг является календарный месяц. </w:t>
      </w:r>
      <w:r w:rsidRPr="00613736">
        <w:rPr>
          <w:rFonts w:ascii="Times New Roman" w:eastAsia="Times New Roman" w:hAnsi="Times New Roman" w:cs="Times New Roman"/>
          <w:sz w:val="24"/>
          <w:szCs w:val="26"/>
          <w:lang w:eastAsia="ar-SA"/>
        </w:rPr>
        <w:t xml:space="preserve">Исполнитель </w:t>
      </w:r>
      <w:r w:rsidRPr="00613736">
        <w:rPr>
          <w:rFonts w:ascii="Times New Roman" w:eastAsia="Times New Roman" w:hAnsi="Times New Roman" w:cs="Times New Roman"/>
          <w:sz w:val="24"/>
          <w:szCs w:val="26"/>
        </w:rPr>
        <w:t>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Приемка оказанных охранных услуг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w:t>
      </w:r>
      <w:r w:rsidRPr="00613736">
        <w:rPr>
          <w:rFonts w:ascii="Times New Roman" w:eastAsia="Times New Roman" w:hAnsi="Times New Roman" w:cs="Times New Roman"/>
          <w:sz w:val="24"/>
          <w:szCs w:val="24"/>
          <w:lang w:eastAsia="ar-SA"/>
        </w:rPr>
        <w:t>Исполнителем</w:t>
      </w:r>
      <w:r w:rsidRPr="00613736">
        <w:rPr>
          <w:rFonts w:ascii="Times New Roman" w:eastAsia="Times New Roman" w:hAnsi="Times New Roman" w:cs="Times New Roman"/>
          <w:sz w:val="24"/>
          <w:szCs w:val="24"/>
        </w:rPr>
        <w:t xml:space="preserve"> Акта сдачи-приемки оказанных услуг.</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t xml:space="preserve">В случае если срок оказания услуг по договору составляет не более одного календарного месяца либо оказываемые </w:t>
      </w:r>
      <w:r w:rsidRPr="00613736">
        <w:rPr>
          <w:rFonts w:ascii="Times New Roman" w:eastAsia="Times New Roman" w:hAnsi="Times New Roman" w:cs="Times New Roman"/>
          <w:sz w:val="24"/>
          <w:szCs w:val="24"/>
          <w:lang w:eastAsia="ar-SA"/>
        </w:rPr>
        <w:t>Исполнителем</w:t>
      </w:r>
      <w:r w:rsidRPr="00613736">
        <w:rPr>
          <w:rFonts w:ascii="Times New Roman" w:eastAsia="Times New Roman" w:hAnsi="Times New Roman" w:cs="Times New Roman"/>
          <w:sz w:val="24"/>
          <w:szCs w:val="24"/>
        </w:rPr>
        <w:t xml:space="preserve"> услуги носят разовый характер, приемка оказанных охранных услуг в соответствии с договором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w:t>
      </w:r>
      <w:r w:rsidRPr="00613736">
        <w:rPr>
          <w:rFonts w:ascii="Times New Roman" w:eastAsia="Times New Roman" w:hAnsi="Times New Roman" w:cs="Times New Roman"/>
          <w:sz w:val="24"/>
          <w:szCs w:val="24"/>
          <w:lang w:eastAsia="ar-SA"/>
        </w:rPr>
        <w:t>Исполнителем</w:t>
      </w:r>
      <w:r w:rsidRPr="00613736">
        <w:rPr>
          <w:rFonts w:ascii="Times New Roman" w:eastAsia="Times New Roman" w:hAnsi="Times New Roman" w:cs="Times New Roman"/>
          <w:sz w:val="24"/>
          <w:szCs w:val="24"/>
        </w:rPr>
        <w:t xml:space="preserve"> и предоставления </w:t>
      </w:r>
      <w:r w:rsidRPr="00613736">
        <w:rPr>
          <w:rFonts w:ascii="Times New Roman" w:eastAsia="Times New Roman" w:hAnsi="Times New Roman" w:cs="Times New Roman"/>
          <w:sz w:val="24"/>
          <w:szCs w:val="24"/>
          <w:lang w:eastAsia="ar-SA"/>
        </w:rPr>
        <w:t>Исполнителем</w:t>
      </w:r>
      <w:r w:rsidRPr="00613736">
        <w:rPr>
          <w:rFonts w:ascii="Times New Roman" w:eastAsia="Times New Roman" w:hAnsi="Times New Roman" w:cs="Times New Roman"/>
          <w:sz w:val="24"/>
          <w:szCs w:val="24"/>
        </w:rPr>
        <w:t xml:space="preserve"> Акта сдачи-приемки оказанных услуг.</w:t>
      </w:r>
      <w:proofErr w:type="gramEnd"/>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Заказчик проводит экспертизу результатов исполнения обязательств </w:t>
      </w:r>
      <w:r w:rsidRPr="00613736">
        <w:rPr>
          <w:rFonts w:ascii="Times New Roman" w:eastAsia="Times New Roman" w:hAnsi="Times New Roman" w:cs="Times New Roman"/>
          <w:sz w:val="24"/>
          <w:szCs w:val="24"/>
          <w:lang w:eastAsia="ar-SA"/>
        </w:rPr>
        <w:t>Исполнителем</w:t>
      </w:r>
      <w:r w:rsidRPr="00613736">
        <w:rPr>
          <w:rFonts w:ascii="Times New Roman" w:eastAsia="Times New Roman" w:hAnsi="Times New Roman" w:cs="Times New Roman"/>
          <w:sz w:val="24"/>
          <w:szCs w:val="24"/>
        </w:rPr>
        <w:t xml:space="preserve"> по настоящему договору на предмет соответствия оказанных услуг требованиям и условиям настоящего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В случае установления по результатам </w:t>
      </w:r>
      <w:proofErr w:type="gramStart"/>
      <w:r w:rsidRPr="00613736">
        <w:rPr>
          <w:rFonts w:ascii="Times New Roman" w:eastAsia="Times New Roman" w:hAnsi="Times New Roman" w:cs="Times New Roman"/>
          <w:sz w:val="24"/>
          <w:szCs w:val="26"/>
        </w:rPr>
        <w:t>экспертизы факта оказания услуги ненадлежащего качества</w:t>
      </w:r>
      <w:proofErr w:type="gramEnd"/>
      <w:r w:rsidRPr="00613736">
        <w:rPr>
          <w:rFonts w:ascii="Times New Roman" w:eastAsia="Times New Roman" w:hAnsi="Times New Roman" w:cs="Times New Roman"/>
          <w:sz w:val="24"/>
          <w:szCs w:val="26"/>
        </w:rPr>
        <w:t xml:space="preserve"> </w:t>
      </w:r>
      <w:r w:rsidRPr="00613736">
        <w:rPr>
          <w:rFonts w:ascii="Times New Roman" w:eastAsia="Times New Roman" w:hAnsi="Times New Roman" w:cs="Times New Roman"/>
          <w:sz w:val="24"/>
          <w:szCs w:val="26"/>
          <w:lang w:eastAsia="ar-SA"/>
        </w:rPr>
        <w:t xml:space="preserve">Исполнитель </w:t>
      </w:r>
      <w:r w:rsidRPr="00613736">
        <w:rPr>
          <w:rFonts w:ascii="Times New Roman" w:eastAsia="Times New Roman" w:hAnsi="Times New Roman" w:cs="Times New Roman"/>
          <w:sz w:val="24"/>
          <w:szCs w:val="26"/>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Не позднее 5 (пяти) рабочих дней после проведения экспертизы Заказчик направляет </w:t>
      </w:r>
      <w:r w:rsidRPr="00613736">
        <w:rPr>
          <w:rFonts w:ascii="Times New Roman" w:eastAsia="Times New Roman" w:hAnsi="Times New Roman" w:cs="Times New Roman"/>
          <w:sz w:val="24"/>
          <w:szCs w:val="26"/>
          <w:lang w:eastAsia="ar-SA"/>
        </w:rPr>
        <w:t>Исполнителю</w:t>
      </w:r>
      <w:r w:rsidRPr="00613736">
        <w:rPr>
          <w:rFonts w:ascii="Times New Roman" w:eastAsia="Times New Roman" w:hAnsi="Times New Roman" w:cs="Times New Roman"/>
          <w:sz w:val="24"/>
          <w:szCs w:val="26"/>
        </w:rPr>
        <w:t xml:space="preserve">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Датой приемки оказанных охранных услуг считается дата подписания Акта сдачи-приемки оказанных услуг Заказчиком.</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В случае установления Заказчиком фактов оказания услуг ненадлежащего качества </w:t>
      </w:r>
      <w:r w:rsidRPr="00613736">
        <w:rPr>
          <w:rFonts w:ascii="Times New Roman" w:eastAsia="Times New Roman" w:hAnsi="Times New Roman" w:cs="Times New Roman"/>
          <w:sz w:val="24"/>
          <w:szCs w:val="26"/>
          <w:lang w:eastAsia="ar-SA"/>
        </w:rPr>
        <w:t>Исполнитель</w:t>
      </w:r>
      <w:r w:rsidRPr="00613736">
        <w:rPr>
          <w:rFonts w:ascii="Times New Roman" w:eastAsia="Times New Roman" w:hAnsi="Times New Roman" w:cs="Times New Roman"/>
          <w:sz w:val="24"/>
          <w:szCs w:val="26"/>
        </w:rPr>
        <w:t xml:space="preserve"> обязан своими силами и за свой счет в установленные Заказчиком сроки устранить выявленные недостатки.</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Устранение </w:t>
      </w:r>
      <w:r w:rsidRPr="00613736">
        <w:rPr>
          <w:rFonts w:ascii="Times New Roman" w:eastAsia="Times New Roman" w:hAnsi="Times New Roman" w:cs="Times New Roman"/>
          <w:sz w:val="24"/>
          <w:szCs w:val="26"/>
          <w:lang w:eastAsia="ar-SA"/>
        </w:rPr>
        <w:t>Исполнителем</w:t>
      </w:r>
      <w:r w:rsidRPr="00613736">
        <w:rPr>
          <w:rFonts w:ascii="Times New Roman" w:eastAsia="Times New Roman" w:hAnsi="Times New Roman" w:cs="Times New Roman"/>
          <w:sz w:val="24"/>
          <w:szCs w:val="26"/>
        </w:rPr>
        <w:t xml:space="preserve"> недостатков в оказании услуг не освобождает его от уплаты пени и штрафа по договору.</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Гарантийные обязательства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highlight w:val="green"/>
        </w:rPr>
      </w:pPr>
      <w:r w:rsidRPr="00613736">
        <w:rPr>
          <w:rFonts w:ascii="Times New Roman" w:eastAsia="Times New Roman" w:hAnsi="Times New Roman" w:cs="Times New Roman"/>
          <w:sz w:val="24"/>
          <w:szCs w:val="24"/>
        </w:rPr>
        <w:t>4.1. Требования к гарантийным обязательствам не установлены.</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Цена и порядок расчетов</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 xml:space="preserve">5.1. </w:t>
      </w:r>
      <w:proofErr w:type="gramStart"/>
      <w:r w:rsidRPr="00613736">
        <w:rPr>
          <w:rFonts w:ascii="Times New Roman" w:eastAsia="Times New Roman" w:hAnsi="Times New Roman" w:cs="Times New Roman"/>
          <w:sz w:val="24"/>
          <w:szCs w:val="24"/>
          <w:lang w:eastAsia="ar-SA"/>
        </w:rPr>
        <w:t>Цена договора (цена за право заключения договора)* составляет ________________, в том числе НДС ________________ (или указанная сумма не облагается НДС в соответствии c пунктом __ статьи __ Налогового кодекса Российской Федерации (письмо (уведомление), каким налоговым органом выдано, когда, № __).</w:t>
      </w:r>
      <w:proofErr w:type="gramEnd"/>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5.2.** Цена договора является твердой и определяется на весь срок исполнения договора и не подлежит изменению, за исключением случаев, установленных Федеральным законом № 223-ФЗ.</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proofErr w:type="gramStart"/>
      <w:r w:rsidRPr="00613736">
        <w:rPr>
          <w:rFonts w:ascii="Times New Roman" w:eastAsia="Times New Roman" w:hAnsi="Times New Roman" w:cs="Times New Roman"/>
          <w:sz w:val="24"/>
          <w:szCs w:val="24"/>
          <w:lang w:eastAsia="ar-SA"/>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613736">
        <w:rPr>
          <w:rFonts w:ascii="Times New Roman" w:eastAsia="Times New Roman" w:hAnsi="Times New Roman" w:cs="Times New Roman"/>
          <w:sz w:val="24"/>
          <w:szCs w:val="24"/>
          <w:lang w:eastAsia="ar-SA"/>
        </w:rPr>
        <w:lastRenderedPageBreak/>
        <w:t>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13736">
        <w:rPr>
          <w:rFonts w:ascii="Times New Roman" w:eastAsia="Times New Roman" w:hAnsi="Times New Roman" w:cs="Times New Roman"/>
          <w:sz w:val="24"/>
          <w:szCs w:val="24"/>
          <w:lang w:eastAsia="ar-SA"/>
        </w:rPr>
        <w:t xml:space="preserve"> Российской Федерации Заказчиком.</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5.3.** Источник финансирования настоящего договора: Пушкинский городской округ Московской области.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 xml:space="preserve">5.4.** Оплата за оказанные услуги осуществляется Заказчиком ежемесячно в течение 15 (пятнадцати) календарных дней (в случае оказания услуги субъектом малого предпринимательства - 7 (семи) рабочих дней) </w:t>
      </w:r>
      <w:proofErr w:type="gramStart"/>
      <w:r w:rsidRPr="00613736">
        <w:rPr>
          <w:rFonts w:ascii="Times New Roman" w:eastAsia="Times New Roman" w:hAnsi="Times New Roman" w:cs="Times New Roman"/>
          <w:sz w:val="24"/>
          <w:szCs w:val="24"/>
          <w:lang w:eastAsia="ar-SA"/>
        </w:rPr>
        <w:t>с даты подписания</w:t>
      </w:r>
      <w:proofErr w:type="gramEnd"/>
      <w:r w:rsidRPr="00613736">
        <w:rPr>
          <w:rFonts w:ascii="Times New Roman" w:eastAsia="Times New Roman" w:hAnsi="Times New Roman" w:cs="Times New Roman"/>
          <w:sz w:val="24"/>
          <w:szCs w:val="24"/>
          <w:lang w:eastAsia="ar-SA"/>
        </w:rPr>
        <w:t xml:space="preserve"> Заказчиком Акта сдачи-приемки оказанных услуг на основании счета, счета-фактуры.</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 xml:space="preserve">5.5.** </w:t>
      </w:r>
      <w:proofErr w:type="gramStart"/>
      <w:r w:rsidRPr="00613736">
        <w:rPr>
          <w:rFonts w:ascii="Times New Roman" w:eastAsia="Times New Roman" w:hAnsi="Times New Roman" w:cs="Times New Roman"/>
          <w:sz w:val="24"/>
          <w:szCs w:val="24"/>
          <w:lang w:eastAsia="ar-SA"/>
        </w:rPr>
        <w:t>В случае если срок оказания услуг по договору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15 (пятнадцати) календарных дней (в случае оказания услуги субъектом малого предпринимательства - 7 (семи) рабочих дней) с даты окончания срока оказания услуг Исполнителем, на основании подписанного Заказчиком Акта сдачи-приемки оказанных услуг, счета, счета-фактуры</w:t>
      </w:r>
      <w:proofErr w:type="gramEnd"/>
      <w:r w:rsidRPr="00613736">
        <w:rPr>
          <w:rFonts w:ascii="Times New Roman" w:eastAsia="Times New Roman" w:hAnsi="Times New Roman" w:cs="Times New Roman"/>
          <w:sz w:val="24"/>
          <w:szCs w:val="24"/>
          <w:lang w:eastAsia="ar-SA"/>
        </w:rPr>
        <w:t>.</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5.7.** Обязанности Заказчика по оплате услуги считаются исполненными с момента списания денежных средств со счета Заказчика.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Обеспечение исполнения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6.1. Исполнитель представляет Заказчику обеспечение исполнения договора в форме __________________________________________________ на сумму ________________________________________________, эквивалентную 10 процентам от цены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6.2.</w:t>
      </w:r>
      <w:r w:rsidRPr="00613736">
        <w:rPr>
          <w:rFonts w:ascii="Times New Roman" w:eastAsia="Times New Roman" w:hAnsi="Times New Roman" w:cs="Times New Roman"/>
          <w:sz w:val="24"/>
          <w:szCs w:val="24"/>
          <w:lang w:eastAsia="ar-SA"/>
        </w:rPr>
        <w:tab/>
      </w:r>
      <w:proofErr w:type="gramStart"/>
      <w:r w:rsidRPr="00613736">
        <w:rPr>
          <w:rFonts w:ascii="Times New Roman" w:eastAsia="Times New Roman" w:hAnsi="Times New Roman" w:cs="Times New Roman"/>
          <w:sz w:val="24"/>
          <w:szCs w:val="24"/>
          <w:lang w:eastAsia="ar-SA"/>
        </w:rPr>
        <w:t>Исполнение Договора может обеспечиваться предоставлением независимой банковской гарантии, выданной банком и соответствующей требованиям, установленным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w:t>
      </w:r>
      <w:proofErr w:type="gramEnd"/>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6.3.</w:t>
      </w:r>
      <w:r w:rsidRPr="00613736">
        <w:rPr>
          <w:rFonts w:ascii="Times New Roman" w:eastAsia="Times New Roman" w:hAnsi="Times New Roman" w:cs="Times New Roman"/>
          <w:sz w:val="24"/>
          <w:szCs w:val="24"/>
          <w:lang w:eastAsia="ar-SA"/>
        </w:rPr>
        <w:tab/>
        <w:t>В случае если в качестве обеспечения исполнения Договора выбрано предоставление независимой банковской гарантии, Подрядчик обязан предоставить Заказчику независимую банковскую гарантию до подписания Договора. Заказчик рассматривает поступившую в качестве обеспечения исполнения договора независимую банковскую гарантию в срок, не превышающий 3 (трех) рабочих дней со дня ее поступления. В случае отказа, Заказчик информирует в письменной форме или в форме электронного документа об этом лицо, предоставившее независимую банковскую гарантию, с указанием причин, послуживших основанием для отказа.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6.4.</w:t>
      </w:r>
      <w:r w:rsidRPr="00613736">
        <w:rPr>
          <w:rFonts w:ascii="Times New Roman" w:eastAsia="Times New Roman" w:hAnsi="Times New Roman" w:cs="Times New Roman"/>
          <w:sz w:val="24"/>
          <w:szCs w:val="24"/>
          <w:lang w:eastAsia="ar-SA"/>
        </w:rPr>
        <w:tab/>
        <w:t>Независимая банковская гарантия (далее также – гарантия) должна отвечать следующим требованиям и должна содержать:</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1) гарантия должна быть безотзывной и непередаваемой;</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2) срок действия гарантии должен превышать срок действия договора не менее чем на 1 месяц;</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3) сумму гарантии, подлежащую уплате гарантом Заказчику в случае ненадлежащего исполнения обязатель</w:t>
      </w:r>
      <w:proofErr w:type="gramStart"/>
      <w:r w:rsidRPr="00613736">
        <w:rPr>
          <w:rFonts w:ascii="Times New Roman" w:eastAsia="Times New Roman" w:hAnsi="Times New Roman" w:cs="Times New Roman"/>
          <w:sz w:val="24"/>
          <w:szCs w:val="24"/>
          <w:lang w:eastAsia="ar-SA"/>
        </w:rPr>
        <w:t>ств пр</w:t>
      </w:r>
      <w:proofErr w:type="gramEnd"/>
      <w:r w:rsidRPr="00613736">
        <w:rPr>
          <w:rFonts w:ascii="Times New Roman" w:eastAsia="Times New Roman" w:hAnsi="Times New Roman" w:cs="Times New Roman"/>
          <w:sz w:val="24"/>
          <w:szCs w:val="24"/>
          <w:lang w:eastAsia="ar-SA"/>
        </w:rPr>
        <w:t>инципалом;</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4) обязательства принципала, надлежащее исполнение которых обеспечивается гарантией;</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5) обязанность гаранта уплатить Заказчику неустойку в размере 0,1 процента денежной суммы, подлежащей уплате, за каждый день просрочки;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lastRenderedPageBreak/>
        <w:t>7) отлагательное условие, предусматривающее заключение договора предоставления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8)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9)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гарантии;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10) дополнительные требования, установленные Постановлением № 1005, но не указанные в настоящем пункте.</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6.5.</w:t>
      </w:r>
      <w:r w:rsidRPr="00613736">
        <w:rPr>
          <w:rFonts w:ascii="Times New Roman" w:eastAsia="Times New Roman" w:hAnsi="Times New Roman" w:cs="Times New Roman"/>
          <w:sz w:val="24"/>
          <w:szCs w:val="24"/>
          <w:lang w:eastAsia="ar-SA"/>
        </w:rPr>
        <w:tab/>
        <w:t>Основанием для отказа в принятии гарантии Заказчиком является:</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1) несоответствие гарантии законодательству Российской Федерации;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2) несоответствие гарантии требованиям, содержащимся в извещении об осуществлении закупки, документации о закупке, проекте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6.6.</w:t>
      </w:r>
      <w:r w:rsidRPr="00613736">
        <w:rPr>
          <w:rFonts w:ascii="Times New Roman" w:eastAsia="Times New Roman" w:hAnsi="Times New Roman" w:cs="Times New Roman"/>
          <w:sz w:val="24"/>
          <w:szCs w:val="24"/>
          <w:lang w:eastAsia="ar-SA"/>
        </w:rPr>
        <w:tab/>
      </w:r>
      <w:proofErr w:type="gramStart"/>
      <w:r w:rsidRPr="00613736">
        <w:rPr>
          <w:rFonts w:ascii="Times New Roman" w:eastAsia="Times New Roman" w:hAnsi="Times New Roman" w:cs="Times New Roman"/>
          <w:sz w:val="24"/>
          <w:szCs w:val="24"/>
          <w:lang w:eastAsia="ar-SA"/>
        </w:rPr>
        <w:t>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Подрядчиком своих обязательств по настоящему Договору, Подрядчик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условиях, предусмотренных в предыдущем обеспечении исполнения</w:t>
      </w:r>
      <w:proofErr w:type="gramEnd"/>
      <w:r w:rsidRPr="00613736">
        <w:rPr>
          <w:rFonts w:ascii="Times New Roman" w:eastAsia="Times New Roman" w:hAnsi="Times New Roman" w:cs="Times New Roman"/>
          <w:sz w:val="24"/>
          <w:szCs w:val="24"/>
          <w:lang w:eastAsia="ar-SA"/>
        </w:rPr>
        <w:t xml:space="preserve">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6.7.</w:t>
      </w:r>
      <w:r w:rsidRPr="00613736">
        <w:rPr>
          <w:rFonts w:ascii="Times New Roman" w:eastAsia="Times New Roman" w:hAnsi="Times New Roman" w:cs="Times New Roman"/>
          <w:sz w:val="24"/>
          <w:szCs w:val="24"/>
          <w:lang w:eastAsia="ar-SA"/>
        </w:rPr>
        <w:tab/>
        <w:t>В случае</w:t>
      </w:r>
      <w:proofErr w:type="gramStart"/>
      <w:r w:rsidRPr="00613736">
        <w:rPr>
          <w:rFonts w:ascii="Times New Roman" w:eastAsia="Times New Roman" w:hAnsi="Times New Roman" w:cs="Times New Roman"/>
          <w:sz w:val="24"/>
          <w:szCs w:val="24"/>
          <w:lang w:eastAsia="ar-SA"/>
        </w:rPr>
        <w:t>,</w:t>
      </w:r>
      <w:proofErr w:type="gramEnd"/>
      <w:r w:rsidRPr="00613736">
        <w:rPr>
          <w:rFonts w:ascii="Times New Roman" w:eastAsia="Times New Roman" w:hAnsi="Times New Roman" w:cs="Times New Roman"/>
          <w:sz w:val="24"/>
          <w:szCs w:val="24"/>
          <w:lang w:eastAsia="ar-SA"/>
        </w:rPr>
        <w:t xml:space="preserve">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6.8.</w:t>
      </w:r>
      <w:r w:rsidRPr="00613736">
        <w:rPr>
          <w:rFonts w:ascii="Times New Roman" w:eastAsia="Times New Roman" w:hAnsi="Times New Roman" w:cs="Times New Roman"/>
          <w:sz w:val="24"/>
          <w:szCs w:val="24"/>
          <w:lang w:eastAsia="ar-SA"/>
        </w:rPr>
        <w:tab/>
        <w:t>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6.9.</w:t>
      </w:r>
      <w:r w:rsidRPr="00613736">
        <w:rPr>
          <w:rFonts w:ascii="Times New Roman" w:eastAsia="Times New Roman" w:hAnsi="Times New Roman" w:cs="Times New Roman"/>
          <w:sz w:val="24"/>
          <w:szCs w:val="24"/>
          <w:lang w:eastAsia="ar-SA"/>
        </w:rPr>
        <w:tab/>
        <w:t xml:space="preserve">Денежные средства возвращаются Подрядчику, Заказчиком при условии надлежащего исполнения поставщиком своих обязательств по Договору. </w:t>
      </w:r>
      <w:proofErr w:type="gramStart"/>
      <w:r w:rsidRPr="00613736">
        <w:rPr>
          <w:rFonts w:ascii="Times New Roman" w:eastAsia="Times New Roman" w:hAnsi="Times New Roman" w:cs="Times New Roman"/>
          <w:sz w:val="24"/>
          <w:szCs w:val="24"/>
          <w:lang w:eastAsia="ar-SA"/>
        </w:rPr>
        <w:t>Возврат денежных средств производится Заказчиком на основании письменного обращения Подрядчика, о возврате денежных средств, внесенных в качестве обеспечения исполнения Договора, направленное Заказчику после исполнения предусмотренных Договором обязательств, по указанным в обращении реквизитам в течение 5 (пяти) рабочих дней с момента поступления обращения.</w:t>
      </w:r>
      <w:proofErr w:type="gramEnd"/>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 xml:space="preserve">6.10. Если при проведении конкурентной закупки участником закупки, с которым заключается Договор, предложена цена Договора, которая на 25 % и </w:t>
      </w:r>
      <w:proofErr w:type="gramStart"/>
      <w:r w:rsidRPr="00613736">
        <w:rPr>
          <w:rFonts w:ascii="Times New Roman" w:eastAsia="Times New Roman" w:hAnsi="Times New Roman" w:cs="Times New Roman"/>
          <w:sz w:val="24"/>
          <w:szCs w:val="24"/>
          <w:lang w:eastAsia="ar-SA"/>
        </w:rPr>
        <w:t>более ниже</w:t>
      </w:r>
      <w:proofErr w:type="gramEnd"/>
      <w:r w:rsidRPr="00613736">
        <w:rPr>
          <w:rFonts w:ascii="Times New Roman" w:eastAsia="Times New Roman" w:hAnsi="Times New Roman" w:cs="Times New Roman"/>
          <w:sz w:val="24"/>
          <w:szCs w:val="24"/>
          <w:lang w:eastAsia="ar-SA"/>
        </w:rPr>
        <w:t xml:space="preserve"> НМЦД,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t>6.11. Обеспечение исполнения Договора предоставляется участником закупки при направлении Заказчику подписанного проекта Договора. При невыполнении участником закупки, признанным победителем конкурентной закупки, указанного требования, Договор с таким участником закупки не заключается, и он признается уклонившимся от заключения Договора.</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Ответственность Сторон</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w:t>
      </w:r>
      <w:r w:rsidRPr="00613736">
        <w:rPr>
          <w:rFonts w:ascii="Times New Roman" w:eastAsia="Times New Roman" w:hAnsi="Times New Roman" w:cs="Times New Roman"/>
          <w:sz w:val="24"/>
          <w:szCs w:val="26"/>
        </w:rPr>
        <w:lastRenderedPageBreak/>
        <w:t>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w:t>
      </w:r>
    </w:p>
    <w:p w:rsidR="00613736" w:rsidRPr="00613736" w:rsidRDefault="00613736" w:rsidP="00613736">
      <w:pPr>
        <w:suppressAutoHyphens/>
        <w:spacing w:after="0" w:line="240" w:lineRule="auto"/>
        <w:ind w:left="710"/>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а) 1000 рублей, если цена договора не превышает 3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б) 5000 рублей, если цена договора составляет от 3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50 млн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в) 10000 рублей, если цена договора составляет от 50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100 млн рублей (включительно);</w:t>
      </w:r>
    </w:p>
    <w:p w:rsidR="00613736" w:rsidRPr="00613736" w:rsidRDefault="00613736" w:rsidP="00613736">
      <w:pPr>
        <w:suppressAutoHyphens/>
        <w:spacing w:after="0" w:line="240" w:lineRule="auto"/>
        <w:ind w:left="710"/>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г) 100000 рублей, если цена договора превышает 100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lang w:val="en-US"/>
        </w:rPr>
        <w:t> </w:t>
      </w:r>
      <w:r w:rsidRPr="00613736">
        <w:rPr>
          <w:rFonts w:ascii="Times New Roman" w:eastAsia="Times New Roman" w:hAnsi="Times New Roman" w:cs="Times New Roman"/>
          <w:sz w:val="24"/>
          <w:szCs w:val="26"/>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Исполнителя.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lang w:val="en-US"/>
        </w:rPr>
        <w:t> </w:t>
      </w:r>
      <w:r w:rsidRPr="00613736">
        <w:rPr>
          <w:rFonts w:ascii="Times New Roman" w:eastAsia="Times New Roman" w:hAnsi="Times New Roman" w:cs="Times New Roman"/>
          <w:sz w:val="24"/>
          <w:szCs w:val="26"/>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w:t>
      </w:r>
      <w:r w:rsidR="007C5874">
        <w:rPr>
          <w:rFonts w:ascii="Times New Roman" w:eastAsia="Times New Roman" w:hAnsi="Times New Roman" w:cs="Times New Roman"/>
          <w:sz w:val="24"/>
          <w:szCs w:val="26"/>
        </w:rPr>
        <w:t xml:space="preserve"> </w:t>
      </w:r>
      <w:r w:rsidRPr="00613736">
        <w:rPr>
          <w:rFonts w:ascii="Times New Roman" w:eastAsia="Times New Roman" w:hAnsi="Times New Roman" w:cs="Times New Roman"/>
          <w:sz w:val="24"/>
          <w:szCs w:val="26"/>
        </w:rPr>
        <w:t>уплачивает Заказчику штраф. Размер штрафа устанавливается в следующем порядке (за исключением случаев, предусмотренных пунктами 7.7 - 7.9 настоящего договора):</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а) 10 процентов цены договора (этапа) в случае, если цена договора (этапа) не превышает 3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б) 5 процентов цены договора (этапа) в случае, если цена договора (этапа) составляет от 3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50 млн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в) 1 процент цены договора (этапа) в случае, если цена договора (этапа) составляет от 50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100 млн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г) 0,5 процента цены договора (этапа) в случае, если цена договора (этапа) составляет от 100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500 млн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д) 0,4 процента цены договора (этапа) в случае, если цена договора (этапа) составляет от 500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1 млрд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е) 0,3 процента цены договора (этапа) в случае, если цена договора (этапа) составляет от 1 </w:t>
      </w:r>
      <w:proofErr w:type="gramStart"/>
      <w:r w:rsidRPr="00613736">
        <w:rPr>
          <w:rFonts w:ascii="Times New Roman" w:eastAsia="Times New Roman" w:hAnsi="Times New Roman" w:cs="Times New Roman"/>
          <w:sz w:val="24"/>
          <w:szCs w:val="26"/>
        </w:rPr>
        <w:t>млрд</w:t>
      </w:r>
      <w:proofErr w:type="gramEnd"/>
      <w:r w:rsidRPr="00613736">
        <w:rPr>
          <w:rFonts w:ascii="Times New Roman" w:eastAsia="Times New Roman" w:hAnsi="Times New Roman" w:cs="Times New Roman"/>
          <w:sz w:val="24"/>
          <w:szCs w:val="26"/>
        </w:rPr>
        <w:t xml:space="preserve"> рублей до 2 млрд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ж) 0,25 процента цены договора (этапа) в случае, если цена договора (этапа) составляет от 2 </w:t>
      </w:r>
      <w:proofErr w:type="gramStart"/>
      <w:r w:rsidRPr="00613736">
        <w:rPr>
          <w:rFonts w:ascii="Times New Roman" w:eastAsia="Times New Roman" w:hAnsi="Times New Roman" w:cs="Times New Roman"/>
          <w:sz w:val="24"/>
          <w:szCs w:val="26"/>
        </w:rPr>
        <w:t>млрд</w:t>
      </w:r>
      <w:proofErr w:type="gramEnd"/>
      <w:r w:rsidRPr="00613736">
        <w:rPr>
          <w:rFonts w:ascii="Times New Roman" w:eastAsia="Times New Roman" w:hAnsi="Times New Roman" w:cs="Times New Roman"/>
          <w:sz w:val="24"/>
          <w:szCs w:val="26"/>
        </w:rPr>
        <w:t xml:space="preserve"> рублей до 5 млрд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з) 0,2 процента цены договора (этапа) в случае, если цена договора (этапа) составляет от 5 </w:t>
      </w:r>
      <w:proofErr w:type="gramStart"/>
      <w:r w:rsidRPr="00613736">
        <w:rPr>
          <w:rFonts w:ascii="Times New Roman" w:eastAsia="Times New Roman" w:hAnsi="Times New Roman" w:cs="Times New Roman"/>
          <w:sz w:val="24"/>
          <w:szCs w:val="26"/>
        </w:rPr>
        <w:t>млрд</w:t>
      </w:r>
      <w:proofErr w:type="gramEnd"/>
      <w:r w:rsidRPr="00613736">
        <w:rPr>
          <w:rFonts w:ascii="Times New Roman" w:eastAsia="Times New Roman" w:hAnsi="Times New Roman" w:cs="Times New Roman"/>
          <w:sz w:val="24"/>
          <w:szCs w:val="26"/>
        </w:rPr>
        <w:t xml:space="preserve"> рублей до 10 млрд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и) 0,1 процента цены договора (этапа) в случае, если цена договора (этапа) превышает 10 </w:t>
      </w:r>
      <w:proofErr w:type="gramStart"/>
      <w:r w:rsidRPr="00613736">
        <w:rPr>
          <w:rFonts w:ascii="Times New Roman" w:eastAsia="Times New Roman" w:hAnsi="Times New Roman" w:cs="Times New Roman"/>
          <w:sz w:val="24"/>
          <w:szCs w:val="26"/>
        </w:rPr>
        <w:t>млрд</w:t>
      </w:r>
      <w:proofErr w:type="gramEnd"/>
      <w:r w:rsidRPr="00613736">
        <w:rPr>
          <w:rFonts w:ascii="Times New Roman" w:eastAsia="Times New Roman" w:hAnsi="Times New Roman" w:cs="Times New Roman"/>
          <w:sz w:val="24"/>
          <w:szCs w:val="26"/>
        </w:rPr>
        <w:t xml:space="preserve"> рублей.</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lang w:val="en-US"/>
        </w:rPr>
        <w:t> </w:t>
      </w:r>
      <w:r w:rsidRPr="00613736">
        <w:rPr>
          <w:rFonts w:ascii="Times New Roman" w:eastAsia="Times New Roman" w:hAnsi="Times New Roman" w:cs="Times New Roman"/>
          <w:sz w:val="24"/>
          <w:szCs w:val="26"/>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613736" w:rsidRPr="00613736" w:rsidRDefault="00613736" w:rsidP="00613736">
      <w:pPr>
        <w:suppressAutoHyphens/>
        <w:spacing w:after="0" w:line="240" w:lineRule="auto"/>
        <w:ind w:left="710"/>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а) 1000 рублей, если цена договора не превышает 3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б) 5000 рублей, если цена договора составляет от 3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50 млн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в) 10000 рублей, если цена договора составляет от 50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 до 100 млн рублей (включительно);</w:t>
      </w:r>
    </w:p>
    <w:p w:rsidR="00613736" w:rsidRPr="00613736" w:rsidRDefault="00613736" w:rsidP="00613736">
      <w:p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г) 100000 рублей, если цена договора превышает 100 </w:t>
      </w:r>
      <w:proofErr w:type="gramStart"/>
      <w:r w:rsidRPr="00613736">
        <w:rPr>
          <w:rFonts w:ascii="Times New Roman" w:eastAsia="Times New Roman" w:hAnsi="Times New Roman" w:cs="Times New Roman"/>
          <w:sz w:val="24"/>
          <w:szCs w:val="26"/>
        </w:rPr>
        <w:t>млн</w:t>
      </w:r>
      <w:proofErr w:type="gramEnd"/>
      <w:r w:rsidRPr="00613736">
        <w:rPr>
          <w:rFonts w:ascii="Times New Roman" w:eastAsia="Times New Roman" w:hAnsi="Times New Roman" w:cs="Times New Roman"/>
          <w:sz w:val="24"/>
          <w:szCs w:val="26"/>
        </w:rPr>
        <w:t xml:space="preserve"> рублей.</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w:t>
      </w:r>
      <w:r w:rsidRPr="00613736">
        <w:rPr>
          <w:rFonts w:ascii="Times New Roman" w:eastAsia="Times New Roman" w:hAnsi="Times New Roman" w:cs="Times New Roman"/>
          <w:sz w:val="24"/>
          <w:szCs w:val="26"/>
        </w:rPr>
        <w:lastRenderedPageBreak/>
        <w:t xml:space="preserve">ненадлежащего исполнения Исполнителем обязательств, предусмотренных договором, Заказчик направляет </w:t>
      </w:r>
      <w:r w:rsidRPr="00613736">
        <w:rPr>
          <w:rFonts w:ascii="Times New Roman" w:eastAsia="Times New Roman" w:hAnsi="Times New Roman" w:cs="Times New Roman"/>
          <w:sz w:val="24"/>
          <w:szCs w:val="26"/>
          <w:lang w:eastAsia="ar-SA"/>
        </w:rPr>
        <w:t>Исполнителю</w:t>
      </w:r>
      <w:r w:rsidRPr="00613736">
        <w:rPr>
          <w:rFonts w:ascii="Times New Roman" w:eastAsia="Times New Roman" w:hAnsi="Times New Roman" w:cs="Times New Roman"/>
          <w:sz w:val="24"/>
          <w:szCs w:val="26"/>
        </w:rPr>
        <w:t xml:space="preserve"> требование об уплате неустоек (штрафов, пеней).</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proofErr w:type="gramStart"/>
      <w:r w:rsidRPr="00613736">
        <w:rPr>
          <w:rFonts w:ascii="Times New Roman" w:eastAsia="Times New Roman" w:hAnsi="Times New Roman" w:cs="Times New Roman"/>
          <w:sz w:val="24"/>
          <w:szCs w:val="26"/>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lang w:eastAsia="ar-SA"/>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lang w:eastAsia="ar-SA"/>
        </w:rPr>
        <w:t>Исполнитель</w:t>
      </w:r>
      <w:r w:rsidRPr="00613736">
        <w:rPr>
          <w:rFonts w:ascii="Times New Roman" w:eastAsia="Times New Roman" w:hAnsi="Times New Roman" w:cs="Times New Roman"/>
          <w:sz w:val="24"/>
          <w:szCs w:val="26"/>
        </w:rPr>
        <w:t xml:space="preserve">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Обстоятельства непреодолимой силы</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Порядок урегулирования споров</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В случае наличия споров, разногласий и претензий относительно исполнения одной из Сторон своих обязатель</w:t>
      </w:r>
      <w:proofErr w:type="gramStart"/>
      <w:r w:rsidRPr="00613736">
        <w:rPr>
          <w:rFonts w:ascii="Times New Roman" w:eastAsia="Times New Roman" w:hAnsi="Times New Roman" w:cs="Times New Roman"/>
          <w:sz w:val="24"/>
          <w:szCs w:val="26"/>
        </w:rPr>
        <w:t>ств др</w:t>
      </w:r>
      <w:proofErr w:type="gramEnd"/>
      <w:r w:rsidRPr="00613736">
        <w:rPr>
          <w:rFonts w:ascii="Times New Roman" w:eastAsia="Times New Roman" w:hAnsi="Times New Roman" w:cs="Times New Roman"/>
          <w:sz w:val="24"/>
          <w:szCs w:val="26"/>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13736">
        <w:rPr>
          <w:rFonts w:ascii="Times New Roman" w:eastAsia="Times New Roman" w:hAnsi="Times New Roman" w:cs="Times New Roman"/>
          <w:sz w:val="24"/>
          <w:szCs w:val="26"/>
        </w:rPr>
        <w:t>с даты</w:t>
      </w:r>
      <w:proofErr w:type="gramEnd"/>
      <w:r w:rsidRPr="00613736">
        <w:rPr>
          <w:rFonts w:ascii="Times New Roman" w:eastAsia="Times New Roman" w:hAnsi="Times New Roman" w:cs="Times New Roman"/>
          <w:sz w:val="24"/>
          <w:szCs w:val="26"/>
        </w:rPr>
        <w:t xml:space="preserve"> ее получения.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rPr>
        <w:t>Любые споры, не урегулированные во внесудебном порядке, разрешаются в Арбитражном суде Московской области</w:t>
      </w:r>
      <w:r w:rsidRPr="00613736">
        <w:rPr>
          <w:rFonts w:ascii="Roboto" w:eastAsia="Times New Roman" w:hAnsi="Roboto" w:cs="Times New Roman"/>
          <w:sz w:val="21"/>
          <w:szCs w:val="21"/>
          <w:shd w:val="clear" w:color="auto" w:fill="FFFFFF"/>
          <w:lang w:eastAsia="ar-SA"/>
        </w:rPr>
        <w:t>.</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Антикоррупционная оговорка</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proofErr w:type="gramStart"/>
      <w:r w:rsidRPr="00613736">
        <w:rPr>
          <w:rFonts w:ascii="Times New Roman" w:eastAsia="Times New Roman" w:hAnsi="Times New Roman" w:cs="Times New Roman"/>
          <w:sz w:val="24"/>
          <w:szCs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proofErr w:type="gramStart"/>
      <w:r w:rsidRPr="00613736">
        <w:rPr>
          <w:rFonts w:ascii="Times New Roman" w:eastAsia="Times New Roman" w:hAnsi="Times New Roman" w:cs="Times New Roman"/>
          <w:sz w:val="24"/>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613736">
        <w:rPr>
          <w:rFonts w:ascii="Times New Roman" w:eastAsia="Times New Roman" w:hAnsi="Times New Roman" w:cs="Times New Roman"/>
          <w:sz w:val="24"/>
          <w:szCs w:val="26"/>
        </w:rPr>
        <w:t>с даты направления</w:t>
      </w:r>
      <w:proofErr w:type="gramEnd"/>
      <w:r w:rsidRPr="00613736">
        <w:rPr>
          <w:rFonts w:ascii="Times New Roman" w:eastAsia="Times New Roman" w:hAnsi="Times New Roman" w:cs="Times New Roman"/>
          <w:sz w:val="24"/>
          <w:szCs w:val="26"/>
        </w:rPr>
        <w:t xml:space="preserve"> письменного уведомления.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proofErr w:type="gramStart"/>
      <w:r w:rsidRPr="00613736">
        <w:rPr>
          <w:rFonts w:ascii="Times New Roman" w:eastAsia="Times New Roman" w:hAnsi="Times New Roman" w:cs="Times New Roman"/>
          <w:sz w:val="24"/>
          <w:szCs w:val="26"/>
        </w:rPr>
        <w:lastRenderedPageBreak/>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13736">
        <w:rPr>
          <w:rFonts w:ascii="Times New Roman" w:eastAsia="Times New Roman" w:hAnsi="Times New Roman" w:cs="Times New Roman"/>
          <w:sz w:val="24"/>
          <w:szCs w:val="26"/>
        </w:rPr>
        <w:t xml:space="preserve"> легализации (отмыванию) доходов, полученных преступным путем.</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Срок действия договора и особые условия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Договор вступает в силу </w:t>
      </w:r>
      <w:proofErr w:type="gramStart"/>
      <w:r w:rsidRPr="00613736">
        <w:rPr>
          <w:rFonts w:ascii="Times New Roman" w:eastAsia="Times New Roman" w:hAnsi="Times New Roman" w:cs="Times New Roman"/>
          <w:sz w:val="24"/>
          <w:szCs w:val="26"/>
        </w:rPr>
        <w:t>с даты</w:t>
      </w:r>
      <w:proofErr w:type="gramEnd"/>
      <w:r w:rsidRPr="00613736">
        <w:rPr>
          <w:rFonts w:ascii="Times New Roman" w:eastAsia="Times New Roman" w:hAnsi="Times New Roman" w:cs="Times New Roman"/>
          <w:sz w:val="24"/>
          <w:szCs w:val="26"/>
        </w:rPr>
        <w:t xml:space="preserve"> его подписания обеими Сторонами и действует по 31.12.2023</w:t>
      </w:r>
      <w:r w:rsidRPr="00613736">
        <w:rPr>
          <w:rFonts w:ascii="Roboto" w:eastAsia="Times New Roman" w:hAnsi="Roboto" w:cs="Times New Roman"/>
          <w:sz w:val="21"/>
          <w:szCs w:val="21"/>
          <w:shd w:val="clear" w:color="auto" w:fill="FFFFFF"/>
          <w:lang w:eastAsia="ar-SA"/>
        </w:rPr>
        <w:t xml:space="preserve">. </w:t>
      </w:r>
      <w:r w:rsidRPr="00613736">
        <w:rPr>
          <w:rFonts w:ascii="Times New Roman" w:eastAsia="Times New Roman" w:hAnsi="Times New Roman" w:cs="Times New Roman"/>
          <w:sz w:val="24"/>
          <w:szCs w:val="26"/>
        </w:rPr>
        <w:t>Окончание срока действия договора не влечет прекращения неисполненных обязатель</w:t>
      </w:r>
      <w:proofErr w:type="gramStart"/>
      <w:r w:rsidRPr="00613736">
        <w:rPr>
          <w:rFonts w:ascii="Times New Roman" w:eastAsia="Times New Roman" w:hAnsi="Times New Roman" w:cs="Times New Roman"/>
          <w:sz w:val="24"/>
          <w:szCs w:val="26"/>
        </w:rPr>
        <w:t>ств Ст</w:t>
      </w:r>
      <w:proofErr w:type="gramEnd"/>
      <w:r w:rsidRPr="00613736">
        <w:rPr>
          <w:rFonts w:ascii="Times New Roman" w:eastAsia="Times New Roman" w:hAnsi="Times New Roman" w:cs="Times New Roman"/>
          <w:sz w:val="24"/>
          <w:szCs w:val="26"/>
        </w:rPr>
        <w:t>орон по договору, в том числе гарантийных обязательств Исполнителя при их установлении Заказчиком.</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Изменение существенных условий договора при его исполнении не допускается, за исключением случаев, предусмотренных Федеральным законом № 223-ФЗ. Также изменение существенных условий Договора допускается в следующих случаях:</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 снижении цены договора без изменения предусмотренных договором объема услуги, качества оказываемой услуги и иных условий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оказываемой услуги не более чем на десять процентов. При этом по соглашению сторон допускается изменение с учетом </w:t>
      </w:r>
      <w:proofErr w:type="gramStart"/>
      <w:r w:rsidRPr="00613736">
        <w:rPr>
          <w:rFonts w:ascii="Times New Roman" w:eastAsia="Times New Roman" w:hAnsi="Times New Roman" w:cs="Times New Roman"/>
          <w:sz w:val="24"/>
          <w:szCs w:val="24"/>
        </w:rPr>
        <w:t>положений бюджетного законодательства Российской Федерации цены договора</w:t>
      </w:r>
      <w:proofErr w:type="gramEnd"/>
      <w:r w:rsidRPr="00613736">
        <w:rPr>
          <w:rFonts w:ascii="Times New Roman" w:eastAsia="Times New Roman" w:hAnsi="Times New Roman" w:cs="Times New Roman"/>
          <w:sz w:val="24"/>
          <w:szCs w:val="24"/>
        </w:rP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w:t>
      </w:r>
      <w:proofErr w:type="gramStart"/>
      <w:r w:rsidRPr="00613736">
        <w:rPr>
          <w:rFonts w:ascii="Times New Roman" w:eastAsia="Times New Roman" w:hAnsi="Times New Roman" w:cs="Times New Roman"/>
          <w:sz w:val="24"/>
          <w:szCs w:val="24"/>
        </w:rPr>
        <w:t>предусмотренных</w:t>
      </w:r>
      <w:proofErr w:type="gramEnd"/>
      <w:r w:rsidRPr="00613736">
        <w:rPr>
          <w:rFonts w:ascii="Times New Roman" w:eastAsia="Times New Roman" w:hAnsi="Times New Roman" w:cs="Times New Roman"/>
          <w:sz w:val="24"/>
          <w:szCs w:val="24"/>
        </w:rPr>
        <w:t xml:space="preserve"> договором объема услуги стороны договора обязаны уменьшить цену договора исходя из цены единицы услуги.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Любая корреспонденция, которую одна Сторона направляет другой Стороне в соответствии с договором,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t xml:space="preserve">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Pr="00613736">
        <w:rPr>
          <w:rFonts w:ascii="Times New Roman" w:eastAsia="Times New Roman" w:hAnsi="Times New Roman" w:cs="Times New Roman"/>
          <w:sz w:val="24"/>
          <w:szCs w:val="24"/>
        </w:rPr>
        <w:lastRenderedPageBreak/>
        <w:t>договоре, а также телеграммой, либо посредством факсимильной</w:t>
      </w:r>
      <w:proofErr w:type="gramEnd"/>
      <w:r w:rsidRPr="00613736">
        <w:rPr>
          <w:rFonts w:ascii="Times New Roman" w:eastAsia="Times New Roman" w:hAnsi="Times New Roman" w:cs="Times New Roman"/>
          <w:sz w:val="24"/>
          <w:szCs w:val="24"/>
        </w:rPr>
        <w:t xml:space="preserve"> связи, либо по адресу электронной почты, либо с использованием иных сре</w:t>
      </w:r>
      <w:proofErr w:type="gramStart"/>
      <w:r w:rsidRPr="00613736">
        <w:rPr>
          <w:rFonts w:ascii="Times New Roman" w:eastAsia="Times New Roman" w:hAnsi="Times New Roman" w:cs="Times New Roman"/>
          <w:sz w:val="24"/>
          <w:szCs w:val="24"/>
        </w:rPr>
        <w:t>дств св</w:t>
      </w:r>
      <w:proofErr w:type="gramEnd"/>
      <w:r w:rsidRPr="00613736">
        <w:rPr>
          <w:rFonts w:ascii="Times New Roman" w:eastAsia="Times New Roman" w:hAnsi="Times New Roman" w:cs="Times New Roman"/>
          <w:sz w:val="24"/>
          <w:szCs w:val="24"/>
        </w:rPr>
        <w:t>язи и доставки корреспонденции, обеспечивающих фиксирование такого уведомления и получение Стороной, в адрес которой она направлена.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Корреспонденция считается доставленной Стороне также в случаях, если: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Сторона отказалась от получения </w:t>
      </w:r>
      <w:proofErr w:type="gramStart"/>
      <w:r w:rsidRPr="00613736">
        <w:rPr>
          <w:rFonts w:ascii="Times New Roman" w:eastAsia="Times New Roman" w:hAnsi="Times New Roman" w:cs="Times New Roman"/>
          <w:sz w:val="24"/>
          <w:szCs w:val="24"/>
        </w:rPr>
        <w:t>корреспонденции</w:t>
      </w:r>
      <w:proofErr w:type="gramEnd"/>
      <w:r w:rsidRPr="00613736">
        <w:rPr>
          <w:rFonts w:ascii="Times New Roman" w:eastAsia="Times New Roman" w:hAnsi="Times New Roman" w:cs="Times New Roman"/>
          <w:sz w:val="24"/>
          <w:szCs w:val="24"/>
        </w:rPr>
        <w:t xml:space="preserve"> и этот отказ зафиксирован организацией почтовой связи;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несмотря на почтовое </w:t>
      </w:r>
      <w:proofErr w:type="gramStart"/>
      <w:r w:rsidRPr="00613736">
        <w:rPr>
          <w:rFonts w:ascii="Times New Roman" w:eastAsia="Times New Roman" w:hAnsi="Times New Roman" w:cs="Times New Roman"/>
          <w:sz w:val="24"/>
          <w:szCs w:val="24"/>
        </w:rPr>
        <w:t>уведомление</w:t>
      </w:r>
      <w:proofErr w:type="gramEnd"/>
      <w:r w:rsidRPr="00613736">
        <w:rPr>
          <w:rFonts w:ascii="Times New Roman" w:eastAsia="Times New Roman" w:hAnsi="Times New Roman" w:cs="Times New Roman"/>
          <w:sz w:val="24"/>
          <w:szCs w:val="24"/>
        </w:rPr>
        <w:t xml:space="preserve"> Сторона не явилась за получением направленной корреспонденции, о чем организация почтовой связи уведомила отправителя;</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Стороны при исполнении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заявка на оказание услуги (если Договором предусмотрено оказание услуги по заявке);</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результаты такой приемки;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мотивированный отказ от подписания документа о приемке;</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оплата оказанной услуги, а также отдельных этапов исполнения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заключение дополнительных соглашений;</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направление требования об уплате неустоек (штрафов, пеней);</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направление решения об одностороннем отказе от исполнения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613736">
        <w:rPr>
          <w:rFonts w:ascii="Times New Roman" w:eastAsia="Times New Roman" w:hAnsi="Times New Roman" w:cs="Times New Roman"/>
          <w:sz w:val="24"/>
          <w:szCs w:val="24"/>
        </w:rPr>
        <w:t>Портала исполнения договоров Единой автоматизированной системы управления</w:t>
      </w:r>
      <w:proofErr w:type="gramEnd"/>
      <w:r w:rsidRPr="00613736">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9 к Договору).</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 Для работы в ПИК ЕАСУЗ Стороны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данным разделом Договора (далее – уполномоченные должностные лица);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lastRenderedPageBreak/>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Перечень электронных документов, которыми обмениваются Стороны при исполнении Договора с использованием ПИК ЕАСУЗ, содержится в приложении 8 к Договору.</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 xml:space="preserve">Получение доступа </w:t>
      </w:r>
      <w:proofErr w:type="gramStart"/>
      <w:r w:rsidRPr="00613736">
        <w:rPr>
          <w:rFonts w:ascii="Times New Roman" w:eastAsia="Times New Roman" w:hAnsi="Times New Roman" w:cs="Times New Roman"/>
          <w:sz w:val="24"/>
          <w:szCs w:val="26"/>
        </w:rPr>
        <w:t>к</w:t>
      </w:r>
      <w:proofErr w:type="gramEnd"/>
      <w:r w:rsidRPr="00613736">
        <w:rPr>
          <w:rFonts w:ascii="Times New Roman" w:eastAsia="Times New Roman" w:hAnsi="Times New Roman" w:cs="Times New Roman"/>
          <w:sz w:val="24"/>
          <w:szCs w:val="26"/>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lang w:eastAsia="ar-SA"/>
        </w:rPr>
      </w:pPr>
      <w:r w:rsidRPr="00613736">
        <w:rPr>
          <w:rFonts w:ascii="Times New Roman" w:eastAsia="Times New Roman" w:hAnsi="Times New Roman" w:cs="Times New Roman"/>
          <w:sz w:val="24"/>
          <w:szCs w:val="26"/>
        </w:rPr>
        <w:t>Во всем, что не предусмотрено настоящим договором, Стороны руководствуются законодательством Российской Федерации.</w:t>
      </w:r>
    </w:p>
    <w:p w:rsidR="00613736" w:rsidRPr="00613736" w:rsidRDefault="00613736" w:rsidP="00613736">
      <w:pPr>
        <w:numPr>
          <w:ilvl w:val="1"/>
          <w:numId w:val="0"/>
        </w:numPr>
        <w:suppressAutoHyphens/>
        <w:spacing w:after="0" w:line="240" w:lineRule="auto"/>
        <w:ind w:left="1" w:firstLine="709"/>
        <w:jc w:val="both"/>
        <w:outlineLvl w:val="1"/>
        <w:rPr>
          <w:rFonts w:ascii="Times New Roman" w:eastAsia="Times New Roman" w:hAnsi="Times New Roman" w:cs="Times New Roman"/>
          <w:sz w:val="24"/>
          <w:szCs w:val="26"/>
        </w:rPr>
      </w:pPr>
      <w:r w:rsidRPr="00613736">
        <w:rPr>
          <w:rFonts w:ascii="Times New Roman" w:eastAsia="Times New Roman" w:hAnsi="Times New Roman" w:cs="Times New Roman"/>
          <w:sz w:val="24"/>
          <w:szCs w:val="26"/>
        </w:rPr>
        <w:t>Приложения, указанные в договоре, являются его неотъемлемой частью:</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1 – Сведения об объектах закупки;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2 - Сведения об обязательствах сторон и порядке оплаты;</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3 - Перечень электронных документов, которыми обмениваются стороны при исполнении договора;</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приложение № 4 Регламент электронного </w:t>
      </w:r>
      <w:proofErr w:type="gramStart"/>
      <w:r w:rsidRPr="00613736">
        <w:rPr>
          <w:rFonts w:ascii="Times New Roman" w:eastAsia="Times New Roman" w:hAnsi="Times New Roman" w:cs="Times New Roman"/>
          <w:sz w:val="24"/>
          <w:szCs w:val="24"/>
        </w:rPr>
        <w:t>документооборота Портала исполнения договоров Единой автоматизированной системы управления</w:t>
      </w:r>
      <w:proofErr w:type="gramEnd"/>
      <w:r w:rsidRPr="00613736">
        <w:rPr>
          <w:rFonts w:ascii="Times New Roman" w:eastAsia="Times New Roman" w:hAnsi="Times New Roman" w:cs="Times New Roman"/>
          <w:sz w:val="24"/>
          <w:szCs w:val="24"/>
        </w:rPr>
        <w:t xml:space="preserve"> закупками Московской области;</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5 - Спецификация;</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6 - Техническое задание;</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7 - Акт принятия объекта под охрану;</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8 - Акт о снятии охраны;</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приложение № 9 - Акт сдачи-приемки оказанных услуг;</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rPr>
      </w:pPr>
    </w:p>
    <w:p w:rsidR="00613736" w:rsidRPr="00613736" w:rsidRDefault="00613736" w:rsidP="00613736">
      <w:pPr>
        <w:suppressAutoHyphens/>
        <w:spacing w:before="120" w:after="120" w:line="240" w:lineRule="auto"/>
        <w:jc w:val="center"/>
        <w:outlineLvl w:val="0"/>
        <w:rPr>
          <w:rFonts w:ascii="Times New Roman" w:eastAsia="Times New Roman" w:hAnsi="Times New Roman" w:cs="Times New Roman"/>
          <w:sz w:val="24"/>
          <w:szCs w:val="32"/>
        </w:rPr>
      </w:pPr>
      <w:r w:rsidRPr="00613736">
        <w:rPr>
          <w:rFonts w:ascii="Times New Roman" w:eastAsia="Times New Roman" w:hAnsi="Times New Roman" w:cs="Times New Roman"/>
          <w:sz w:val="24"/>
          <w:szCs w:val="32"/>
        </w:rPr>
        <w:t>Юридические адреса, банковские реквизиты и подписи сторон:</w:t>
      </w:r>
    </w:p>
    <w:tbl>
      <w:tblPr>
        <w:tblW w:w="10848" w:type="dxa"/>
        <w:tblLayout w:type="fixed"/>
        <w:tblLook w:val="0000" w:firstRow="0" w:lastRow="0" w:firstColumn="0" w:lastColumn="0" w:noHBand="0" w:noVBand="0"/>
      </w:tblPr>
      <w:tblGrid>
        <w:gridCol w:w="5104"/>
        <w:gridCol w:w="5725"/>
        <w:gridCol w:w="19"/>
      </w:tblGrid>
      <w:tr w:rsidR="00613736" w:rsidRPr="00613736" w:rsidTr="00613736">
        <w:tc>
          <w:tcPr>
            <w:tcW w:w="5104" w:type="dxa"/>
            <w:shd w:val="clear" w:color="auto" w:fill="auto"/>
          </w:tcPr>
          <w:p w:rsidR="00613736" w:rsidRPr="00613736" w:rsidRDefault="00613736" w:rsidP="00613736">
            <w:pPr>
              <w:suppressAutoHyphens/>
              <w:spacing w:after="0" w:line="240" w:lineRule="auto"/>
              <w:ind w:firstLine="3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От Заказчика:</w:t>
            </w:r>
          </w:p>
          <w:p w:rsidR="00613736" w:rsidRPr="00613736" w:rsidRDefault="00467693" w:rsidP="00613736">
            <w:pPr>
              <w:suppressAutoHyphens/>
              <w:spacing w:after="0"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автономное </w:t>
            </w:r>
            <w:r w:rsidR="00613736" w:rsidRPr="00613736">
              <w:rPr>
                <w:rFonts w:ascii="Times New Roman" w:eastAsia="Times New Roman" w:hAnsi="Times New Roman" w:cs="Times New Roman"/>
                <w:sz w:val="24"/>
                <w:szCs w:val="24"/>
              </w:rPr>
              <w:t>образо</w:t>
            </w:r>
            <w:r>
              <w:rPr>
                <w:rFonts w:ascii="Times New Roman" w:eastAsia="Times New Roman" w:hAnsi="Times New Roman" w:cs="Times New Roman"/>
                <w:sz w:val="24"/>
                <w:szCs w:val="24"/>
              </w:rPr>
              <w:t>вательное учреждение дополнительного  образования «Детско-юношеский центр «Радость</w:t>
            </w:r>
            <w:r w:rsidR="00613736" w:rsidRPr="00613736">
              <w:rPr>
                <w:rFonts w:ascii="Times New Roman" w:eastAsia="Times New Roman" w:hAnsi="Times New Roman" w:cs="Times New Roman"/>
                <w:sz w:val="24"/>
                <w:szCs w:val="24"/>
              </w:rPr>
              <w:t>»</w:t>
            </w:r>
          </w:p>
          <w:p w:rsidR="00613736" w:rsidRPr="00613736" w:rsidRDefault="00467693" w:rsidP="00613736">
            <w:pPr>
              <w:suppressAutoHyphens/>
              <w:spacing w:after="0"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ОГРН 1035007552524</w:t>
            </w:r>
          </w:p>
          <w:p w:rsidR="00613736" w:rsidRPr="00613736" w:rsidRDefault="00613736" w:rsidP="00613736">
            <w:pPr>
              <w:suppressAutoHyphens/>
              <w:spacing w:after="0" w:line="240" w:lineRule="auto"/>
              <w:ind w:firstLine="34"/>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Юридический и почтовый адрес: </w:t>
            </w:r>
          </w:p>
          <w:p w:rsidR="00613736" w:rsidRPr="00613736" w:rsidRDefault="00613736" w:rsidP="00613736">
            <w:pPr>
              <w:suppressAutoHyphens/>
              <w:spacing w:after="0" w:line="240" w:lineRule="auto"/>
              <w:ind w:firstLine="34"/>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141292, Московская область, г. Красноармейск, </w:t>
            </w:r>
          </w:p>
          <w:p w:rsidR="00613736" w:rsidRPr="00613736" w:rsidRDefault="00467693" w:rsidP="00613736">
            <w:pPr>
              <w:suppressAutoHyphen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 Горького, д.</w:t>
            </w:r>
            <w:r w:rsidR="00613736" w:rsidRPr="00613736">
              <w:rPr>
                <w:rFonts w:ascii="Times New Roman" w:eastAsia="Times New Roman" w:hAnsi="Times New Roman" w:cs="Times New Roman"/>
                <w:sz w:val="24"/>
                <w:szCs w:val="24"/>
              </w:rPr>
              <w:t>4</w:t>
            </w:r>
          </w:p>
          <w:p w:rsidR="00613736" w:rsidRPr="00613736" w:rsidRDefault="00467693" w:rsidP="00613736">
            <w:pPr>
              <w:suppressAutoHyphen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5023005558</w:t>
            </w:r>
            <w:r w:rsidR="00613736" w:rsidRPr="00613736">
              <w:rPr>
                <w:rFonts w:ascii="Times New Roman" w:eastAsia="Times New Roman" w:hAnsi="Times New Roman" w:cs="Times New Roman"/>
                <w:sz w:val="24"/>
                <w:szCs w:val="24"/>
              </w:rPr>
              <w:t>/ КПП 502301001</w:t>
            </w:r>
          </w:p>
          <w:p w:rsidR="00613736" w:rsidRPr="00613736" w:rsidRDefault="00613736" w:rsidP="00613736">
            <w:pPr>
              <w:suppressAutoHyphens/>
              <w:spacing w:after="0" w:line="240" w:lineRule="auto"/>
              <w:ind w:firstLine="3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Банковские реквизиты:</w:t>
            </w:r>
          </w:p>
          <w:p w:rsidR="00613736" w:rsidRPr="00021208" w:rsidRDefault="00613736" w:rsidP="00021208">
            <w:pPr>
              <w:pStyle w:val="afd"/>
              <w:rPr>
                <w:rFonts w:ascii="Times New Roman" w:hAnsi="Times New Roman" w:cs="Times New Roman"/>
                <w:sz w:val="24"/>
                <w:szCs w:val="24"/>
              </w:rPr>
            </w:pPr>
            <w:r w:rsidRPr="00021208">
              <w:rPr>
                <w:rFonts w:ascii="Times New Roman" w:hAnsi="Times New Roman" w:cs="Times New Roman"/>
                <w:sz w:val="24"/>
                <w:szCs w:val="24"/>
              </w:rPr>
              <w:lastRenderedPageBreak/>
              <w:t>ГУ Банка России по ЦФО//УФК по Московской области, г. Москва (ФАУ ГОРОДСКОГО ОКРУ</w:t>
            </w:r>
            <w:r w:rsidR="00467693" w:rsidRPr="00021208">
              <w:rPr>
                <w:rFonts w:ascii="Times New Roman" w:hAnsi="Times New Roman" w:cs="Times New Roman"/>
                <w:sz w:val="24"/>
                <w:szCs w:val="24"/>
              </w:rPr>
              <w:t xml:space="preserve">ГА </w:t>
            </w:r>
            <w:proofErr w:type="gramStart"/>
            <w:r w:rsidR="00467693" w:rsidRPr="00021208">
              <w:rPr>
                <w:rFonts w:ascii="Times New Roman" w:hAnsi="Times New Roman" w:cs="Times New Roman"/>
                <w:sz w:val="24"/>
                <w:szCs w:val="24"/>
              </w:rPr>
              <w:t>ПУШКИНСКИЙ</w:t>
            </w:r>
            <w:proofErr w:type="gramEnd"/>
            <w:r w:rsidR="00467693" w:rsidRPr="00021208">
              <w:rPr>
                <w:rFonts w:ascii="Times New Roman" w:hAnsi="Times New Roman" w:cs="Times New Roman"/>
                <w:sz w:val="24"/>
                <w:szCs w:val="24"/>
              </w:rPr>
              <w:t xml:space="preserve"> (МАОУ</w:t>
            </w:r>
            <w:r w:rsidR="00021208" w:rsidRPr="00021208">
              <w:rPr>
                <w:rFonts w:ascii="Times New Roman" w:hAnsi="Times New Roman" w:cs="Times New Roman"/>
                <w:sz w:val="24"/>
                <w:szCs w:val="24"/>
              </w:rPr>
              <w:t xml:space="preserve"> </w:t>
            </w:r>
            <w:r w:rsidR="00467693" w:rsidRPr="00021208">
              <w:rPr>
                <w:rFonts w:ascii="Times New Roman" w:hAnsi="Times New Roman" w:cs="Times New Roman"/>
                <w:sz w:val="24"/>
                <w:szCs w:val="24"/>
              </w:rPr>
              <w:t>ДО «</w:t>
            </w:r>
            <w:r w:rsidR="00021208" w:rsidRPr="00021208">
              <w:rPr>
                <w:rFonts w:ascii="Times New Roman" w:hAnsi="Times New Roman" w:cs="Times New Roman"/>
                <w:sz w:val="24"/>
                <w:szCs w:val="24"/>
              </w:rPr>
              <w:t xml:space="preserve">ДЮЦ </w:t>
            </w:r>
            <w:r w:rsidR="00467693" w:rsidRPr="00021208">
              <w:rPr>
                <w:rFonts w:ascii="Times New Roman" w:hAnsi="Times New Roman" w:cs="Times New Roman"/>
                <w:sz w:val="24"/>
                <w:szCs w:val="24"/>
              </w:rPr>
              <w:t>«Радость»</w:t>
            </w:r>
            <w:r w:rsidR="00021208" w:rsidRPr="00021208">
              <w:rPr>
                <w:rFonts w:ascii="Times New Roman" w:hAnsi="Times New Roman" w:cs="Times New Roman"/>
                <w:sz w:val="24"/>
                <w:szCs w:val="24"/>
              </w:rPr>
              <w:t>, л/с 30773014014</w:t>
            </w:r>
            <w:r w:rsidRPr="00021208">
              <w:rPr>
                <w:rFonts w:ascii="Times New Roman" w:hAnsi="Times New Roman" w:cs="Times New Roman"/>
                <w:sz w:val="24"/>
                <w:szCs w:val="24"/>
              </w:rPr>
              <w:t>))</w:t>
            </w:r>
          </w:p>
          <w:p w:rsidR="00613736" w:rsidRPr="00021208" w:rsidRDefault="00613736" w:rsidP="00613736">
            <w:pPr>
              <w:suppressAutoHyphens/>
              <w:spacing w:after="0" w:line="240" w:lineRule="auto"/>
              <w:ind w:firstLine="34"/>
              <w:jc w:val="both"/>
              <w:rPr>
                <w:rFonts w:ascii="Times New Roman" w:eastAsia="Times New Roman" w:hAnsi="Times New Roman" w:cs="Times New Roman"/>
                <w:sz w:val="24"/>
                <w:szCs w:val="24"/>
              </w:rPr>
            </w:pPr>
            <w:proofErr w:type="gramStart"/>
            <w:r w:rsidRPr="00021208">
              <w:rPr>
                <w:rFonts w:ascii="Times New Roman" w:eastAsia="Times New Roman" w:hAnsi="Times New Roman" w:cs="Times New Roman"/>
                <w:sz w:val="24"/>
                <w:szCs w:val="24"/>
              </w:rPr>
              <w:t>р</w:t>
            </w:r>
            <w:proofErr w:type="gramEnd"/>
            <w:r w:rsidRPr="00021208">
              <w:rPr>
                <w:rFonts w:ascii="Times New Roman" w:eastAsia="Times New Roman" w:hAnsi="Times New Roman" w:cs="Times New Roman"/>
                <w:sz w:val="24"/>
                <w:szCs w:val="24"/>
              </w:rPr>
              <w:t xml:space="preserve">/с </w:t>
            </w:r>
            <w:r w:rsidR="00021208" w:rsidRPr="00021208">
              <w:rPr>
                <w:rFonts w:ascii="Times New Roman" w:hAnsi="Times New Roman" w:cs="Times New Roman"/>
                <w:sz w:val="24"/>
                <w:szCs w:val="24"/>
              </w:rPr>
              <w:t>03234643467430004801</w:t>
            </w:r>
          </w:p>
          <w:p w:rsidR="00613736" w:rsidRPr="00021208" w:rsidRDefault="00613736" w:rsidP="00613736">
            <w:pPr>
              <w:suppressAutoHyphens/>
              <w:spacing w:after="0" w:line="240" w:lineRule="auto"/>
              <w:ind w:firstLine="34"/>
              <w:jc w:val="both"/>
              <w:rPr>
                <w:rFonts w:ascii="Times New Roman" w:eastAsia="Times New Roman" w:hAnsi="Times New Roman" w:cs="Times New Roman"/>
                <w:sz w:val="24"/>
                <w:szCs w:val="24"/>
              </w:rPr>
            </w:pPr>
            <w:r w:rsidRPr="00021208">
              <w:rPr>
                <w:rFonts w:ascii="Times New Roman" w:eastAsia="Times New Roman" w:hAnsi="Times New Roman" w:cs="Times New Roman"/>
                <w:sz w:val="24"/>
                <w:szCs w:val="24"/>
              </w:rPr>
              <w:t xml:space="preserve">к/с </w:t>
            </w:r>
            <w:r w:rsidR="00021208" w:rsidRPr="00021208">
              <w:rPr>
                <w:rFonts w:ascii="Times New Roman" w:hAnsi="Times New Roman" w:cs="Times New Roman"/>
                <w:sz w:val="24"/>
                <w:szCs w:val="24"/>
              </w:rPr>
              <w:t>40102810845370000004</w:t>
            </w:r>
          </w:p>
          <w:p w:rsidR="00613736" w:rsidRPr="00613736" w:rsidRDefault="00613736" w:rsidP="00613736">
            <w:pPr>
              <w:suppressAutoHyphens/>
              <w:spacing w:after="0" w:line="240" w:lineRule="auto"/>
              <w:ind w:firstLine="3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 xml:space="preserve">БИК 004525987 </w:t>
            </w:r>
          </w:p>
          <w:p w:rsidR="00613736" w:rsidRPr="00613736" w:rsidRDefault="00021208" w:rsidP="00613736">
            <w:pPr>
              <w:suppressAutoHyphen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Тел./факс: 8-(496)-538-26-91</w:t>
            </w:r>
          </w:p>
        </w:tc>
        <w:tc>
          <w:tcPr>
            <w:tcW w:w="5744" w:type="dxa"/>
            <w:gridSpan w:val="2"/>
            <w:shd w:val="clear" w:color="auto" w:fill="auto"/>
          </w:tcPr>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lastRenderedPageBreak/>
              <w:t>От Исполнителя:</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Почтовый адрес: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Место нахождения, адрес: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ИНН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КПП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ОГРН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Банковские реквизиты:</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Банк: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БИК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t>р</w:t>
            </w:r>
            <w:proofErr w:type="gramEnd"/>
            <w:r w:rsidRPr="00613736">
              <w:rPr>
                <w:rFonts w:ascii="Times New Roman" w:eastAsia="Times New Roman" w:hAnsi="Times New Roman" w:cs="Times New Roman"/>
                <w:sz w:val="24"/>
                <w:szCs w:val="24"/>
              </w:rPr>
              <w:t>/с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lastRenderedPageBreak/>
              <w:t>к/с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proofErr w:type="gramStart"/>
            <w:r w:rsidRPr="00613736">
              <w:rPr>
                <w:rFonts w:ascii="Times New Roman" w:eastAsia="Times New Roman" w:hAnsi="Times New Roman" w:cs="Times New Roman"/>
                <w:sz w:val="24"/>
                <w:szCs w:val="24"/>
              </w:rPr>
              <w:t>л</w:t>
            </w:r>
            <w:proofErr w:type="gramEnd"/>
            <w:r w:rsidRPr="00613736">
              <w:rPr>
                <w:rFonts w:ascii="Times New Roman" w:eastAsia="Times New Roman" w:hAnsi="Times New Roman" w:cs="Times New Roman"/>
                <w:sz w:val="24"/>
                <w:szCs w:val="24"/>
              </w:rPr>
              <w:t>/с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ОГРН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ОКПО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ОКТМО ________________</w:t>
            </w:r>
          </w:p>
        </w:tc>
      </w:tr>
      <w:tr w:rsidR="00613736" w:rsidRPr="00613736" w:rsidTr="00613736">
        <w:tc>
          <w:tcPr>
            <w:tcW w:w="5104" w:type="dxa"/>
            <w:shd w:val="clear" w:color="auto" w:fill="auto"/>
          </w:tcPr>
          <w:p w:rsidR="00613736" w:rsidRPr="00613736" w:rsidRDefault="00021208" w:rsidP="00021208">
            <w:pPr>
              <w:pStyle w:val="afd"/>
            </w:pPr>
            <w:r w:rsidRPr="00021208">
              <w:rPr>
                <w:rFonts w:ascii="Times New Roman" w:hAnsi="Times New Roman" w:cs="Times New Roman"/>
                <w:sz w:val="24"/>
                <w:szCs w:val="24"/>
              </w:rPr>
              <w:lastRenderedPageBreak/>
              <w:t xml:space="preserve">Адрес </w:t>
            </w:r>
            <w:r w:rsidR="00613736" w:rsidRPr="00021208">
              <w:rPr>
                <w:rFonts w:ascii="Times New Roman" w:hAnsi="Times New Roman" w:cs="Times New Roman"/>
                <w:sz w:val="24"/>
                <w:szCs w:val="24"/>
              </w:rPr>
              <w:t>электронной почты</w:t>
            </w:r>
            <w:r w:rsidR="00613736" w:rsidRPr="00613736">
              <w:t xml:space="preserve">: </w:t>
            </w:r>
            <w:r>
              <w:t xml:space="preserve"> </w:t>
            </w:r>
            <w:r w:rsidRPr="00021208">
              <w:rPr>
                <w:rFonts w:ascii="Times New Roman" w:hAnsi="Times New Roman" w:cs="Times New Roman"/>
                <w:sz w:val="24"/>
                <w:szCs w:val="24"/>
              </w:rPr>
              <w:t>duc1986@mail.ru</w:t>
            </w:r>
            <w:r w:rsidRPr="00021208">
              <w:rPr>
                <w:rFonts w:ascii="Times New Roman" w:hAnsi="Times New Roman" w:cs="Times New Roman"/>
                <w:sz w:val="24"/>
                <w:szCs w:val="24"/>
              </w:rPr>
              <w:t xml:space="preserve"> krar_maoudodyuc@mosreg.ru</w:t>
            </w:r>
          </w:p>
        </w:tc>
        <w:tc>
          <w:tcPr>
            <w:tcW w:w="5744" w:type="dxa"/>
            <w:gridSpan w:val="2"/>
            <w:shd w:val="clear" w:color="auto" w:fill="auto"/>
          </w:tcPr>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телефон (факс): ________________</w:t>
            </w: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адрес электронной почты: ________________</w:t>
            </w:r>
          </w:p>
        </w:tc>
      </w:tr>
      <w:tr w:rsidR="00613736" w:rsidRPr="00613736" w:rsidTr="00613736">
        <w:tc>
          <w:tcPr>
            <w:tcW w:w="5104" w:type="dxa"/>
            <w:shd w:val="clear" w:color="auto" w:fill="auto"/>
          </w:tcPr>
          <w:p w:rsidR="00613736" w:rsidRPr="00613736" w:rsidRDefault="00613736" w:rsidP="00613736">
            <w:pPr>
              <w:suppressAutoHyphens/>
              <w:spacing w:after="0" w:line="240" w:lineRule="auto"/>
              <w:ind w:firstLine="34"/>
              <w:jc w:val="both"/>
              <w:rPr>
                <w:rFonts w:ascii="Times New Roman" w:eastAsia="Times New Roman" w:hAnsi="Times New Roman" w:cs="Times New Roman"/>
                <w:sz w:val="24"/>
                <w:szCs w:val="24"/>
              </w:rPr>
            </w:pPr>
          </w:p>
        </w:tc>
        <w:tc>
          <w:tcPr>
            <w:tcW w:w="5744" w:type="dxa"/>
            <w:gridSpan w:val="2"/>
            <w:shd w:val="clear" w:color="auto" w:fill="auto"/>
          </w:tcPr>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p>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____________________________________</w:t>
            </w:r>
          </w:p>
        </w:tc>
      </w:tr>
      <w:tr w:rsidR="00613736" w:rsidRPr="00613736" w:rsidTr="00613736">
        <w:tc>
          <w:tcPr>
            <w:tcW w:w="5104" w:type="dxa"/>
            <w:shd w:val="clear" w:color="auto" w:fill="auto"/>
          </w:tcPr>
          <w:p w:rsidR="00613736" w:rsidRPr="00613736" w:rsidRDefault="00613736" w:rsidP="00613736">
            <w:pPr>
              <w:suppressAutoHyphens/>
              <w:spacing w:after="0" w:line="240" w:lineRule="auto"/>
              <w:ind w:firstLine="34"/>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lang w:eastAsia="ar-SA"/>
              </w:rPr>
              <w:t>/</w:t>
            </w:r>
            <w:r w:rsidR="00021208">
              <w:rPr>
                <w:rFonts w:ascii="Times New Roman" w:eastAsia="Times New Roman" w:hAnsi="Times New Roman" w:cs="Times New Roman"/>
                <w:sz w:val="24"/>
                <w:szCs w:val="24"/>
              </w:rPr>
              <w:t>Н.Г. Артамонова</w:t>
            </w:r>
            <w:r w:rsidRPr="00613736">
              <w:rPr>
                <w:rFonts w:ascii="Times New Roman" w:eastAsia="Times New Roman" w:hAnsi="Times New Roman" w:cs="Times New Roman"/>
                <w:sz w:val="24"/>
                <w:szCs w:val="24"/>
                <w:lang w:eastAsia="ar-SA"/>
              </w:rPr>
              <w:t>/</w:t>
            </w:r>
          </w:p>
        </w:tc>
        <w:tc>
          <w:tcPr>
            <w:tcW w:w="5744" w:type="dxa"/>
            <w:gridSpan w:val="2"/>
            <w:shd w:val="clear" w:color="auto" w:fill="auto"/>
          </w:tcPr>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lang w:val="en-US"/>
              </w:rPr>
            </w:pPr>
            <w:r w:rsidRPr="00613736">
              <w:rPr>
                <w:rFonts w:ascii="Times New Roman" w:eastAsia="Times New Roman" w:hAnsi="Times New Roman" w:cs="Times New Roman"/>
                <w:sz w:val="24"/>
                <w:szCs w:val="24"/>
                <w:lang w:eastAsia="ar-SA"/>
              </w:rPr>
              <w:t>/</w:t>
            </w:r>
            <w:r w:rsidRPr="00613736">
              <w:rPr>
                <w:rFonts w:ascii="Times New Roman" w:eastAsia="Times New Roman" w:hAnsi="Times New Roman" w:cs="Times New Roman"/>
                <w:sz w:val="24"/>
                <w:szCs w:val="24"/>
                <w:lang w:val="en-US"/>
              </w:rPr>
              <w:t>________________</w:t>
            </w:r>
            <w:r w:rsidRPr="00613736">
              <w:rPr>
                <w:rFonts w:ascii="Times New Roman" w:eastAsia="Times New Roman" w:hAnsi="Times New Roman" w:cs="Times New Roman"/>
                <w:sz w:val="24"/>
                <w:szCs w:val="24"/>
                <w:lang w:eastAsia="ar-SA"/>
              </w:rPr>
              <w:t>/</w:t>
            </w:r>
          </w:p>
        </w:tc>
      </w:tr>
      <w:tr w:rsidR="00613736" w:rsidRPr="00613736" w:rsidTr="00613736">
        <w:tc>
          <w:tcPr>
            <w:tcW w:w="5104" w:type="dxa"/>
            <w:shd w:val="clear" w:color="auto" w:fill="auto"/>
          </w:tcPr>
          <w:p w:rsidR="00613736" w:rsidRPr="00613736" w:rsidRDefault="00613736" w:rsidP="00613736">
            <w:pPr>
              <w:suppressAutoHyphens/>
              <w:spacing w:after="0" w:line="240" w:lineRule="auto"/>
              <w:ind w:firstLine="34"/>
              <w:jc w:val="both"/>
              <w:rPr>
                <w:rFonts w:ascii="Times New Roman" w:eastAsia="Times New Roman" w:hAnsi="Times New Roman" w:cs="Times New Roman"/>
                <w:sz w:val="24"/>
                <w:szCs w:val="24"/>
                <w:lang w:val="en-US"/>
              </w:rPr>
            </w:pPr>
            <w:r w:rsidRPr="00613736">
              <w:rPr>
                <w:rFonts w:ascii="Times New Roman" w:eastAsia="Times New Roman" w:hAnsi="Times New Roman" w:cs="Times New Roman"/>
                <w:sz w:val="24"/>
                <w:szCs w:val="24"/>
                <w:lang w:eastAsia="ar-SA"/>
              </w:rPr>
              <w:t>«__» __________________ 20__ г.</w:t>
            </w:r>
          </w:p>
        </w:tc>
        <w:tc>
          <w:tcPr>
            <w:tcW w:w="5744" w:type="dxa"/>
            <w:gridSpan w:val="2"/>
            <w:shd w:val="clear" w:color="auto" w:fill="auto"/>
          </w:tcPr>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lang w:val="en-US"/>
              </w:rPr>
            </w:pPr>
            <w:r w:rsidRPr="00613736">
              <w:rPr>
                <w:rFonts w:ascii="Times New Roman" w:eastAsia="Times New Roman" w:hAnsi="Times New Roman" w:cs="Times New Roman"/>
                <w:sz w:val="24"/>
                <w:szCs w:val="24"/>
                <w:lang w:eastAsia="ar-SA"/>
              </w:rPr>
              <w:t>«__» __________________ 20__ г.</w:t>
            </w:r>
          </w:p>
        </w:tc>
      </w:tr>
      <w:tr w:rsidR="00613736" w:rsidRPr="00613736" w:rsidTr="00613736">
        <w:trPr>
          <w:gridAfter w:val="1"/>
          <w:wAfter w:w="19" w:type="dxa"/>
        </w:trPr>
        <w:tc>
          <w:tcPr>
            <w:tcW w:w="5104" w:type="dxa"/>
            <w:shd w:val="clear" w:color="auto" w:fill="auto"/>
          </w:tcPr>
          <w:p w:rsidR="00613736" w:rsidRPr="00613736" w:rsidRDefault="00613736" w:rsidP="00613736">
            <w:pPr>
              <w:suppressAutoHyphens/>
              <w:spacing w:after="0" w:line="240" w:lineRule="auto"/>
              <w:ind w:firstLine="34"/>
              <w:jc w:val="both"/>
              <w:rPr>
                <w:rFonts w:ascii="Times New Roman" w:eastAsia="Times New Roman" w:hAnsi="Times New Roman" w:cs="Times New Roman"/>
                <w:sz w:val="24"/>
                <w:szCs w:val="24"/>
                <w:lang w:val="en-US"/>
              </w:rPr>
            </w:pPr>
            <w:proofErr w:type="spellStart"/>
            <w:r w:rsidRPr="00613736">
              <w:rPr>
                <w:rFonts w:ascii="Times New Roman" w:eastAsia="Times New Roman" w:hAnsi="Times New Roman" w:cs="Times New Roman"/>
                <w:sz w:val="24"/>
                <w:szCs w:val="24"/>
                <w:lang w:eastAsia="ar-SA"/>
              </w:rPr>
              <w:t>м.п</w:t>
            </w:r>
            <w:proofErr w:type="spellEnd"/>
            <w:r w:rsidRPr="00613736">
              <w:rPr>
                <w:rFonts w:ascii="Times New Roman" w:eastAsia="Times New Roman" w:hAnsi="Times New Roman" w:cs="Times New Roman"/>
                <w:sz w:val="24"/>
                <w:szCs w:val="24"/>
                <w:lang w:eastAsia="ar-SA"/>
              </w:rPr>
              <w:t xml:space="preserve">. </w:t>
            </w:r>
          </w:p>
        </w:tc>
        <w:tc>
          <w:tcPr>
            <w:tcW w:w="5725" w:type="dxa"/>
            <w:shd w:val="clear" w:color="auto" w:fill="auto"/>
          </w:tcPr>
          <w:p w:rsidR="00613736" w:rsidRPr="00613736" w:rsidRDefault="00613736" w:rsidP="00613736">
            <w:pPr>
              <w:suppressAutoHyphens/>
              <w:spacing w:after="0" w:line="240" w:lineRule="auto"/>
              <w:ind w:left="34" w:right="374"/>
              <w:jc w:val="both"/>
              <w:rPr>
                <w:rFonts w:ascii="Times New Roman" w:eastAsia="Times New Roman" w:hAnsi="Times New Roman" w:cs="Times New Roman"/>
                <w:sz w:val="24"/>
                <w:szCs w:val="24"/>
                <w:lang w:val="en-US"/>
              </w:rPr>
            </w:pPr>
            <w:proofErr w:type="spellStart"/>
            <w:r w:rsidRPr="00613736">
              <w:rPr>
                <w:rFonts w:ascii="Times New Roman" w:eastAsia="Times New Roman" w:hAnsi="Times New Roman" w:cs="Times New Roman"/>
                <w:sz w:val="24"/>
                <w:szCs w:val="24"/>
                <w:lang w:eastAsia="ar-SA"/>
              </w:rPr>
              <w:t>м.п</w:t>
            </w:r>
            <w:proofErr w:type="spellEnd"/>
            <w:r w:rsidRPr="00613736">
              <w:rPr>
                <w:rFonts w:ascii="Times New Roman" w:eastAsia="Times New Roman" w:hAnsi="Times New Roman" w:cs="Times New Roman"/>
                <w:sz w:val="24"/>
                <w:szCs w:val="24"/>
                <w:lang w:eastAsia="ar-SA"/>
              </w:rPr>
              <w:t>. (при наличии)</w:t>
            </w:r>
          </w:p>
        </w:tc>
      </w:tr>
    </w:tbl>
    <w:p w:rsidR="00613736" w:rsidRPr="00613736" w:rsidRDefault="00613736" w:rsidP="00613736">
      <w:pPr>
        <w:spacing w:after="160" w:line="259" w:lineRule="auto"/>
        <w:rPr>
          <w:rFonts w:ascii="Times New Roman" w:eastAsia="Times New Roman" w:hAnsi="Times New Roman" w:cs="Times New Roman"/>
          <w:sz w:val="24"/>
          <w:szCs w:val="24"/>
          <w:lang w:val="en-US" w:eastAsia="ar-SA"/>
        </w:rPr>
      </w:pPr>
      <w:r w:rsidRPr="00613736">
        <w:rPr>
          <w:rFonts w:ascii="Times New Roman" w:eastAsia="Times New Roman" w:hAnsi="Times New Roman" w:cs="Times New Roman"/>
          <w:sz w:val="24"/>
          <w:szCs w:val="24"/>
          <w:lang w:val="en-US"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sectPr w:rsidR="00613736" w:rsidRPr="00613736" w:rsidSect="00613736">
          <w:headerReference w:type="default" r:id="rId8"/>
          <w:pgSz w:w="11906" w:h="16838" w:code="9"/>
          <w:pgMar w:top="1134" w:right="567" w:bottom="1134" w:left="1134" w:header="709" w:footer="709" w:gutter="0"/>
          <w:cols w:space="708"/>
          <w:titlePg/>
          <w:docGrid w:linePitch="360"/>
        </w:sectPr>
      </w:pP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1</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от «___» ________________20____г.</w:t>
      </w:r>
    </w:p>
    <w:p w:rsidR="00613736" w:rsidRPr="00613736" w:rsidRDefault="00613736" w:rsidP="00613736">
      <w:pPr>
        <w:keepNext/>
        <w:widowControl w:val="0"/>
        <w:suppressAutoHyphens/>
        <w:spacing w:before="200" w:after="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613736">
        <w:rPr>
          <w:rFonts w:ascii="Times New Roman" w:eastAsia="Times New Roman" w:hAnsi="Times New Roman" w:cs="Times New Roman"/>
          <w:b/>
          <w:bCs/>
          <w:color w:val="00000A"/>
          <w:spacing w:val="-4"/>
          <w:kern w:val="1"/>
          <w:sz w:val="24"/>
          <w:szCs w:val="24"/>
          <w:lang w:eastAsia="ar-SA"/>
        </w:rPr>
        <w:t>Сведения об объектах закупки</w:t>
      </w:r>
      <w:r w:rsidRPr="00613736">
        <w:rPr>
          <w:rFonts w:ascii="Times New Roman" w:eastAsia="Times New Roman" w:hAnsi="Times New Roman" w:cs="Times New Roman"/>
          <w:b/>
          <w:bCs/>
          <w:color w:val="00000A"/>
          <w:spacing w:val="-4"/>
          <w:kern w:val="1"/>
          <w:sz w:val="24"/>
          <w:szCs w:val="24"/>
          <w:vertAlign w:val="superscript"/>
          <w:lang w:eastAsia="ar-SA"/>
        </w:rPr>
        <w:footnoteReference w:id="1"/>
      </w:r>
    </w:p>
    <w:p w:rsidR="00613736" w:rsidRPr="00613736" w:rsidRDefault="00613736" w:rsidP="00613736">
      <w:pPr>
        <w:widowControl w:val="0"/>
        <w:suppressAutoHyphens/>
        <w:autoSpaceDE w:val="0"/>
        <w:autoSpaceDN w:val="0"/>
        <w:spacing w:after="0" w:line="240" w:lineRule="auto"/>
        <w:ind w:firstLine="709"/>
        <w:contextualSpacing/>
        <w:jc w:val="both"/>
        <w:textAlignment w:val="baseline"/>
        <w:rPr>
          <w:rFonts w:ascii="Times New Roman" w:eastAsia="Times New Roman" w:hAnsi="Times New Roman" w:cs="Times New Roman"/>
          <w:b/>
          <w:bCs/>
          <w:color w:val="000000"/>
          <w:kern w:val="3"/>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2</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от «___» ________________20____г.</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13736" w:rsidRPr="00613736" w:rsidRDefault="00613736" w:rsidP="00613736">
      <w:pPr>
        <w:keepNext/>
        <w:widowControl w:val="0"/>
        <w:suppressAutoHyphens/>
        <w:spacing w:before="200" w:after="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613736">
        <w:rPr>
          <w:rFonts w:ascii="Times New Roman" w:eastAsia="Times New Roman" w:hAnsi="Times New Roman" w:cs="Times New Roman"/>
          <w:b/>
          <w:bCs/>
          <w:color w:val="00000A"/>
          <w:spacing w:val="-4"/>
          <w:kern w:val="1"/>
          <w:sz w:val="24"/>
          <w:szCs w:val="24"/>
          <w:lang w:eastAsia="ar-SA"/>
        </w:rPr>
        <w:t>Сведения об обязательствах сторон и порядке оплаты</w:t>
      </w:r>
      <w:r w:rsidRPr="00613736">
        <w:rPr>
          <w:rFonts w:ascii="Times New Roman" w:eastAsia="Times New Roman" w:hAnsi="Times New Roman" w:cs="Times New Roman"/>
          <w:b/>
          <w:bCs/>
          <w:color w:val="00000A"/>
          <w:spacing w:val="-4"/>
          <w:kern w:val="1"/>
          <w:sz w:val="24"/>
          <w:szCs w:val="24"/>
          <w:vertAlign w:val="superscript"/>
          <w:lang w:eastAsia="ar-SA"/>
        </w:rPr>
        <w:footnoteReference w:id="2"/>
      </w: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3</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«___» ________________20____г.</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13736" w:rsidRPr="00613736" w:rsidRDefault="00613736" w:rsidP="00613736">
      <w:pPr>
        <w:keepNext/>
        <w:widowControl w:val="0"/>
        <w:suppressAutoHyphens/>
        <w:spacing w:before="200" w:after="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613736">
        <w:rPr>
          <w:rFonts w:ascii="Times New Roman" w:eastAsia="Times New Roman" w:hAnsi="Times New Roman" w:cs="Times New Roman"/>
          <w:b/>
          <w:bCs/>
          <w:color w:val="00000A"/>
          <w:spacing w:val="-4"/>
          <w:kern w:val="1"/>
          <w:sz w:val="24"/>
          <w:szCs w:val="24"/>
          <w:lang w:eastAsia="ar-SA"/>
        </w:rPr>
        <w:t>Перечень электронных документов, которыми обмениваются стороны при исполнении договора</w:t>
      </w:r>
      <w:r w:rsidRPr="00613736">
        <w:rPr>
          <w:rFonts w:ascii="Times New Roman" w:eastAsia="Times New Roman" w:hAnsi="Times New Roman" w:cs="Times New Roman"/>
          <w:b/>
          <w:bCs/>
          <w:color w:val="00000A"/>
          <w:spacing w:val="-4"/>
          <w:kern w:val="1"/>
          <w:sz w:val="24"/>
          <w:szCs w:val="24"/>
          <w:vertAlign w:val="superscript"/>
          <w:lang w:eastAsia="ar-SA"/>
        </w:rPr>
        <w:footnoteReference w:id="3"/>
      </w: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lang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4</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«___» ________________20____г.</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13736" w:rsidRPr="00613736" w:rsidRDefault="00613736" w:rsidP="00613736">
      <w:pPr>
        <w:spacing w:after="160" w:line="259" w:lineRule="auto"/>
        <w:jc w:val="center"/>
        <w:rPr>
          <w:rFonts w:ascii="Times New Roman" w:eastAsia="Times New Roman" w:hAnsi="Times New Roman" w:cs="Times New Roman"/>
          <w:szCs w:val="24"/>
          <w:lang w:eastAsia="ar-SA"/>
        </w:rPr>
      </w:pPr>
      <w:r w:rsidRPr="00613736">
        <w:rPr>
          <w:rFonts w:ascii="Times New Roman" w:eastAsia="Times New Roman" w:hAnsi="Times New Roman" w:cs="Times New Roman"/>
          <w:b/>
          <w:sz w:val="24"/>
          <w:szCs w:val="28"/>
          <w:lang w:eastAsia="ru-RU"/>
        </w:rPr>
        <w:t xml:space="preserve">Регламент электронного </w:t>
      </w:r>
      <w:proofErr w:type="gramStart"/>
      <w:r w:rsidRPr="00613736">
        <w:rPr>
          <w:rFonts w:ascii="Times New Roman" w:eastAsia="Times New Roman" w:hAnsi="Times New Roman" w:cs="Times New Roman"/>
          <w:b/>
          <w:sz w:val="24"/>
          <w:szCs w:val="28"/>
          <w:lang w:eastAsia="ru-RU"/>
        </w:rPr>
        <w:t>документооборота Портала исполнения договоров Единой автоматизированной системы управления</w:t>
      </w:r>
      <w:proofErr w:type="gramEnd"/>
      <w:r w:rsidRPr="00613736">
        <w:rPr>
          <w:rFonts w:ascii="Times New Roman" w:eastAsia="Times New Roman" w:hAnsi="Times New Roman" w:cs="Times New Roman"/>
          <w:b/>
          <w:sz w:val="24"/>
          <w:szCs w:val="28"/>
          <w:lang w:eastAsia="ru-RU"/>
        </w:rPr>
        <w:t xml:space="preserve"> закупками Московской области</w:t>
      </w:r>
      <w:r w:rsidRPr="00613736">
        <w:rPr>
          <w:rFonts w:ascii="Times New Roman" w:eastAsia="Times New Roman" w:hAnsi="Times New Roman" w:cs="Times New Roman"/>
          <w:b/>
          <w:sz w:val="24"/>
          <w:szCs w:val="28"/>
          <w:vertAlign w:val="superscript"/>
          <w:lang w:eastAsia="ru-RU"/>
        </w:rPr>
        <w:footnoteReference w:id="4"/>
      </w: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spacing w:after="160" w:line="259" w:lineRule="auto"/>
        <w:rPr>
          <w:rFonts w:ascii="Times New Roman" w:eastAsia="Times New Roman" w:hAnsi="Times New Roman" w:cs="Times New Roman"/>
          <w:sz w:val="24"/>
          <w:szCs w:val="24"/>
          <w:lang w:eastAsia="ar-SA"/>
        </w:rPr>
      </w:pP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13736">
        <w:rPr>
          <w:rFonts w:ascii="Times New Roman" w:eastAsia="Times New Roman" w:hAnsi="Times New Roman" w:cs="Times New Roman"/>
          <w:iCs/>
          <w:sz w:val="24"/>
          <w:szCs w:val="24"/>
          <w:lang w:eastAsia="ru-RU"/>
        </w:rPr>
        <w:lastRenderedPageBreak/>
        <w:t>Приложение № 5</w:t>
      </w:r>
    </w:p>
    <w:p w:rsidR="00613736" w:rsidRPr="00613736" w:rsidRDefault="00613736" w:rsidP="00613736">
      <w:pPr>
        <w:widowControl w:val="0"/>
        <w:autoSpaceDE w:val="0"/>
        <w:autoSpaceDN w:val="0"/>
        <w:adjustRightInd w:val="0"/>
        <w:spacing w:after="0" w:line="240" w:lineRule="auto"/>
        <w:contextualSpacing/>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613736">
        <w:rPr>
          <w:rFonts w:ascii="Times New Roman" w:eastAsia="Times New Roman" w:hAnsi="Times New Roman" w:cs="Times New Roman"/>
          <w:iCs/>
          <w:sz w:val="24"/>
          <w:szCs w:val="24"/>
          <w:lang w:eastAsia="ru-RU"/>
        </w:rPr>
        <w:t>от «___» ________________20____г.</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СПЕЦИФИКАЦИЯ</w:t>
      </w:r>
      <w:r w:rsidRPr="00613736">
        <w:rPr>
          <w:rFonts w:ascii="Times New Roman" w:eastAsia="Times New Roman" w:hAnsi="Times New Roman" w:cs="Times New Roman"/>
          <w:sz w:val="24"/>
          <w:szCs w:val="24"/>
          <w:vertAlign w:val="superscript"/>
          <w:lang w:eastAsia="ru-RU"/>
        </w:rPr>
        <w:footnoteReference w:id="5"/>
      </w: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16"/>
        <w:tblW w:w="14851" w:type="dxa"/>
        <w:tblLayout w:type="fixed"/>
        <w:tblLook w:val="04A0" w:firstRow="1" w:lastRow="0" w:firstColumn="1" w:lastColumn="0" w:noHBand="0" w:noVBand="1"/>
      </w:tblPr>
      <w:tblGrid>
        <w:gridCol w:w="518"/>
        <w:gridCol w:w="1590"/>
        <w:gridCol w:w="1642"/>
        <w:gridCol w:w="1125"/>
        <w:gridCol w:w="1202"/>
        <w:gridCol w:w="956"/>
        <w:gridCol w:w="872"/>
        <w:gridCol w:w="708"/>
        <w:gridCol w:w="1418"/>
        <w:gridCol w:w="1134"/>
        <w:gridCol w:w="425"/>
        <w:gridCol w:w="851"/>
        <w:gridCol w:w="1276"/>
        <w:gridCol w:w="1134"/>
      </w:tblGrid>
      <w:tr w:rsidR="00613736" w:rsidRPr="00613736" w:rsidTr="00613736">
        <w:trPr>
          <w:trHeight w:val="426"/>
        </w:trPr>
        <w:tc>
          <w:tcPr>
            <w:tcW w:w="518"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 xml:space="preserve">№ </w:t>
            </w:r>
            <w:proofErr w:type="gramStart"/>
            <w:r w:rsidRPr="00613736">
              <w:rPr>
                <w:rFonts w:ascii="Times New Roman" w:eastAsia="Calibri" w:hAnsi="Times New Roman" w:cs="Times New Roman"/>
              </w:rPr>
              <w:t>п</w:t>
            </w:r>
            <w:proofErr w:type="gramEnd"/>
            <w:r w:rsidRPr="00613736">
              <w:rPr>
                <w:rFonts w:ascii="Times New Roman" w:eastAsia="Calibri" w:hAnsi="Times New Roman" w:cs="Times New Roman"/>
              </w:rPr>
              <w:t>/п</w:t>
            </w:r>
          </w:p>
        </w:tc>
        <w:tc>
          <w:tcPr>
            <w:tcW w:w="1590"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Наименование услуги</w:t>
            </w:r>
          </w:p>
        </w:tc>
        <w:tc>
          <w:tcPr>
            <w:tcW w:w="1642"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Наименование учреждения</w:t>
            </w:r>
          </w:p>
        </w:tc>
        <w:tc>
          <w:tcPr>
            <w:tcW w:w="1125"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Адрес объекта охраны</w:t>
            </w:r>
          </w:p>
        </w:tc>
        <w:tc>
          <w:tcPr>
            <w:tcW w:w="1202"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Единица измерения (по ОКЕИ)</w:t>
            </w:r>
          </w:p>
        </w:tc>
        <w:tc>
          <w:tcPr>
            <w:tcW w:w="956"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Объем услуги</w:t>
            </w:r>
          </w:p>
        </w:tc>
        <w:tc>
          <w:tcPr>
            <w:tcW w:w="1580" w:type="dxa"/>
            <w:gridSpan w:val="2"/>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 xml:space="preserve">Режим охраны/ количество постов </w:t>
            </w:r>
          </w:p>
        </w:tc>
        <w:tc>
          <w:tcPr>
            <w:tcW w:w="1418"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Оружие (вид, тип, модель, количество)</w:t>
            </w:r>
          </w:p>
          <w:p w:rsidR="00613736" w:rsidRPr="00613736" w:rsidRDefault="00613736" w:rsidP="00613736">
            <w:pPr>
              <w:suppressAutoHyphens/>
              <w:ind w:firstLine="709"/>
              <w:contextualSpacing/>
              <w:jc w:val="center"/>
              <w:rPr>
                <w:rFonts w:ascii="Times New Roman" w:eastAsia="Calibri" w:hAnsi="Times New Roman" w:cs="Times New Roman"/>
              </w:rPr>
            </w:pPr>
          </w:p>
        </w:tc>
        <w:tc>
          <w:tcPr>
            <w:tcW w:w="1134"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Цена единицы услуги без НДС (</w:t>
            </w:r>
            <w:proofErr w:type="spellStart"/>
            <w:r w:rsidRPr="00613736">
              <w:rPr>
                <w:rFonts w:ascii="Times New Roman" w:eastAsia="Calibri" w:hAnsi="Times New Roman" w:cs="Times New Roman"/>
              </w:rPr>
              <w:t>руб</w:t>
            </w:r>
            <w:proofErr w:type="gramStart"/>
            <w:r w:rsidRPr="00613736">
              <w:rPr>
                <w:rFonts w:ascii="Times New Roman" w:eastAsia="Calibri" w:hAnsi="Times New Roman" w:cs="Times New Roman"/>
              </w:rPr>
              <w:t>.к</w:t>
            </w:r>
            <w:proofErr w:type="gramEnd"/>
            <w:r w:rsidRPr="00613736">
              <w:rPr>
                <w:rFonts w:ascii="Times New Roman" w:eastAsia="Calibri" w:hAnsi="Times New Roman" w:cs="Times New Roman"/>
              </w:rPr>
              <w:t>оп</w:t>
            </w:r>
            <w:proofErr w:type="spellEnd"/>
            <w:r w:rsidRPr="00613736">
              <w:rPr>
                <w:rFonts w:ascii="Times New Roman" w:eastAsia="Calibri" w:hAnsi="Times New Roman" w:cs="Times New Roman"/>
              </w:rPr>
              <w:t>)</w:t>
            </w:r>
          </w:p>
        </w:tc>
        <w:tc>
          <w:tcPr>
            <w:tcW w:w="1276" w:type="dxa"/>
            <w:gridSpan w:val="2"/>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 xml:space="preserve">НДС </w:t>
            </w:r>
          </w:p>
        </w:tc>
        <w:tc>
          <w:tcPr>
            <w:tcW w:w="1276"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 xml:space="preserve">Цена единицы услуги с учетом НДС (руб. коп.) </w:t>
            </w:r>
          </w:p>
        </w:tc>
        <w:tc>
          <w:tcPr>
            <w:tcW w:w="1134" w:type="dxa"/>
            <w:vMerge w:val="restart"/>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Сумма с учетом НДС (руб. коп.)</w:t>
            </w:r>
          </w:p>
        </w:tc>
      </w:tr>
      <w:tr w:rsidR="00613736" w:rsidRPr="00613736" w:rsidTr="00613736">
        <w:trPr>
          <w:trHeight w:val="1024"/>
        </w:trPr>
        <w:tc>
          <w:tcPr>
            <w:tcW w:w="518" w:type="dxa"/>
            <w:vMerge/>
          </w:tcPr>
          <w:p w:rsidR="00613736" w:rsidRPr="00613736" w:rsidRDefault="00613736" w:rsidP="00613736">
            <w:pPr>
              <w:contextualSpacing/>
              <w:jc w:val="center"/>
              <w:rPr>
                <w:rFonts w:ascii="Times New Roman" w:eastAsia="Calibri" w:hAnsi="Times New Roman" w:cs="Times New Roman"/>
              </w:rPr>
            </w:pPr>
          </w:p>
        </w:tc>
        <w:tc>
          <w:tcPr>
            <w:tcW w:w="1590" w:type="dxa"/>
            <w:vMerge/>
          </w:tcPr>
          <w:p w:rsidR="00613736" w:rsidRPr="00613736" w:rsidRDefault="00613736" w:rsidP="00613736">
            <w:pPr>
              <w:contextualSpacing/>
              <w:jc w:val="center"/>
              <w:rPr>
                <w:rFonts w:ascii="Times New Roman" w:eastAsia="Calibri" w:hAnsi="Times New Roman" w:cs="Times New Roman"/>
              </w:rPr>
            </w:pPr>
          </w:p>
        </w:tc>
        <w:tc>
          <w:tcPr>
            <w:tcW w:w="1642" w:type="dxa"/>
            <w:vMerge/>
          </w:tcPr>
          <w:p w:rsidR="00613736" w:rsidRPr="00613736" w:rsidRDefault="00613736" w:rsidP="00613736">
            <w:pPr>
              <w:contextualSpacing/>
              <w:jc w:val="center"/>
              <w:rPr>
                <w:rFonts w:ascii="Times New Roman" w:eastAsia="Calibri" w:hAnsi="Times New Roman" w:cs="Times New Roman"/>
              </w:rPr>
            </w:pPr>
          </w:p>
        </w:tc>
        <w:tc>
          <w:tcPr>
            <w:tcW w:w="1125" w:type="dxa"/>
            <w:vMerge/>
          </w:tcPr>
          <w:p w:rsidR="00613736" w:rsidRPr="00613736" w:rsidRDefault="00613736" w:rsidP="00613736">
            <w:pPr>
              <w:contextualSpacing/>
              <w:jc w:val="center"/>
              <w:rPr>
                <w:rFonts w:ascii="Times New Roman" w:eastAsia="Calibri" w:hAnsi="Times New Roman" w:cs="Times New Roman"/>
              </w:rPr>
            </w:pPr>
          </w:p>
        </w:tc>
        <w:tc>
          <w:tcPr>
            <w:tcW w:w="1202" w:type="dxa"/>
            <w:vMerge/>
          </w:tcPr>
          <w:p w:rsidR="00613736" w:rsidRPr="00613736" w:rsidRDefault="00613736" w:rsidP="00613736">
            <w:pPr>
              <w:contextualSpacing/>
              <w:jc w:val="center"/>
              <w:rPr>
                <w:rFonts w:ascii="Times New Roman" w:eastAsia="Calibri" w:hAnsi="Times New Roman" w:cs="Times New Roman"/>
              </w:rPr>
            </w:pPr>
          </w:p>
        </w:tc>
        <w:tc>
          <w:tcPr>
            <w:tcW w:w="956" w:type="dxa"/>
            <w:vMerge/>
          </w:tcPr>
          <w:p w:rsidR="00613736" w:rsidRPr="00613736" w:rsidRDefault="00613736" w:rsidP="00613736">
            <w:pPr>
              <w:contextualSpacing/>
              <w:jc w:val="center"/>
              <w:rPr>
                <w:rFonts w:ascii="Times New Roman" w:eastAsia="Calibri" w:hAnsi="Times New Roman" w:cs="Times New Roman"/>
              </w:rPr>
            </w:pPr>
          </w:p>
        </w:tc>
        <w:tc>
          <w:tcPr>
            <w:tcW w:w="1580" w:type="dxa"/>
            <w:gridSpan w:val="2"/>
            <w:vMerge/>
          </w:tcPr>
          <w:p w:rsidR="00613736" w:rsidRPr="00613736" w:rsidRDefault="00613736" w:rsidP="00613736">
            <w:pPr>
              <w:contextualSpacing/>
              <w:jc w:val="center"/>
              <w:rPr>
                <w:rFonts w:ascii="Times New Roman" w:eastAsia="Calibri" w:hAnsi="Times New Roman" w:cs="Times New Roman"/>
              </w:rPr>
            </w:pPr>
          </w:p>
        </w:tc>
        <w:tc>
          <w:tcPr>
            <w:tcW w:w="1418" w:type="dxa"/>
            <w:vMerge/>
          </w:tcPr>
          <w:p w:rsidR="00613736" w:rsidRPr="00613736" w:rsidRDefault="00613736" w:rsidP="00613736">
            <w:pPr>
              <w:contextualSpacing/>
              <w:jc w:val="center"/>
              <w:rPr>
                <w:rFonts w:ascii="Times New Roman" w:eastAsia="Calibri" w:hAnsi="Times New Roman" w:cs="Times New Roman"/>
              </w:rPr>
            </w:pPr>
          </w:p>
        </w:tc>
        <w:tc>
          <w:tcPr>
            <w:tcW w:w="1134" w:type="dxa"/>
            <w:vMerge/>
          </w:tcPr>
          <w:p w:rsidR="00613736" w:rsidRPr="00613736" w:rsidRDefault="00613736" w:rsidP="00613736">
            <w:pPr>
              <w:contextualSpacing/>
              <w:jc w:val="center"/>
              <w:rPr>
                <w:rFonts w:ascii="Times New Roman" w:eastAsia="Calibri" w:hAnsi="Times New Roman" w:cs="Times New Roman"/>
              </w:rPr>
            </w:pPr>
          </w:p>
        </w:tc>
        <w:tc>
          <w:tcPr>
            <w:tcW w:w="425" w:type="dxa"/>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w:t>
            </w:r>
          </w:p>
        </w:tc>
        <w:tc>
          <w:tcPr>
            <w:tcW w:w="851" w:type="dxa"/>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Сумма (руб. коп.)</w:t>
            </w:r>
          </w:p>
        </w:tc>
        <w:tc>
          <w:tcPr>
            <w:tcW w:w="1276" w:type="dxa"/>
            <w:vMerge/>
          </w:tcPr>
          <w:p w:rsidR="00613736" w:rsidRPr="00613736" w:rsidRDefault="00613736" w:rsidP="00613736">
            <w:pPr>
              <w:contextualSpacing/>
              <w:jc w:val="center"/>
              <w:rPr>
                <w:rFonts w:ascii="Times New Roman" w:eastAsia="Calibri" w:hAnsi="Times New Roman" w:cs="Times New Roman"/>
              </w:rPr>
            </w:pPr>
          </w:p>
        </w:tc>
        <w:tc>
          <w:tcPr>
            <w:tcW w:w="1134" w:type="dxa"/>
            <w:vMerge/>
          </w:tcPr>
          <w:p w:rsidR="00613736" w:rsidRPr="00613736" w:rsidRDefault="00613736" w:rsidP="00613736">
            <w:pPr>
              <w:contextualSpacing/>
              <w:jc w:val="center"/>
              <w:rPr>
                <w:rFonts w:ascii="Times New Roman" w:eastAsia="Calibri" w:hAnsi="Times New Roman" w:cs="Times New Roman"/>
              </w:rPr>
            </w:pPr>
          </w:p>
        </w:tc>
      </w:tr>
      <w:tr w:rsidR="00613736" w:rsidRPr="00613736" w:rsidTr="00613736">
        <w:tc>
          <w:tcPr>
            <w:tcW w:w="518" w:type="dxa"/>
          </w:tcPr>
          <w:p w:rsidR="00613736" w:rsidRPr="00613736" w:rsidRDefault="00613736" w:rsidP="00613736">
            <w:pPr>
              <w:contextualSpacing/>
              <w:jc w:val="center"/>
              <w:rPr>
                <w:rFonts w:ascii="Times New Roman" w:eastAsia="Calibri" w:hAnsi="Times New Roman" w:cs="Times New Roman"/>
              </w:rPr>
            </w:pPr>
          </w:p>
        </w:tc>
        <w:tc>
          <w:tcPr>
            <w:tcW w:w="1590" w:type="dxa"/>
          </w:tcPr>
          <w:p w:rsidR="00613736" w:rsidRPr="00613736" w:rsidRDefault="00613736" w:rsidP="00613736">
            <w:pPr>
              <w:contextualSpacing/>
              <w:jc w:val="center"/>
              <w:rPr>
                <w:rFonts w:ascii="Times New Roman" w:eastAsia="Calibri" w:hAnsi="Times New Roman" w:cs="Times New Roman"/>
              </w:rPr>
            </w:pPr>
          </w:p>
        </w:tc>
        <w:tc>
          <w:tcPr>
            <w:tcW w:w="1642" w:type="dxa"/>
          </w:tcPr>
          <w:p w:rsidR="00613736" w:rsidRPr="00613736" w:rsidRDefault="00613736" w:rsidP="00613736">
            <w:pPr>
              <w:contextualSpacing/>
              <w:jc w:val="center"/>
              <w:rPr>
                <w:rFonts w:ascii="Times New Roman" w:eastAsia="Calibri" w:hAnsi="Times New Roman" w:cs="Times New Roman"/>
              </w:rPr>
            </w:pPr>
          </w:p>
        </w:tc>
        <w:tc>
          <w:tcPr>
            <w:tcW w:w="1125" w:type="dxa"/>
          </w:tcPr>
          <w:p w:rsidR="00613736" w:rsidRPr="00613736" w:rsidRDefault="00613736" w:rsidP="00613736">
            <w:pPr>
              <w:contextualSpacing/>
              <w:jc w:val="center"/>
              <w:rPr>
                <w:rFonts w:ascii="Times New Roman" w:eastAsia="Calibri" w:hAnsi="Times New Roman" w:cs="Times New Roman"/>
              </w:rPr>
            </w:pPr>
          </w:p>
        </w:tc>
        <w:tc>
          <w:tcPr>
            <w:tcW w:w="1202" w:type="dxa"/>
          </w:tcPr>
          <w:p w:rsidR="00613736" w:rsidRPr="00613736" w:rsidRDefault="00613736" w:rsidP="00613736">
            <w:pPr>
              <w:contextualSpacing/>
              <w:jc w:val="center"/>
              <w:rPr>
                <w:rFonts w:ascii="Times New Roman" w:eastAsia="Calibri" w:hAnsi="Times New Roman" w:cs="Times New Roman"/>
              </w:rPr>
            </w:pPr>
          </w:p>
        </w:tc>
        <w:tc>
          <w:tcPr>
            <w:tcW w:w="956" w:type="dxa"/>
          </w:tcPr>
          <w:p w:rsidR="00613736" w:rsidRPr="00613736" w:rsidRDefault="00613736" w:rsidP="00613736">
            <w:pPr>
              <w:contextualSpacing/>
              <w:jc w:val="center"/>
              <w:rPr>
                <w:rFonts w:ascii="Times New Roman" w:eastAsia="Calibri" w:hAnsi="Times New Roman" w:cs="Times New Roman"/>
              </w:rPr>
            </w:pPr>
          </w:p>
        </w:tc>
        <w:tc>
          <w:tcPr>
            <w:tcW w:w="872" w:type="dxa"/>
          </w:tcPr>
          <w:p w:rsidR="00613736" w:rsidRPr="00613736" w:rsidRDefault="00613736" w:rsidP="00613736">
            <w:pPr>
              <w:contextualSpacing/>
              <w:jc w:val="center"/>
              <w:rPr>
                <w:rFonts w:ascii="Times New Roman" w:eastAsia="Calibri" w:hAnsi="Times New Roman" w:cs="Times New Roman"/>
              </w:rPr>
            </w:pPr>
          </w:p>
        </w:tc>
        <w:tc>
          <w:tcPr>
            <w:tcW w:w="708" w:type="dxa"/>
          </w:tcPr>
          <w:p w:rsidR="00613736" w:rsidRPr="00613736" w:rsidRDefault="00613736" w:rsidP="00613736">
            <w:pPr>
              <w:contextualSpacing/>
              <w:jc w:val="center"/>
              <w:rPr>
                <w:rFonts w:ascii="Times New Roman" w:eastAsia="Calibri" w:hAnsi="Times New Roman" w:cs="Times New Roman"/>
              </w:rPr>
            </w:pPr>
          </w:p>
        </w:tc>
        <w:tc>
          <w:tcPr>
            <w:tcW w:w="1418" w:type="dxa"/>
          </w:tcPr>
          <w:p w:rsidR="00613736" w:rsidRPr="00613736" w:rsidRDefault="00613736" w:rsidP="00613736">
            <w:pPr>
              <w:contextualSpacing/>
              <w:jc w:val="center"/>
              <w:rPr>
                <w:rFonts w:ascii="Times New Roman" w:eastAsia="Calibri" w:hAnsi="Times New Roman" w:cs="Times New Roman"/>
              </w:rPr>
            </w:pPr>
          </w:p>
        </w:tc>
        <w:tc>
          <w:tcPr>
            <w:tcW w:w="1134" w:type="dxa"/>
          </w:tcPr>
          <w:p w:rsidR="00613736" w:rsidRPr="00613736" w:rsidRDefault="00613736" w:rsidP="00613736">
            <w:pPr>
              <w:contextualSpacing/>
              <w:jc w:val="center"/>
              <w:rPr>
                <w:rFonts w:ascii="Times New Roman" w:eastAsia="Calibri" w:hAnsi="Times New Roman" w:cs="Times New Roman"/>
              </w:rPr>
            </w:pPr>
          </w:p>
        </w:tc>
        <w:tc>
          <w:tcPr>
            <w:tcW w:w="425" w:type="dxa"/>
          </w:tcPr>
          <w:p w:rsidR="00613736" w:rsidRPr="00613736" w:rsidRDefault="00613736" w:rsidP="00613736">
            <w:pPr>
              <w:contextualSpacing/>
              <w:jc w:val="center"/>
              <w:rPr>
                <w:rFonts w:ascii="Times New Roman" w:eastAsia="Calibri" w:hAnsi="Times New Roman" w:cs="Times New Roman"/>
              </w:rPr>
            </w:pPr>
          </w:p>
        </w:tc>
        <w:tc>
          <w:tcPr>
            <w:tcW w:w="851" w:type="dxa"/>
          </w:tcPr>
          <w:p w:rsidR="00613736" w:rsidRPr="00613736" w:rsidRDefault="00613736" w:rsidP="00613736">
            <w:pPr>
              <w:contextualSpacing/>
              <w:jc w:val="center"/>
              <w:rPr>
                <w:rFonts w:ascii="Times New Roman" w:eastAsia="Calibri" w:hAnsi="Times New Roman" w:cs="Times New Roman"/>
              </w:rPr>
            </w:pPr>
          </w:p>
        </w:tc>
        <w:tc>
          <w:tcPr>
            <w:tcW w:w="1276" w:type="dxa"/>
          </w:tcPr>
          <w:p w:rsidR="00613736" w:rsidRPr="00613736" w:rsidRDefault="00613736" w:rsidP="00613736">
            <w:pPr>
              <w:contextualSpacing/>
              <w:jc w:val="center"/>
              <w:rPr>
                <w:rFonts w:ascii="Times New Roman" w:eastAsia="Calibri" w:hAnsi="Times New Roman" w:cs="Times New Roman"/>
              </w:rPr>
            </w:pPr>
          </w:p>
        </w:tc>
        <w:tc>
          <w:tcPr>
            <w:tcW w:w="1134" w:type="dxa"/>
          </w:tcPr>
          <w:p w:rsidR="00613736" w:rsidRPr="00613736" w:rsidRDefault="00613736" w:rsidP="00613736">
            <w:pPr>
              <w:contextualSpacing/>
              <w:jc w:val="center"/>
              <w:rPr>
                <w:rFonts w:ascii="Times New Roman" w:eastAsia="Calibri" w:hAnsi="Times New Roman" w:cs="Times New Roman"/>
              </w:rPr>
            </w:pPr>
          </w:p>
        </w:tc>
      </w:tr>
      <w:tr w:rsidR="00613736" w:rsidRPr="00613736" w:rsidTr="00613736">
        <w:tc>
          <w:tcPr>
            <w:tcW w:w="518" w:type="dxa"/>
          </w:tcPr>
          <w:p w:rsidR="00613736" w:rsidRPr="00613736" w:rsidRDefault="00613736" w:rsidP="00613736">
            <w:pPr>
              <w:contextualSpacing/>
              <w:jc w:val="center"/>
              <w:rPr>
                <w:rFonts w:ascii="Times New Roman" w:eastAsia="Calibri" w:hAnsi="Times New Roman" w:cs="Times New Roman"/>
              </w:rPr>
            </w:pPr>
          </w:p>
        </w:tc>
        <w:tc>
          <w:tcPr>
            <w:tcW w:w="1590" w:type="dxa"/>
          </w:tcPr>
          <w:p w:rsidR="00613736" w:rsidRPr="00613736" w:rsidRDefault="00613736" w:rsidP="00613736">
            <w:pPr>
              <w:contextualSpacing/>
              <w:jc w:val="center"/>
              <w:rPr>
                <w:rFonts w:ascii="Times New Roman" w:eastAsia="Calibri" w:hAnsi="Times New Roman" w:cs="Times New Roman"/>
              </w:rPr>
            </w:pPr>
          </w:p>
        </w:tc>
        <w:tc>
          <w:tcPr>
            <w:tcW w:w="1642" w:type="dxa"/>
          </w:tcPr>
          <w:p w:rsidR="00613736" w:rsidRPr="00613736" w:rsidRDefault="00613736" w:rsidP="00613736">
            <w:pPr>
              <w:contextualSpacing/>
              <w:jc w:val="center"/>
              <w:rPr>
                <w:rFonts w:ascii="Times New Roman" w:eastAsia="Calibri" w:hAnsi="Times New Roman" w:cs="Times New Roman"/>
              </w:rPr>
            </w:pPr>
          </w:p>
        </w:tc>
        <w:tc>
          <w:tcPr>
            <w:tcW w:w="1125" w:type="dxa"/>
          </w:tcPr>
          <w:p w:rsidR="00613736" w:rsidRPr="00613736" w:rsidRDefault="00613736" w:rsidP="00613736">
            <w:pPr>
              <w:contextualSpacing/>
              <w:jc w:val="center"/>
              <w:rPr>
                <w:rFonts w:ascii="Times New Roman" w:eastAsia="Calibri" w:hAnsi="Times New Roman" w:cs="Times New Roman"/>
              </w:rPr>
            </w:pPr>
          </w:p>
        </w:tc>
        <w:tc>
          <w:tcPr>
            <w:tcW w:w="1202" w:type="dxa"/>
          </w:tcPr>
          <w:p w:rsidR="00613736" w:rsidRPr="00613736" w:rsidRDefault="00613736" w:rsidP="00613736">
            <w:pPr>
              <w:contextualSpacing/>
              <w:jc w:val="center"/>
              <w:rPr>
                <w:rFonts w:ascii="Times New Roman" w:eastAsia="Calibri" w:hAnsi="Times New Roman" w:cs="Times New Roman"/>
              </w:rPr>
            </w:pPr>
          </w:p>
        </w:tc>
        <w:tc>
          <w:tcPr>
            <w:tcW w:w="956" w:type="dxa"/>
          </w:tcPr>
          <w:p w:rsidR="00613736" w:rsidRPr="00613736" w:rsidRDefault="00613736" w:rsidP="00613736">
            <w:pPr>
              <w:contextualSpacing/>
              <w:jc w:val="center"/>
              <w:rPr>
                <w:rFonts w:ascii="Times New Roman" w:eastAsia="Calibri" w:hAnsi="Times New Roman" w:cs="Times New Roman"/>
              </w:rPr>
            </w:pPr>
          </w:p>
        </w:tc>
        <w:tc>
          <w:tcPr>
            <w:tcW w:w="872" w:type="dxa"/>
          </w:tcPr>
          <w:p w:rsidR="00613736" w:rsidRPr="00613736" w:rsidRDefault="00613736" w:rsidP="00613736">
            <w:pPr>
              <w:contextualSpacing/>
              <w:jc w:val="center"/>
              <w:rPr>
                <w:rFonts w:ascii="Times New Roman" w:eastAsia="Calibri" w:hAnsi="Times New Roman" w:cs="Times New Roman"/>
              </w:rPr>
            </w:pPr>
          </w:p>
        </w:tc>
        <w:tc>
          <w:tcPr>
            <w:tcW w:w="708" w:type="dxa"/>
          </w:tcPr>
          <w:p w:rsidR="00613736" w:rsidRPr="00613736" w:rsidRDefault="00613736" w:rsidP="00613736">
            <w:pPr>
              <w:contextualSpacing/>
              <w:jc w:val="center"/>
              <w:rPr>
                <w:rFonts w:ascii="Times New Roman" w:eastAsia="Calibri" w:hAnsi="Times New Roman" w:cs="Times New Roman"/>
              </w:rPr>
            </w:pPr>
          </w:p>
        </w:tc>
        <w:tc>
          <w:tcPr>
            <w:tcW w:w="1418" w:type="dxa"/>
          </w:tcPr>
          <w:p w:rsidR="00613736" w:rsidRPr="00613736" w:rsidRDefault="00613736" w:rsidP="00613736">
            <w:pPr>
              <w:contextualSpacing/>
              <w:jc w:val="center"/>
              <w:rPr>
                <w:rFonts w:ascii="Times New Roman" w:eastAsia="Calibri" w:hAnsi="Times New Roman" w:cs="Times New Roman"/>
              </w:rPr>
            </w:pPr>
          </w:p>
        </w:tc>
        <w:tc>
          <w:tcPr>
            <w:tcW w:w="1134" w:type="dxa"/>
          </w:tcPr>
          <w:p w:rsidR="00613736" w:rsidRPr="00613736" w:rsidRDefault="00613736" w:rsidP="00613736">
            <w:pPr>
              <w:contextualSpacing/>
              <w:jc w:val="center"/>
              <w:rPr>
                <w:rFonts w:ascii="Times New Roman" w:eastAsia="Calibri" w:hAnsi="Times New Roman" w:cs="Times New Roman"/>
              </w:rPr>
            </w:pPr>
          </w:p>
        </w:tc>
        <w:tc>
          <w:tcPr>
            <w:tcW w:w="425" w:type="dxa"/>
          </w:tcPr>
          <w:p w:rsidR="00613736" w:rsidRPr="00613736" w:rsidRDefault="00613736" w:rsidP="00613736">
            <w:pPr>
              <w:contextualSpacing/>
              <w:jc w:val="center"/>
              <w:rPr>
                <w:rFonts w:ascii="Times New Roman" w:eastAsia="Calibri" w:hAnsi="Times New Roman" w:cs="Times New Roman"/>
              </w:rPr>
            </w:pPr>
          </w:p>
        </w:tc>
        <w:tc>
          <w:tcPr>
            <w:tcW w:w="851" w:type="dxa"/>
          </w:tcPr>
          <w:p w:rsidR="00613736" w:rsidRPr="00613736" w:rsidRDefault="00613736" w:rsidP="00613736">
            <w:pPr>
              <w:contextualSpacing/>
              <w:jc w:val="center"/>
              <w:rPr>
                <w:rFonts w:ascii="Times New Roman" w:eastAsia="Calibri" w:hAnsi="Times New Roman" w:cs="Times New Roman"/>
              </w:rPr>
            </w:pPr>
          </w:p>
        </w:tc>
        <w:tc>
          <w:tcPr>
            <w:tcW w:w="1276" w:type="dxa"/>
          </w:tcPr>
          <w:p w:rsidR="00613736" w:rsidRPr="00613736" w:rsidRDefault="00613736" w:rsidP="00613736">
            <w:pPr>
              <w:contextualSpacing/>
              <w:jc w:val="center"/>
              <w:rPr>
                <w:rFonts w:ascii="Times New Roman" w:eastAsia="Calibri" w:hAnsi="Times New Roman" w:cs="Times New Roman"/>
              </w:rPr>
            </w:pPr>
          </w:p>
        </w:tc>
        <w:tc>
          <w:tcPr>
            <w:tcW w:w="1134" w:type="dxa"/>
          </w:tcPr>
          <w:p w:rsidR="00613736" w:rsidRPr="00613736" w:rsidRDefault="00613736" w:rsidP="00613736">
            <w:pPr>
              <w:contextualSpacing/>
              <w:jc w:val="center"/>
              <w:rPr>
                <w:rFonts w:ascii="Times New Roman" w:eastAsia="Calibri" w:hAnsi="Times New Roman" w:cs="Times New Roman"/>
              </w:rPr>
            </w:pPr>
          </w:p>
        </w:tc>
      </w:tr>
      <w:tr w:rsidR="00613736" w:rsidRPr="00613736" w:rsidTr="00613736">
        <w:tc>
          <w:tcPr>
            <w:tcW w:w="2108" w:type="dxa"/>
            <w:gridSpan w:val="2"/>
          </w:tcPr>
          <w:p w:rsidR="00613736" w:rsidRPr="00613736" w:rsidRDefault="00613736" w:rsidP="00613736">
            <w:pPr>
              <w:contextualSpacing/>
              <w:jc w:val="center"/>
              <w:rPr>
                <w:rFonts w:ascii="Times New Roman" w:eastAsia="Calibri" w:hAnsi="Times New Roman" w:cs="Times New Roman"/>
              </w:rPr>
            </w:pPr>
            <w:r w:rsidRPr="00613736">
              <w:rPr>
                <w:rFonts w:ascii="Times New Roman" w:eastAsia="Calibri" w:hAnsi="Times New Roman" w:cs="Times New Roman"/>
              </w:rPr>
              <w:t>Итого:</w:t>
            </w:r>
          </w:p>
        </w:tc>
        <w:tc>
          <w:tcPr>
            <w:tcW w:w="1642" w:type="dxa"/>
          </w:tcPr>
          <w:p w:rsidR="00613736" w:rsidRPr="00613736" w:rsidRDefault="00613736" w:rsidP="00613736">
            <w:pPr>
              <w:contextualSpacing/>
              <w:jc w:val="center"/>
              <w:rPr>
                <w:rFonts w:ascii="Times New Roman" w:eastAsia="Calibri" w:hAnsi="Times New Roman" w:cs="Times New Roman"/>
              </w:rPr>
            </w:pPr>
          </w:p>
        </w:tc>
        <w:tc>
          <w:tcPr>
            <w:tcW w:w="1125" w:type="dxa"/>
          </w:tcPr>
          <w:p w:rsidR="00613736" w:rsidRPr="00613736" w:rsidRDefault="00613736" w:rsidP="00613736">
            <w:pPr>
              <w:contextualSpacing/>
              <w:jc w:val="center"/>
              <w:rPr>
                <w:rFonts w:ascii="Times New Roman" w:eastAsia="Calibri" w:hAnsi="Times New Roman" w:cs="Times New Roman"/>
              </w:rPr>
            </w:pPr>
          </w:p>
        </w:tc>
        <w:tc>
          <w:tcPr>
            <w:tcW w:w="1202" w:type="dxa"/>
          </w:tcPr>
          <w:p w:rsidR="00613736" w:rsidRPr="00613736" w:rsidRDefault="00613736" w:rsidP="00613736">
            <w:pPr>
              <w:contextualSpacing/>
              <w:jc w:val="center"/>
              <w:rPr>
                <w:rFonts w:ascii="Times New Roman" w:eastAsia="Calibri" w:hAnsi="Times New Roman" w:cs="Times New Roman"/>
              </w:rPr>
            </w:pPr>
          </w:p>
        </w:tc>
        <w:tc>
          <w:tcPr>
            <w:tcW w:w="956" w:type="dxa"/>
          </w:tcPr>
          <w:p w:rsidR="00613736" w:rsidRPr="00613736" w:rsidRDefault="00613736" w:rsidP="00613736">
            <w:pPr>
              <w:contextualSpacing/>
              <w:jc w:val="center"/>
              <w:rPr>
                <w:rFonts w:ascii="Times New Roman" w:eastAsia="Calibri" w:hAnsi="Times New Roman" w:cs="Times New Roman"/>
              </w:rPr>
            </w:pPr>
          </w:p>
        </w:tc>
        <w:tc>
          <w:tcPr>
            <w:tcW w:w="872" w:type="dxa"/>
          </w:tcPr>
          <w:p w:rsidR="00613736" w:rsidRPr="00613736" w:rsidRDefault="00613736" w:rsidP="00613736">
            <w:pPr>
              <w:contextualSpacing/>
              <w:jc w:val="center"/>
              <w:rPr>
                <w:rFonts w:ascii="Times New Roman" w:eastAsia="Calibri" w:hAnsi="Times New Roman" w:cs="Times New Roman"/>
              </w:rPr>
            </w:pPr>
          </w:p>
        </w:tc>
        <w:tc>
          <w:tcPr>
            <w:tcW w:w="708" w:type="dxa"/>
          </w:tcPr>
          <w:p w:rsidR="00613736" w:rsidRPr="00613736" w:rsidRDefault="00613736" w:rsidP="00613736">
            <w:pPr>
              <w:contextualSpacing/>
              <w:jc w:val="center"/>
              <w:rPr>
                <w:rFonts w:ascii="Times New Roman" w:eastAsia="Calibri" w:hAnsi="Times New Roman" w:cs="Times New Roman"/>
              </w:rPr>
            </w:pPr>
          </w:p>
        </w:tc>
        <w:tc>
          <w:tcPr>
            <w:tcW w:w="1418" w:type="dxa"/>
          </w:tcPr>
          <w:p w:rsidR="00613736" w:rsidRPr="00613736" w:rsidRDefault="00613736" w:rsidP="00613736">
            <w:pPr>
              <w:contextualSpacing/>
              <w:jc w:val="center"/>
              <w:rPr>
                <w:rFonts w:ascii="Times New Roman" w:eastAsia="Calibri" w:hAnsi="Times New Roman" w:cs="Times New Roman"/>
              </w:rPr>
            </w:pPr>
          </w:p>
        </w:tc>
        <w:tc>
          <w:tcPr>
            <w:tcW w:w="1134" w:type="dxa"/>
          </w:tcPr>
          <w:p w:rsidR="00613736" w:rsidRPr="00613736" w:rsidRDefault="00613736" w:rsidP="00613736">
            <w:pPr>
              <w:contextualSpacing/>
              <w:jc w:val="center"/>
              <w:rPr>
                <w:rFonts w:ascii="Times New Roman" w:eastAsia="Calibri" w:hAnsi="Times New Roman" w:cs="Times New Roman"/>
              </w:rPr>
            </w:pPr>
          </w:p>
        </w:tc>
        <w:tc>
          <w:tcPr>
            <w:tcW w:w="425" w:type="dxa"/>
          </w:tcPr>
          <w:p w:rsidR="00613736" w:rsidRPr="00613736" w:rsidRDefault="00613736" w:rsidP="00613736">
            <w:pPr>
              <w:contextualSpacing/>
              <w:jc w:val="center"/>
              <w:rPr>
                <w:rFonts w:ascii="Times New Roman" w:eastAsia="Calibri" w:hAnsi="Times New Roman" w:cs="Times New Roman"/>
              </w:rPr>
            </w:pPr>
          </w:p>
        </w:tc>
        <w:tc>
          <w:tcPr>
            <w:tcW w:w="851" w:type="dxa"/>
          </w:tcPr>
          <w:p w:rsidR="00613736" w:rsidRPr="00613736" w:rsidRDefault="00613736" w:rsidP="00613736">
            <w:pPr>
              <w:contextualSpacing/>
              <w:jc w:val="center"/>
              <w:rPr>
                <w:rFonts w:ascii="Times New Roman" w:eastAsia="Calibri" w:hAnsi="Times New Roman" w:cs="Times New Roman"/>
              </w:rPr>
            </w:pPr>
          </w:p>
        </w:tc>
        <w:tc>
          <w:tcPr>
            <w:tcW w:w="1276" w:type="dxa"/>
          </w:tcPr>
          <w:p w:rsidR="00613736" w:rsidRPr="00613736" w:rsidRDefault="00613736" w:rsidP="00613736">
            <w:pPr>
              <w:contextualSpacing/>
              <w:jc w:val="center"/>
              <w:rPr>
                <w:rFonts w:ascii="Times New Roman" w:eastAsia="Calibri" w:hAnsi="Times New Roman" w:cs="Times New Roman"/>
              </w:rPr>
            </w:pPr>
          </w:p>
        </w:tc>
        <w:tc>
          <w:tcPr>
            <w:tcW w:w="1134" w:type="dxa"/>
          </w:tcPr>
          <w:p w:rsidR="00613736" w:rsidRPr="00613736" w:rsidRDefault="00613736" w:rsidP="00613736">
            <w:pPr>
              <w:contextualSpacing/>
              <w:jc w:val="center"/>
              <w:rPr>
                <w:rFonts w:ascii="Times New Roman" w:eastAsia="Calibri" w:hAnsi="Times New Roman" w:cs="Times New Roman"/>
              </w:rPr>
            </w:pPr>
          </w:p>
        </w:tc>
      </w:tr>
    </w:tbl>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6799"/>
      </w:tblGrid>
      <w:tr w:rsidR="00613736" w:rsidRPr="00613736" w:rsidTr="00613736">
        <w:tc>
          <w:tcPr>
            <w:tcW w:w="1134" w:type="dxa"/>
            <w:vAlign w:val="bottom"/>
          </w:tcPr>
          <w:p w:rsidR="00613736" w:rsidRPr="00613736" w:rsidRDefault="00613736" w:rsidP="00613736">
            <w:pPr>
              <w:widowControl w:val="0"/>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Итого:</w:t>
            </w:r>
          </w:p>
        </w:tc>
        <w:tc>
          <w:tcPr>
            <w:tcW w:w="6799" w:type="dxa"/>
            <w:tcBorders>
              <w:bottom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13736" w:rsidRPr="00613736" w:rsidTr="00613736">
        <w:tc>
          <w:tcPr>
            <w:tcW w:w="1134"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99" w:type="dxa"/>
            <w:tcBorders>
              <w:top w:val="single" w:sz="4" w:space="0" w:color="auto"/>
            </w:tcBorders>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(сумма прописью)</w:t>
            </w:r>
          </w:p>
        </w:tc>
      </w:tr>
    </w:tbl>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4822" w:type="dxa"/>
        <w:tblInd w:w="62" w:type="dxa"/>
        <w:tblLayout w:type="fixed"/>
        <w:tblCellMar>
          <w:top w:w="102" w:type="dxa"/>
          <w:left w:w="62" w:type="dxa"/>
          <w:bottom w:w="102" w:type="dxa"/>
          <w:right w:w="62" w:type="dxa"/>
        </w:tblCellMar>
        <w:tblLook w:val="0000" w:firstRow="0" w:lastRow="0" w:firstColumn="0" w:lastColumn="0" w:noHBand="0" w:noVBand="0"/>
      </w:tblPr>
      <w:tblGrid>
        <w:gridCol w:w="6879"/>
        <w:gridCol w:w="1134"/>
        <w:gridCol w:w="6809"/>
      </w:tblGrid>
      <w:tr w:rsidR="00613736" w:rsidRPr="00613736" w:rsidTr="00613736">
        <w:tc>
          <w:tcPr>
            <w:tcW w:w="6879"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Заказчика</w:t>
            </w:r>
          </w:p>
        </w:tc>
        <w:tc>
          <w:tcPr>
            <w:tcW w:w="1134"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9"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Исполнителя</w:t>
            </w:r>
            <w:r w:rsidRPr="00613736">
              <w:rPr>
                <w:rFonts w:ascii="Times New Roman" w:eastAsia="Times New Roman" w:hAnsi="Times New Roman" w:cs="Times New Roman"/>
                <w:bCs/>
                <w:sz w:val="24"/>
                <w:szCs w:val="24"/>
              </w:rPr>
              <w:t>:</w:t>
            </w:r>
          </w:p>
        </w:tc>
      </w:tr>
      <w:tr w:rsidR="00613736" w:rsidRPr="00613736" w:rsidTr="00613736">
        <w:tc>
          <w:tcPr>
            <w:tcW w:w="6879"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c>
          <w:tcPr>
            <w:tcW w:w="1134"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9"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r>
      <w:tr w:rsidR="00613736" w:rsidRPr="00613736" w:rsidTr="00613736">
        <w:tc>
          <w:tcPr>
            <w:tcW w:w="6879"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005C5BB6">
              <w:rPr>
                <w:rFonts w:ascii="Times New Roman" w:eastAsia="Times New Roman" w:hAnsi="Times New Roman" w:cs="Times New Roman"/>
                <w:sz w:val="24"/>
                <w:szCs w:val="24"/>
              </w:rPr>
              <w:t>Н.Г. Артамонова</w:t>
            </w:r>
            <w:r w:rsidRPr="00613736">
              <w:rPr>
                <w:rFonts w:ascii="Times New Roman" w:eastAsia="Times New Roman" w:hAnsi="Times New Roman" w:cs="Times New Roman"/>
                <w:sz w:val="24"/>
                <w:szCs w:val="24"/>
                <w:lang w:eastAsia="ru-RU"/>
              </w:rPr>
              <w:t>/</w:t>
            </w:r>
          </w:p>
        </w:tc>
        <w:tc>
          <w:tcPr>
            <w:tcW w:w="1134"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9"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Pr="00613736">
              <w:rPr>
                <w:rFonts w:ascii="Times New Roman" w:eastAsia="Times New Roman" w:hAnsi="Times New Roman" w:cs="Times New Roman"/>
                <w:sz w:val="24"/>
                <w:szCs w:val="24"/>
                <w:lang w:val="en-US"/>
              </w:rPr>
              <w:t>________________</w:t>
            </w:r>
            <w:r w:rsidRPr="00613736">
              <w:rPr>
                <w:rFonts w:ascii="Times New Roman" w:eastAsia="Times New Roman" w:hAnsi="Times New Roman" w:cs="Times New Roman"/>
                <w:sz w:val="24"/>
                <w:szCs w:val="24"/>
                <w:lang w:eastAsia="ru-RU"/>
              </w:rPr>
              <w:t>/</w:t>
            </w:r>
          </w:p>
        </w:tc>
      </w:tr>
      <w:tr w:rsidR="00613736" w:rsidRPr="00613736" w:rsidTr="00613736">
        <w:tc>
          <w:tcPr>
            <w:tcW w:w="6879"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c>
          <w:tcPr>
            <w:tcW w:w="1134"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9"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r>
      <w:tr w:rsidR="00613736" w:rsidRPr="00613736" w:rsidTr="00613736">
        <w:tc>
          <w:tcPr>
            <w:tcW w:w="6879"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w:t>
            </w:r>
          </w:p>
        </w:tc>
        <w:tc>
          <w:tcPr>
            <w:tcW w:w="1134"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9"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 (при наличии)</w:t>
            </w:r>
          </w:p>
        </w:tc>
      </w:tr>
    </w:tbl>
    <w:p w:rsidR="00613736" w:rsidRPr="00613736" w:rsidRDefault="00613736" w:rsidP="00613736">
      <w:pPr>
        <w:spacing w:after="160" w:line="259" w:lineRule="auto"/>
        <w:rPr>
          <w:rFonts w:ascii="Times New Roman" w:eastAsia="Times New Roman" w:hAnsi="Times New Roman" w:cs="Times New Roman"/>
          <w:sz w:val="24"/>
          <w:szCs w:val="24"/>
          <w:lang w:val="en-US" w:eastAsia="ar-SA"/>
        </w:rPr>
      </w:pPr>
      <w:r w:rsidRPr="00613736">
        <w:rPr>
          <w:rFonts w:ascii="Times New Roman" w:eastAsia="Times New Roman" w:hAnsi="Times New Roman" w:cs="Times New Roman"/>
          <w:sz w:val="24"/>
          <w:szCs w:val="24"/>
          <w:lang w:val="en-US"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sectPr w:rsidR="00613736" w:rsidRPr="00613736" w:rsidSect="00613736">
          <w:pgSz w:w="16838" w:h="11906" w:orient="landscape" w:code="9"/>
          <w:pgMar w:top="1134" w:right="1134" w:bottom="567" w:left="1134" w:header="709" w:footer="709" w:gutter="0"/>
          <w:cols w:space="708"/>
          <w:titlePg/>
          <w:docGrid w:linePitch="360"/>
        </w:sectPr>
      </w:pP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6</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от «___» ________________20____г.</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p>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ТЕХНИЧЕСКОЕ ЗАДАНИЕ</w:t>
      </w: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на оказание охранных услуг</w:t>
      </w: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13736" w:rsidRPr="00613736" w:rsidRDefault="00613736" w:rsidP="00613736">
      <w:pPr>
        <w:suppressAutoHyphens/>
        <w:spacing w:after="0" w:line="240" w:lineRule="auto"/>
        <w:ind w:firstLine="709"/>
        <w:jc w:val="center"/>
        <w:rPr>
          <w:rFonts w:ascii="Times New Roman" w:eastAsia="Times New Roman" w:hAnsi="Times New Roman" w:cs="Times New Roman"/>
          <w:sz w:val="24"/>
          <w:szCs w:val="24"/>
          <w:lang w:eastAsia="ar-SA"/>
        </w:rPr>
      </w:pPr>
      <w:r w:rsidRPr="00613736">
        <w:rPr>
          <w:rFonts w:ascii="Times New Roman" w:eastAsia="Times New Roman" w:hAnsi="Times New Roman" w:cs="Times New Roman"/>
          <w:sz w:val="24"/>
          <w:szCs w:val="24"/>
        </w:rPr>
        <w:t>(приложение прилагается к Договору отдельным файлом)</w:t>
      </w: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613736" w:rsidRPr="00613736" w:rsidTr="00613736">
        <w:tc>
          <w:tcPr>
            <w:tcW w:w="4900"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Заказчика</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Исполнителя</w:t>
            </w:r>
            <w:r w:rsidRPr="00613736">
              <w:rPr>
                <w:rFonts w:ascii="Times New Roman" w:eastAsia="Times New Roman" w:hAnsi="Times New Roman" w:cs="Times New Roman"/>
                <w:bCs/>
                <w:sz w:val="24"/>
                <w:szCs w:val="24"/>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005C5BB6">
              <w:rPr>
                <w:rFonts w:ascii="Times New Roman" w:eastAsia="Times New Roman" w:hAnsi="Times New Roman" w:cs="Times New Roman"/>
                <w:sz w:val="24"/>
                <w:szCs w:val="24"/>
              </w:rPr>
              <w:t>Н.Г. Артамонова</w:t>
            </w:r>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Pr="00613736">
              <w:rPr>
                <w:rFonts w:ascii="Times New Roman" w:eastAsia="Times New Roman" w:hAnsi="Times New Roman" w:cs="Times New Roman"/>
                <w:sz w:val="24"/>
                <w:szCs w:val="24"/>
                <w:lang w:val="en-US"/>
              </w:rPr>
              <w:t>________________</w:t>
            </w:r>
            <w:r w:rsidRPr="00613736">
              <w:rPr>
                <w:rFonts w:ascii="Times New Roman" w:eastAsia="Times New Roman" w:hAnsi="Times New Roman" w:cs="Times New Roman"/>
                <w:sz w:val="24"/>
                <w:szCs w:val="24"/>
                <w:lang w:eastAsia="ru-RU"/>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 (при наличии)</w:t>
            </w:r>
          </w:p>
        </w:tc>
      </w:tr>
    </w:tbl>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13736" w:rsidRPr="00613736" w:rsidRDefault="00613736" w:rsidP="00613736">
      <w:pPr>
        <w:spacing w:after="160" w:line="259" w:lineRule="auto"/>
        <w:rPr>
          <w:rFonts w:ascii="Times New Roman" w:eastAsia="Times New Roman" w:hAnsi="Times New Roman" w:cs="Times New Roman"/>
          <w:sz w:val="24"/>
          <w:szCs w:val="24"/>
          <w:lang w:val="en-US" w:eastAsia="ar-SA"/>
        </w:rPr>
      </w:pPr>
      <w:r w:rsidRPr="00613736">
        <w:rPr>
          <w:rFonts w:ascii="Times New Roman" w:eastAsia="Times New Roman" w:hAnsi="Times New Roman" w:cs="Times New Roman"/>
          <w:sz w:val="24"/>
          <w:szCs w:val="24"/>
          <w:lang w:val="en-US"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7</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от «___» ________________20____г.</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13736" w:rsidRPr="00613736" w:rsidTr="00613736">
        <w:tc>
          <w:tcPr>
            <w:tcW w:w="10003" w:type="dxa"/>
            <w:vAlign w:val="bottom"/>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Акт</w:t>
            </w: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принятия объект</w:t>
            </w:r>
            <w:proofErr w:type="gramStart"/>
            <w:r w:rsidRPr="00613736">
              <w:rPr>
                <w:rFonts w:ascii="Times New Roman" w:eastAsia="Times New Roman" w:hAnsi="Times New Roman" w:cs="Times New Roman"/>
                <w:sz w:val="24"/>
                <w:szCs w:val="24"/>
                <w:lang w:eastAsia="ru-RU"/>
              </w:rPr>
              <w:t>а(</w:t>
            </w:r>
            <w:proofErr w:type="spellStart"/>
            <w:proofErr w:type="gramEnd"/>
            <w:r w:rsidRPr="00613736">
              <w:rPr>
                <w:rFonts w:ascii="Times New Roman" w:eastAsia="Times New Roman" w:hAnsi="Times New Roman" w:cs="Times New Roman"/>
                <w:sz w:val="24"/>
                <w:szCs w:val="24"/>
                <w:lang w:eastAsia="ru-RU"/>
              </w:rPr>
              <w:t>ов</w:t>
            </w:r>
            <w:proofErr w:type="spellEnd"/>
            <w:r w:rsidRPr="00613736">
              <w:rPr>
                <w:rFonts w:ascii="Times New Roman" w:eastAsia="Times New Roman" w:hAnsi="Times New Roman" w:cs="Times New Roman"/>
                <w:sz w:val="24"/>
                <w:szCs w:val="24"/>
                <w:lang w:eastAsia="ru-RU"/>
              </w:rPr>
              <w:t>) под охрану</w:t>
            </w:r>
          </w:p>
        </w:tc>
      </w:tr>
      <w:tr w:rsidR="00613736" w:rsidRPr="00613736" w:rsidTr="00613736">
        <w:tc>
          <w:tcPr>
            <w:tcW w:w="10003"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13736" w:rsidRPr="00613736" w:rsidTr="00613736">
        <w:tc>
          <w:tcPr>
            <w:tcW w:w="10003" w:type="dxa"/>
            <w:vAlign w:val="bottom"/>
          </w:tcPr>
          <w:p w:rsidR="00613736" w:rsidRPr="00613736" w:rsidRDefault="00613736" w:rsidP="00613736">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roofErr w:type="gramStart"/>
            <w:r w:rsidRPr="00613736">
              <w:rPr>
                <w:rFonts w:ascii="Times New Roman" w:eastAsia="Times New Roman" w:hAnsi="Times New Roman" w:cs="Times New Roman"/>
                <w:sz w:val="24"/>
                <w:szCs w:val="24"/>
                <w:lang w:eastAsia="ru-RU"/>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 _______________ 20__ г. № _____ объект _________________, расположенный по адресу: ___________________, с __ ч. __ мин «__» _______ 20__ г., принят под охрану.</w:t>
            </w:r>
            <w:proofErr w:type="gramEnd"/>
          </w:p>
          <w:p w:rsidR="00613736" w:rsidRPr="00613736" w:rsidRDefault="00613736" w:rsidP="00613736">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57"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13736" w:rsidRPr="00613736" w:rsidTr="00613736">
        <w:tc>
          <w:tcPr>
            <w:tcW w:w="600"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 xml:space="preserve">N </w:t>
            </w:r>
            <w:proofErr w:type="gramStart"/>
            <w:r w:rsidRPr="00613736">
              <w:rPr>
                <w:rFonts w:ascii="Times New Roman" w:eastAsia="Times New Roman" w:hAnsi="Times New Roman" w:cs="Times New Roman"/>
                <w:sz w:val="24"/>
                <w:szCs w:val="24"/>
                <w:lang w:eastAsia="ru-RU"/>
              </w:rPr>
              <w:t>п</w:t>
            </w:r>
            <w:proofErr w:type="gramEnd"/>
            <w:r w:rsidRPr="00613736">
              <w:rPr>
                <w:rFonts w:ascii="Times New Roman" w:eastAsia="Times New Roman" w:hAnsi="Times New Roman" w:cs="Times New Roman"/>
                <w:sz w:val="24"/>
                <w:szCs w:val="24"/>
                <w:lang w:eastAsia="ru-RU"/>
              </w:rPr>
              <w:t>/п</w:t>
            </w:r>
          </w:p>
        </w:tc>
        <w:tc>
          <w:tcPr>
            <w:tcW w:w="3907"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Количество</w:t>
            </w:r>
          </w:p>
        </w:tc>
        <w:tc>
          <w:tcPr>
            <w:tcW w:w="3002"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Примечание</w:t>
            </w:r>
          </w:p>
        </w:tc>
      </w:tr>
      <w:tr w:rsidR="00613736" w:rsidRPr="00613736" w:rsidTr="00613736">
        <w:tc>
          <w:tcPr>
            <w:tcW w:w="600"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7"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52"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2"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13736" w:rsidRPr="00613736" w:rsidTr="00613736">
        <w:tc>
          <w:tcPr>
            <w:tcW w:w="600"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7"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52"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2" w:type="dxa"/>
            <w:tcBorders>
              <w:top w:val="single" w:sz="4" w:space="0" w:color="auto"/>
              <w:left w:val="single" w:sz="4" w:space="0" w:color="auto"/>
              <w:bottom w:val="single" w:sz="4" w:space="0" w:color="auto"/>
              <w:right w:val="single" w:sz="4" w:space="0" w:color="auto"/>
            </w:tcBorders>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p>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613736" w:rsidRPr="00613736" w:rsidTr="00613736">
        <w:tc>
          <w:tcPr>
            <w:tcW w:w="4900"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Заказчика</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Исполнителя</w:t>
            </w:r>
            <w:r w:rsidRPr="00613736">
              <w:rPr>
                <w:rFonts w:ascii="Times New Roman" w:eastAsia="Times New Roman" w:hAnsi="Times New Roman" w:cs="Times New Roman"/>
                <w:bCs/>
                <w:sz w:val="24"/>
                <w:szCs w:val="24"/>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005C5BB6">
              <w:rPr>
                <w:rFonts w:ascii="Times New Roman" w:eastAsia="Times New Roman" w:hAnsi="Times New Roman" w:cs="Times New Roman"/>
                <w:sz w:val="24"/>
                <w:szCs w:val="24"/>
              </w:rPr>
              <w:t>Н. Г. Артамонова</w:t>
            </w:r>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Pr="005C5BB6">
              <w:rPr>
                <w:rFonts w:ascii="Times New Roman" w:eastAsia="Times New Roman" w:hAnsi="Times New Roman" w:cs="Times New Roman"/>
                <w:sz w:val="24"/>
                <w:szCs w:val="24"/>
              </w:rPr>
              <w:t>________________</w:t>
            </w:r>
            <w:r w:rsidRPr="00613736">
              <w:rPr>
                <w:rFonts w:ascii="Times New Roman" w:eastAsia="Times New Roman" w:hAnsi="Times New Roman" w:cs="Times New Roman"/>
                <w:sz w:val="24"/>
                <w:szCs w:val="24"/>
                <w:lang w:eastAsia="ru-RU"/>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 (при наличии)</w:t>
            </w:r>
          </w:p>
        </w:tc>
      </w:tr>
    </w:tbl>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p>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Форма согласована:</w:t>
      </w:r>
    </w:p>
    <w:p w:rsidR="00613736" w:rsidRPr="00613736" w:rsidRDefault="00613736" w:rsidP="00613736">
      <w:pPr>
        <w:spacing w:after="0" w:line="240" w:lineRule="auto"/>
        <w:contextualSpacing/>
        <w:jc w:val="center"/>
        <w:rPr>
          <w:rFonts w:ascii="Times New Roman" w:eastAsia="Times New Roman" w:hAnsi="Times New Roman" w:cs="Times New Roman"/>
          <w:b/>
          <w:bCs/>
          <w:sz w:val="24"/>
          <w:szCs w:val="24"/>
          <w:lang w:eastAsia="ru-RU"/>
        </w:rPr>
      </w:pPr>
    </w:p>
    <w:tbl>
      <w:tblPr>
        <w:tblW w:w="5000" w:type="pct"/>
        <w:tblLook w:val="0000" w:firstRow="0" w:lastRow="0" w:firstColumn="0" w:lastColumn="0" w:noHBand="0" w:noVBand="0"/>
      </w:tblPr>
      <w:tblGrid>
        <w:gridCol w:w="5173"/>
        <w:gridCol w:w="5248"/>
      </w:tblGrid>
      <w:tr w:rsidR="00613736" w:rsidRPr="00613736" w:rsidTr="00613736">
        <w:trPr>
          <w:trHeight w:val="1139"/>
        </w:trPr>
        <w:tc>
          <w:tcPr>
            <w:tcW w:w="2482" w:type="pct"/>
          </w:tcPr>
          <w:p w:rsidR="00613736" w:rsidRPr="00613736" w:rsidRDefault="00613736" w:rsidP="00613736">
            <w:pPr>
              <w:suppressAutoHyphens/>
              <w:spacing w:after="0" w:line="240" w:lineRule="auto"/>
              <w:ind w:firstLine="34"/>
              <w:jc w:val="both"/>
              <w:rPr>
                <w:rFonts w:ascii="Times New Roman" w:eastAsia="Times New Roman" w:hAnsi="Times New Roman" w:cs="Times New Roman"/>
                <w:bCs/>
                <w:iCs/>
                <w:sz w:val="24"/>
                <w:szCs w:val="24"/>
              </w:rPr>
            </w:pPr>
            <w:r w:rsidRPr="00613736">
              <w:rPr>
                <w:rFonts w:ascii="Times New Roman" w:eastAsia="Times New Roman" w:hAnsi="Times New Roman" w:cs="Times New Roman"/>
                <w:bCs/>
                <w:iCs/>
                <w:sz w:val="24"/>
                <w:szCs w:val="24"/>
              </w:rPr>
              <w:t>От Заказчика:</w:t>
            </w:r>
          </w:p>
          <w:p w:rsidR="00613736" w:rsidRPr="00613736" w:rsidRDefault="00613736" w:rsidP="00613736">
            <w:pPr>
              <w:suppressAutoHyphens/>
              <w:spacing w:after="0" w:line="240" w:lineRule="auto"/>
              <w:ind w:firstLine="34"/>
              <w:jc w:val="both"/>
              <w:rPr>
                <w:rFonts w:ascii="Times New Roman" w:eastAsia="Times New Roman" w:hAnsi="Times New Roman" w:cs="Times New Roman"/>
                <w:bCs/>
                <w:iCs/>
                <w:sz w:val="24"/>
                <w:szCs w:val="24"/>
              </w:rPr>
            </w:pPr>
          </w:p>
          <w:p w:rsidR="00613736" w:rsidRPr="00613736" w:rsidRDefault="005C5BB6" w:rsidP="00613736">
            <w:pPr>
              <w:suppressAutoHyphen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/Н.Г. Артамонова</w:t>
            </w:r>
            <w:r w:rsidR="00613736" w:rsidRPr="00613736">
              <w:rPr>
                <w:rFonts w:ascii="Times New Roman" w:eastAsia="Times New Roman" w:hAnsi="Times New Roman" w:cs="Times New Roman"/>
                <w:sz w:val="24"/>
                <w:szCs w:val="24"/>
              </w:rPr>
              <w:t>/</w:t>
            </w:r>
          </w:p>
          <w:p w:rsidR="00613736" w:rsidRPr="00613736" w:rsidRDefault="00613736" w:rsidP="00613736">
            <w:pPr>
              <w:spacing w:after="0" w:line="240" w:lineRule="auto"/>
              <w:jc w:val="both"/>
              <w:rPr>
                <w:rFonts w:ascii="Times New Roman" w:eastAsia="Calibri" w:hAnsi="Times New Roman" w:cs="Times New Roman"/>
                <w:sz w:val="24"/>
                <w:szCs w:val="24"/>
                <w:lang w:eastAsia="ru-RU"/>
              </w:rPr>
            </w:pPr>
          </w:p>
        </w:tc>
        <w:tc>
          <w:tcPr>
            <w:tcW w:w="2518" w:type="pct"/>
          </w:tcPr>
          <w:p w:rsidR="00613736" w:rsidRPr="00613736" w:rsidRDefault="00613736" w:rsidP="00613736">
            <w:pPr>
              <w:suppressAutoHyphens/>
              <w:spacing w:after="0" w:line="240" w:lineRule="auto"/>
              <w:ind w:right="1451" w:firstLine="638"/>
              <w:jc w:val="both"/>
              <w:rPr>
                <w:rFonts w:ascii="Times New Roman" w:eastAsia="Times New Roman" w:hAnsi="Times New Roman" w:cs="Times New Roman"/>
                <w:bCs/>
                <w:sz w:val="24"/>
                <w:szCs w:val="24"/>
                <w:lang w:val="en-US"/>
              </w:rPr>
            </w:pPr>
            <w:r w:rsidRPr="00613736">
              <w:rPr>
                <w:rFonts w:ascii="Times New Roman" w:eastAsia="Times New Roman" w:hAnsi="Times New Roman" w:cs="Times New Roman"/>
                <w:sz w:val="24"/>
                <w:szCs w:val="24"/>
                <w:lang w:eastAsia="ar-SA"/>
              </w:rPr>
              <w:t>От</w:t>
            </w:r>
            <w:r w:rsidRPr="00613736">
              <w:rPr>
                <w:rFonts w:ascii="Times New Roman" w:eastAsia="Times New Roman" w:hAnsi="Times New Roman" w:cs="Times New Roman"/>
                <w:sz w:val="24"/>
                <w:szCs w:val="24"/>
                <w:lang w:val="en-US" w:eastAsia="ar-SA"/>
              </w:rPr>
              <w:t xml:space="preserve"> </w:t>
            </w:r>
            <w:proofErr w:type="spellStart"/>
            <w:r w:rsidRPr="00613736">
              <w:rPr>
                <w:rFonts w:ascii="Times New Roman" w:eastAsia="Times New Roman" w:hAnsi="Times New Roman" w:cs="Times New Roman"/>
                <w:sz w:val="24"/>
                <w:szCs w:val="24"/>
                <w:lang w:val="en-US" w:eastAsia="ar-SA"/>
              </w:rPr>
              <w:t>Исполнителя</w:t>
            </w:r>
            <w:proofErr w:type="spellEnd"/>
            <w:r w:rsidRPr="00613736">
              <w:rPr>
                <w:rFonts w:ascii="Times New Roman" w:eastAsia="Times New Roman" w:hAnsi="Times New Roman" w:cs="Times New Roman"/>
                <w:bCs/>
                <w:sz w:val="24"/>
                <w:szCs w:val="24"/>
                <w:lang w:val="en-US"/>
              </w:rPr>
              <w:t>:</w:t>
            </w:r>
          </w:p>
          <w:p w:rsidR="00613736" w:rsidRPr="00613736" w:rsidRDefault="00613736" w:rsidP="00613736">
            <w:pPr>
              <w:suppressAutoHyphens/>
              <w:spacing w:after="0" w:line="240" w:lineRule="auto"/>
              <w:ind w:firstLine="638"/>
              <w:jc w:val="both"/>
              <w:rPr>
                <w:rFonts w:ascii="Times New Roman" w:eastAsia="Times New Roman" w:hAnsi="Times New Roman" w:cs="Times New Roman"/>
                <w:bCs/>
                <w:sz w:val="24"/>
                <w:szCs w:val="24"/>
                <w:lang w:val="en-US"/>
              </w:rPr>
            </w:pPr>
          </w:p>
          <w:p w:rsidR="00613736" w:rsidRPr="00613736" w:rsidRDefault="00613736" w:rsidP="00613736">
            <w:pPr>
              <w:suppressAutoHyphens/>
              <w:spacing w:after="0" w:line="240" w:lineRule="auto"/>
              <w:ind w:firstLine="638"/>
              <w:jc w:val="both"/>
              <w:rPr>
                <w:rFonts w:ascii="Times New Roman" w:eastAsia="Times New Roman" w:hAnsi="Times New Roman" w:cs="Times New Roman"/>
                <w:sz w:val="24"/>
                <w:szCs w:val="24"/>
                <w:lang w:val="en-US"/>
              </w:rPr>
            </w:pPr>
            <w:r w:rsidRPr="00613736">
              <w:rPr>
                <w:rFonts w:ascii="Times New Roman" w:eastAsia="Times New Roman" w:hAnsi="Times New Roman" w:cs="Times New Roman"/>
                <w:sz w:val="24"/>
                <w:szCs w:val="24"/>
                <w:lang w:val="en-US"/>
              </w:rPr>
              <w:t xml:space="preserve">______________ </w:t>
            </w:r>
          </w:p>
          <w:p w:rsidR="00613736" w:rsidRPr="00613736" w:rsidRDefault="00613736" w:rsidP="00613736">
            <w:pPr>
              <w:suppressAutoHyphens/>
              <w:spacing w:after="0" w:line="240" w:lineRule="auto"/>
              <w:ind w:firstLine="638"/>
              <w:jc w:val="both"/>
              <w:rPr>
                <w:rFonts w:ascii="Times New Roman" w:eastAsia="Times New Roman" w:hAnsi="Times New Roman" w:cs="Times New Roman"/>
                <w:sz w:val="24"/>
                <w:szCs w:val="24"/>
                <w:lang w:val="en-US"/>
              </w:rPr>
            </w:pPr>
            <w:r w:rsidRPr="00613736">
              <w:rPr>
                <w:rFonts w:ascii="Times New Roman" w:eastAsia="Times New Roman" w:hAnsi="Times New Roman" w:cs="Times New Roman"/>
                <w:sz w:val="24"/>
                <w:szCs w:val="24"/>
                <w:lang w:val="en-US"/>
              </w:rPr>
              <w:t>/________________/</w:t>
            </w:r>
          </w:p>
          <w:p w:rsidR="00613736" w:rsidRPr="00613736" w:rsidRDefault="00613736" w:rsidP="00613736">
            <w:pPr>
              <w:spacing w:after="0" w:line="240" w:lineRule="auto"/>
              <w:jc w:val="both"/>
              <w:rPr>
                <w:rFonts w:ascii="Times New Roman" w:eastAsia="Calibri" w:hAnsi="Times New Roman" w:cs="Times New Roman"/>
                <w:sz w:val="24"/>
                <w:szCs w:val="24"/>
                <w:lang w:val="en-US" w:eastAsia="ru-RU"/>
              </w:rPr>
            </w:pPr>
          </w:p>
        </w:tc>
      </w:tr>
    </w:tbl>
    <w:p w:rsidR="00613736" w:rsidRPr="00613736" w:rsidRDefault="00613736" w:rsidP="00613736">
      <w:pPr>
        <w:spacing w:after="160" w:line="259" w:lineRule="auto"/>
        <w:rPr>
          <w:rFonts w:ascii="Times New Roman" w:eastAsia="Times New Roman" w:hAnsi="Times New Roman" w:cs="Times New Roman"/>
          <w:sz w:val="24"/>
          <w:szCs w:val="24"/>
          <w:lang w:val="en-US" w:eastAsia="ar-SA"/>
        </w:rPr>
      </w:pPr>
      <w:r w:rsidRPr="00613736">
        <w:rPr>
          <w:rFonts w:ascii="Times New Roman" w:eastAsia="Times New Roman" w:hAnsi="Times New Roman" w:cs="Times New Roman"/>
          <w:sz w:val="24"/>
          <w:szCs w:val="24"/>
          <w:lang w:val="en-US"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8</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от «___» ________________20____г.</w:t>
      </w:r>
    </w:p>
    <w:p w:rsidR="00613736" w:rsidRPr="00613736" w:rsidRDefault="00613736" w:rsidP="00613736">
      <w:pPr>
        <w:suppressAutoHyphens/>
        <w:spacing w:after="0" w:line="240" w:lineRule="auto"/>
        <w:ind w:firstLine="709"/>
        <w:jc w:val="both"/>
        <w:rPr>
          <w:rFonts w:ascii="Times New Roman" w:eastAsia="Times New Roman" w:hAnsi="Times New Roman" w:cs="Times New Roman"/>
          <w:sz w:val="24"/>
          <w:szCs w:val="24"/>
          <w:lang w:eastAsia="ar-SA"/>
        </w:rPr>
      </w:pP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13736" w:rsidRPr="00613736" w:rsidTr="00613736">
        <w:tc>
          <w:tcPr>
            <w:tcW w:w="10003" w:type="dxa"/>
            <w:vAlign w:val="bottom"/>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Акт</w:t>
            </w: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 снятии охраны</w:t>
            </w:r>
          </w:p>
        </w:tc>
      </w:tr>
      <w:tr w:rsidR="00613736" w:rsidRPr="00613736" w:rsidTr="00613736">
        <w:tc>
          <w:tcPr>
            <w:tcW w:w="10003"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13736" w:rsidRPr="00613736" w:rsidTr="00613736">
        <w:tc>
          <w:tcPr>
            <w:tcW w:w="10003" w:type="dxa"/>
          </w:tcPr>
          <w:p w:rsidR="00613736" w:rsidRPr="00613736" w:rsidRDefault="00613736" w:rsidP="00613736">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Мы, нижеподписавшиеся, представитель Исполнителя в лице ____________________________________________________________________, действующий на основании _______________________________________________, и представитель Заказчика в лице ______________________________________________________________, действующий на основании ________________________________________, составили настоящий Акт о том, что в соответствии с договором от «__» ________ 20__ г. № ___ охрана объекта, расположенного по адресу: _______________________________________, снята в __ ч. __ мин. «__» ________________ 20__ г.</w:t>
            </w:r>
          </w:p>
        </w:tc>
      </w:tr>
    </w:tbl>
    <w:p w:rsidR="00613736" w:rsidRPr="00613736" w:rsidRDefault="00613736" w:rsidP="00613736">
      <w:pPr>
        <w:spacing w:after="160" w:line="259" w:lineRule="auto"/>
        <w:rPr>
          <w:rFonts w:ascii="Times New Roman" w:eastAsia="Times New Roman" w:hAnsi="Times New Roman" w:cs="Times New Roman"/>
          <w:sz w:val="24"/>
          <w:szCs w:val="24"/>
          <w:lang w:val="en-US" w:eastAsia="ar-SA"/>
        </w:rPr>
      </w:pPr>
    </w:p>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613736" w:rsidRPr="00613736" w:rsidTr="00613736">
        <w:tc>
          <w:tcPr>
            <w:tcW w:w="4900"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Заказчика</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Исполнителя</w:t>
            </w:r>
            <w:r w:rsidRPr="00613736">
              <w:rPr>
                <w:rFonts w:ascii="Times New Roman" w:eastAsia="Times New Roman" w:hAnsi="Times New Roman" w:cs="Times New Roman"/>
                <w:bCs/>
                <w:sz w:val="24"/>
                <w:szCs w:val="24"/>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005C5BB6">
              <w:rPr>
                <w:rFonts w:ascii="Times New Roman" w:eastAsia="Times New Roman" w:hAnsi="Times New Roman" w:cs="Times New Roman"/>
                <w:sz w:val="24"/>
                <w:szCs w:val="24"/>
              </w:rPr>
              <w:t>Н. Г. Артамонова</w:t>
            </w:r>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Pr="005C5BB6">
              <w:rPr>
                <w:rFonts w:ascii="Times New Roman" w:eastAsia="Times New Roman" w:hAnsi="Times New Roman" w:cs="Times New Roman"/>
                <w:sz w:val="24"/>
                <w:szCs w:val="24"/>
              </w:rPr>
              <w:t>________________</w:t>
            </w:r>
            <w:r w:rsidRPr="00613736">
              <w:rPr>
                <w:rFonts w:ascii="Times New Roman" w:eastAsia="Times New Roman" w:hAnsi="Times New Roman" w:cs="Times New Roman"/>
                <w:sz w:val="24"/>
                <w:szCs w:val="24"/>
                <w:lang w:eastAsia="ru-RU"/>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 (при наличии)</w:t>
            </w:r>
          </w:p>
        </w:tc>
      </w:tr>
    </w:tbl>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p>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Форма согласована:</w:t>
      </w:r>
    </w:p>
    <w:p w:rsidR="00613736" w:rsidRPr="00613736" w:rsidRDefault="00613736" w:rsidP="00613736">
      <w:pPr>
        <w:spacing w:after="0" w:line="240" w:lineRule="auto"/>
        <w:contextualSpacing/>
        <w:jc w:val="center"/>
        <w:rPr>
          <w:rFonts w:ascii="Times New Roman" w:eastAsia="Times New Roman" w:hAnsi="Times New Roman" w:cs="Times New Roman"/>
          <w:b/>
          <w:bCs/>
          <w:sz w:val="24"/>
          <w:szCs w:val="24"/>
          <w:lang w:eastAsia="ru-RU"/>
        </w:rPr>
      </w:pPr>
    </w:p>
    <w:tbl>
      <w:tblPr>
        <w:tblW w:w="5000" w:type="pct"/>
        <w:tblLook w:val="0000" w:firstRow="0" w:lastRow="0" w:firstColumn="0" w:lastColumn="0" w:noHBand="0" w:noVBand="0"/>
      </w:tblPr>
      <w:tblGrid>
        <w:gridCol w:w="5173"/>
        <w:gridCol w:w="5248"/>
      </w:tblGrid>
      <w:tr w:rsidR="00613736" w:rsidRPr="00613736" w:rsidTr="00613736">
        <w:trPr>
          <w:trHeight w:val="1139"/>
        </w:trPr>
        <w:tc>
          <w:tcPr>
            <w:tcW w:w="2482" w:type="pct"/>
          </w:tcPr>
          <w:p w:rsidR="00613736" w:rsidRPr="00613736" w:rsidRDefault="00613736" w:rsidP="00613736">
            <w:pPr>
              <w:suppressAutoHyphens/>
              <w:spacing w:after="0" w:line="240" w:lineRule="auto"/>
              <w:ind w:firstLine="34"/>
              <w:jc w:val="both"/>
              <w:rPr>
                <w:rFonts w:ascii="Times New Roman" w:eastAsia="Times New Roman" w:hAnsi="Times New Roman" w:cs="Times New Roman"/>
                <w:bCs/>
                <w:iCs/>
                <w:sz w:val="24"/>
                <w:szCs w:val="24"/>
              </w:rPr>
            </w:pPr>
            <w:r w:rsidRPr="00613736">
              <w:rPr>
                <w:rFonts w:ascii="Times New Roman" w:eastAsia="Times New Roman" w:hAnsi="Times New Roman" w:cs="Times New Roman"/>
                <w:bCs/>
                <w:iCs/>
                <w:sz w:val="24"/>
                <w:szCs w:val="24"/>
              </w:rPr>
              <w:t>От Заказчика:</w:t>
            </w:r>
          </w:p>
          <w:p w:rsidR="00613736" w:rsidRPr="00613736" w:rsidRDefault="00613736" w:rsidP="00613736">
            <w:pPr>
              <w:suppressAutoHyphens/>
              <w:spacing w:after="0" w:line="240" w:lineRule="auto"/>
              <w:ind w:firstLine="34"/>
              <w:jc w:val="both"/>
              <w:rPr>
                <w:rFonts w:ascii="Times New Roman" w:eastAsia="Times New Roman" w:hAnsi="Times New Roman" w:cs="Times New Roman"/>
                <w:bCs/>
                <w:iCs/>
                <w:sz w:val="24"/>
                <w:szCs w:val="24"/>
              </w:rPr>
            </w:pPr>
          </w:p>
          <w:p w:rsidR="00613736" w:rsidRPr="00613736" w:rsidRDefault="005C5BB6" w:rsidP="00613736">
            <w:pPr>
              <w:suppressAutoHyphen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/Н. Г. Артамонова</w:t>
            </w:r>
            <w:r w:rsidR="00613736" w:rsidRPr="00613736">
              <w:rPr>
                <w:rFonts w:ascii="Times New Roman" w:eastAsia="Times New Roman" w:hAnsi="Times New Roman" w:cs="Times New Roman"/>
                <w:sz w:val="24"/>
                <w:szCs w:val="24"/>
              </w:rPr>
              <w:t>/</w:t>
            </w:r>
          </w:p>
          <w:p w:rsidR="00613736" w:rsidRPr="00613736" w:rsidRDefault="00613736" w:rsidP="00613736">
            <w:pPr>
              <w:spacing w:after="0" w:line="240" w:lineRule="auto"/>
              <w:jc w:val="both"/>
              <w:rPr>
                <w:rFonts w:ascii="Times New Roman" w:eastAsia="Calibri" w:hAnsi="Times New Roman" w:cs="Times New Roman"/>
                <w:sz w:val="24"/>
                <w:szCs w:val="24"/>
                <w:lang w:eastAsia="ru-RU"/>
              </w:rPr>
            </w:pPr>
          </w:p>
        </w:tc>
        <w:tc>
          <w:tcPr>
            <w:tcW w:w="2518" w:type="pct"/>
          </w:tcPr>
          <w:p w:rsidR="00613736" w:rsidRPr="005C5BB6" w:rsidRDefault="00613736" w:rsidP="00613736">
            <w:pPr>
              <w:suppressAutoHyphens/>
              <w:spacing w:after="0" w:line="240" w:lineRule="auto"/>
              <w:ind w:right="1451" w:firstLine="496"/>
              <w:jc w:val="both"/>
              <w:rPr>
                <w:rFonts w:ascii="Times New Roman" w:eastAsia="Times New Roman" w:hAnsi="Times New Roman" w:cs="Times New Roman"/>
                <w:bCs/>
                <w:sz w:val="24"/>
                <w:szCs w:val="24"/>
              </w:rPr>
            </w:pPr>
            <w:r w:rsidRPr="00613736">
              <w:rPr>
                <w:rFonts w:ascii="Times New Roman" w:eastAsia="Times New Roman" w:hAnsi="Times New Roman" w:cs="Times New Roman"/>
                <w:sz w:val="24"/>
                <w:szCs w:val="24"/>
                <w:lang w:eastAsia="ar-SA"/>
              </w:rPr>
              <w:t>От</w:t>
            </w:r>
            <w:r w:rsidRPr="005C5BB6">
              <w:rPr>
                <w:rFonts w:ascii="Times New Roman" w:eastAsia="Times New Roman" w:hAnsi="Times New Roman" w:cs="Times New Roman"/>
                <w:sz w:val="24"/>
                <w:szCs w:val="24"/>
                <w:lang w:eastAsia="ar-SA"/>
              </w:rPr>
              <w:t xml:space="preserve"> Исполнителя</w:t>
            </w:r>
            <w:r w:rsidRPr="005C5BB6">
              <w:rPr>
                <w:rFonts w:ascii="Times New Roman" w:eastAsia="Times New Roman" w:hAnsi="Times New Roman" w:cs="Times New Roman"/>
                <w:bCs/>
                <w:sz w:val="24"/>
                <w:szCs w:val="24"/>
              </w:rPr>
              <w:t>:</w:t>
            </w:r>
          </w:p>
          <w:p w:rsidR="00613736" w:rsidRPr="005C5BB6" w:rsidRDefault="00613736" w:rsidP="00613736">
            <w:pPr>
              <w:suppressAutoHyphens/>
              <w:spacing w:after="0" w:line="240" w:lineRule="auto"/>
              <w:ind w:firstLine="496"/>
              <w:jc w:val="both"/>
              <w:rPr>
                <w:rFonts w:ascii="Times New Roman" w:eastAsia="Times New Roman" w:hAnsi="Times New Roman" w:cs="Times New Roman"/>
                <w:bCs/>
                <w:sz w:val="24"/>
                <w:szCs w:val="24"/>
              </w:rPr>
            </w:pPr>
          </w:p>
          <w:p w:rsidR="00613736" w:rsidRPr="005C5BB6" w:rsidRDefault="00613736" w:rsidP="00613736">
            <w:pPr>
              <w:suppressAutoHyphens/>
              <w:spacing w:after="0" w:line="240" w:lineRule="auto"/>
              <w:ind w:firstLine="496"/>
              <w:jc w:val="both"/>
              <w:rPr>
                <w:rFonts w:ascii="Times New Roman" w:eastAsia="Times New Roman" w:hAnsi="Times New Roman" w:cs="Times New Roman"/>
                <w:sz w:val="24"/>
                <w:szCs w:val="24"/>
              </w:rPr>
            </w:pPr>
            <w:r w:rsidRPr="005C5BB6">
              <w:rPr>
                <w:rFonts w:ascii="Times New Roman" w:eastAsia="Times New Roman" w:hAnsi="Times New Roman" w:cs="Times New Roman"/>
                <w:sz w:val="24"/>
                <w:szCs w:val="24"/>
              </w:rPr>
              <w:t xml:space="preserve">______________ </w:t>
            </w:r>
          </w:p>
          <w:p w:rsidR="00613736" w:rsidRPr="005C5BB6" w:rsidRDefault="00613736" w:rsidP="00613736">
            <w:pPr>
              <w:suppressAutoHyphens/>
              <w:spacing w:after="0" w:line="240" w:lineRule="auto"/>
              <w:ind w:firstLine="496"/>
              <w:jc w:val="both"/>
              <w:rPr>
                <w:rFonts w:ascii="Times New Roman" w:eastAsia="Times New Roman" w:hAnsi="Times New Roman" w:cs="Times New Roman"/>
                <w:sz w:val="24"/>
                <w:szCs w:val="24"/>
              </w:rPr>
            </w:pPr>
            <w:r w:rsidRPr="005C5BB6">
              <w:rPr>
                <w:rFonts w:ascii="Times New Roman" w:eastAsia="Times New Roman" w:hAnsi="Times New Roman" w:cs="Times New Roman"/>
                <w:sz w:val="24"/>
                <w:szCs w:val="24"/>
              </w:rPr>
              <w:t>/________________/</w:t>
            </w:r>
          </w:p>
          <w:p w:rsidR="00613736" w:rsidRPr="005C5BB6" w:rsidRDefault="00613736" w:rsidP="00613736">
            <w:pPr>
              <w:spacing w:after="0" w:line="240" w:lineRule="auto"/>
              <w:jc w:val="both"/>
              <w:rPr>
                <w:rFonts w:ascii="Times New Roman" w:eastAsia="Calibri" w:hAnsi="Times New Roman" w:cs="Times New Roman"/>
                <w:sz w:val="24"/>
                <w:szCs w:val="24"/>
                <w:lang w:eastAsia="ru-RU"/>
              </w:rPr>
            </w:pPr>
          </w:p>
        </w:tc>
      </w:tr>
    </w:tbl>
    <w:p w:rsidR="00613736" w:rsidRPr="005C5BB6" w:rsidRDefault="00613736" w:rsidP="00613736">
      <w:pPr>
        <w:spacing w:after="160" w:line="259" w:lineRule="auto"/>
        <w:rPr>
          <w:rFonts w:ascii="Times New Roman" w:eastAsia="Times New Roman" w:hAnsi="Times New Roman" w:cs="Times New Roman"/>
          <w:sz w:val="24"/>
          <w:szCs w:val="24"/>
          <w:lang w:eastAsia="ar-SA"/>
        </w:rPr>
      </w:pPr>
    </w:p>
    <w:p w:rsidR="00613736" w:rsidRPr="005C5BB6" w:rsidRDefault="00613736" w:rsidP="00613736">
      <w:pPr>
        <w:spacing w:after="160" w:line="259" w:lineRule="auto"/>
        <w:rPr>
          <w:rFonts w:ascii="Times New Roman" w:eastAsia="Times New Roman" w:hAnsi="Times New Roman" w:cs="Times New Roman"/>
          <w:sz w:val="24"/>
          <w:szCs w:val="24"/>
          <w:lang w:eastAsia="ar-SA"/>
        </w:rPr>
      </w:pPr>
      <w:r w:rsidRPr="005C5BB6">
        <w:rPr>
          <w:rFonts w:ascii="Times New Roman" w:eastAsia="Times New Roman" w:hAnsi="Times New Roman" w:cs="Times New Roman"/>
          <w:sz w:val="24"/>
          <w:szCs w:val="24"/>
          <w:lang w:eastAsia="ar-SA"/>
        </w:rPr>
        <w:br w:type="page"/>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lastRenderedPageBreak/>
        <w:t>Приложение № 9</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к договору № __________________</w:t>
      </w:r>
    </w:p>
    <w:p w:rsidR="00613736" w:rsidRPr="00613736" w:rsidRDefault="00613736" w:rsidP="00613736">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613736">
        <w:rPr>
          <w:rFonts w:ascii="Times New Roman" w:eastAsia="Times New Roman" w:hAnsi="Times New Roman" w:cs="Times New Roman"/>
          <w:iCs/>
          <w:sz w:val="24"/>
          <w:szCs w:val="24"/>
          <w:lang w:eastAsia="ru-RU"/>
        </w:rPr>
        <w:t>от «___» ________________20____г.</w:t>
      </w: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13736" w:rsidRPr="00613736" w:rsidTr="00613736">
        <w:tc>
          <w:tcPr>
            <w:tcW w:w="10003" w:type="dxa"/>
            <w:vAlign w:val="center"/>
          </w:tcPr>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Акт</w:t>
            </w:r>
          </w:p>
          <w:p w:rsidR="00613736" w:rsidRPr="00613736" w:rsidRDefault="00613736" w:rsidP="006137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сдачи-приемки оказанных услуг</w:t>
            </w:r>
          </w:p>
        </w:tc>
      </w:tr>
      <w:tr w:rsidR="00613736" w:rsidRPr="00613736" w:rsidTr="00613736">
        <w:tc>
          <w:tcPr>
            <w:tcW w:w="10003" w:type="dxa"/>
            <w:vAlign w:val="center"/>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 20__ г.</w:t>
            </w:r>
          </w:p>
        </w:tc>
      </w:tr>
      <w:tr w:rsidR="00613736" w:rsidRPr="00613736" w:rsidTr="00613736">
        <w:tc>
          <w:tcPr>
            <w:tcW w:w="10003" w:type="dxa"/>
            <w:vAlign w:val="center"/>
          </w:tcPr>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Мы, _____________________________________________________ нижеподписавшиеся, ___________________________________________________ от имени «Заказчика», с одной стороны, и __________________________________________________ от имени «Исполнителя», с другой стороны, составили настоящий Акт о нижеследующем:</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1. Исполнитель выполнил следующие услуги в соответствии с договором _____________</w:t>
            </w:r>
          </w:p>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__________________________________________________________________________________</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2. Заказчик принял результаты услуг в форме</w:t>
            </w:r>
            <w:proofErr w:type="gramStart"/>
            <w:r w:rsidRPr="00613736">
              <w:rPr>
                <w:rFonts w:ascii="Times New Roman" w:eastAsia="Times New Roman" w:hAnsi="Times New Roman" w:cs="Times New Roman"/>
                <w:sz w:val="24"/>
                <w:szCs w:val="24"/>
                <w:lang w:eastAsia="ru-RU"/>
              </w:rPr>
              <w:t>: ____________________________________</w:t>
            </w:r>
            <w:proofErr w:type="gramEnd"/>
          </w:p>
          <w:p w:rsidR="00613736" w:rsidRPr="00613736" w:rsidRDefault="00613736" w:rsidP="006137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_________________________________________________________________________________.</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4. Общая стоимость оказанных услуг составляет __________________________________, в том числе НДС</w:t>
            </w:r>
            <w:r w:rsidRPr="00613736">
              <w:rPr>
                <w:rFonts w:ascii="Times New Roman" w:eastAsia="Times New Roman" w:hAnsi="Times New Roman" w:cs="Times New Roman"/>
                <w:sz w:val="24"/>
                <w:szCs w:val="24"/>
                <w:vertAlign w:val="superscript"/>
                <w:lang w:eastAsia="ru-RU"/>
              </w:rPr>
              <w:footnoteReference w:id="6"/>
            </w:r>
            <w:r w:rsidRPr="00613736">
              <w:rPr>
                <w:rFonts w:ascii="Times New Roman" w:eastAsia="Times New Roman" w:hAnsi="Times New Roman" w:cs="Times New Roman"/>
                <w:sz w:val="24"/>
                <w:szCs w:val="24"/>
                <w:lang w:eastAsia="ru-RU"/>
              </w:rPr>
              <w:t xml:space="preserve"> в сумме ___________________________________________________________.</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5.</w:t>
            </w:r>
            <w:r w:rsidRPr="00613736">
              <w:rPr>
                <w:rFonts w:ascii="Times New Roman" w:eastAsia="Times New Roman" w:hAnsi="Times New Roman" w:cs="Times New Roman"/>
                <w:sz w:val="24"/>
                <w:szCs w:val="24"/>
                <w:vertAlign w:val="superscript"/>
                <w:lang w:eastAsia="ru-RU"/>
              </w:rPr>
              <w:t xml:space="preserve"> </w:t>
            </w:r>
            <w:r w:rsidRPr="00613736">
              <w:rPr>
                <w:rFonts w:ascii="Times New Roman" w:eastAsia="Times New Roman" w:hAnsi="Times New Roman" w:cs="Times New Roman"/>
                <w:sz w:val="24"/>
                <w:szCs w:val="24"/>
                <w:vertAlign w:val="superscript"/>
                <w:lang w:eastAsia="ru-RU"/>
              </w:rPr>
              <w:footnoteReference w:id="7"/>
            </w:r>
            <w:r w:rsidRPr="00613736">
              <w:rPr>
                <w:rFonts w:ascii="Times New Roman" w:eastAsia="Times New Roman" w:hAnsi="Times New Roman" w:cs="Times New Roman"/>
                <w:sz w:val="24"/>
                <w:szCs w:val="24"/>
                <w:lang w:eastAsia="ru-RU"/>
              </w:rPr>
              <w:t xml:space="preserve"> За оказанные услуги сумма, подлежащая оплате в соответствии с условиями заключенного договора: __________________________________ (прописью) рублей __ копеек, в том числе НДС</w:t>
            </w:r>
            <w:r w:rsidRPr="00613736">
              <w:rPr>
                <w:rFonts w:ascii="Times New Roman" w:eastAsia="Times New Roman" w:hAnsi="Times New Roman" w:cs="Times New Roman"/>
                <w:sz w:val="24"/>
                <w:szCs w:val="24"/>
                <w:vertAlign w:val="superscript"/>
                <w:lang w:eastAsia="ru-RU"/>
              </w:rPr>
              <w:footnoteReference w:id="8"/>
            </w:r>
            <w:r w:rsidRPr="00613736">
              <w:rPr>
                <w:rFonts w:ascii="Times New Roman" w:eastAsia="Times New Roman" w:hAnsi="Times New Roman" w:cs="Times New Roman"/>
                <w:sz w:val="24"/>
                <w:szCs w:val="24"/>
                <w:lang w:eastAsia="ru-RU"/>
              </w:rPr>
              <w:t xml:space="preserve"> __% ____________________________________ (прописью) рублей __ копеек.</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Размер неустойки (штрафа, пени), подлежащий взысканию: ________________________________________ (прописью) рублей __ копеек.</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Основания применения и порядок расчета неустойки (штрафа, пени) __________________________________________________________________________.</w:t>
            </w:r>
          </w:p>
          <w:p w:rsidR="00613736" w:rsidRPr="00613736" w:rsidRDefault="00613736" w:rsidP="00613736">
            <w:pPr>
              <w:widowControl w:val="0"/>
              <w:autoSpaceDE w:val="0"/>
              <w:autoSpaceDN w:val="0"/>
              <w:adjustRightInd w:val="0"/>
              <w:spacing w:after="0" w:line="240" w:lineRule="auto"/>
              <w:ind w:firstLine="727"/>
              <w:jc w:val="both"/>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Итоговая сумма, подлежащая оплате Исполнителю по договору: ______________________________________________ (прописью) рублей __ копеек, в том числе НДС</w:t>
            </w:r>
            <w:r w:rsidRPr="00613736">
              <w:rPr>
                <w:rFonts w:ascii="Times New Roman" w:eastAsia="Times New Roman" w:hAnsi="Times New Roman" w:cs="Times New Roman"/>
                <w:sz w:val="24"/>
                <w:szCs w:val="24"/>
                <w:vertAlign w:val="superscript"/>
                <w:lang w:eastAsia="ru-RU"/>
              </w:rPr>
              <w:footnoteReference w:id="9"/>
            </w:r>
            <w:r w:rsidRPr="00613736">
              <w:rPr>
                <w:rFonts w:ascii="Times New Roman" w:eastAsia="Times New Roman" w:hAnsi="Times New Roman" w:cs="Times New Roman"/>
                <w:sz w:val="24"/>
                <w:szCs w:val="24"/>
                <w:lang w:eastAsia="ru-RU"/>
              </w:rPr>
              <w:t xml:space="preserve"> __ % ________________________________ (прописью) рублей __ копеек.</w:t>
            </w:r>
          </w:p>
        </w:tc>
      </w:tr>
    </w:tbl>
    <w:p w:rsidR="00613736" w:rsidRPr="00613736" w:rsidRDefault="00613736" w:rsidP="00613736">
      <w:pPr>
        <w:spacing w:after="0" w:line="259" w:lineRule="auto"/>
        <w:rPr>
          <w:rFonts w:ascii="Times New Roman" w:eastAsia="Times New Roman" w:hAnsi="Times New Roman" w:cs="Times New Roman"/>
          <w:sz w:val="12"/>
          <w:szCs w:val="12"/>
          <w:lang w:eastAsia="ar-SA"/>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613736" w:rsidRPr="00613736" w:rsidTr="00613736">
        <w:tc>
          <w:tcPr>
            <w:tcW w:w="4900"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Заказчика</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От Исполнителя</w:t>
            </w:r>
            <w:r w:rsidRPr="00613736">
              <w:rPr>
                <w:rFonts w:ascii="Times New Roman" w:eastAsia="Times New Roman" w:hAnsi="Times New Roman" w:cs="Times New Roman"/>
                <w:bCs/>
                <w:sz w:val="24"/>
                <w:szCs w:val="24"/>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________________________________</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005C5BB6">
              <w:rPr>
                <w:rFonts w:ascii="Times New Roman" w:eastAsia="Times New Roman" w:hAnsi="Times New Roman" w:cs="Times New Roman"/>
                <w:sz w:val="24"/>
                <w:szCs w:val="24"/>
              </w:rPr>
              <w:t>Н. Г. Артамонова</w:t>
            </w:r>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w:t>
            </w:r>
            <w:r w:rsidRPr="005C5BB6">
              <w:rPr>
                <w:rFonts w:ascii="Times New Roman" w:eastAsia="Times New Roman" w:hAnsi="Times New Roman" w:cs="Times New Roman"/>
                <w:sz w:val="24"/>
                <w:szCs w:val="24"/>
              </w:rPr>
              <w:t>________________</w:t>
            </w:r>
            <w:r w:rsidRPr="00613736">
              <w:rPr>
                <w:rFonts w:ascii="Times New Roman" w:eastAsia="Times New Roman" w:hAnsi="Times New Roman" w:cs="Times New Roman"/>
                <w:sz w:val="24"/>
                <w:szCs w:val="24"/>
                <w:lang w:eastAsia="ru-RU"/>
              </w:rPr>
              <w:t>/</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736">
              <w:rPr>
                <w:rFonts w:ascii="Times New Roman" w:eastAsia="Times New Roman" w:hAnsi="Times New Roman" w:cs="Times New Roman"/>
                <w:sz w:val="24"/>
                <w:szCs w:val="24"/>
                <w:lang w:eastAsia="ru-RU"/>
              </w:rPr>
              <w:t>«__» __________________ 20__ г.</w:t>
            </w:r>
          </w:p>
        </w:tc>
      </w:tr>
      <w:tr w:rsidR="00613736" w:rsidRPr="00613736" w:rsidTr="00613736">
        <w:tc>
          <w:tcPr>
            <w:tcW w:w="4900"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w:t>
            </w:r>
          </w:p>
        </w:tc>
        <w:tc>
          <w:tcPr>
            <w:tcW w:w="708" w:type="dxa"/>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vAlign w:val="bottom"/>
          </w:tcPr>
          <w:p w:rsidR="00613736" w:rsidRPr="00613736" w:rsidRDefault="00613736" w:rsidP="006137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13736">
              <w:rPr>
                <w:rFonts w:ascii="Times New Roman" w:eastAsia="Times New Roman" w:hAnsi="Times New Roman" w:cs="Times New Roman"/>
                <w:sz w:val="24"/>
                <w:szCs w:val="24"/>
                <w:lang w:eastAsia="ru-RU"/>
              </w:rPr>
              <w:t>м.п</w:t>
            </w:r>
            <w:proofErr w:type="spellEnd"/>
            <w:r w:rsidRPr="00613736">
              <w:rPr>
                <w:rFonts w:ascii="Times New Roman" w:eastAsia="Times New Roman" w:hAnsi="Times New Roman" w:cs="Times New Roman"/>
                <w:sz w:val="24"/>
                <w:szCs w:val="24"/>
                <w:lang w:eastAsia="ru-RU"/>
              </w:rPr>
              <w:t>. (при наличии)</w:t>
            </w:r>
          </w:p>
        </w:tc>
      </w:tr>
    </w:tbl>
    <w:p w:rsidR="00613736" w:rsidRPr="00613736" w:rsidRDefault="00613736" w:rsidP="00613736">
      <w:pPr>
        <w:spacing w:after="0" w:line="240" w:lineRule="auto"/>
        <w:contextualSpacing/>
        <w:jc w:val="both"/>
        <w:rPr>
          <w:rFonts w:ascii="Times New Roman" w:eastAsia="Times New Roman" w:hAnsi="Times New Roman" w:cs="Times New Roman"/>
          <w:sz w:val="16"/>
          <w:szCs w:val="16"/>
        </w:rPr>
      </w:pPr>
    </w:p>
    <w:p w:rsidR="00613736" w:rsidRPr="00613736" w:rsidRDefault="00613736" w:rsidP="00613736">
      <w:pPr>
        <w:spacing w:after="0" w:line="240" w:lineRule="auto"/>
        <w:contextualSpacing/>
        <w:jc w:val="both"/>
        <w:rPr>
          <w:rFonts w:ascii="Times New Roman" w:eastAsia="Times New Roman" w:hAnsi="Times New Roman" w:cs="Times New Roman"/>
          <w:sz w:val="24"/>
          <w:szCs w:val="24"/>
        </w:rPr>
      </w:pPr>
      <w:r w:rsidRPr="00613736">
        <w:rPr>
          <w:rFonts w:ascii="Times New Roman" w:eastAsia="Times New Roman" w:hAnsi="Times New Roman" w:cs="Times New Roman"/>
          <w:sz w:val="24"/>
          <w:szCs w:val="24"/>
        </w:rPr>
        <w:t>Форма согласована:</w:t>
      </w:r>
    </w:p>
    <w:tbl>
      <w:tblPr>
        <w:tblW w:w="5000" w:type="pct"/>
        <w:tblLook w:val="0000" w:firstRow="0" w:lastRow="0" w:firstColumn="0" w:lastColumn="0" w:noHBand="0" w:noVBand="0"/>
      </w:tblPr>
      <w:tblGrid>
        <w:gridCol w:w="5173"/>
        <w:gridCol w:w="5248"/>
      </w:tblGrid>
      <w:tr w:rsidR="00613736" w:rsidRPr="00613736" w:rsidTr="00613736">
        <w:trPr>
          <w:trHeight w:val="1139"/>
        </w:trPr>
        <w:tc>
          <w:tcPr>
            <w:tcW w:w="2482" w:type="pct"/>
          </w:tcPr>
          <w:p w:rsidR="00613736" w:rsidRPr="00613736" w:rsidRDefault="00613736" w:rsidP="00613736">
            <w:pPr>
              <w:suppressAutoHyphens/>
              <w:spacing w:after="0" w:line="240" w:lineRule="auto"/>
              <w:ind w:firstLine="34"/>
              <w:jc w:val="both"/>
              <w:rPr>
                <w:rFonts w:ascii="Times New Roman" w:eastAsia="Times New Roman" w:hAnsi="Times New Roman" w:cs="Times New Roman"/>
                <w:bCs/>
                <w:iCs/>
                <w:sz w:val="24"/>
                <w:szCs w:val="24"/>
              </w:rPr>
            </w:pPr>
            <w:r w:rsidRPr="00613736">
              <w:rPr>
                <w:rFonts w:ascii="Times New Roman" w:eastAsia="Times New Roman" w:hAnsi="Times New Roman" w:cs="Times New Roman"/>
                <w:bCs/>
                <w:iCs/>
                <w:sz w:val="24"/>
                <w:szCs w:val="24"/>
              </w:rPr>
              <w:t>От Заказчика:</w:t>
            </w:r>
          </w:p>
          <w:p w:rsidR="00613736" w:rsidRPr="00613736" w:rsidRDefault="00613736" w:rsidP="00613736">
            <w:pPr>
              <w:suppressAutoHyphens/>
              <w:spacing w:after="0" w:line="240" w:lineRule="auto"/>
              <w:ind w:firstLine="34"/>
              <w:jc w:val="both"/>
              <w:rPr>
                <w:rFonts w:ascii="Times New Roman" w:eastAsia="Times New Roman" w:hAnsi="Times New Roman" w:cs="Times New Roman"/>
                <w:bCs/>
                <w:iCs/>
                <w:sz w:val="8"/>
                <w:szCs w:val="8"/>
              </w:rPr>
            </w:pPr>
          </w:p>
          <w:p w:rsidR="00613736" w:rsidRPr="00613736" w:rsidRDefault="005C5BB6" w:rsidP="00613736">
            <w:pPr>
              <w:suppressAutoHyphen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/Н. Г. Артамонова</w:t>
            </w:r>
            <w:bookmarkStart w:id="1" w:name="_GoBack"/>
            <w:bookmarkEnd w:id="1"/>
            <w:r w:rsidR="00613736" w:rsidRPr="00613736">
              <w:rPr>
                <w:rFonts w:ascii="Times New Roman" w:eastAsia="Times New Roman" w:hAnsi="Times New Roman" w:cs="Times New Roman"/>
                <w:sz w:val="24"/>
                <w:szCs w:val="24"/>
              </w:rPr>
              <w:t>/</w:t>
            </w:r>
          </w:p>
          <w:p w:rsidR="00613736" w:rsidRPr="00613736" w:rsidRDefault="00613736" w:rsidP="00613736">
            <w:pPr>
              <w:spacing w:after="0" w:line="240" w:lineRule="auto"/>
              <w:jc w:val="both"/>
              <w:rPr>
                <w:rFonts w:ascii="Times New Roman" w:eastAsia="Calibri" w:hAnsi="Times New Roman" w:cs="Times New Roman"/>
                <w:sz w:val="24"/>
                <w:szCs w:val="24"/>
                <w:lang w:eastAsia="ru-RU"/>
              </w:rPr>
            </w:pPr>
          </w:p>
        </w:tc>
        <w:tc>
          <w:tcPr>
            <w:tcW w:w="2518" w:type="pct"/>
          </w:tcPr>
          <w:p w:rsidR="00613736" w:rsidRPr="005C5BB6" w:rsidRDefault="00613736" w:rsidP="00613736">
            <w:pPr>
              <w:suppressAutoHyphens/>
              <w:spacing w:after="0" w:line="240" w:lineRule="auto"/>
              <w:ind w:right="1451" w:firstLine="496"/>
              <w:jc w:val="both"/>
              <w:rPr>
                <w:rFonts w:ascii="Times New Roman" w:eastAsia="Times New Roman" w:hAnsi="Times New Roman" w:cs="Times New Roman"/>
                <w:bCs/>
                <w:sz w:val="24"/>
                <w:szCs w:val="24"/>
              </w:rPr>
            </w:pPr>
            <w:r w:rsidRPr="00613736">
              <w:rPr>
                <w:rFonts w:ascii="Times New Roman" w:eastAsia="Times New Roman" w:hAnsi="Times New Roman" w:cs="Times New Roman"/>
                <w:sz w:val="24"/>
                <w:szCs w:val="24"/>
                <w:lang w:eastAsia="ar-SA"/>
              </w:rPr>
              <w:t>От</w:t>
            </w:r>
            <w:r w:rsidRPr="005C5BB6">
              <w:rPr>
                <w:rFonts w:ascii="Times New Roman" w:eastAsia="Times New Roman" w:hAnsi="Times New Roman" w:cs="Times New Roman"/>
                <w:sz w:val="24"/>
                <w:szCs w:val="24"/>
                <w:lang w:eastAsia="ar-SA"/>
              </w:rPr>
              <w:t xml:space="preserve"> Исполнителя</w:t>
            </w:r>
            <w:r w:rsidRPr="005C5BB6">
              <w:rPr>
                <w:rFonts w:ascii="Times New Roman" w:eastAsia="Times New Roman" w:hAnsi="Times New Roman" w:cs="Times New Roman"/>
                <w:bCs/>
                <w:sz w:val="24"/>
                <w:szCs w:val="24"/>
              </w:rPr>
              <w:t>:</w:t>
            </w:r>
          </w:p>
          <w:p w:rsidR="00613736" w:rsidRPr="005C5BB6" w:rsidRDefault="00613736" w:rsidP="00613736">
            <w:pPr>
              <w:suppressAutoHyphens/>
              <w:spacing w:after="0" w:line="240" w:lineRule="auto"/>
              <w:ind w:firstLine="34"/>
              <w:jc w:val="both"/>
              <w:rPr>
                <w:rFonts w:ascii="Times New Roman" w:eastAsia="Times New Roman" w:hAnsi="Times New Roman" w:cs="Times New Roman"/>
                <w:bCs/>
                <w:sz w:val="8"/>
                <w:szCs w:val="8"/>
              </w:rPr>
            </w:pPr>
          </w:p>
          <w:p w:rsidR="00613736" w:rsidRPr="005C5BB6" w:rsidRDefault="00613736" w:rsidP="00613736">
            <w:pPr>
              <w:suppressAutoHyphens/>
              <w:spacing w:after="0" w:line="240" w:lineRule="auto"/>
              <w:ind w:firstLine="496"/>
              <w:jc w:val="both"/>
              <w:rPr>
                <w:rFonts w:ascii="Times New Roman" w:eastAsia="Times New Roman" w:hAnsi="Times New Roman" w:cs="Times New Roman"/>
                <w:sz w:val="24"/>
                <w:szCs w:val="24"/>
              </w:rPr>
            </w:pPr>
            <w:r w:rsidRPr="005C5BB6">
              <w:rPr>
                <w:rFonts w:ascii="Times New Roman" w:eastAsia="Times New Roman" w:hAnsi="Times New Roman" w:cs="Times New Roman"/>
                <w:sz w:val="24"/>
                <w:szCs w:val="24"/>
              </w:rPr>
              <w:t>______________</w:t>
            </w:r>
          </w:p>
          <w:p w:rsidR="00613736" w:rsidRPr="005C5BB6" w:rsidRDefault="00613736" w:rsidP="00613736">
            <w:pPr>
              <w:suppressAutoHyphens/>
              <w:spacing w:after="0" w:line="240" w:lineRule="auto"/>
              <w:ind w:firstLine="496"/>
              <w:jc w:val="both"/>
              <w:rPr>
                <w:rFonts w:ascii="Times New Roman" w:eastAsia="Calibri" w:hAnsi="Times New Roman" w:cs="Times New Roman"/>
                <w:sz w:val="24"/>
                <w:szCs w:val="24"/>
                <w:lang w:eastAsia="ru-RU"/>
              </w:rPr>
            </w:pPr>
            <w:r w:rsidRPr="005C5BB6">
              <w:rPr>
                <w:rFonts w:ascii="Times New Roman" w:eastAsia="Times New Roman" w:hAnsi="Times New Roman" w:cs="Times New Roman"/>
                <w:sz w:val="24"/>
                <w:szCs w:val="24"/>
              </w:rPr>
              <w:t>/________________/</w:t>
            </w:r>
          </w:p>
        </w:tc>
      </w:tr>
    </w:tbl>
    <w:p w:rsidR="00613736" w:rsidRPr="005C5BB6" w:rsidRDefault="00613736" w:rsidP="00613736">
      <w:pPr>
        <w:spacing w:after="0" w:line="240" w:lineRule="auto"/>
        <w:contextualSpacing/>
        <w:jc w:val="both"/>
        <w:rPr>
          <w:rFonts w:ascii="Times New Roman" w:eastAsia="Times New Roman" w:hAnsi="Times New Roman" w:cs="Times New Roman"/>
          <w:sz w:val="16"/>
          <w:szCs w:val="16"/>
        </w:rPr>
      </w:pPr>
    </w:p>
    <w:p w:rsidR="00883A26" w:rsidRDefault="00883A26"/>
    <w:sectPr w:rsidR="00883A26" w:rsidSect="00613736">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21" w:rsidRDefault="00FF4621" w:rsidP="00613736">
      <w:pPr>
        <w:spacing w:after="0" w:line="240" w:lineRule="auto"/>
      </w:pPr>
      <w:r>
        <w:separator/>
      </w:r>
    </w:p>
  </w:endnote>
  <w:endnote w:type="continuationSeparator" w:id="0">
    <w:p w:rsidR="00FF4621" w:rsidRDefault="00FF4621" w:rsidP="0061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21" w:rsidRDefault="00FF4621" w:rsidP="00613736">
      <w:pPr>
        <w:spacing w:after="0" w:line="240" w:lineRule="auto"/>
      </w:pPr>
      <w:r>
        <w:separator/>
      </w:r>
    </w:p>
  </w:footnote>
  <w:footnote w:type="continuationSeparator" w:id="0">
    <w:p w:rsidR="00FF4621" w:rsidRDefault="00FF4621" w:rsidP="00613736">
      <w:pPr>
        <w:spacing w:after="0" w:line="240" w:lineRule="auto"/>
      </w:pPr>
      <w:r>
        <w:continuationSeparator/>
      </w:r>
    </w:p>
  </w:footnote>
  <w:footnote w:id="1">
    <w:p w:rsidR="00613736" w:rsidRDefault="00613736" w:rsidP="00613736">
      <w:pPr>
        <w:pStyle w:val="af4"/>
      </w:pPr>
      <w:r>
        <w:rPr>
          <w:rStyle w:val="af3"/>
        </w:rPr>
        <w:footnoteRef/>
      </w:r>
      <w:r>
        <w:t xml:space="preserve"> Приложение прилагается к Договору отдельным файлом</w:t>
      </w:r>
    </w:p>
  </w:footnote>
  <w:footnote w:id="2">
    <w:p w:rsidR="00613736" w:rsidRDefault="00613736" w:rsidP="00613736">
      <w:pPr>
        <w:pStyle w:val="af4"/>
      </w:pPr>
      <w:r>
        <w:rPr>
          <w:rStyle w:val="af3"/>
        </w:rPr>
        <w:footnoteRef/>
      </w:r>
      <w:r>
        <w:t xml:space="preserve"> Приложение прилагается к </w:t>
      </w:r>
      <w:bookmarkStart w:id="0" w:name="_Hlk88740027"/>
      <w:r>
        <w:t>Договору</w:t>
      </w:r>
      <w:bookmarkEnd w:id="0"/>
      <w:r>
        <w:t xml:space="preserve"> отдельным файлом</w:t>
      </w:r>
    </w:p>
  </w:footnote>
  <w:footnote w:id="3">
    <w:p w:rsidR="00613736" w:rsidRDefault="00613736" w:rsidP="00613736">
      <w:pPr>
        <w:pStyle w:val="af4"/>
      </w:pPr>
      <w:r>
        <w:rPr>
          <w:rStyle w:val="af3"/>
        </w:rPr>
        <w:footnoteRef/>
      </w:r>
      <w:r>
        <w:t xml:space="preserve"> Приложение прилагается к </w:t>
      </w:r>
      <w:r w:rsidRPr="00B8218A">
        <w:t>Договору</w:t>
      </w:r>
      <w:r>
        <w:t xml:space="preserve"> отдельным файлом</w:t>
      </w:r>
    </w:p>
  </w:footnote>
  <w:footnote w:id="4">
    <w:p w:rsidR="00613736" w:rsidRDefault="00613736" w:rsidP="00613736">
      <w:pPr>
        <w:pStyle w:val="af4"/>
      </w:pPr>
      <w:r>
        <w:rPr>
          <w:rStyle w:val="af3"/>
        </w:rPr>
        <w:footnoteRef/>
      </w:r>
      <w:r>
        <w:t xml:space="preserve"> Приложение прилагается к </w:t>
      </w:r>
      <w:r w:rsidRPr="00B8218A">
        <w:t>Договору</w:t>
      </w:r>
      <w:r>
        <w:t xml:space="preserve"> отдельным файлом</w:t>
      </w:r>
    </w:p>
  </w:footnote>
  <w:footnote w:id="5">
    <w:p w:rsidR="00613736" w:rsidRDefault="00613736" w:rsidP="00613736">
      <w:pPr>
        <w:pStyle w:val="af4"/>
      </w:pPr>
      <w:r>
        <w:rPr>
          <w:rStyle w:val="af3"/>
        </w:rPr>
        <w:footnoteRef/>
      </w:r>
      <w:r>
        <w:t xml:space="preserve"> П</w:t>
      </w:r>
      <w:r w:rsidRPr="00DA5E9C">
        <w:t xml:space="preserve">риложение прилагается к </w:t>
      </w:r>
      <w:r w:rsidRPr="00B8218A">
        <w:t>Договору</w:t>
      </w:r>
      <w:r w:rsidRPr="00DA5E9C">
        <w:t xml:space="preserve"> отдельным файлом</w:t>
      </w:r>
    </w:p>
  </w:footnote>
  <w:footnote w:id="6">
    <w:p w:rsidR="00613736" w:rsidRDefault="00613736" w:rsidP="00613736">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7">
    <w:p w:rsidR="00613736" w:rsidRDefault="00613736" w:rsidP="00613736">
      <w:pPr>
        <w:pStyle w:val="af4"/>
      </w:pPr>
      <w:r>
        <w:rPr>
          <w:rStyle w:val="af3"/>
        </w:rPr>
        <w:footnoteRef/>
      </w:r>
      <w:r>
        <w:t xml:space="preserve"> </w:t>
      </w:r>
      <w:r w:rsidRPr="00C82FDB">
        <w:t>Переменное условие включается в случае неисполнения или ненадлежащего исполнения Исполнителем обязательств, предусмотренных контрактом</w:t>
      </w:r>
      <w:r w:rsidRPr="00761CD2">
        <w:t>.</w:t>
      </w:r>
    </w:p>
  </w:footnote>
  <w:footnote w:id="8">
    <w:p w:rsidR="00613736" w:rsidRDefault="00613736" w:rsidP="00613736">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9">
    <w:p w:rsidR="00613736" w:rsidRDefault="00613736" w:rsidP="00613736">
      <w:pPr>
        <w:pStyle w:val="af4"/>
      </w:pPr>
      <w:r>
        <w:rPr>
          <w:rStyle w:val="af3"/>
        </w:rPr>
        <w:footnoteRef/>
      </w:r>
      <w:r>
        <w:t xml:space="preserve"> Переменное условие, для Исполнителя с общим режимом налогообложения</w:t>
      </w:r>
      <w:r w:rsidRPr="00761CD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Content>
      <w:p w:rsidR="00613736" w:rsidRDefault="00613736" w:rsidP="00613736">
        <w:pPr>
          <w:pStyle w:val="af6"/>
          <w:jc w:val="center"/>
        </w:pPr>
        <w:r>
          <w:fldChar w:fldCharType="begin"/>
        </w:r>
        <w:r>
          <w:instrText>PAGE   \* MERGEFORMAT</w:instrText>
        </w:r>
        <w:r>
          <w:fldChar w:fldCharType="separate"/>
        </w:r>
        <w:r w:rsidR="005C5BB6">
          <w:rPr>
            <w:noProof/>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3">
    <w:nsid w:val="7E362CCA"/>
    <w:multiLevelType w:val="multilevel"/>
    <w:tmpl w:val="1630A96E"/>
    <w:lvl w:ilvl="0">
      <w:start w:val="1"/>
      <w:numFmt w:val="decimal"/>
      <w:pStyle w:val="a0"/>
      <w:suff w:val="space"/>
      <w:lvlText w:val="%1."/>
      <w:lvlJc w:val="left"/>
      <w:pPr>
        <w:ind w:left="6096" w:firstLine="0"/>
      </w:pPr>
      <w:rPr>
        <w:rFonts w:hint="default"/>
        <w:sz w:val="24"/>
        <w:lang w:val="en-US"/>
      </w:rPr>
    </w:lvl>
    <w:lvl w:ilvl="1">
      <w:start w:val="1"/>
      <w:numFmt w:val="decimal"/>
      <w:pStyle w:val="a1"/>
      <w:suff w:val="space"/>
      <w:lvlText w:val="%1.%2."/>
      <w:lvlJc w:val="left"/>
      <w:pPr>
        <w:ind w:left="-142" w:firstLine="709"/>
      </w:pPr>
      <w:rPr>
        <w:rFonts w:hint="default"/>
        <w:caps w:val="0"/>
        <w:strike w:val="0"/>
        <w:dstrike w:val="0"/>
        <w:vanish w:val="0"/>
        <w:sz w:val="24"/>
        <w:vertAlign w:val="baseline"/>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36"/>
    <w:rsid w:val="00021208"/>
    <w:rsid w:val="00467693"/>
    <w:rsid w:val="005C5BB6"/>
    <w:rsid w:val="00613736"/>
    <w:rsid w:val="007C5874"/>
    <w:rsid w:val="00883A26"/>
    <w:rsid w:val="00FF4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basedOn w:val="a3"/>
    <w:next w:val="a3"/>
    <w:link w:val="11"/>
    <w:uiPriority w:val="9"/>
    <w:qFormat/>
    <w:rsid w:val="00613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next w:val="a3"/>
    <w:link w:val="21"/>
    <w:uiPriority w:val="9"/>
    <w:semiHidden/>
    <w:unhideWhenUsed/>
    <w:qFormat/>
    <w:rsid w:val="00613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1"/>
    <w:uiPriority w:val="9"/>
    <w:semiHidden/>
    <w:unhideWhenUsed/>
    <w:qFormat/>
    <w:rsid w:val="006137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0">
    <w:name w:val="Заголовок 11"/>
    <w:basedOn w:val="a3"/>
    <w:next w:val="a3"/>
    <w:link w:val="10"/>
    <w:uiPriority w:val="9"/>
    <w:qFormat/>
    <w:rsid w:val="00613736"/>
    <w:pPr>
      <w:keepNext/>
      <w:keepLines/>
      <w:suppressAutoHyphens/>
      <w:spacing w:before="240" w:after="0" w:line="240" w:lineRule="auto"/>
      <w:ind w:firstLine="709"/>
      <w:jc w:val="both"/>
      <w:outlineLvl w:val="0"/>
    </w:pPr>
    <w:rPr>
      <w:rFonts w:ascii="Calibri Light" w:eastAsia="Times New Roman" w:hAnsi="Calibri Light" w:cs="Times New Roman"/>
      <w:color w:val="2F5496"/>
      <w:sz w:val="32"/>
      <w:szCs w:val="32"/>
      <w:lang w:eastAsia="ar-SA"/>
    </w:rPr>
  </w:style>
  <w:style w:type="paragraph" w:customStyle="1" w:styleId="210">
    <w:name w:val="Заголовок 21"/>
    <w:basedOn w:val="a3"/>
    <w:next w:val="a3"/>
    <w:link w:val="20"/>
    <w:uiPriority w:val="9"/>
    <w:semiHidden/>
    <w:unhideWhenUsed/>
    <w:qFormat/>
    <w:rsid w:val="00613736"/>
    <w:pPr>
      <w:keepNext/>
      <w:keepLines/>
      <w:suppressAutoHyphens/>
      <w:spacing w:before="40" w:after="0" w:line="240" w:lineRule="auto"/>
      <w:ind w:firstLine="709"/>
      <w:jc w:val="both"/>
      <w:outlineLvl w:val="1"/>
    </w:pPr>
    <w:rPr>
      <w:rFonts w:ascii="Calibri Light" w:eastAsia="Times New Roman" w:hAnsi="Calibri Light" w:cs="Times New Roman"/>
      <w:color w:val="2F5496"/>
      <w:sz w:val="26"/>
      <w:szCs w:val="26"/>
      <w:lang w:eastAsia="ar-SA"/>
    </w:rPr>
  </w:style>
  <w:style w:type="paragraph" w:customStyle="1" w:styleId="310">
    <w:name w:val="Заголовок 31"/>
    <w:basedOn w:val="a3"/>
    <w:next w:val="a3"/>
    <w:link w:val="30"/>
    <w:uiPriority w:val="9"/>
    <w:semiHidden/>
    <w:unhideWhenUsed/>
    <w:qFormat/>
    <w:rsid w:val="00613736"/>
    <w:pPr>
      <w:keepNext/>
      <w:keepLines/>
      <w:suppressAutoHyphens/>
      <w:spacing w:before="40" w:after="0" w:line="240" w:lineRule="auto"/>
      <w:ind w:firstLine="709"/>
      <w:jc w:val="both"/>
      <w:outlineLvl w:val="2"/>
    </w:pPr>
    <w:rPr>
      <w:rFonts w:ascii="Calibri Light" w:eastAsia="Times New Roman" w:hAnsi="Calibri Light" w:cs="Times New Roman"/>
      <w:color w:val="1F3763"/>
      <w:sz w:val="24"/>
      <w:szCs w:val="24"/>
      <w:lang w:eastAsia="ar-SA"/>
    </w:rPr>
  </w:style>
  <w:style w:type="numbering" w:customStyle="1" w:styleId="12">
    <w:name w:val="Нет списка1"/>
    <w:next w:val="a6"/>
    <w:uiPriority w:val="99"/>
    <w:semiHidden/>
    <w:unhideWhenUsed/>
    <w:rsid w:val="00613736"/>
  </w:style>
  <w:style w:type="character" w:styleId="a7">
    <w:name w:val="Hyperlink"/>
    <w:rsid w:val="00613736"/>
    <w:rPr>
      <w:color w:val="000080"/>
      <w:u w:val="single"/>
    </w:rPr>
  </w:style>
  <w:style w:type="paragraph" w:customStyle="1" w:styleId="13">
    <w:name w:val="Заголовок таблицы1"/>
    <w:basedOn w:val="a3"/>
    <w:link w:val="14"/>
    <w:qFormat/>
    <w:rsid w:val="00613736"/>
    <w:pPr>
      <w:suppressAutoHyphens/>
      <w:spacing w:after="0" w:line="240" w:lineRule="auto"/>
      <w:ind w:firstLine="709"/>
      <w:jc w:val="both"/>
    </w:pPr>
    <w:rPr>
      <w:rFonts w:ascii="Times New Roman" w:eastAsia="Times New Roman" w:hAnsi="Times New Roman" w:cs="Times New Roman"/>
      <w:b/>
      <w:sz w:val="24"/>
      <w:szCs w:val="24"/>
      <w:lang w:eastAsia="ar-SA"/>
    </w:rPr>
  </w:style>
  <w:style w:type="paragraph" w:customStyle="1" w:styleId="a8">
    <w:name w:val="Тест таблицы"/>
    <w:basedOn w:val="a3"/>
    <w:link w:val="a9"/>
    <w:qFormat/>
    <w:rsid w:val="00613736"/>
    <w:pPr>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14">
    <w:name w:val="Заголовок таблицы1 Знак"/>
    <w:basedOn w:val="a4"/>
    <w:link w:val="13"/>
    <w:rsid w:val="00613736"/>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613736"/>
    <w:rPr>
      <w:rFonts w:ascii="Times New Roman" w:eastAsia="Times New Roman" w:hAnsi="Times New Roman" w:cs="Times New Roman"/>
      <w:sz w:val="24"/>
      <w:szCs w:val="24"/>
      <w:lang w:eastAsia="ar-SA"/>
    </w:rPr>
  </w:style>
  <w:style w:type="table" w:styleId="aa">
    <w:name w:val="Table Grid"/>
    <w:basedOn w:val="a5"/>
    <w:uiPriority w:val="39"/>
    <w:rsid w:val="006137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13736"/>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613736"/>
    <w:pPr>
      <w:suppressAutoHyphens/>
      <w:spacing w:after="0" w:line="240" w:lineRule="auto"/>
      <w:ind w:firstLine="709"/>
      <w:jc w:val="both"/>
    </w:pPr>
    <w:rPr>
      <w:rFonts w:ascii="Segoe UI" w:eastAsia="Times New Roman" w:hAnsi="Segoe UI" w:cs="Segoe UI"/>
      <w:sz w:val="18"/>
      <w:szCs w:val="18"/>
      <w:lang w:eastAsia="ar-SA"/>
    </w:rPr>
  </w:style>
  <w:style w:type="character" w:customStyle="1" w:styleId="ad">
    <w:name w:val="Текст выноски Знак"/>
    <w:basedOn w:val="a4"/>
    <w:link w:val="ac"/>
    <w:uiPriority w:val="99"/>
    <w:semiHidden/>
    <w:rsid w:val="00613736"/>
    <w:rPr>
      <w:rFonts w:ascii="Segoe UI" w:eastAsia="Times New Roman" w:hAnsi="Segoe UI" w:cs="Segoe UI"/>
      <w:sz w:val="18"/>
      <w:szCs w:val="18"/>
      <w:lang w:eastAsia="ar-SA"/>
    </w:rPr>
  </w:style>
  <w:style w:type="character" w:styleId="ae">
    <w:name w:val="annotation reference"/>
    <w:basedOn w:val="a4"/>
    <w:uiPriority w:val="99"/>
    <w:semiHidden/>
    <w:unhideWhenUsed/>
    <w:rsid w:val="00613736"/>
    <w:rPr>
      <w:sz w:val="16"/>
      <w:szCs w:val="16"/>
    </w:rPr>
  </w:style>
  <w:style w:type="paragraph" w:styleId="af">
    <w:name w:val="annotation text"/>
    <w:basedOn w:val="a3"/>
    <w:link w:val="af0"/>
    <w:uiPriority w:val="99"/>
    <w:unhideWhenUsed/>
    <w:rsid w:val="00613736"/>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0">
    <w:name w:val="Текст примечания Знак"/>
    <w:basedOn w:val="a4"/>
    <w:link w:val="af"/>
    <w:uiPriority w:val="99"/>
    <w:rsid w:val="00613736"/>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613736"/>
    <w:rPr>
      <w:b/>
      <w:bCs/>
    </w:rPr>
  </w:style>
  <w:style w:type="character" w:customStyle="1" w:styleId="af2">
    <w:name w:val="Тема примечания Знак"/>
    <w:basedOn w:val="af0"/>
    <w:link w:val="af1"/>
    <w:uiPriority w:val="99"/>
    <w:semiHidden/>
    <w:rsid w:val="00613736"/>
    <w:rPr>
      <w:rFonts w:ascii="Times New Roman" w:eastAsia="Times New Roman" w:hAnsi="Times New Roman" w:cs="Times New Roman"/>
      <w:b/>
      <w:bCs/>
      <w:sz w:val="20"/>
      <w:szCs w:val="20"/>
      <w:lang w:eastAsia="ar-SA"/>
    </w:rPr>
  </w:style>
  <w:style w:type="character" w:styleId="af3">
    <w:name w:val="footnote reference"/>
    <w:rsid w:val="00613736"/>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613736"/>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613736"/>
    <w:rPr>
      <w:rFonts w:ascii="Times New Roman" w:eastAsia="Times New Roman" w:hAnsi="Times New Roman" w:cs="Times New Roman"/>
      <w:sz w:val="20"/>
      <w:szCs w:val="20"/>
      <w:lang w:eastAsia="ar-SA"/>
    </w:rPr>
  </w:style>
  <w:style w:type="character" w:customStyle="1" w:styleId="15">
    <w:name w:val="Просмотренная гиперссылка1"/>
    <w:basedOn w:val="a4"/>
    <w:uiPriority w:val="99"/>
    <w:semiHidden/>
    <w:unhideWhenUsed/>
    <w:rsid w:val="00613736"/>
    <w:rPr>
      <w:color w:val="954F72"/>
      <w:u w:val="single"/>
    </w:rPr>
  </w:style>
  <w:style w:type="paragraph" w:styleId="af6">
    <w:name w:val="header"/>
    <w:basedOn w:val="a3"/>
    <w:link w:val="af7"/>
    <w:uiPriority w:val="99"/>
    <w:unhideWhenUsed/>
    <w:rsid w:val="00613736"/>
    <w:pPr>
      <w:tabs>
        <w:tab w:val="center" w:pos="4677"/>
        <w:tab w:val="right" w:pos="9355"/>
      </w:tabs>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4"/>
    <w:link w:val="af6"/>
    <w:uiPriority w:val="99"/>
    <w:rsid w:val="00613736"/>
    <w:rPr>
      <w:rFonts w:ascii="Times New Roman" w:eastAsia="Times New Roman" w:hAnsi="Times New Roman" w:cs="Times New Roman"/>
      <w:sz w:val="24"/>
      <w:szCs w:val="24"/>
      <w:lang w:eastAsia="ar-SA"/>
    </w:rPr>
  </w:style>
  <w:style w:type="paragraph" w:styleId="af8">
    <w:name w:val="footer"/>
    <w:basedOn w:val="a3"/>
    <w:link w:val="af9"/>
    <w:uiPriority w:val="99"/>
    <w:unhideWhenUsed/>
    <w:rsid w:val="00613736"/>
    <w:pPr>
      <w:tabs>
        <w:tab w:val="center" w:pos="4677"/>
        <w:tab w:val="right" w:pos="9355"/>
      </w:tabs>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af9">
    <w:name w:val="Нижний колонтитул Знак"/>
    <w:basedOn w:val="a4"/>
    <w:link w:val="af8"/>
    <w:uiPriority w:val="99"/>
    <w:rsid w:val="00613736"/>
    <w:rPr>
      <w:rFonts w:ascii="Times New Roman" w:eastAsia="Times New Roman" w:hAnsi="Times New Roman" w:cs="Times New Roman"/>
      <w:sz w:val="24"/>
      <w:szCs w:val="24"/>
      <w:lang w:eastAsia="ar-SA"/>
    </w:rPr>
  </w:style>
  <w:style w:type="paragraph" w:styleId="afa">
    <w:name w:val="List Paragraph"/>
    <w:basedOn w:val="a3"/>
    <w:uiPriority w:val="34"/>
    <w:qFormat/>
    <w:rsid w:val="00613736"/>
    <w:pPr>
      <w:suppressAutoHyphens/>
      <w:spacing w:after="0" w:line="240" w:lineRule="auto"/>
      <w:ind w:left="720" w:firstLine="709"/>
      <w:contextualSpacing/>
      <w:jc w:val="both"/>
    </w:pPr>
    <w:rPr>
      <w:rFonts w:ascii="Times New Roman" w:eastAsia="Times New Roman" w:hAnsi="Times New Roman" w:cs="Times New Roman"/>
      <w:sz w:val="24"/>
      <w:szCs w:val="24"/>
      <w:lang w:eastAsia="ar-SA"/>
    </w:rPr>
  </w:style>
  <w:style w:type="character" w:styleId="afb">
    <w:name w:val="Emphasis"/>
    <w:basedOn w:val="a4"/>
    <w:uiPriority w:val="20"/>
    <w:qFormat/>
    <w:rsid w:val="00613736"/>
    <w:rPr>
      <w:i/>
      <w:iCs/>
    </w:rPr>
  </w:style>
  <w:style w:type="paragraph" w:customStyle="1" w:styleId="a0">
    <w:name w:val="Раздел контракта"/>
    <w:basedOn w:val="1"/>
    <w:next w:val="a3"/>
    <w:qFormat/>
    <w:rsid w:val="00613736"/>
    <w:pPr>
      <w:keepNext w:val="0"/>
      <w:keepLines w:val="0"/>
      <w:numPr>
        <w:numId w:val="1"/>
      </w:numPr>
      <w:suppressAutoHyphens/>
      <w:spacing w:before="120" w:after="120" w:line="240" w:lineRule="auto"/>
      <w:jc w:val="center"/>
    </w:pPr>
    <w:rPr>
      <w:rFonts w:ascii="Times New Roman" w:hAnsi="Times New Roman"/>
      <w:b w:val="0"/>
      <w:bCs w:val="0"/>
      <w:color w:val="auto"/>
      <w:sz w:val="24"/>
      <w:szCs w:val="32"/>
    </w:rPr>
  </w:style>
  <w:style w:type="paragraph" w:customStyle="1" w:styleId="a1">
    <w:name w:val="Пункт контракта"/>
    <w:basedOn w:val="2"/>
    <w:qFormat/>
    <w:rsid w:val="00613736"/>
    <w:pPr>
      <w:keepNext w:val="0"/>
      <w:keepLines w:val="0"/>
      <w:numPr>
        <w:ilvl w:val="1"/>
        <w:numId w:val="1"/>
      </w:numPr>
      <w:suppressAutoHyphens/>
      <w:spacing w:before="0" w:line="240" w:lineRule="auto"/>
      <w:ind w:left="1"/>
      <w:jc w:val="both"/>
    </w:pPr>
    <w:rPr>
      <w:rFonts w:ascii="Times New Roman" w:hAnsi="Times New Roman"/>
      <w:b w:val="0"/>
      <w:bCs w:val="0"/>
      <w:color w:val="auto"/>
      <w:sz w:val="24"/>
      <w:lang w:eastAsia="ar-SA"/>
    </w:rPr>
  </w:style>
  <w:style w:type="character" w:customStyle="1" w:styleId="10">
    <w:name w:val="Заголовок 1 Знак"/>
    <w:basedOn w:val="a4"/>
    <w:link w:val="110"/>
    <w:uiPriority w:val="9"/>
    <w:rsid w:val="00613736"/>
    <w:rPr>
      <w:rFonts w:ascii="Calibri Light" w:eastAsia="Times New Roman" w:hAnsi="Calibri Light" w:cs="Times New Roman"/>
      <w:color w:val="2F5496"/>
      <w:sz w:val="32"/>
      <w:szCs w:val="32"/>
      <w:lang w:eastAsia="ar-SA"/>
    </w:rPr>
  </w:style>
  <w:style w:type="paragraph" w:customStyle="1" w:styleId="a2">
    <w:name w:val="Подпункт контракта"/>
    <w:basedOn w:val="3"/>
    <w:qFormat/>
    <w:rsid w:val="00613736"/>
    <w:pPr>
      <w:keepNext w:val="0"/>
      <w:keepLines w:val="0"/>
      <w:numPr>
        <w:ilvl w:val="2"/>
        <w:numId w:val="1"/>
      </w:numPr>
      <w:suppressAutoHyphens/>
      <w:spacing w:before="0" w:line="240" w:lineRule="auto"/>
      <w:jc w:val="both"/>
    </w:pPr>
    <w:rPr>
      <w:rFonts w:ascii="Times New Roman" w:hAnsi="Times New Roman"/>
      <w:b w:val="0"/>
      <w:bCs w:val="0"/>
      <w:color w:val="auto"/>
      <w:sz w:val="24"/>
      <w:szCs w:val="24"/>
    </w:rPr>
  </w:style>
  <w:style w:type="character" w:customStyle="1" w:styleId="20">
    <w:name w:val="Заголовок 2 Знак"/>
    <w:basedOn w:val="a4"/>
    <w:link w:val="210"/>
    <w:uiPriority w:val="9"/>
    <w:semiHidden/>
    <w:rsid w:val="00613736"/>
    <w:rPr>
      <w:rFonts w:ascii="Calibri Light" w:eastAsia="Times New Roman" w:hAnsi="Calibri Light" w:cs="Times New Roman"/>
      <w:color w:val="2F5496"/>
      <w:sz w:val="26"/>
      <w:szCs w:val="26"/>
      <w:lang w:eastAsia="ar-SA"/>
    </w:rPr>
  </w:style>
  <w:style w:type="character" w:customStyle="1" w:styleId="30">
    <w:name w:val="Заголовок 3 Знак"/>
    <w:basedOn w:val="a4"/>
    <w:link w:val="310"/>
    <w:uiPriority w:val="9"/>
    <w:semiHidden/>
    <w:rsid w:val="00613736"/>
    <w:rPr>
      <w:rFonts w:ascii="Calibri Light" w:eastAsia="Times New Roman" w:hAnsi="Calibri Light" w:cs="Times New Roman"/>
      <w:color w:val="1F3763"/>
      <w:sz w:val="24"/>
      <w:szCs w:val="24"/>
      <w:lang w:eastAsia="ar-SA"/>
    </w:rPr>
  </w:style>
  <w:style w:type="paragraph" w:customStyle="1" w:styleId="ConsPlusNormal">
    <w:name w:val="ConsPlusNormal"/>
    <w:rsid w:val="006137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
    <w:name w:val="Приложение к контракту"/>
    <w:basedOn w:val="a3"/>
    <w:next w:val="a3"/>
    <w:qFormat/>
    <w:rsid w:val="00613736"/>
    <w:pPr>
      <w:numPr>
        <w:numId w:val="4"/>
      </w:numPr>
      <w:suppressAutoHyphens/>
      <w:spacing w:after="0" w:line="240" w:lineRule="auto"/>
      <w:contextualSpacing/>
    </w:pPr>
    <w:rPr>
      <w:rFonts w:ascii="Times New Roman" w:eastAsia="Times New Roman" w:hAnsi="Times New Roman" w:cs="Times New Roman"/>
      <w:sz w:val="24"/>
      <w:szCs w:val="24"/>
      <w:lang w:eastAsia="ar-SA"/>
    </w:rPr>
  </w:style>
  <w:style w:type="table" w:customStyle="1" w:styleId="16">
    <w:name w:val="Сетка таблицы1"/>
    <w:basedOn w:val="a5"/>
    <w:next w:val="aa"/>
    <w:uiPriority w:val="59"/>
    <w:rsid w:val="0061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613736"/>
    <w:rPr>
      <w:color w:val="605E5C"/>
      <w:shd w:val="clear" w:color="auto" w:fill="E1DFDD"/>
    </w:rPr>
  </w:style>
  <w:style w:type="character" w:styleId="afc">
    <w:name w:val="FollowedHyperlink"/>
    <w:basedOn w:val="a4"/>
    <w:uiPriority w:val="99"/>
    <w:semiHidden/>
    <w:unhideWhenUsed/>
    <w:rsid w:val="00613736"/>
    <w:rPr>
      <w:color w:val="800080" w:themeColor="followedHyperlink"/>
      <w:u w:val="single"/>
    </w:rPr>
  </w:style>
  <w:style w:type="character" w:customStyle="1" w:styleId="11">
    <w:name w:val="Заголовок 1 Знак1"/>
    <w:basedOn w:val="a4"/>
    <w:link w:val="1"/>
    <w:uiPriority w:val="9"/>
    <w:rsid w:val="0061373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4"/>
    <w:link w:val="2"/>
    <w:uiPriority w:val="9"/>
    <w:semiHidden/>
    <w:rsid w:val="00613736"/>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4"/>
    <w:link w:val="3"/>
    <w:uiPriority w:val="9"/>
    <w:semiHidden/>
    <w:rsid w:val="00613736"/>
    <w:rPr>
      <w:rFonts w:asciiTheme="majorHAnsi" w:eastAsiaTheme="majorEastAsia" w:hAnsiTheme="majorHAnsi" w:cstheme="majorBidi"/>
      <w:b/>
      <w:bCs/>
      <w:color w:val="4F81BD" w:themeColor="accent1"/>
    </w:rPr>
  </w:style>
  <w:style w:type="paragraph" w:styleId="afd">
    <w:name w:val="No Spacing"/>
    <w:uiPriority w:val="1"/>
    <w:qFormat/>
    <w:rsid w:val="000212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basedOn w:val="a3"/>
    <w:next w:val="a3"/>
    <w:link w:val="11"/>
    <w:uiPriority w:val="9"/>
    <w:qFormat/>
    <w:rsid w:val="00613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next w:val="a3"/>
    <w:link w:val="21"/>
    <w:uiPriority w:val="9"/>
    <w:semiHidden/>
    <w:unhideWhenUsed/>
    <w:qFormat/>
    <w:rsid w:val="00613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1"/>
    <w:uiPriority w:val="9"/>
    <w:semiHidden/>
    <w:unhideWhenUsed/>
    <w:qFormat/>
    <w:rsid w:val="006137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0">
    <w:name w:val="Заголовок 11"/>
    <w:basedOn w:val="a3"/>
    <w:next w:val="a3"/>
    <w:link w:val="10"/>
    <w:uiPriority w:val="9"/>
    <w:qFormat/>
    <w:rsid w:val="00613736"/>
    <w:pPr>
      <w:keepNext/>
      <w:keepLines/>
      <w:suppressAutoHyphens/>
      <w:spacing w:before="240" w:after="0" w:line="240" w:lineRule="auto"/>
      <w:ind w:firstLine="709"/>
      <w:jc w:val="both"/>
      <w:outlineLvl w:val="0"/>
    </w:pPr>
    <w:rPr>
      <w:rFonts w:ascii="Calibri Light" w:eastAsia="Times New Roman" w:hAnsi="Calibri Light" w:cs="Times New Roman"/>
      <w:color w:val="2F5496"/>
      <w:sz w:val="32"/>
      <w:szCs w:val="32"/>
      <w:lang w:eastAsia="ar-SA"/>
    </w:rPr>
  </w:style>
  <w:style w:type="paragraph" w:customStyle="1" w:styleId="210">
    <w:name w:val="Заголовок 21"/>
    <w:basedOn w:val="a3"/>
    <w:next w:val="a3"/>
    <w:link w:val="20"/>
    <w:uiPriority w:val="9"/>
    <w:semiHidden/>
    <w:unhideWhenUsed/>
    <w:qFormat/>
    <w:rsid w:val="00613736"/>
    <w:pPr>
      <w:keepNext/>
      <w:keepLines/>
      <w:suppressAutoHyphens/>
      <w:spacing w:before="40" w:after="0" w:line="240" w:lineRule="auto"/>
      <w:ind w:firstLine="709"/>
      <w:jc w:val="both"/>
      <w:outlineLvl w:val="1"/>
    </w:pPr>
    <w:rPr>
      <w:rFonts w:ascii="Calibri Light" w:eastAsia="Times New Roman" w:hAnsi="Calibri Light" w:cs="Times New Roman"/>
      <w:color w:val="2F5496"/>
      <w:sz w:val="26"/>
      <w:szCs w:val="26"/>
      <w:lang w:eastAsia="ar-SA"/>
    </w:rPr>
  </w:style>
  <w:style w:type="paragraph" w:customStyle="1" w:styleId="310">
    <w:name w:val="Заголовок 31"/>
    <w:basedOn w:val="a3"/>
    <w:next w:val="a3"/>
    <w:link w:val="30"/>
    <w:uiPriority w:val="9"/>
    <w:semiHidden/>
    <w:unhideWhenUsed/>
    <w:qFormat/>
    <w:rsid w:val="00613736"/>
    <w:pPr>
      <w:keepNext/>
      <w:keepLines/>
      <w:suppressAutoHyphens/>
      <w:spacing w:before="40" w:after="0" w:line="240" w:lineRule="auto"/>
      <w:ind w:firstLine="709"/>
      <w:jc w:val="both"/>
      <w:outlineLvl w:val="2"/>
    </w:pPr>
    <w:rPr>
      <w:rFonts w:ascii="Calibri Light" w:eastAsia="Times New Roman" w:hAnsi="Calibri Light" w:cs="Times New Roman"/>
      <w:color w:val="1F3763"/>
      <w:sz w:val="24"/>
      <w:szCs w:val="24"/>
      <w:lang w:eastAsia="ar-SA"/>
    </w:rPr>
  </w:style>
  <w:style w:type="numbering" w:customStyle="1" w:styleId="12">
    <w:name w:val="Нет списка1"/>
    <w:next w:val="a6"/>
    <w:uiPriority w:val="99"/>
    <w:semiHidden/>
    <w:unhideWhenUsed/>
    <w:rsid w:val="00613736"/>
  </w:style>
  <w:style w:type="character" w:styleId="a7">
    <w:name w:val="Hyperlink"/>
    <w:rsid w:val="00613736"/>
    <w:rPr>
      <w:color w:val="000080"/>
      <w:u w:val="single"/>
    </w:rPr>
  </w:style>
  <w:style w:type="paragraph" w:customStyle="1" w:styleId="13">
    <w:name w:val="Заголовок таблицы1"/>
    <w:basedOn w:val="a3"/>
    <w:link w:val="14"/>
    <w:qFormat/>
    <w:rsid w:val="00613736"/>
    <w:pPr>
      <w:suppressAutoHyphens/>
      <w:spacing w:after="0" w:line="240" w:lineRule="auto"/>
      <w:ind w:firstLine="709"/>
      <w:jc w:val="both"/>
    </w:pPr>
    <w:rPr>
      <w:rFonts w:ascii="Times New Roman" w:eastAsia="Times New Roman" w:hAnsi="Times New Roman" w:cs="Times New Roman"/>
      <w:b/>
      <w:sz w:val="24"/>
      <w:szCs w:val="24"/>
      <w:lang w:eastAsia="ar-SA"/>
    </w:rPr>
  </w:style>
  <w:style w:type="paragraph" w:customStyle="1" w:styleId="a8">
    <w:name w:val="Тест таблицы"/>
    <w:basedOn w:val="a3"/>
    <w:link w:val="a9"/>
    <w:qFormat/>
    <w:rsid w:val="00613736"/>
    <w:pPr>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14">
    <w:name w:val="Заголовок таблицы1 Знак"/>
    <w:basedOn w:val="a4"/>
    <w:link w:val="13"/>
    <w:rsid w:val="00613736"/>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613736"/>
    <w:rPr>
      <w:rFonts w:ascii="Times New Roman" w:eastAsia="Times New Roman" w:hAnsi="Times New Roman" w:cs="Times New Roman"/>
      <w:sz w:val="24"/>
      <w:szCs w:val="24"/>
      <w:lang w:eastAsia="ar-SA"/>
    </w:rPr>
  </w:style>
  <w:style w:type="table" w:styleId="aa">
    <w:name w:val="Table Grid"/>
    <w:basedOn w:val="a5"/>
    <w:uiPriority w:val="39"/>
    <w:rsid w:val="006137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13736"/>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613736"/>
    <w:pPr>
      <w:suppressAutoHyphens/>
      <w:spacing w:after="0" w:line="240" w:lineRule="auto"/>
      <w:ind w:firstLine="709"/>
      <w:jc w:val="both"/>
    </w:pPr>
    <w:rPr>
      <w:rFonts w:ascii="Segoe UI" w:eastAsia="Times New Roman" w:hAnsi="Segoe UI" w:cs="Segoe UI"/>
      <w:sz w:val="18"/>
      <w:szCs w:val="18"/>
      <w:lang w:eastAsia="ar-SA"/>
    </w:rPr>
  </w:style>
  <w:style w:type="character" w:customStyle="1" w:styleId="ad">
    <w:name w:val="Текст выноски Знак"/>
    <w:basedOn w:val="a4"/>
    <w:link w:val="ac"/>
    <w:uiPriority w:val="99"/>
    <w:semiHidden/>
    <w:rsid w:val="00613736"/>
    <w:rPr>
      <w:rFonts w:ascii="Segoe UI" w:eastAsia="Times New Roman" w:hAnsi="Segoe UI" w:cs="Segoe UI"/>
      <w:sz w:val="18"/>
      <w:szCs w:val="18"/>
      <w:lang w:eastAsia="ar-SA"/>
    </w:rPr>
  </w:style>
  <w:style w:type="character" w:styleId="ae">
    <w:name w:val="annotation reference"/>
    <w:basedOn w:val="a4"/>
    <w:uiPriority w:val="99"/>
    <w:semiHidden/>
    <w:unhideWhenUsed/>
    <w:rsid w:val="00613736"/>
    <w:rPr>
      <w:sz w:val="16"/>
      <w:szCs w:val="16"/>
    </w:rPr>
  </w:style>
  <w:style w:type="paragraph" w:styleId="af">
    <w:name w:val="annotation text"/>
    <w:basedOn w:val="a3"/>
    <w:link w:val="af0"/>
    <w:uiPriority w:val="99"/>
    <w:unhideWhenUsed/>
    <w:rsid w:val="00613736"/>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0">
    <w:name w:val="Текст примечания Знак"/>
    <w:basedOn w:val="a4"/>
    <w:link w:val="af"/>
    <w:uiPriority w:val="99"/>
    <w:rsid w:val="00613736"/>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613736"/>
    <w:rPr>
      <w:b/>
      <w:bCs/>
    </w:rPr>
  </w:style>
  <w:style w:type="character" w:customStyle="1" w:styleId="af2">
    <w:name w:val="Тема примечания Знак"/>
    <w:basedOn w:val="af0"/>
    <w:link w:val="af1"/>
    <w:uiPriority w:val="99"/>
    <w:semiHidden/>
    <w:rsid w:val="00613736"/>
    <w:rPr>
      <w:rFonts w:ascii="Times New Roman" w:eastAsia="Times New Roman" w:hAnsi="Times New Roman" w:cs="Times New Roman"/>
      <w:b/>
      <w:bCs/>
      <w:sz w:val="20"/>
      <w:szCs w:val="20"/>
      <w:lang w:eastAsia="ar-SA"/>
    </w:rPr>
  </w:style>
  <w:style w:type="character" w:styleId="af3">
    <w:name w:val="footnote reference"/>
    <w:rsid w:val="00613736"/>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613736"/>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613736"/>
    <w:rPr>
      <w:rFonts w:ascii="Times New Roman" w:eastAsia="Times New Roman" w:hAnsi="Times New Roman" w:cs="Times New Roman"/>
      <w:sz w:val="20"/>
      <w:szCs w:val="20"/>
      <w:lang w:eastAsia="ar-SA"/>
    </w:rPr>
  </w:style>
  <w:style w:type="character" w:customStyle="1" w:styleId="15">
    <w:name w:val="Просмотренная гиперссылка1"/>
    <w:basedOn w:val="a4"/>
    <w:uiPriority w:val="99"/>
    <w:semiHidden/>
    <w:unhideWhenUsed/>
    <w:rsid w:val="00613736"/>
    <w:rPr>
      <w:color w:val="954F72"/>
      <w:u w:val="single"/>
    </w:rPr>
  </w:style>
  <w:style w:type="paragraph" w:styleId="af6">
    <w:name w:val="header"/>
    <w:basedOn w:val="a3"/>
    <w:link w:val="af7"/>
    <w:uiPriority w:val="99"/>
    <w:unhideWhenUsed/>
    <w:rsid w:val="00613736"/>
    <w:pPr>
      <w:tabs>
        <w:tab w:val="center" w:pos="4677"/>
        <w:tab w:val="right" w:pos="9355"/>
      </w:tabs>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4"/>
    <w:link w:val="af6"/>
    <w:uiPriority w:val="99"/>
    <w:rsid w:val="00613736"/>
    <w:rPr>
      <w:rFonts w:ascii="Times New Roman" w:eastAsia="Times New Roman" w:hAnsi="Times New Roman" w:cs="Times New Roman"/>
      <w:sz w:val="24"/>
      <w:szCs w:val="24"/>
      <w:lang w:eastAsia="ar-SA"/>
    </w:rPr>
  </w:style>
  <w:style w:type="paragraph" w:styleId="af8">
    <w:name w:val="footer"/>
    <w:basedOn w:val="a3"/>
    <w:link w:val="af9"/>
    <w:uiPriority w:val="99"/>
    <w:unhideWhenUsed/>
    <w:rsid w:val="00613736"/>
    <w:pPr>
      <w:tabs>
        <w:tab w:val="center" w:pos="4677"/>
        <w:tab w:val="right" w:pos="9355"/>
      </w:tabs>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af9">
    <w:name w:val="Нижний колонтитул Знак"/>
    <w:basedOn w:val="a4"/>
    <w:link w:val="af8"/>
    <w:uiPriority w:val="99"/>
    <w:rsid w:val="00613736"/>
    <w:rPr>
      <w:rFonts w:ascii="Times New Roman" w:eastAsia="Times New Roman" w:hAnsi="Times New Roman" w:cs="Times New Roman"/>
      <w:sz w:val="24"/>
      <w:szCs w:val="24"/>
      <w:lang w:eastAsia="ar-SA"/>
    </w:rPr>
  </w:style>
  <w:style w:type="paragraph" w:styleId="afa">
    <w:name w:val="List Paragraph"/>
    <w:basedOn w:val="a3"/>
    <w:uiPriority w:val="34"/>
    <w:qFormat/>
    <w:rsid w:val="00613736"/>
    <w:pPr>
      <w:suppressAutoHyphens/>
      <w:spacing w:after="0" w:line="240" w:lineRule="auto"/>
      <w:ind w:left="720" w:firstLine="709"/>
      <w:contextualSpacing/>
      <w:jc w:val="both"/>
    </w:pPr>
    <w:rPr>
      <w:rFonts w:ascii="Times New Roman" w:eastAsia="Times New Roman" w:hAnsi="Times New Roman" w:cs="Times New Roman"/>
      <w:sz w:val="24"/>
      <w:szCs w:val="24"/>
      <w:lang w:eastAsia="ar-SA"/>
    </w:rPr>
  </w:style>
  <w:style w:type="character" w:styleId="afb">
    <w:name w:val="Emphasis"/>
    <w:basedOn w:val="a4"/>
    <w:uiPriority w:val="20"/>
    <w:qFormat/>
    <w:rsid w:val="00613736"/>
    <w:rPr>
      <w:i/>
      <w:iCs/>
    </w:rPr>
  </w:style>
  <w:style w:type="paragraph" w:customStyle="1" w:styleId="a0">
    <w:name w:val="Раздел контракта"/>
    <w:basedOn w:val="1"/>
    <w:next w:val="a3"/>
    <w:qFormat/>
    <w:rsid w:val="00613736"/>
    <w:pPr>
      <w:keepNext w:val="0"/>
      <w:keepLines w:val="0"/>
      <w:numPr>
        <w:numId w:val="1"/>
      </w:numPr>
      <w:suppressAutoHyphens/>
      <w:spacing w:before="120" w:after="120" w:line="240" w:lineRule="auto"/>
      <w:jc w:val="center"/>
    </w:pPr>
    <w:rPr>
      <w:rFonts w:ascii="Times New Roman" w:hAnsi="Times New Roman"/>
      <w:b w:val="0"/>
      <w:bCs w:val="0"/>
      <w:color w:val="auto"/>
      <w:sz w:val="24"/>
      <w:szCs w:val="32"/>
    </w:rPr>
  </w:style>
  <w:style w:type="paragraph" w:customStyle="1" w:styleId="a1">
    <w:name w:val="Пункт контракта"/>
    <w:basedOn w:val="2"/>
    <w:qFormat/>
    <w:rsid w:val="00613736"/>
    <w:pPr>
      <w:keepNext w:val="0"/>
      <w:keepLines w:val="0"/>
      <w:numPr>
        <w:ilvl w:val="1"/>
        <w:numId w:val="1"/>
      </w:numPr>
      <w:suppressAutoHyphens/>
      <w:spacing w:before="0" w:line="240" w:lineRule="auto"/>
      <w:ind w:left="1"/>
      <w:jc w:val="both"/>
    </w:pPr>
    <w:rPr>
      <w:rFonts w:ascii="Times New Roman" w:hAnsi="Times New Roman"/>
      <w:b w:val="0"/>
      <w:bCs w:val="0"/>
      <w:color w:val="auto"/>
      <w:sz w:val="24"/>
      <w:lang w:eastAsia="ar-SA"/>
    </w:rPr>
  </w:style>
  <w:style w:type="character" w:customStyle="1" w:styleId="10">
    <w:name w:val="Заголовок 1 Знак"/>
    <w:basedOn w:val="a4"/>
    <w:link w:val="110"/>
    <w:uiPriority w:val="9"/>
    <w:rsid w:val="00613736"/>
    <w:rPr>
      <w:rFonts w:ascii="Calibri Light" w:eastAsia="Times New Roman" w:hAnsi="Calibri Light" w:cs="Times New Roman"/>
      <w:color w:val="2F5496"/>
      <w:sz w:val="32"/>
      <w:szCs w:val="32"/>
      <w:lang w:eastAsia="ar-SA"/>
    </w:rPr>
  </w:style>
  <w:style w:type="paragraph" w:customStyle="1" w:styleId="a2">
    <w:name w:val="Подпункт контракта"/>
    <w:basedOn w:val="3"/>
    <w:qFormat/>
    <w:rsid w:val="00613736"/>
    <w:pPr>
      <w:keepNext w:val="0"/>
      <w:keepLines w:val="0"/>
      <w:numPr>
        <w:ilvl w:val="2"/>
        <w:numId w:val="1"/>
      </w:numPr>
      <w:suppressAutoHyphens/>
      <w:spacing w:before="0" w:line="240" w:lineRule="auto"/>
      <w:jc w:val="both"/>
    </w:pPr>
    <w:rPr>
      <w:rFonts w:ascii="Times New Roman" w:hAnsi="Times New Roman"/>
      <w:b w:val="0"/>
      <w:bCs w:val="0"/>
      <w:color w:val="auto"/>
      <w:sz w:val="24"/>
      <w:szCs w:val="24"/>
    </w:rPr>
  </w:style>
  <w:style w:type="character" w:customStyle="1" w:styleId="20">
    <w:name w:val="Заголовок 2 Знак"/>
    <w:basedOn w:val="a4"/>
    <w:link w:val="210"/>
    <w:uiPriority w:val="9"/>
    <w:semiHidden/>
    <w:rsid w:val="00613736"/>
    <w:rPr>
      <w:rFonts w:ascii="Calibri Light" w:eastAsia="Times New Roman" w:hAnsi="Calibri Light" w:cs="Times New Roman"/>
      <w:color w:val="2F5496"/>
      <w:sz w:val="26"/>
      <w:szCs w:val="26"/>
      <w:lang w:eastAsia="ar-SA"/>
    </w:rPr>
  </w:style>
  <w:style w:type="character" w:customStyle="1" w:styleId="30">
    <w:name w:val="Заголовок 3 Знак"/>
    <w:basedOn w:val="a4"/>
    <w:link w:val="310"/>
    <w:uiPriority w:val="9"/>
    <w:semiHidden/>
    <w:rsid w:val="00613736"/>
    <w:rPr>
      <w:rFonts w:ascii="Calibri Light" w:eastAsia="Times New Roman" w:hAnsi="Calibri Light" w:cs="Times New Roman"/>
      <w:color w:val="1F3763"/>
      <w:sz w:val="24"/>
      <w:szCs w:val="24"/>
      <w:lang w:eastAsia="ar-SA"/>
    </w:rPr>
  </w:style>
  <w:style w:type="paragraph" w:customStyle="1" w:styleId="ConsPlusNormal">
    <w:name w:val="ConsPlusNormal"/>
    <w:rsid w:val="006137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
    <w:name w:val="Приложение к контракту"/>
    <w:basedOn w:val="a3"/>
    <w:next w:val="a3"/>
    <w:qFormat/>
    <w:rsid w:val="00613736"/>
    <w:pPr>
      <w:numPr>
        <w:numId w:val="4"/>
      </w:numPr>
      <w:suppressAutoHyphens/>
      <w:spacing w:after="0" w:line="240" w:lineRule="auto"/>
      <w:contextualSpacing/>
    </w:pPr>
    <w:rPr>
      <w:rFonts w:ascii="Times New Roman" w:eastAsia="Times New Roman" w:hAnsi="Times New Roman" w:cs="Times New Roman"/>
      <w:sz w:val="24"/>
      <w:szCs w:val="24"/>
      <w:lang w:eastAsia="ar-SA"/>
    </w:rPr>
  </w:style>
  <w:style w:type="table" w:customStyle="1" w:styleId="16">
    <w:name w:val="Сетка таблицы1"/>
    <w:basedOn w:val="a5"/>
    <w:next w:val="aa"/>
    <w:uiPriority w:val="59"/>
    <w:rsid w:val="0061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613736"/>
    <w:rPr>
      <w:color w:val="605E5C"/>
      <w:shd w:val="clear" w:color="auto" w:fill="E1DFDD"/>
    </w:rPr>
  </w:style>
  <w:style w:type="character" w:styleId="afc">
    <w:name w:val="FollowedHyperlink"/>
    <w:basedOn w:val="a4"/>
    <w:uiPriority w:val="99"/>
    <w:semiHidden/>
    <w:unhideWhenUsed/>
    <w:rsid w:val="00613736"/>
    <w:rPr>
      <w:color w:val="800080" w:themeColor="followedHyperlink"/>
      <w:u w:val="single"/>
    </w:rPr>
  </w:style>
  <w:style w:type="character" w:customStyle="1" w:styleId="11">
    <w:name w:val="Заголовок 1 Знак1"/>
    <w:basedOn w:val="a4"/>
    <w:link w:val="1"/>
    <w:uiPriority w:val="9"/>
    <w:rsid w:val="0061373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4"/>
    <w:link w:val="2"/>
    <w:uiPriority w:val="9"/>
    <w:semiHidden/>
    <w:rsid w:val="00613736"/>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4"/>
    <w:link w:val="3"/>
    <w:uiPriority w:val="9"/>
    <w:semiHidden/>
    <w:rsid w:val="00613736"/>
    <w:rPr>
      <w:rFonts w:asciiTheme="majorHAnsi" w:eastAsiaTheme="majorEastAsia" w:hAnsiTheme="majorHAnsi" w:cstheme="majorBidi"/>
      <w:b/>
      <w:bCs/>
      <w:color w:val="4F81BD" w:themeColor="accent1"/>
    </w:rPr>
  </w:style>
  <w:style w:type="paragraph" w:styleId="afd">
    <w:name w:val="No Spacing"/>
    <w:uiPriority w:val="1"/>
    <w:qFormat/>
    <w:rsid w:val="00021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21</Pages>
  <Words>6305</Words>
  <Characters>35943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2021-11-25T12:37:00Z</dcterms:created>
  <dcterms:modified xsi:type="dcterms:W3CDTF">2021-11-25T13:36:00Z</dcterms:modified>
</cp:coreProperties>
</file>