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235245">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235245">
      <w:pPr>
        <w:tabs>
          <w:tab w:val="left" w:pos="10770"/>
        </w:tabs>
        <w:ind w:left="1418"/>
      </w:pPr>
      <w:r w:rsidR="00FC0CF3">
        <w:t>Реестровый номер позиции ПЗ (ЕАСУЗ):</w:t>
      </w:r>
      <w:r w:rsidRPr="005A4720" w:rsidR="00FC0CF3">
        <w:t xml:space="preserve"> </w:t>
      </w:r>
      <w:r w:rsidR="000511FE">
        <w:t>048971-24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Поставка агрегатов ЭЦВ для нужд МУП "Водоканал" г.о. Кашира</w:t>
      </w:r>
    </w:p>
    <w:p w:rsidR="007C3BF1" w:rsidRDefault="00235245">
      <w:pPr>
        <w:ind w:left="1418"/>
      </w:pPr>
      <w:r w:rsidR="008C2287">
        <w:t xml:space="preserve">Цена </w:t>
      </w:r>
      <w:r w:rsidR="008C2287">
        <w:t>договора</w:t>
      </w:r>
      <w:r w:rsidR="008C2287">
        <w:t>, руб.:</w:t>
      </w:r>
      <w:r w:rsidR="001406FC">
        <w:t xml:space="preserve"> </w:t>
      </w:r>
      <w:r w:rsidR="008C2287">
        <w:t>940 913,30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раб.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30.06.2024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BB3244">
      <w:pPr>
        <w:ind w:left="1418"/>
      </w:pPr>
      <w:r>
        <w:t>Почтовый адрес</w:t>
      </w:r>
      <w:r w:rsidR="008C2287">
        <w:t>:</w:t>
      </w:r>
      <w:r w:rsidR="008C2287">
        <w:rPr>
          <w:lang w:val="en-US"/>
        </w:rPr>
        <w:t xml:space="preserve"> </w:t>
      </w:r>
      <w:r w:rsidR="008C2287">
        <w:rPr>
          <w:lang w:val="en-US"/>
        </w:rPr>
        <w:t>142900, Московская область, г. Кашира, ул. Советская, д. 28, помещение 140</w:t>
      </w:r>
    </w:p>
    <w:p w:rsidR="007C3BF1" w:rsidRDefault="00BB3244">
      <w:pPr>
        <w:ind w:left="1418"/>
      </w:pPr>
      <w:r>
        <w:t>Местонахождение</w:t>
      </w:r>
      <w:r w:rsidR="008C2287">
        <w:t>:</w:t>
      </w:r>
      <w:r w:rsidRPr="005A4720" w:rsidR="008C2287">
        <w:t xml:space="preserve"> </w:t>
      </w:r>
      <w:r w:rsidR="008C2287">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P="00FA5BF0" w:rsidRDefault="00235245">
            <w:pPr>
              <w:pStyle w:val="aff1"/>
              <w:keepNext/>
              <w:rPr>
                <w:b/>
              </w:rPr>
            </w:pPr>
            <w:r w:rsidRPr="003129D8" w:rsidR="00FA5BF0">
              <w:rPr>
                <w:rStyle w:val="1a"/>
                <w:rFonts w:eastAsiaTheme="minorHAnsi"/>
              </w:rPr>
              <w:t>КОЗ</w:t>
            </w:r>
            <w:r w:rsidR="00FA5BF0">
              <w:rPr>
                <w:rStyle w:val="1a"/>
                <w:rFonts w:eastAsiaTheme="minorHAnsi"/>
              </w:rPr>
              <w:t xml:space="preserve"> </w:t>
            </w:r>
            <w:r w:rsidRPr="00C15977" w:rsidR="00FA5BF0">
              <w:rPr>
                <w:rStyle w:val="1a"/>
                <w:rFonts w:eastAsiaTheme="minorHAnsi"/>
              </w:rPr>
              <w:t>2</w:t>
            </w:r>
            <w:r w:rsidRPr="003129D8" w:rsidR="00FA5BF0">
              <w:rPr>
                <w:rStyle w:val="1a"/>
                <w:rFonts w:eastAsiaTheme="minorHAnsi"/>
              </w:rPr>
              <w:t xml:space="preserve"> /</w:t>
            </w:r>
            <w:r w:rsidRPr="003129D8" w:rsidR="00872EF1">
              <w:rPr>
                <w:rStyle w:val="1a"/>
                <w:rFonts w:eastAsiaTheme="minorHAnsi"/>
              </w:rPr>
              <w:t xml:space="preserve"> КОЗ / ОКПД</w:t>
            </w:r>
            <w:r w:rsidR="00872EF1">
              <w:rPr>
                <w:rStyle w:val="1a"/>
                <w:rFonts w:eastAsiaTheme="minorHAnsi"/>
              </w:rPr>
              <w:t xml:space="preserve"> </w:t>
            </w:r>
            <w:r w:rsidR="00F82D14">
              <w:rPr>
                <w:rStyle w:val="1a"/>
                <w:rFonts w:eastAsiaTheme="minorHAnsi"/>
              </w:rPr>
              <w:t>2</w:t>
            </w:r>
          </w:p>
        </w:tc>
        <w:tc>
          <w:tcPr>
            <w:tcW w:w="4678" w:type="dxa"/>
            <w:shd w:val="clear" w:color="auto" w:fill="auto"/>
          </w:tcPr>
          <w:p w:rsidR="007C3BF1" w:rsidP="00876256" w:rsidRDefault="008C2287">
            <w:pPr>
              <w:pStyle w:val="19"/>
              <w:keepNext/>
            </w:pPr>
            <w:r>
              <w:t>Наименование</w:t>
            </w:r>
          </w:p>
        </w:tc>
        <w:tc>
          <w:tcPr>
            <w:tcW w:w="1559" w:type="dxa"/>
          </w:tcPr>
          <w:p w:rsidR="007C3BF1" w:rsidP="00876256" w:rsidRDefault="008C2287">
            <w:pPr>
              <w:pStyle w:val="19"/>
              <w:keepNext/>
            </w:pPr>
            <w:r>
              <w:t>Размер НДС</w:t>
            </w:r>
          </w:p>
        </w:tc>
        <w:tc>
          <w:tcPr>
            <w:tcW w:w="1984" w:type="dxa"/>
          </w:tcPr>
          <w:p w:rsidR="007C3BF1" w:rsidP="00876256" w:rsidRDefault="008C2287">
            <w:pPr>
              <w:pStyle w:val="19"/>
              <w:keepNext/>
            </w:pPr>
            <w:r>
              <w:t>Общая стоимость без НДС, руб</w:t>
            </w:r>
          </w:p>
        </w:tc>
        <w:tc>
          <w:tcPr>
            <w:tcW w:w="2127" w:type="dxa"/>
          </w:tcPr>
          <w:p w:rsidR="007C3BF1" w:rsidP="00876256" w:rsidRDefault="008C2287">
            <w:pPr>
              <w:pStyle w:val="19"/>
              <w:keepNext/>
            </w:pPr>
            <w:r>
              <w:t>Размер НДС, руб.</w:t>
            </w:r>
          </w:p>
        </w:tc>
        <w:tc>
          <w:tcPr>
            <w:tcW w:w="2835" w:type="dxa"/>
            <w:shd w:val="clear" w:color="auto" w:fill="auto"/>
          </w:tcPr>
          <w:p w:rsidR="007C3BF1" w:rsidP="00876256" w:rsidRDefault="008C2287">
            <w:pPr>
              <w:pStyle w:val="19"/>
              <w:keepNext/>
            </w:pPr>
            <w:r>
              <w:t>Общая стоимость, руб.</w:t>
            </w:r>
          </w:p>
        </w:tc>
      </w:tr>
      <w:tr>
        <w:trPr>
          <w:cantSplit/>
        </w:trPr>
        <w:tc>
          <w:tcPr>
            <w:tcW w:w="1526" w:type="dxa"/>
            <w:shd w:val="clear" w:color="auto" w:fill="auto"/>
          </w:tcPr>
          <w:p w:rsidRPr="00415D72" w:rsidR="007C3BF1" w:rsidP="00FA5BF0" w:rsidRDefault="00235245">
            <w:pPr>
              <w:pStyle w:val="aff1"/>
              <w:rPr>
                <w:rFonts w:eastAsiaTheme="minorHAnsi"/>
                <w:lang w:val="en-US"/>
              </w:rPr>
            </w:pPr>
            <w:r w:rsidRPr="00C15977" w:rsidR="00FA5BF0">
              <w:rPr>
                <w:lang w:val="en-US"/>
              </w:rPr>
              <w:t>11.209.01.10.04.01.007</w:t>
            </w:r>
            <w:r w:rsidR="00FA5BF0">
              <w:rPr>
                <w:lang w:val="en-US"/>
              </w:rPr>
              <w:t xml:space="preserve"> /</w:t>
            </w:r>
            <w:r w:rsidR="00872EF1">
              <w:rPr>
                <w:lang w:val="en-US"/>
              </w:rPr>
              <w:t xml:space="preserve"> </w:t>
            </w:r>
            <w:r w:rsidRPr="00C15977" w:rsidR="00872EF1">
              <w:rPr>
                <w:lang w:val="en-US"/>
              </w:rPr>
              <w:t>01.02.09.220</w:t>
            </w:r>
            <w:r w:rsidRPr="00C15977" w:rsidR="00872EF1">
              <w:rPr>
                <w:b/>
                <w:lang w:val="en-US"/>
              </w:rPr>
              <w:t xml:space="preserve"> / </w:t>
            </w:r>
            <w:r w:rsidRPr="00C15977" w:rsidR="00872EF1">
              <w:rPr>
                <w:lang w:val="en-US"/>
              </w:rPr>
              <w:t>28.13.14.110</w:t>
            </w:r>
          </w:p>
        </w:tc>
        <w:tc>
          <w:tcPr>
            <w:tcW w:w="4678" w:type="dxa"/>
            <w:shd w:val="clear" w:color="auto" w:fill="auto"/>
          </w:tcPr>
          <w:p w:rsidR="007C3BF1" w:rsidRDefault="00235245">
            <w:pPr>
              <w:pStyle w:val="aff1"/>
              <w:rPr>
                <w:lang w:val="en-US"/>
              </w:rPr>
            </w:pPr>
            <w:r w:rsidR="008C2287">
              <w:t>Насосы центробежные подачи жидкостей прочие</w:t>
            </w:r>
          </w:p>
        </w:tc>
        <w:tc>
          <w:tcPr>
            <w:tcW w:w="1559" w:type="dxa"/>
          </w:tcPr>
          <w:p w:rsidR="007C3BF1" w:rsidRDefault="00235245">
            <w:pPr>
              <w:pStyle w:val="aff1"/>
              <w:jc w:val="right"/>
              <w:rPr>
                <w:lang w:val="en-US"/>
              </w:rPr>
            </w:pPr>
            <w:r w:rsidR="008C2287">
              <w:rPr>
                <w:lang w:val="en-US"/>
              </w:rPr>
              <w:t>20%</w:t>
            </w:r>
          </w:p>
        </w:tc>
        <w:tc>
          <w:tcPr>
            <w:tcW w:w="1984" w:type="dxa"/>
          </w:tcPr>
          <w:p w:rsidR="007C3BF1" w:rsidRDefault="00235245">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127" w:type="dxa"/>
          </w:tcPr>
          <w:p w:rsidR="007C3BF1" w:rsidRDefault="00235245">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c>
          <w:tcPr>
            <w:tcW w:w="2835" w:type="dxa"/>
            <w:shd w:val="clear" w:color="auto" w:fill="auto"/>
          </w:tcPr>
          <w:p w:rsidR="007C3BF1" w:rsidRDefault="00235245">
            <w:pPr>
              <w:pStyle w:val="aff1"/>
              <w:jc w:val="right"/>
              <w:rPr>
                <w:lang w:val="en-US"/>
              </w:rPr>
            </w:pPr>
            <w:r w:rsidR="008C2287">
              <w:rPr>
                <w:lang w:val="en-US"/>
              </w:rPr>
              <w:t>(</w:t>
            </w:r>
            <w:r w:rsidR="008C2287">
              <w:t>не</w:t>
            </w:r>
            <w:r w:rsidR="003701D7">
              <w:t xml:space="preserve"> </w:t>
            </w:r>
            <w:r w:rsidR="008C2287">
              <w:t>указано</w:t>
            </w:r>
            <w:r w:rsidR="008C2287">
              <w:rPr>
                <w:lang w:val="en-US"/>
              </w:rPr>
              <w:t>)*</w:t>
            </w:r>
          </w:p>
        </w:tc>
      </w:tr>
    </w:tbl>
    <w:p w:rsidR="007C3BF1" w:rsidRDefault="00235245">
      <w:pPr>
        <w:pStyle w:val="aff1"/>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235245">
      <w:pPr>
        <w:pStyle w:val="aff3"/>
      </w:pPr>
    </w:p>
    <w:p w:rsidR="00372083" w:rsidP="00BC737F" w:rsidRDefault="00235245">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235245">
            <w:pPr>
              <w:pStyle w:val="aff1"/>
            </w:pPr>
            <w:r w:rsidR="008C2287">
              <w:t>Поставка товара</w:t>
            </w:r>
          </w:p>
        </w:tc>
        <w:tc>
          <w:tcPr>
            <w:tcW w:w="959" w:type="pct"/>
          </w:tcPr>
          <w:p w:rsidRPr="000B5400" w:rsidR="007C3BF1" w:rsidP="000B5400" w:rsidRDefault="00235245">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Насосы центробежные подачи жидкостей прочие</w:t>
            </w:r>
            <w:r w:rsidRPr="00E90D6E" w:rsidR="00E90D6E">
              <w:t xml:space="preserve"> </w:t>
            </w:r>
            <w:r w:rsidRPr="00E90D6E" w:rsidR="00E90D6E">
              <w:t/>
            </w:r>
          </w:p>
        </w:tc>
        <w:tc>
          <w:tcPr>
            <w:tcW w:w="671" w:type="pct"/>
            <w:shd w:val="clear" w:color="auto" w:fill="auto"/>
          </w:tcPr>
          <w:p w:rsidRPr="000B5400" w:rsidR="007C3BF1" w:rsidRDefault="00235245">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235245">
            <w:pPr>
              <w:pStyle w:val="aff1"/>
              <w:rPr>
                <w:lang w:val="en-US"/>
              </w:rPr>
            </w:pPr>
            <w:r w:rsidRPr="000B5400" w:rsidR="008C2287">
              <w:rPr>
                <w:lang w:val="en-US"/>
              </w:rPr>
              <w:t>30.06.2024 (МСК)</w:t>
            </w:r>
          </w:p>
        </w:tc>
        <w:tc>
          <w:tcPr>
            <w:tcW w:w="622" w:type="pct"/>
            <w:shd w:val="clear" w:color="auto" w:fill="auto"/>
          </w:tcPr>
          <w:p w:rsidRPr="000B5400" w:rsidR="007C3BF1" w:rsidRDefault="00235245">
            <w:pPr>
              <w:pStyle w:val="aff1"/>
              <w:rPr>
                <w:lang w:val="en-US"/>
              </w:rPr>
            </w:pPr>
            <w:r w:rsidRPr="000B5400" w:rsidR="008C2287">
              <w:rPr>
                <w:lang w:val="en-US"/>
              </w:rPr>
              <w:t>Разово</w:t>
            </w:r>
          </w:p>
        </w:tc>
        <w:tc>
          <w:tcPr>
            <w:tcW w:w="610" w:type="pct"/>
            <w:shd w:val="clear" w:color="auto" w:fill="auto"/>
          </w:tcPr>
          <w:p w:rsidRPr="000B5400" w:rsidR="007C3BF1" w:rsidRDefault="00235245">
            <w:pPr>
              <w:pStyle w:val="aff1"/>
              <w:rPr>
                <w:lang w:val="en-US"/>
              </w:rPr>
            </w:pPr>
            <w:r w:rsidRPr="000B5400" w:rsidR="008C2287">
              <w:rPr>
                <w:lang w:val="en-US"/>
              </w:rPr>
              <w:t>Поставщик</w:t>
            </w:r>
          </w:p>
        </w:tc>
        <w:tc>
          <w:tcPr>
            <w:tcW w:w="610" w:type="pct"/>
            <w:shd w:val="clear" w:color="auto" w:fill="auto"/>
          </w:tcPr>
          <w:p w:rsidRPr="000B5400" w:rsidR="007C3BF1" w:rsidRDefault="00235245">
            <w:pPr>
              <w:pStyle w:val="aff1"/>
              <w:rPr>
                <w:lang w:val="en-US"/>
              </w:rPr>
            </w:pPr>
            <w:r w:rsidRPr="000B5400" w:rsidR="008C2287">
              <w:rPr>
                <w:lang w:val="en-US"/>
              </w:rPr>
              <w:t>Заказчик</w:t>
            </w:r>
          </w:p>
        </w:tc>
      </w:tr>
    </w:tbl>
    <w:p w:rsidRPr="000B5400" w:rsidR="007C3BF1" w:rsidRDefault="00235245">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235245">
            <w:pPr>
              <w:pStyle w:val="aff1"/>
            </w:pPr>
            <w:r w:rsidR="008C2287">
              <w:t>Оплата №01</w:t>
            </w:r>
          </w:p>
        </w:tc>
        <w:tc>
          <w:tcPr>
            <w:tcW w:w="529" w:type="pct"/>
            <w:shd w:val="clear" w:color="auto" w:fill="auto"/>
          </w:tcPr>
          <w:p w:rsidR="007C3BF1" w:rsidRDefault="00235245">
            <w:pPr>
              <w:pStyle w:val="aff1"/>
            </w:pPr>
            <w:r w:rsidR="008C2287">
              <w:t>Оплата</w:t>
            </w:r>
          </w:p>
        </w:tc>
        <w:tc>
          <w:tcPr>
            <w:tcW w:w="651" w:type="pct"/>
            <w:shd w:val="clear" w:color="auto" w:fill="auto"/>
          </w:tcPr>
          <w:p w:rsidR="007C3BF1" w:rsidRDefault="00235245">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235245">
            <w:pPr>
              <w:pStyle w:val="aff1"/>
              <w:jc w:val="right"/>
            </w:pPr>
            <w:r w:rsidR="008C2287">
              <w:t/>
            </w:r>
          </w:p>
        </w:tc>
        <w:tc>
          <w:tcPr>
            <w:tcW w:w="753" w:type="pct"/>
            <w:shd w:val="clear" w:color="auto" w:fill="auto"/>
          </w:tcPr>
          <w:p w:rsidR="007C3BF1" w:rsidRDefault="00235245">
            <w:pPr>
              <w:pStyle w:val="aff1"/>
            </w:pPr>
            <w:r w:rsidR="008C2287">
              <w:t>Оплата за вычетом неустойки</w:t>
            </w:r>
          </w:p>
        </w:tc>
        <w:tc>
          <w:tcPr>
            <w:tcW w:w="753" w:type="pct"/>
          </w:tcPr>
          <w:p w:rsidR="007C3BF1" w:rsidRDefault="00235245">
            <w:pPr>
              <w:pStyle w:val="aff1"/>
            </w:pPr>
            <w:r w:rsidR="008C2287">
              <w:t> «Универсальный передаточный документ (СЧФДОП), формат УПД, утвержденный приказом ФНС России» (Поставка товара)</w:t>
            </w:r>
          </w:p>
        </w:tc>
      </w:tr>
    </w:tbl>
    <w:p w:rsidR="007C3BF1" w:rsidRDefault="0023524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235245">
            <w:pPr>
              <w:pStyle w:val="aff1"/>
            </w:pPr>
            <w:r w:rsidR="008C2287">
              <w:t>Платёжное поручение</w:t>
            </w:r>
          </w:p>
        </w:tc>
        <w:tc>
          <w:tcPr>
            <w:tcW w:w="1821" w:type="pct"/>
            <w:vMerge w:val="restart"/>
            <w:shd w:val="clear" w:color="auto" w:fill="auto"/>
          </w:tcPr>
          <w:p w:rsidR="007C3BF1" w:rsidRDefault="00235245">
            <w:pPr>
              <w:pStyle w:val="aff1"/>
            </w:pPr>
            <w:r w:rsidR="008C2287">
              <w:t>Оплата №01</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7 раб. дн. от даты окончания исполнения обязательства</w:t>
            </w:r>
          </w:p>
        </w:tc>
        <w:tc>
          <w:tcPr>
            <w:tcW w:w="630" w:type="pct"/>
            <w:shd w:val="clear" w:color="auto" w:fill="auto"/>
          </w:tcPr>
          <w:p w:rsidR="007C3BF1" w:rsidRDefault="00235245">
            <w:pPr>
              <w:pStyle w:val="aff1"/>
            </w:pPr>
            <w:r w:rsidR="008C2287">
              <w:t>Заказчик</w:t>
            </w:r>
          </w:p>
        </w:tc>
      </w:tr>
      <w:tr>
        <w:trPr>
          <w:cantSplit/>
        </w:trPr>
        <w:tc>
          <w:tcPr>
            <w:tcW w:w="1086" w:type="pct"/>
            <w:vMerge w:val="restart"/>
            <w:shd w:val="clear" w:color="auto" w:fill="auto"/>
          </w:tcPr>
          <w:p w:rsidR="007C3BF1" w:rsidRDefault="00235245">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235245">
            <w:pPr>
              <w:pStyle w:val="aff1"/>
            </w:pPr>
            <w:r w:rsidR="008C2287">
              <w:t>Поставка товара</w:t>
            </w: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30 раб. дн. от даты начала исполнения обязательства</w:t>
            </w:r>
          </w:p>
        </w:tc>
        <w:tc>
          <w:tcPr>
            <w:tcW w:w="630" w:type="pct"/>
            <w:shd w:val="clear" w:color="auto" w:fill="auto"/>
          </w:tcPr>
          <w:p w:rsidR="007C3BF1" w:rsidRDefault="00235245">
            <w:pPr>
              <w:pStyle w:val="aff1"/>
            </w:pPr>
            <w:r w:rsidR="008C2287">
              <w:t>Поставщик</w:t>
            </w:r>
          </w:p>
        </w:tc>
      </w:tr>
      <w:tr>
        <w:trPr>
          <w:cantSplit/>
        </w:trPr>
        <w:tc>
          <w:tcPr>
            <w:tcW w:w="1086" w:type="pct"/>
            <w:vMerge w:val=""/>
            <w:shd w:val="clear" w:color="auto" w:fill="auto"/>
          </w:tcPr>
          <w:p w:rsidR="007C3BF1" w:rsidRDefault="00235245">
            <w:pPr>
              <w:pStyle w:val="aff1"/>
            </w:pPr>
          </w:p>
        </w:tc>
        <w:tc>
          <w:tcPr>
            <w:tcW w:w="1821" w:type="pct"/>
            <w:vMerge w:val=""/>
            <w:shd w:val="clear" w:color="auto" w:fill="auto"/>
          </w:tcPr>
          <w:p w:rsidR="007C3BF1" w:rsidRDefault="00235245">
            <w:pPr>
              <w:pStyle w:val="aff1"/>
            </w:pPr>
          </w:p>
        </w:tc>
        <w:tc>
          <w:tcPr>
            <w:tcW w:w="835" w:type="pct"/>
            <w:shd w:val="clear" w:color="auto" w:fill="auto"/>
          </w:tcPr>
          <w:p w:rsidR="007C3BF1" w:rsidRDefault="00235245">
            <w:pPr>
              <w:pStyle w:val="aff1"/>
            </w:pPr>
            <w:r w:rsidR="008C2287">
              <w:t>Подписание</w:t>
            </w:r>
          </w:p>
        </w:tc>
        <w:tc>
          <w:tcPr>
            <w:tcW w:w="628" w:type="pct"/>
            <w:shd w:val="clear" w:color="auto" w:fill="auto"/>
          </w:tcPr>
          <w:p w:rsidR="007C3BF1" w:rsidRDefault="00235245">
            <w:pPr>
              <w:pStyle w:val="aff1"/>
            </w:pPr>
            <w:r w:rsidR="008C2287">
              <w:t>5 раб. дн. от даты получения документа</w:t>
            </w:r>
          </w:p>
        </w:tc>
        <w:tc>
          <w:tcPr>
            <w:tcW w:w="630" w:type="pct"/>
            <w:shd w:val="clear" w:color="auto" w:fill="auto"/>
          </w:tcPr>
          <w:p w:rsidR="007C3BF1" w:rsidRDefault="00235245">
            <w:pPr>
              <w:pStyle w:val="aff1"/>
            </w:pPr>
            <w:r w:rsidR="008C2287">
              <w:t>Заказчик</w:t>
            </w:r>
          </w:p>
        </w:tc>
      </w:tr>
    </w:tbl>
    <w:p w:rsidR="007C3BF1" w:rsidRDefault="00235245"/>
    <w:p w:rsidR="007C3BF1" w:rsidRDefault="007C3BF1"/>
    <w:p w:rsidR="007C3BF1" w:rsidRDefault="00235245">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235245">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235245">
            <w:pPr>
              <w:pStyle w:val="aff1"/>
            </w:pPr>
            <w:r w:rsidR="008C2287">
              <w:t>Поставка товара</w:t>
            </w:r>
          </w:p>
        </w:tc>
        <w:tc>
          <w:tcPr>
            <w:tcW w:w="813" w:type="pct"/>
            <w:shd w:val="clear" w:color="auto" w:fill="auto"/>
          </w:tcPr>
          <w:p w:rsidR="007C3BF1" w:rsidRDefault="00235245">
            <w:pPr>
              <w:pStyle w:val="aff1"/>
            </w:pPr>
            <w:r w:rsidR="008C2287">
              <w:t>Подписание</w:t>
            </w:r>
          </w:p>
        </w:tc>
        <w:tc>
          <w:tcPr>
            <w:tcW w:w="611" w:type="pct"/>
            <w:shd w:val="clear" w:color="auto" w:fill="auto"/>
          </w:tcPr>
          <w:p w:rsidR="007C3BF1" w:rsidRDefault="00235245">
            <w:pPr>
              <w:pStyle w:val="aff1"/>
            </w:pPr>
            <w:r w:rsidR="008C2287">
              <w:t>30 раб. дн. от даты начала исполнения обязательства</w:t>
            </w:r>
          </w:p>
        </w:tc>
        <w:tc>
          <w:tcPr>
            <w:tcW w:w="745" w:type="pct"/>
            <w:shd w:val="clear" w:color="auto" w:fill="auto"/>
          </w:tcPr>
          <w:p w:rsidR="007C3BF1" w:rsidRDefault="00235245">
            <w:pPr>
              <w:pStyle w:val="aff1"/>
            </w:pPr>
            <w:r w:rsidR="008C2287">
              <w:t>Поставщик</w:t>
            </w:r>
          </w:p>
        </w:tc>
      </w:tr>
      <w:tr>
        <w:trPr>
          <w:cantSplit/>
        </w:trPr>
        <w:tc>
          <w:tcPr>
            <w:tcW w:w="1058" w:type="pct"/>
            <w:vMerge w:val=""/>
            <w:shd w:val="clear" w:color="auto" w:fill="auto"/>
          </w:tcPr>
          <w:p w:rsidR="007C3BF1" w:rsidRDefault="00235245">
            <w:pPr>
              <w:pStyle w:val="aff1"/>
            </w:pPr>
          </w:p>
        </w:tc>
        <w:tc>
          <w:tcPr>
            <w:tcW w:w="1773" w:type="pct"/>
            <w:vMerge w:val=""/>
            <w:shd w:val="clear" w:color="auto" w:fill="auto"/>
          </w:tcPr>
          <w:p w:rsidR="007C3BF1" w:rsidRDefault="00235245">
            <w:pPr>
              <w:pStyle w:val="aff1"/>
            </w:pPr>
          </w:p>
        </w:tc>
        <w:tc>
          <w:tcPr>
            <w:tcW w:w="813" w:type="pct"/>
            <w:shd w:val="clear" w:color="auto" w:fill="auto"/>
          </w:tcPr>
          <w:p w:rsidR="007C3BF1" w:rsidRDefault="00235245">
            <w:pPr>
              <w:pStyle w:val="aff1"/>
            </w:pPr>
            <w:r w:rsidR="008C2287">
              <w:t>Подписание</w:t>
            </w:r>
          </w:p>
        </w:tc>
        <w:tc>
          <w:tcPr>
            <w:tcW w:w="611" w:type="pct"/>
            <w:shd w:val="clear" w:color="auto" w:fill="auto"/>
          </w:tcPr>
          <w:p w:rsidR="007C3BF1" w:rsidRDefault="00235245">
            <w:pPr>
              <w:pStyle w:val="aff1"/>
            </w:pPr>
            <w:r w:rsidR="008C2287">
              <w:t>5 раб. дн. от даты получения документа</w:t>
            </w:r>
          </w:p>
        </w:tc>
        <w:tc>
          <w:tcPr>
            <w:tcW w:w="745" w:type="pct"/>
            <w:shd w:val="clear" w:color="auto" w:fill="auto"/>
          </w:tcPr>
          <w:p w:rsidR="007C3BF1" w:rsidRDefault="00235245">
            <w:pPr>
              <w:pStyle w:val="aff1"/>
            </w:pPr>
            <w:r w:rsidR="008C2287">
              <w:t>Заказчик</w:t>
            </w:r>
          </w:p>
        </w:tc>
      </w:tr>
    </w:tbl>
    <w:p w:rsidR="007C3BF1" w:rsidRDefault="00235245">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45" w:rsidRDefault="00235245">
      <w:pPr>
        <w:spacing w:after="0" w:line="240" w:lineRule="auto"/>
      </w:pPr>
      <w:r>
        <w:separator/>
      </w:r>
    </w:p>
  </w:endnote>
  <w:endnote w:type="continuationSeparator" w:id="0">
    <w:p w:rsidR="00235245" w:rsidRDefault="0023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313AFE">
      <w:rPr>
        <w:bCs/>
        <w:noProof/>
      </w:rPr>
      <w:t>8</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13AFE">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45" w:rsidRDefault="00235245">
      <w:pPr>
        <w:spacing w:after="0" w:line="240" w:lineRule="auto"/>
      </w:pPr>
      <w:r>
        <w:separator/>
      </w:r>
    </w:p>
  </w:footnote>
  <w:footnote w:type="continuationSeparator" w:id="0">
    <w:p w:rsidR="00235245" w:rsidRDefault="00235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A22ED">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A22ED">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A22ED">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A22ED">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A22ED">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A22ED">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A22ED">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A22ED">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A22ED">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A22ED">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A22ED">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A22ED">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A22ED">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A22ED">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A22ED">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A22ED">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A22ED">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A22ED">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A22ED" w:rsidP="001A22ED">
          <w:pPr>
            <w:pStyle w:val="145324B3308743F5B8B112A4E1544D946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A22ED" w:rsidP="001A22ED">
          <w:pPr>
            <w:pStyle w:val="FF008F17791D4B3787DBD03DA5B1B1926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A22ED" w:rsidP="001A22ED">
          <w:pPr>
            <w:pStyle w:val="84CAE20F9D164D35902EF007EBD64BD86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A22ED" w:rsidP="001A22ED">
          <w:pPr>
            <w:pStyle w:val="1CC5C7001E9C471C8F9F688CC5AB8F3E6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A22ED" w:rsidP="001A22ED">
          <w:pPr>
            <w:pStyle w:val="8E585198EF794300BAC7FA394630EAD26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A22ED" w:rsidP="001A22ED">
          <w:pPr>
            <w:pStyle w:val="04518A84F95A4DEB8383B948335B0B816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A22ED" w:rsidP="001A22ED">
          <w:pPr>
            <w:pStyle w:val="3594C2F6BBA840B0B2B009D8106B52F46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A22ED" w:rsidP="001A22ED">
          <w:pPr>
            <w:pStyle w:val="8C2787D6F11A44189524B943C4A143106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A22ED" w:rsidP="001A22ED">
          <w:pPr>
            <w:pStyle w:val="0C454EFB52004FDF85EC78BBB343D95C6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A22ED" w:rsidP="001A22ED">
          <w:pPr>
            <w:pStyle w:val="4797BCC600774A7E96EEC3BC1AAFC16C6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A22ED">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A22ED">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A22ED">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A22ED">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A22ED" w:rsidP="001A22ED">
          <w:pPr>
            <w:pStyle w:val="6E6031708C194C34AFEDCBA7589C4C246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A22ED" w:rsidP="001A22ED">
          <w:pPr>
            <w:pStyle w:val="ED32257FFD334A48BAD1E9F3190F5F706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A22ED" w:rsidP="001A22ED">
          <w:pPr>
            <w:pStyle w:val="D6031D40897C4FD2A2B92BE884D1C77C6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A22ED" w:rsidP="001A22ED">
          <w:pPr>
            <w:pStyle w:val="154863C6F07646A99CB317F598555DED6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A22ED" w:rsidP="001A22ED">
          <w:pPr>
            <w:pStyle w:val="E59354CE482947D0A39BEBC7703E48B66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A22ED" w:rsidP="001A22ED">
          <w:pPr>
            <w:pStyle w:val="50D0F8B6C083440EA0F9794A057FD0E56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A22ED" w:rsidP="001A22ED">
          <w:pPr>
            <w:pStyle w:val="B67F92BFD2D848AA8E9BDDE0536AEBFC6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A22ED" w:rsidP="001A22ED">
          <w:pPr>
            <w:pStyle w:val="EC6DB29FEE2648FBADC6F1A024F24B8A6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A22ED" w:rsidP="001A22ED">
          <w:pPr>
            <w:pStyle w:val="3240562BE8B246AB8A33D851F1A4F2AA6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A22ED" w:rsidP="001A22ED">
          <w:pPr>
            <w:pStyle w:val="36AE8C609D4A4018B30A6109076E6DD56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A22ED" w:rsidP="001A22ED">
          <w:pPr>
            <w:pStyle w:val="07FE70F93E4A45CA8C075AC6D5278A5D6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A22ED" w:rsidP="001A22ED">
          <w:pPr>
            <w:pStyle w:val="76CE5A95C7E5484A8BE692DA2958B1EF6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A22ED" w:rsidP="001A22ED">
          <w:pPr>
            <w:pStyle w:val="6025451BCF9143189A90209C2AD738656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A22ED" w:rsidP="001A22ED">
          <w:pPr>
            <w:pStyle w:val="17B315F3FB264776B623BD5292F819BF6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A22ED" w:rsidP="001A22ED">
          <w:pPr>
            <w:pStyle w:val="EEA7CCA20EFF4DB4A22838228F8BB27C6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A22ED" w:rsidP="001A22ED">
          <w:pPr>
            <w:pStyle w:val="916E19DE9A8E4BACA2D57569894122596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A22ED" w:rsidP="001A22ED">
          <w:pPr>
            <w:pStyle w:val="C6B03DCE6EED403799E71337DA1601C46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A22ED" w:rsidP="001A22ED">
          <w:pPr>
            <w:pStyle w:val="CB623CE2873545A9A5D9E082C628D6256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A22ED" w:rsidP="001A22ED">
          <w:pPr>
            <w:pStyle w:val="A0D149D5028C4D8382DFE5441E7656456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A22ED" w:rsidP="001A22ED">
          <w:pPr>
            <w:pStyle w:val="980CF75ADA83495F80DA18566FD9F4ED6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A22ED">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A22ED">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A22ED">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A22ED">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A22ED">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A22ED">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A22ED" w:rsidP="001A22ED">
          <w:pPr>
            <w:pStyle w:val="BA85946597624C59BCC6E0A0F14AE40837"/>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A22ED" w:rsidP="001A22ED">
          <w:pPr>
            <w:pStyle w:val="81EE7559E530425DB7370584664C836437"/>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A22ED" w:rsidP="001A22ED">
          <w:pPr>
            <w:pStyle w:val="472DB0297EFC4A47ACFE8A8F7DEE2BC237"/>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A22ED" w:rsidP="001A22ED">
          <w:pPr>
            <w:pStyle w:val="C919EB6E6F004559AA32EA48F01321F137"/>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A22ED" w:rsidP="001A22ED">
          <w:pPr>
            <w:pStyle w:val="A22C5968C2814835AE52B0F87E52486637"/>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A22ED" w:rsidP="001A22ED">
          <w:pPr>
            <w:pStyle w:val="CEB0D29EB2BC41669158D52CEEACC1A037"/>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A22ED" w:rsidP="001A22ED">
          <w:pPr>
            <w:pStyle w:val="835A001C246E49C08B6431D4412213D13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A22ED"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A22ED"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240AD7C71F5E4CF3ADF8CAD5CBBBFE56"/>
        <w:category>
          <w:name w:val="Общие"/>
          <w:gallery w:val="placeholder"/>
        </w:category>
        <w:types>
          <w:type w:val="bbPlcHdr"/>
        </w:types>
        <w:behaviors>
          <w:behavior w:val="content"/>
        </w:behaviors>
        <w:guid w:val="{3C987769-B2F3-4110-BA12-4DF868CFD619}"/>
      </w:docPartPr>
      <w:docPartBody>
        <w:p w:rsidR="00A12F73" w:rsidRDefault="007839DE" w:rsidP="007839DE">
          <w:pPr>
            <w:pStyle w:val="240AD7C71F5E4CF3ADF8CAD5CBBBFE56"/>
          </w:pPr>
          <w:r>
            <w:rPr>
              <w:rStyle w:val="a3"/>
              <w:rFonts w:hint="eastAsia"/>
            </w:rPr>
            <w:t>䀄㠄㰄㔄</w:t>
          </w:r>
        </w:p>
      </w:docPartBody>
    </w:docPart>
    <w:docPart>
      <w:docPartPr>
        <w:name w:val="C6359AC867B0442A9D2DB03099766712"/>
        <w:category>
          <w:name w:val="Общие"/>
          <w:gallery w:val="placeholder"/>
        </w:category>
        <w:types>
          <w:type w:val="bbPlcHdr"/>
        </w:types>
        <w:behaviors>
          <w:behavior w:val="content"/>
        </w:behaviors>
        <w:guid w:val="{B904C7C4-DBF2-4224-BA46-8D433A25B82C}"/>
      </w:docPartPr>
      <w:docPartBody>
        <w:p w:rsidR="00A12F73" w:rsidRDefault="007839DE" w:rsidP="007839DE">
          <w:pPr>
            <w:pStyle w:val="C6359AC867B0442A9D2DB03099766712"/>
          </w:pPr>
          <w:r>
            <w:rPr>
              <w:rStyle w:val="a3"/>
              <w:rFonts w:hint="eastAsia"/>
            </w:rPr>
            <w:t>䀄㠄㰄㔄</w:t>
          </w:r>
        </w:p>
      </w:docPartBody>
    </w:docPart>
    <w:docPart>
      <w:docPartPr>
        <w:name w:val="AB4EDE6558F24D06AD57507F861E5331"/>
        <w:category>
          <w:name w:val="Общие"/>
          <w:gallery w:val="placeholder"/>
        </w:category>
        <w:types>
          <w:type w:val="bbPlcHdr"/>
        </w:types>
        <w:behaviors>
          <w:behavior w:val="content"/>
        </w:behaviors>
        <w:guid w:val="{2C874211-F453-48D0-82E1-A3CE1FDF4634}"/>
      </w:docPartPr>
      <w:docPartBody>
        <w:p w:rsidR="00A12F73" w:rsidRDefault="007839DE" w:rsidP="007839DE">
          <w:pPr>
            <w:pStyle w:val="AB4EDE6558F24D06AD57507F861E5331"/>
          </w:pPr>
          <w:r>
            <w:rPr>
              <w:rStyle w:val="a3"/>
              <w:rFonts w:hint="eastAsia"/>
            </w:rPr>
            <w:t>䀄㠄㰄㔄</w:t>
          </w:r>
        </w:p>
      </w:docPartBody>
    </w:docPart>
    <w:docPart>
      <w:docPartPr>
        <w:name w:val="EEEFBA23A2E54B00A9FF348818EE5875"/>
        <w:category>
          <w:name w:val="Общие"/>
          <w:gallery w:val="placeholder"/>
        </w:category>
        <w:types>
          <w:type w:val="bbPlcHdr"/>
        </w:types>
        <w:behaviors>
          <w:behavior w:val="content"/>
        </w:behaviors>
        <w:guid w:val="{BFC1EB67-6A87-4D9A-9A02-E3A7966177FC}"/>
      </w:docPartPr>
      <w:docPartBody>
        <w:p w:rsidR="00A12F73" w:rsidRDefault="007839DE" w:rsidP="007839DE">
          <w:pPr>
            <w:pStyle w:val="EEEFBA23A2E54B00A9FF348818EE5875"/>
          </w:pPr>
          <w:r>
            <w:rPr>
              <w:rStyle w:val="a3"/>
              <w:rFonts w:hint="eastAsia"/>
            </w:rPr>
            <w:t>䀄㠄㰄㔄</w:t>
          </w:r>
        </w:p>
      </w:docPartBody>
    </w:docPart>
    <w:docPart>
      <w:docPartPr>
        <w:name w:val="6477ACE5C9CA43878BE05F81AD0C9032"/>
        <w:category>
          <w:name w:val="Общие"/>
          <w:gallery w:val="placeholder"/>
        </w:category>
        <w:types>
          <w:type w:val="bbPlcHdr"/>
        </w:types>
        <w:behaviors>
          <w:behavior w:val="content"/>
        </w:behaviors>
        <w:guid w:val="{16C3E763-A471-474D-B1FD-E04D83F90CD2}"/>
      </w:docPartPr>
      <w:docPartBody>
        <w:p w:rsidR="00A12F73" w:rsidRDefault="007839DE" w:rsidP="007839DE">
          <w:pPr>
            <w:pStyle w:val="6477ACE5C9CA43878BE05F81AD0C9032"/>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39D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34DEB-06ED-49AD-9B97-56F40580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20</Pages>
  <Words>1540</Words>
  <Characters>8782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235</cp:revision>
  <cp:lastPrinted>2016-02-16T07:09:00Z</cp:lastPrinted>
  <dcterms:created xsi:type="dcterms:W3CDTF">2017-04-14T09:55:00Z</dcterms:created>
  <dcterms:modified xsi:type="dcterms:W3CDTF">2024-04-01T12:30:00Z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