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3C" w:rsidRDefault="00DF3D3C"/>
    <w:p w:rsidR="00A82B75" w:rsidRDefault="00A82B75" w:rsidP="00DF3D3C">
      <w:pPr>
        <w:jc w:val="both"/>
        <w:rPr>
          <w:rFonts w:ascii="Times New Roman" w:hAnsi="Times New Roman" w:cs="Times New Roman"/>
        </w:rPr>
      </w:pPr>
    </w:p>
    <w:p w:rsidR="00A82B75" w:rsidRDefault="00A82B75" w:rsidP="00DF3D3C">
      <w:pPr>
        <w:jc w:val="both"/>
        <w:rPr>
          <w:rFonts w:ascii="Times New Roman" w:hAnsi="Times New Roman" w:cs="Times New Roman"/>
        </w:rPr>
      </w:pPr>
    </w:p>
    <w:p w:rsidR="00B55556" w:rsidRPr="00980203" w:rsidRDefault="00B55556" w:rsidP="00B55556">
      <w:pPr>
        <w:jc w:val="center"/>
        <w:rPr>
          <w:rFonts w:ascii="Times New Roman" w:hAnsi="Times New Roman" w:cs="Times New Roman"/>
          <w:b/>
        </w:rPr>
      </w:pPr>
      <w:r w:rsidRPr="00980203">
        <w:rPr>
          <w:rFonts w:ascii="Times New Roman" w:hAnsi="Times New Roman" w:cs="Times New Roman"/>
          <w:b/>
        </w:rPr>
        <w:t xml:space="preserve">Техническое задание </w:t>
      </w:r>
    </w:p>
    <w:p w:rsidR="00B55556" w:rsidRPr="00980203" w:rsidRDefault="00B55556" w:rsidP="00B55556">
      <w:pPr>
        <w:ind w:hanging="142"/>
        <w:jc w:val="center"/>
        <w:rPr>
          <w:rFonts w:ascii="Times New Roman" w:hAnsi="Times New Roman" w:cs="Times New Roman"/>
          <w:b/>
        </w:rPr>
      </w:pPr>
    </w:p>
    <w:p w:rsidR="00B55556" w:rsidRPr="00A7686A" w:rsidRDefault="00B55556" w:rsidP="00B55556">
      <w:pPr>
        <w:widowControl w:val="0"/>
        <w:ind w:firstLine="709"/>
        <w:jc w:val="both"/>
        <w:rPr>
          <w:rFonts w:ascii="Times New Roman" w:eastAsia="Calibri" w:hAnsi="Times New Roman" w:cs="Times New Roman"/>
        </w:rPr>
      </w:pPr>
      <w:r w:rsidRPr="00980203">
        <w:rPr>
          <w:rFonts w:ascii="Times New Roman" w:hAnsi="Times New Roman"/>
          <w:b/>
          <w:bCs/>
        </w:rPr>
        <w:t xml:space="preserve">1. Наименование закупки: </w:t>
      </w:r>
      <w:r w:rsidRPr="00A46A9B">
        <w:rPr>
          <w:rFonts w:ascii="Times New Roman" w:eastAsia="Calibri" w:hAnsi="Times New Roman" w:cs="Times New Roman"/>
        </w:rPr>
        <w:t xml:space="preserve">Поставка </w:t>
      </w:r>
      <w:r w:rsidRPr="00374FC9">
        <w:rPr>
          <w:rFonts w:ascii="Times New Roman" w:hAnsi="Times New Roman" w:cs="Times New Roman"/>
        </w:rPr>
        <w:t xml:space="preserve">материалов и оборудования для монтажных работ </w:t>
      </w:r>
      <w:r w:rsidRPr="00980203">
        <w:rPr>
          <w:rFonts w:ascii="Times New Roman" w:hAnsi="Times New Roman" w:cs="Times New Roman"/>
          <w:bCs/>
        </w:rPr>
        <w:t>(далее - Товар).</w:t>
      </w:r>
    </w:p>
    <w:p w:rsidR="00B55556" w:rsidRPr="003F5173" w:rsidRDefault="00B55556" w:rsidP="00B5555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/>
          <w:b/>
          <w:bCs/>
          <w:sz w:val="24"/>
          <w:szCs w:val="24"/>
        </w:rPr>
        <w:t>2</w:t>
      </w:r>
      <w:r w:rsidRPr="003F5173">
        <w:rPr>
          <w:rFonts w:ascii="Times New Roman" w:hAnsi="Times New Roman" w:cs="Times New Roman"/>
          <w:sz w:val="24"/>
          <w:szCs w:val="24"/>
        </w:rPr>
        <w:t xml:space="preserve">.  </w:t>
      </w:r>
      <w:r w:rsidRPr="003F5173">
        <w:rPr>
          <w:rFonts w:ascii="Times New Roman" w:hAnsi="Times New Roman" w:cs="Times New Roman"/>
          <w:b/>
          <w:bCs/>
          <w:sz w:val="24"/>
          <w:szCs w:val="24"/>
        </w:rPr>
        <w:t>Сроки поставки товара:</w:t>
      </w:r>
      <w:r w:rsidRPr="003F5173">
        <w:rPr>
          <w:rFonts w:ascii="Times New Roman" w:hAnsi="Times New Roman" w:cs="Times New Roman"/>
          <w:sz w:val="24"/>
          <w:szCs w:val="24"/>
        </w:rPr>
        <w:t xml:space="preserve"> Срок поставки товара указывается и согласуется Сторонами в Заявке с соответствующим номером.</w:t>
      </w:r>
      <w:r w:rsidRPr="005551BA">
        <w:t xml:space="preserve"> </w:t>
      </w:r>
      <w:r w:rsidRPr="005551BA">
        <w:rPr>
          <w:rFonts w:ascii="Times New Roman" w:hAnsi="Times New Roman" w:cs="Times New Roman"/>
          <w:sz w:val="24"/>
          <w:szCs w:val="24"/>
        </w:rPr>
        <w:t>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F5173">
        <w:rPr>
          <w:rFonts w:ascii="Times New Roman" w:hAnsi="Times New Roman" w:cs="Times New Roman"/>
          <w:sz w:val="24"/>
          <w:szCs w:val="24"/>
        </w:rPr>
        <w:t xml:space="preserve">рок поставки товара не указан в Заявке с соответствующим номером, то поставка осуществляется Поставщиком в срок не позднее 10 (десяти) календарных дней с момента подписания Сторонами Заявки с соответствующим номером. </w:t>
      </w:r>
    </w:p>
    <w:p w:rsidR="00B55556" w:rsidRPr="00980203" w:rsidRDefault="00B55556" w:rsidP="00B55556">
      <w:pPr>
        <w:pStyle w:val="ConsPlusCell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Место </w:t>
      </w:r>
      <w:r w:rsidRPr="009802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поставки товара: </w:t>
      </w:r>
      <w:r w:rsidRPr="00980203">
        <w:rPr>
          <w:rFonts w:ascii="Times New Roman" w:hAnsi="Times New Roman"/>
          <w:bCs/>
          <w:color w:val="auto"/>
          <w:sz w:val="24"/>
          <w:szCs w:val="24"/>
        </w:rPr>
        <w:t>поставка Товара осуществляется силами и за счет средств Поставщика на условиях доставки, раз</w:t>
      </w:r>
      <w:r>
        <w:rPr>
          <w:rFonts w:ascii="Times New Roman" w:hAnsi="Times New Roman"/>
          <w:bCs/>
          <w:color w:val="auto"/>
          <w:sz w:val="24"/>
          <w:szCs w:val="24"/>
        </w:rPr>
        <w:t>грузки и складирования в месте п</w:t>
      </w:r>
      <w:r w:rsidRPr="00980203">
        <w:rPr>
          <w:rFonts w:ascii="Times New Roman" w:hAnsi="Times New Roman"/>
          <w:bCs/>
          <w:color w:val="auto"/>
          <w:sz w:val="24"/>
          <w:szCs w:val="24"/>
        </w:rPr>
        <w:t>оставки:</w:t>
      </w:r>
    </w:p>
    <w:p w:rsidR="00B55556" w:rsidRPr="00980203" w:rsidRDefault="00B55556" w:rsidP="00B55556">
      <w:pPr>
        <w:pStyle w:val="ConsPlusCell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80203"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  <w:t xml:space="preserve">Московская область, г. Мытищи,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  <w:t>Новомытищинский проспект</w:t>
      </w:r>
      <w:r w:rsidRPr="00980203"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  <w:t xml:space="preserve">, д.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  <w:t>43, корп. 4</w:t>
      </w:r>
      <w:r w:rsidRPr="0098020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00795">
        <w:rPr>
          <w:rFonts w:ascii="Times New Roman" w:hAnsi="Times New Roman" w:cs="Times New Roman"/>
          <w:color w:val="auto"/>
          <w:sz w:val="24"/>
          <w:szCs w:val="24"/>
        </w:rPr>
        <w:t>или Московская область, г. Мытищи, 1-й Рупасовский переулок, дом 19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55556" w:rsidRPr="00980203" w:rsidRDefault="00FD0AC6" w:rsidP="00B55556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Требования к объекту </w:t>
      </w:r>
      <w:bookmarkStart w:id="0" w:name="_GoBack"/>
      <w:bookmarkEnd w:id="0"/>
      <w:r w:rsidR="00B55556" w:rsidRPr="00980203">
        <w:rPr>
          <w:rFonts w:ascii="Times New Roman" w:hAnsi="Times New Roman"/>
          <w:b/>
          <w:bCs/>
          <w:sz w:val="24"/>
          <w:szCs w:val="24"/>
        </w:rPr>
        <w:t>закупки: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Требования к товару, его качеству должны соответствовать требованиям настоящего Технического задания и ГОСТ</w:t>
      </w:r>
      <w:r>
        <w:rPr>
          <w:rFonts w:ascii="Times New Roman" w:hAnsi="Times New Roman"/>
          <w:bCs/>
          <w:sz w:val="24"/>
          <w:szCs w:val="24"/>
        </w:rPr>
        <w:t xml:space="preserve"> (при необходимости)</w:t>
      </w:r>
      <w:r w:rsidRPr="00980203">
        <w:rPr>
          <w:rFonts w:ascii="Times New Roman" w:hAnsi="Times New Roman"/>
          <w:bCs/>
          <w:sz w:val="24"/>
          <w:szCs w:val="24"/>
        </w:rPr>
        <w:t>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Поставляемый товар должен быть новым (не бывшим в употреблении, не прошедшем ремонт, в том числе восстановление, замену составных частей, восстановление потребительских свойств), свободно использующийся на территории Российской Федерации, имеющий товарный знак, серийно производимый в настоящее время, не имеющий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Товар должен быть безопасным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0203">
        <w:rPr>
          <w:rFonts w:ascii="Times New Roman" w:hAnsi="Times New Roman"/>
          <w:bCs/>
          <w:sz w:val="24"/>
          <w:szCs w:val="24"/>
        </w:rPr>
        <w:t>2300-1 «О защите прав потребителей»).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Предлагаемый товар должен быть зарегистрирован и разрешен к применению на территории Российской Федерации.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Качество товара должно соответствовать государственным стандартам Российской Федерации и подтверждаться (при наличии), прилагаемыми при поставке документами, удостоверяющими качество (декларация соответствия (сертификат соответствия в случае обязательной сертификации); регистрационное удостоверение).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203">
        <w:rPr>
          <w:rFonts w:ascii="Times New Roman" w:hAnsi="Times New Roman"/>
          <w:bCs/>
          <w:sz w:val="24"/>
          <w:szCs w:val="24"/>
        </w:rPr>
        <w:t xml:space="preserve">Упаковка товара должна соответствовать требованиям ГОСТ, ТУ и обеспечивать целостность и сохранность товара от всякого рода повреждений при транспортировке всеми видами транспорта, </w:t>
      </w:r>
      <w:r w:rsidRPr="00980203">
        <w:rPr>
          <w:rFonts w:ascii="Times New Roman" w:hAnsi="Times New Roman"/>
          <w:sz w:val="24"/>
          <w:szCs w:val="24"/>
          <w:shd w:val="clear" w:color="auto" w:fill="FFFFFF"/>
        </w:rPr>
        <w:t>исключать возможность механических повреждений поставляемых товаров и сохранность их качества в течение гарантийного срока хранения.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Поставляемый товар по своим техническим и качественным характеристикам, функциональным (потребительским свойствам) характеристикам, эксплуатационным характеристикам,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    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Cs/>
          <w:sz w:val="24"/>
          <w:szCs w:val="24"/>
        </w:rPr>
        <w:t>Стоимость упаковки, перевозки, доставки, погрузочно – разгрузочные работы, страхование, уплата таможенных пошлин, налогов, сборов и других обязательных платежей включена в стоимость поставляемого Товара.</w:t>
      </w:r>
    </w:p>
    <w:p w:rsidR="00B55556" w:rsidRPr="00980203" w:rsidRDefault="00B55556" w:rsidP="00B55556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55556" w:rsidRPr="00980203" w:rsidRDefault="00B55556" w:rsidP="00B55556">
      <w:pPr>
        <w:pStyle w:val="a4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80203">
        <w:rPr>
          <w:rFonts w:ascii="Times New Roman" w:hAnsi="Times New Roman"/>
          <w:b/>
          <w:bCs/>
          <w:sz w:val="24"/>
          <w:szCs w:val="24"/>
        </w:rPr>
        <w:t>5. Порядок и сроки приемки товара:</w:t>
      </w:r>
      <w:r w:rsidRPr="00980203">
        <w:rPr>
          <w:rFonts w:ascii="Times New Roman" w:hAnsi="Times New Roman"/>
          <w:bCs/>
          <w:sz w:val="24"/>
          <w:szCs w:val="24"/>
        </w:rPr>
        <w:t xml:space="preserve"> в соответствии с разделом 6 Договора и настоящим Техническим заданием.</w:t>
      </w:r>
    </w:p>
    <w:p w:rsidR="00B55556" w:rsidRPr="00980203" w:rsidRDefault="00B55556" w:rsidP="00B55556">
      <w:pPr>
        <w:pStyle w:val="a6"/>
        <w:tabs>
          <w:tab w:val="left" w:pos="0"/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0203">
        <w:rPr>
          <w:rFonts w:ascii="Times New Roman" w:hAnsi="Times New Roman" w:cs="Times New Roman"/>
          <w:iCs/>
          <w:sz w:val="24"/>
          <w:szCs w:val="24"/>
        </w:rPr>
        <w:t xml:space="preserve">Претензии по качеству в случае обнаружения скрытых  дефектов Товара могут быть предъявлены Заказчиком в течение гарантийного срока на Товар.  </w:t>
      </w:r>
    </w:p>
    <w:p w:rsidR="00B55556" w:rsidRPr="00980203" w:rsidRDefault="00B55556" w:rsidP="00B55556">
      <w:pPr>
        <w:pStyle w:val="a6"/>
        <w:tabs>
          <w:tab w:val="left" w:pos="0"/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 xml:space="preserve">Поставщик обязан проинформировать Заказчика о поставке товара не менее чем за </w:t>
      </w:r>
      <w:r>
        <w:rPr>
          <w:rFonts w:ascii="Times New Roman" w:hAnsi="Times New Roman" w:cs="Times New Roman"/>
          <w:sz w:val="24"/>
          <w:szCs w:val="24"/>
        </w:rPr>
        <w:t>три календарных дня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 до предполагаемой даты поставки в течение общего срока поставки Товара, указанного в пункте 1.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80203">
        <w:rPr>
          <w:rFonts w:ascii="Times New Roman" w:hAnsi="Times New Roman" w:cs="Times New Roman"/>
          <w:bCs/>
          <w:sz w:val="24"/>
          <w:szCs w:val="24"/>
        </w:rPr>
        <w:t>. Договора, путем направления уведомления с указанием даты поставки</w:t>
      </w:r>
      <w:r w:rsidRPr="00980203">
        <w:rPr>
          <w:rFonts w:ascii="Times New Roman" w:hAnsi="Times New Roman" w:cs="Times New Roman"/>
          <w:sz w:val="24"/>
          <w:szCs w:val="24"/>
        </w:rPr>
        <w:t xml:space="preserve"> 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на адрес электронной почты </w:t>
      </w:r>
      <w:r w:rsidRPr="00980203">
        <w:rPr>
          <w:rFonts w:ascii="Times New Roman" w:hAnsi="Times New Roman" w:cs="Times New Roman"/>
          <w:sz w:val="24"/>
          <w:szCs w:val="24"/>
        </w:rPr>
        <w:t>Заказчика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0203">
        <w:rPr>
          <w:rFonts w:ascii="Times New Roman" w:hAnsi="Times New Roman" w:cs="Times New Roman"/>
          <w:b/>
          <w:sz w:val="24"/>
          <w:szCs w:val="24"/>
          <w:lang w:val="en-US"/>
        </w:rPr>
        <w:t>zakupki</w:t>
      </w:r>
      <w:r w:rsidRPr="00980203">
        <w:rPr>
          <w:rFonts w:ascii="Times New Roman" w:hAnsi="Times New Roman" w:cs="Times New Roman"/>
          <w:b/>
          <w:sz w:val="24"/>
          <w:szCs w:val="24"/>
        </w:rPr>
        <w:t>@</w:t>
      </w:r>
      <w:r w:rsidRPr="00980203">
        <w:rPr>
          <w:rFonts w:ascii="Times New Roman" w:hAnsi="Times New Roman" w:cs="Times New Roman"/>
          <w:b/>
          <w:sz w:val="24"/>
          <w:szCs w:val="24"/>
          <w:lang w:val="en-US"/>
        </w:rPr>
        <w:t>onetvm</w:t>
      </w:r>
      <w:r w:rsidRPr="00980203">
        <w:rPr>
          <w:rFonts w:ascii="Times New Roman" w:hAnsi="Times New Roman" w:cs="Times New Roman"/>
          <w:b/>
          <w:sz w:val="24"/>
          <w:szCs w:val="24"/>
        </w:rPr>
        <w:t>.</w:t>
      </w:r>
      <w:r w:rsidRPr="0098020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 с адреса электронной почты Поставщика </w:t>
      </w:r>
      <w:hyperlink r:id="rId5" w:history="1">
        <w:r w:rsidRPr="00980203">
          <w:rPr>
            <w:rStyle w:val="aa"/>
            <w:rFonts w:ascii="Times New Roman" w:hAnsi="Times New Roman" w:cs="Times New Roman"/>
            <w:b/>
            <w:iCs/>
            <w:sz w:val="24"/>
            <w:szCs w:val="24"/>
          </w:rPr>
          <w:t>_____</w:t>
        </w:r>
      </w:hyperlink>
      <w:r w:rsidRPr="00980203">
        <w:rPr>
          <w:rStyle w:val="x-phmenubutton"/>
          <w:iCs/>
          <w:sz w:val="24"/>
          <w:szCs w:val="24"/>
        </w:rPr>
        <w:t>.</w:t>
      </w:r>
    </w:p>
    <w:p w:rsidR="00B55556" w:rsidRPr="00980203" w:rsidRDefault="00B55556" w:rsidP="00B55556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203">
        <w:rPr>
          <w:rFonts w:ascii="Times New Roman" w:hAnsi="Times New Roman" w:cs="Times New Roman"/>
          <w:b/>
          <w:bCs/>
          <w:sz w:val="24"/>
          <w:szCs w:val="24"/>
        </w:rPr>
        <w:t xml:space="preserve">6. Гарантия </w:t>
      </w:r>
      <w:r>
        <w:rPr>
          <w:rFonts w:ascii="Times New Roman" w:hAnsi="Times New Roman" w:cs="Times New Roman"/>
          <w:b/>
          <w:bCs/>
          <w:sz w:val="24"/>
          <w:szCs w:val="24"/>
        </w:rPr>
        <w:t>на товар</w:t>
      </w:r>
      <w:r w:rsidRPr="009802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разделом 7 Договора. </w:t>
      </w:r>
    </w:p>
    <w:p w:rsidR="00B55556" w:rsidRPr="00980203" w:rsidRDefault="00B55556" w:rsidP="00B55556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5556" w:rsidRPr="00450F91" w:rsidRDefault="00B55556" w:rsidP="00B55556">
      <w:pPr>
        <w:tabs>
          <w:tab w:val="left" w:pos="8235"/>
        </w:tabs>
        <w:spacing w:line="240" w:lineRule="exact"/>
        <w:ind w:firstLine="709"/>
        <w:jc w:val="both"/>
        <w:rPr>
          <w:rFonts w:ascii="Times New Roman" w:hAnsi="Times New Roman" w:cs="Times New Roman"/>
          <w:b/>
        </w:rPr>
      </w:pPr>
      <w:r w:rsidRPr="00450F91">
        <w:rPr>
          <w:rFonts w:ascii="Times New Roman" w:hAnsi="Times New Roman" w:cs="Times New Roman"/>
          <w:b/>
        </w:rPr>
        <w:t xml:space="preserve">7.  Требования </w:t>
      </w:r>
      <w:r w:rsidRPr="00450F91">
        <w:rPr>
          <w:rFonts w:ascii="Times New Roman" w:hAnsi="Times New Roman" w:cs="Times New Roman"/>
          <w:b/>
          <w:bCs/>
        </w:rPr>
        <w:t>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</w:t>
      </w:r>
      <w:r w:rsidRPr="00450F91">
        <w:rPr>
          <w:rFonts w:ascii="Times New Roman" w:hAnsi="Times New Roman" w:cs="Times New Roman"/>
          <w:b/>
        </w:rPr>
        <w:t>:</w:t>
      </w:r>
    </w:p>
    <w:tbl>
      <w:tblPr>
        <w:tblW w:w="10219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71"/>
        <w:gridCol w:w="1916"/>
        <w:gridCol w:w="1310"/>
        <w:gridCol w:w="958"/>
        <w:gridCol w:w="1984"/>
        <w:gridCol w:w="1085"/>
        <w:gridCol w:w="611"/>
        <w:gridCol w:w="14"/>
      </w:tblGrid>
      <w:tr w:rsidR="00B55556" w:rsidRPr="000C2E83" w:rsidTr="006612C8">
        <w:trPr>
          <w:trHeight w:val="315"/>
        </w:trPr>
        <w:tc>
          <w:tcPr>
            <w:tcW w:w="10219" w:type="dxa"/>
            <w:gridSpan w:val="9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Технические характеристики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Требуемый параметр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Минимальное значение параметра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Максимальное значение параметра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показателей, которые не могут изменяться, если отсутствуют символы обозначения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Значение, предлагаемое участником</w:t>
            </w: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0C2E83" w:rsidRDefault="00B55556" w:rsidP="006612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ТВ приемник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приёмник для работы в сетях FTTH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Рабочая входная оптическая мощность (АРУ)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-10…+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Входные потери на отражение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Оптическая длина волны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1050-1700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оптического разъема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SC/APC, одномодовое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Частота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40-1100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Неравномерность АЧХ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±1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Рабочий уровень выходного сигнала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дБмкВ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Максимальный уровень выходного сигнала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дБмкВ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Выходные возвратные потери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C/N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С/СТВ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C/CSO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Напряжение питания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140-270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Коаксиальный ТВ усилитель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домовой усилитель большой мощности "все-в-одном"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Частотный диапазон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40- 1100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Коэффициент усиления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221-230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Выходной уровень CTB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Пределы регулировки коэффициента усиления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разъема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Исполнение корпуса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литой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кабель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оптический подвесной 9 кН более 3 волокна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волокон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Макс.нагрузка при растяжении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Несущий витой трос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Ø, 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Модульный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Оболочка поддерживает горение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кабель оптический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подвесной 9 кН более 15 волокна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Допустимое растягивающее усилие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предназначен для прокладки в грунт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волокон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бронепокров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оптический подвесной 9 кН не менее 23 волокон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волокон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Макс.нагрузка при растяжении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Модульный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Несущий витой трос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Ø, 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оболочка поддерживает горение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Муфта оптическая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муфта оптическая тупикова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Кол-во сварных соединений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кассет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КБ48-4525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 количество кассет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вводов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 диаметр вводов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Герметизация вводов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ТУТ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Комплектация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корпус, кассета, КДЗС, ТУТ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Муфта оптическая 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муфта оптическая городская проходная 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сварных соединений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кассет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К48-4525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Кассета на 48 волокон в комплекте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вводов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Комплектация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корпус, кассета, КДЗС, ТУТ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Герметизация корпуса и вводов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ТУТ; ТУТ, хомут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зажим натяжной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Максимальный внешний диаметр несущего провода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3-8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Минимальная разрушающая нагрузка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корпуса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сплав алюминия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клинья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сплав цинка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коаксиальный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центрального проводника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 с медным покрытием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центрального проводника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Диэлектрик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ПЭВ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диэлектрика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Внешний диэлектрик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ПВХ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внешнего диэлектрика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коаксиальный 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центрального проводника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 с медным покрытием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центрального проводника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1.62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Диэлектрик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ПЭВ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диэлектрика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7.01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Внешний диэлектрик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ПВХ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ПЭ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внешнего диэлектрика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троса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проволока оцинкованная сталь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троса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Расстояние между опорами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Разъем обжимной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F-RG6 обжимной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Совместимость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RG6, F660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Разъем резьбовой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F-RG6 резьбовой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Совместимость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RG6, F660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Разъем проходной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переходник "бочка"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Гнездо 1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Гнездо 2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Литой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Разъем переходной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Ff-IECm с резьбой 3/8″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Гнездо 1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Гнездо 2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IECm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Разъем переходной 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Ff-IECf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Гнездо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Штекер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IECf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резьба 3/8″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Узел крепления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узел крепления поддерживающий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оцинкованная сталь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Толщина стали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Максимальная рабочая нагрузка, кН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прутка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сварная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973">
              <w:rPr>
                <w:rFonts w:ascii="Times New Roman" w:eastAsia="Times New Roman" w:hAnsi="Times New Roman" w:cs="Times New Roman"/>
                <w:lang w:eastAsia="ru-RU"/>
              </w:rPr>
              <w:t>Габаритные размеры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67х65х60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Пазы для ленты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Салфетки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салфетки без ворсовые для очистки волокна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 подачей следующей салфетки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электрический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с тремя токопроводящими жилами не менее 2,5 квадрата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Жила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Изоляция и оболочка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ПВХ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Заполнитель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без заполнителя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жил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 распространяют горение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Сечение жилы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ГОСТ 22483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класс 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Жидкость д/чистки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жидкость для чистки стеклянных поверхностей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Содержание нашатырного спирта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 основе органического растворителя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Ёмкость с ручным распылителем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Салфетки 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бумажные 2-слойные салфетки, тисненые. 33х36см, голубые, 40 г/м2, в рулоне 216м, 600 отрывов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 рулоне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Перфорация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Хомут кабельный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хомут для стяжки кабелей на улице, 100 мм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2,5х100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Форма поставки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Кол-во изделий в упаковке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черный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Устойчив к ультрафиолету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нейлон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Хомут кабельный 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хомут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стяжки кабелей на улице, 30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 мм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4х30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Форма поставки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Кол-во изделий в упаковке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черный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Устойчив к ультрафиолету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нейлон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Перчатки трикотажные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перчатки трикотажные ХБ с ПВХ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Нанесение ПВХ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точка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Класс вязки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Нитей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Узел крепления 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узел крепления поддерживающий сварной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Максимальное допустимое усилие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Габаритные размеры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180×160х80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прутка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 оцинкованная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Толщина стали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сварная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зажим натяжной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зажим для кабеля типа "восьмёрка" 2,5 кН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Корпус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термопластик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Зажим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цинковый сплав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Петля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нержавеющая сталь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Изолента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19х25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ПВХ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черный; белый; желтый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 поддерживает горение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Термостойкость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 менее 65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Толщина клеевой основы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 менее 0,02 мм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Ручка-очиститель для коннекторов тип 1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ручка-очиститель, 2,5 мм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Для конекторов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FC, ST, SC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Чистка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одним нажатием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Ресурс нажатий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Ручка-очиститель для коннекторов тип 2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ручка-очиститель, 1,5 мм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Для конекторов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LC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Чистка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одним нажатием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Ресурс нажатий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 маркировочный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 маркировочный пластмассовый для уличной маркировки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бирок в упаковке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маркеров в упаковке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Самоламинирование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стяжек в упаковке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УФ-стабильного пластик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бирки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полиэтилен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 этикетки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более 20х50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Лента монтажная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лента монтажная в кассете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0.7 х 20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 ленты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Марка стали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С201; С202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Горелка газовая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изделия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сталь/пластик, с уплотнительной резинкой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сопла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Потребление газовой смеси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г/час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Рабочая температура пламени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Пьезо-поджиг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Предотвращение утечки газа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Масса изделия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Витая пара с вмонтированным тросом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витая пара с вмонтированным тросом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TP4 (бухта 305м)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5е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пар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проводника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оболочки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ПНД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 экрана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Прокладка по улице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жилы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0.49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0.52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троса без оболочки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Штекер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штекер RJ-45 со сквозными отверстиями UTP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Вилка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8P8C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5е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Конструкция со сквозным пропуском проводов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Конструкция зубцов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универсальная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 защиты и заземления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Кабель-канал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кабель-канал из ПВХ чисто белый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1900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Полезное сечение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пластик ПВХ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RAL9003;RAL9004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крышки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съемная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Спирт изопропиловый</w:t>
            </w: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Пропанол-2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Ёмкость 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мл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ОСЧ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Стеклянная тара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Жидкость для обезжиривания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Жидкость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Gel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для удаления гидрофобного заполнителя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Ёмкость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мл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Низкая летучесть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Стеклянная тара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да; 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Содержание хлорированных углеводородов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Талреп тип1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Талреп М Крюк + Кольцо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Номер талрепа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болт с кольцом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болт с кольцом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 х 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длина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болт с гайкой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болт с гайкой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 х 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длина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болт с гайкой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Анкерный болт с гайкой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 х 97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длина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Зажим для троса М5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Слоник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DIN741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Нержавеющая 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Анкерный зажим (3,5кН)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Для круглого самонесущего кабеля 3,5 кН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Корпус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термопластик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зажима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троса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Рабочая нагрузка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Замок для монтажной ленты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Бугель из нержавеющей стали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толщина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нержавеющая сталь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Саморез по металлу с прессшайбой со сверлом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Саморез по металлу с прессшайбой со сверлом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шляпка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Пресшайба 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Ph-2)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Шаг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 металу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Наконечник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Со сверлом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4,2х13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Дюбель пластиковый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Дюбель пластиковый распорный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полипропилен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Саморез по дереву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Саморез по дереву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шляпка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Потайная; Ph-2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Бирка кабельная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Кабельная бирка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55х55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полипропилен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Газовый баллон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Клапанный, стальной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68х185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мл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бутаннизобутан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бронированный, для прокладки в грунте и канализации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волокон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Макс.нагрузка при растяжении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модульная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брони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Стальная проволока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оболочки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ПНД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бронированный, для прокладки в грунте и канализации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волокон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Макс.нагрузка при растяжении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модульная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брони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Стальная проволока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оболочки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ПНД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бронированный, для прокладки в грунте и канализации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волокон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Макс.нагрузка при растяжении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Конструкция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Центральная трубка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брони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Стальная проволока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оболочки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ПНД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Кронштейн для муфты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Кронштейн для оптической муфты МОГ-Т-3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Комплектация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Основание</w:t>
            </w:r>
          </w:p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Скоба</w:t>
            </w:r>
          </w:p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шурупы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Масса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сталь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Муфта оптическая тип 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муфта оптическая городская проходная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сварных соединений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кассет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К48-4525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Кассета на 48 волокон в комплекте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Количество вводов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Комплектация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корпус, кассета, КДЗС, ТУТ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Герметизация корпуса и вводов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ТУТ; ТУТ, хомут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Сплайс-кассета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Сплайс-кассета К48-4525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Ложемент Л12-4525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Гильза КДЗС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пластик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ремонта муфт МОГ-С и 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МОГ-У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ремонта муфт МОГ-С и 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МОГ-У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Манжета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ТУМ 100/25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Маркеры; стяжки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Зонд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Зонд Radiodetection Standart (5м)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39х105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батарея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Глубина локации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Частота сигнала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кГц</w:t>
            </w: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Трассоискатель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Трассоискатель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Radiodetection gC.A.T4 Genny4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Интерфейс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USB 2.0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Батарея,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1.5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Глубина обнаружения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Режим индукции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Режим пассивных частот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Rower / Radio / Genny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Степень защиты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IP54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Возможность картографии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Запорное устройство люков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Устройство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УЗНК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-II-8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Запорный механизм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Толщина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Вес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Соединитель Скотч лок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Соединитель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Scotchlok UY2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Гидрофобное заполнение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сращиваемых жил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Длина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Высота в не обжатом состоянии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8,24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Управляемый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Стекируемый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Порты 10-100-1000BASE-T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Порты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SFP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Порты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PоE+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PoE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WEB-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интерфейс управления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Болт М6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Болт М6 (оцинкованный)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Диаметр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Длина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Вид головки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шестигранная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Гайка М6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Гайка М6 (оцинкованная)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Шаг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Вид гайки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шестигранная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Тестер для IP камер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Мультиформатный CCTV-тестер с поддержкой стандартов IP / AHD </w:t>
            </w:r>
            <w:r w:rsidRPr="002F2C68">
              <w:rPr>
                <w:rFonts w:ascii="Times New Roman" w:hAnsi="Times New Roman" w:cs="Times New Roman"/>
                <w:bdr w:val="none" w:sz="0" w:space="0" w:color="auto" w:frame="1"/>
              </w:rPr>
              <w:t>/ HD-CVI / HD-TVI </w:t>
            </w:r>
            <w:r w:rsidRPr="002F2C68">
              <w:rPr>
                <w:rFonts w:ascii="Times New Roman" w:hAnsi="Times New Roman" w:cs="Times New Roman"/>
              </w:rPr>
              <w:t>/ CVBS и цифровым мультиметром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кодеков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IP-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Н.264; Н.265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PoE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Получение питания; отдача питания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ONVIF 2.4.1, RTSP, RTP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Ethernet тесты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Тест 10/100/1000M Ethernet-соединений, обнаружение петель, монитор трафика Ethernet, тест качества связи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Видеосистема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hAnsi="Times New Roman" w:cs="Times New Roman"/>
                <w:lang w:val="en-US"/>
              </w:rPr>
              <w:t>NTSC? PAL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Мультиметр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 xml:space="preserve">Проверка правильности обжима кабеля </w:t>
            </w:r>
            <w:r w:rsidRPr="002F2C68">
              <w:rPr>
                <w:rFonts w:ascii="Times New Roman" w:hAnsi="Times New Roman" w:cs="Times New Roman"/>
                <w:lang w:val="en-US"/>
              </w:rPr>
              <w:t>RJ</w:t>
            </w:r>
            <w:r w:rsidRPr="002F2C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Просмотр записи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Сетевые порты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2 порта 10/100/1000M RJ45, поддержка режима коммутатора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Прочие порты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2 порта BNC (видеовход и выдеовыход), RS485, аудиовход, miniUSB, Reset (сброс), выход DC12V для камер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Дополнительные функция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2 х АКБ 7.4В 18,5 Вт*ч с функцией автономного питания 12В устройств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Талреп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Талреп М Крюк + Кольцо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Номер талрепа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М8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Диаметр резьбы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М8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Шайба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6мм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Шайба 6мм (оцинкованная)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Внутренний 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Внешний 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Keno KN-CE204A2812BR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Тип матрицы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1/2,8” </w:t>
            </w: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SONY STARVIS IMX290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 (2.13Mega)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Сетевой 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RJ-45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(10/100Base-T)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Основной поток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1080P(1920*1080) /720P/D1(1 ~ 25)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Второстепенный поток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Q720P/D1/CIF (1 ~ 25 к/с)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Переключение день/ночь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ONVIF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Onvif 2.6 (18.06) Profile-S/G/T (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Движение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Тревога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Metadata) API / JSON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Угол обзора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Г: 108°(Широкий)~32°(Узкий)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ИК подсветка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ИК прожектор управляемый </w:t>
            </w:r>
            <w:r w:rsidRPr="002F2C68">
              <w:rPr>
                <w:rStyle w:val="ae"/>
                <w:rFonts w:ascii="Times New Roman" w:hAnsi="Times New Roman" w:cs="Times New Roman"/>
                <w:b w:val="0"/>
                <w:shd w:val="clear" w:color="auto" w:fill="FFFFFF"/>
              </w:rPr>
              <w:t>OSRAM IR LED III (850нм) до 50м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Объектив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Моторизированный 2.8~12mm (6.0MP) F1.3 с DC АРД, ИК коррекцией, автофокусировкой и панорамированием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Протокол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TCP/IP, IPv4/v6, HTTP, HTTPS, FTP, DNS, DHCP, PPPoE, RTP, RTSP, SNMP v.1/v.2, SSL, QoS, UDP, NTP, IGMP, ICMP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Аналитика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Система интеллектуальной видео аналитики (IVS)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Переключение день/ночь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Электромеханический ИК-фильтр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Шумоподавление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2DNR (1 - 100%) / 3DNR (6 уровней)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DC12 В ±10%, POE (802.3af)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усилитель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Оптический усилитель EDFA 1550/19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Потребляемая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Сетевой 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RJ-45, RS-232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Длина волны регулируемая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1535..1565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Выходная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дБм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Оптический выход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Стабильность выходной мощности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+/- 0,5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Зависимость коэффициента усиления от поляризации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Поляризационно-зависимые потери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160..250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 (50Гц)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усилитель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Оптический усилитель EDFA 1550/23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Потребляемая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Сетевой 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RJ-45, RS-232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Длина волны регулируемая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1535..1565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Выходная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Стабильность выходной мощности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+/- 0,5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Оптический выход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Зависимость коэффициента усиления от поляризации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Поляризационно-зависимые потери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160..250 (50Гц)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передатчик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Оптический передатчик 2х07 ДБМ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Потребляемая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  <w:shd w:val="clear" w:color="auto" w:fill="FFFFFF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Сетевой 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RJ-45, RS-232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Длина волны регулируемая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1545..1560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1550.52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Типа лазера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охлаждаемый DFB с изолятором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Режим оптической модуляции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2F2C68">
              <w:rPr>
                <w:rFonts w:ascii="Times New Roman" w:hAnsi="Times New Roman" w:cs="Times New Roman"/>
              </w:rPr>
              <w:t>внешняя модуляция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Оптический разъем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Диапазон регулировки длины волны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±50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Ограничение SBS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spacing w:before="100" w:beforeAutospacing="1" w:after="75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 ... 19, регулируемый с шагом в 0,5 дБ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Рабочая полоса частот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spacing w:before="100" w:beforeAutospacing="1" w:after="75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220VAC (48VDC)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Разъем переходной тип 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Ff-IECm с резьбой 3/8″, угол 90°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Гнездо 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Ff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Гнездо 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IECm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bCs/>
                <w:caps/>
                <w:kern w:val="36"/>
                <w:lang w:eastAsia="ru-RU"/>
              </w:rPr>
              <w:t>ОТВЕТВИТЕЛЬ TAH 410F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412F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тип 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414F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тип 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416F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Ответвитель ТВ сигнала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418F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Ответвитель ТВ сигнала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420F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Ответвитель ТВ сигнала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422F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Ответвитель ТВ сигнала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ОТВЕТВИТЕЛЬ TAH 424F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Набор для пайки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Комплект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bCs/>
              </w:rPr>
              <w:t>Паяльник с регулировкой температуры, подставка для паяльника, оловоотсос, припой пос60 без флюса 200 гр.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Мощность паяльника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 припоя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Регулировка температуры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нагревательного элемента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керамика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Блок дистанционного питания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Блок дистанционного питания БП-610; АС, Планар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Ток нагрузки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Дистанционное 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присоединительного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5/8, клеммник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ВЧ-инжектор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внешний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320х165х135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Да, 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Разветвитель (сплиттер)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hd w:val="clear" w:color="auto" w:fill="FFFFFF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bCs/>
                <w:caps/>
                <w:kern w:val="36"/>
                <w:lang w:eastAsia="ru-RU"/>
              </w:rPr>
              <w:t>ДЕЛИТЕЛЬ SAH 204F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Рабочий диапазон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Разветвитель (сплиттер)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ДЕЛИТЕЛЬ SAH 306F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Гальваническая развязка всех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Затухание на отвод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Рабочий диапазон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Скоба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Скоба электроустановочная, 5мм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Метиз в комплекте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гвоздь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пластик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оммутатор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оммутатор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Функция обнаружение петель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Поддержка статических ARP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Функция уровня 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• L2 Protocol Tunneling (L2PT)</w:t>
            </w:r>
            <w:r w:rsidRPr="002F2C68">
              <w:rPr>
                <w:rFonts w:ascii="Times New Roman" w:hAnsi="Times New Roman" w:cs="Times New Roman"/>
                <w:lang w:val="en-US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• Link aggregation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Функция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IGMP Snooping, IGMP filtering, Fast Leave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 100/1000BASE-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 10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BASE-X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+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Управление доступом на уровне узла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Управление доступом на уровне порта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SNMP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V1/v2c/v3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Системный журнал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100-240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Функция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IP-MAC-Port Binding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Функция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DHCP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Исполнение корпуса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стальной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Наличие активного охлаждения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есть; 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Крепление в стойку 19 дюймов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shd w:val="clear" w:color="auto" w:fill="FFFFFF"/>
              <w:spacing w:before="30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hd w:val="clear" w:color="auto" w:fill="FFFFFF"/>
                <w:lang w:eastAsia="ru-RU"/>
              </w:rPr>
              <w:t>К</w:t>
            </w:r>
            <w:r w:rsidRPr="002F2C68">
              <w:rPr>
                <w:rFonts w:ascii="Times New Roman" w:eastAsia="Times New Roman" w:hAnsi="Times New Roman" w:cs="Times New Roman"/>
                <w:bCs/>
                <w:kern w:val="36"/>
                <w:shd w:val="clear" w:color="auto" w:fill="FFFFFF"/>
                <w:lang w:eastAsia="ru-RU"/>
              </w:rPr>
              <w:t>оммутатор</w:t>
            </w:r>
            <w:r w:rsidRPr="002F2C68">
              <w:rPr>
                <w:rFonts w:ascii="Times New Roman" w:eastAsia="Times New Roman" w:hAnsi="Times New Roman" w:cs="Times New Roman"/>
                <w:b/>
                <w:bCs/>
                <w:kern w:val="36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Интерфейс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 портов 10/100/1000Mbps RJ45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 гигабитных SFP-слота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Безопасность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SSH v1/v2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SSL v2/v3/TLSv1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Защита портов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Порты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тандарт: совместимы с 802.3af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Порты PoE: 8 портов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Питание: 53 Вт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Полоса пропускания / кросс-шина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20 Гбит/с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SNMP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V1/v2c/v3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Функции коммутации 2 уровня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IGMP Snooping V1/V2/V3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802.3ad LACP (до 6 агрегированных каналов, с 4 портами на группу)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Spanning Tree STP/RSTP/MSTP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Фильтрация/защита BPDU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TC/Root protect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Обнаружение петель (Loop back detection)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Контроль потока 802.3x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LLDP(LLDP-MED)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Питание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100-240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Списки доступа (ACL)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Фильтрация пакетов L2 - L4 по МАС-адресу, IP-адресу, TCP/UDP-портам, 802.1p, DSCP, протоколу и VLAN ID источника и назначения;</w:t>
            </w:r>
            <w:r w:rsidRPr="002F2C68">
              <w:rPr>
                <w:rFonts w:ascii="Times New Roman" w:hAnsi="Times New Roman" w:cs="Times New Roman"/>
              </w:rPr>
              <w:br/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Настройка списка контроля доступа по расписанию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Исполнение корпуса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стальной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Наличие активного охлаждения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есть; 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Крепление в стойку 19 дюймов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FP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модуль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SFP+ модуль 10G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Скорость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Гбит/с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Длина волны передатчика (Tx)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приёмника (Rx)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1330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Расстояние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Наличие функции DDM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SFP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модуль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SFP+ модуль 10G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Скорость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Гбит/с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передатчика (Tx)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33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приёмника (Rx)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27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Расстояние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Наличие функции DDM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SFP модуль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 модуль 1G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Скорость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Гбит/с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передатчика (Tx)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1550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приёмника (Rx)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1310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Расстояние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км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Наличие функции DDM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SFP модуль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 модуль 1G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Скорость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Гбит/с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передатчика (Tx)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1310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волны приёмника (Rx)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1550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Расстояние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км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Наличие функции DDM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SFP-45 модуль медный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 модуль RJ-45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Скорость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Гбит/с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</w:p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Форм-фактор модуля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SFP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волокна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UTP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Расстояние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ab/>
            </w:r>
          </w:p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RJ-45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ПК в сборе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Количество ядер процессора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потоков процессора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Базовая частота процессора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Максимальная частота процессора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Кэш память процессора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Литография процессора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Поддерживаемая частота памяти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2666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Обьём оперативной памяти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оперативной памяти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DDR4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Частота оперативной памяти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2666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Обьём диска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SSD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Не менее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25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Скорость чтения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SSD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Мб\с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Скорость записи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SSD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450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Мб\с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Обьём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HDD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Скорость вращения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HDD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7200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Об\мин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 xml:space="preserve">Разьём Gigabit Ethernet 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RJ-45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 xml:space="preserve">Поддержка 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VLAN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Предустановленное лицензионное ПО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Windows 10 PRO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 xml:space="preserve">Разьёмы 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USB 3.0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Разъемов HDMI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Монитор IPS 24 дюйма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Матрица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IPS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Размер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23,8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Дюйм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Разрешение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1920 на 1080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Форма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16:9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Контрастность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1000:1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 xml:space="preserve">Яркость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кд/м2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Время отклика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 xml:space="preserve">Интерфейс 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HDMI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Комплект клавиатура+мышь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соединения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беспроводной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беспроводного соединения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Радио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Интерфейс подключения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USB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Радиус действия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Цифровой блок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Защита от попадания жидкостей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Ресурс кнопок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10000000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Нажатий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мыши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Разрешение сенсора максимальное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1600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dpi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Сжатый воздух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Пневматический очиститель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Емкость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400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мл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Для труднодоступных мест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Для щелей и разъемов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Для бесконтактной очистки труднодоступных мест компьютеров и оргтехники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Блок питания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600 Вт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Форм-фактор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ATX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Версия ATX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v2.31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От 60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Активный PFC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Производительность (КПД)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 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Сертифицирован в стандарте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 80 PLUS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Наработка на отказ (MTBF)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 100000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Питание материнской платы и процессора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24+4+4 pin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Оперативная память ddr4 8gb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Форм-фактор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DIMM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памяти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DDR4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Объем модуля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Количество контактов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288-pin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Показатель скорости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PC4-21300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Скорость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2666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Латентность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CL19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Кабель HDMI-HDMI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Разъем №1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HDMI (m)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Разъем №2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HDMI (m)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Версия разъема HDMI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ver 1.4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 кабеля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DVI-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DVI-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Разъем №1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DVI-D (m)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Разъем №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DVI-D (m)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EF65C4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EF65C4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Кабель UTP5e (бухта 305м)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Категория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экранирования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UTP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Материал проводника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медь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Одножильный (solid)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Количество проводов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 пары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Сечение проводника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AWG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Сечение проводника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0.51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EF65C4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Сетевая карта RJ-45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Скорость передачи данных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Мбит\с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PCI-E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Количество разъемов RJ-45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 xml:space="preserve">Поддерживаемые стандарты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802.1Q VLAN / 802.3x Flow Control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TCP Checksum Offload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TCP Segmentation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Поддержка Jumbo Fram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Поддержка Wake-on-LAN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Автоматическое определение (MDI/MDIX)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QoS на чипе и управление трафиком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SR-IOV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SoE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VMDq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Гибкое секционирование по портам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Интеллектуальная система аппаратной разгрузки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Сетевая карта 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SFP+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</w:rPr>
              <w:t>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PCI Express 2.0 8x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Порты SFP+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Соответствие стандартам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802.1ae (MACsec), 802.1p (QoS), 802.1Q (VLAN), 802.3ad (LACP), 802.3x (Flow Control)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SSD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SSD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Обьём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Форм фактор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2.5"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Интерфейс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SATA III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Минимальная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 xml:space="preserve"> скорость чтения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МБ\с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Минимальная скорость записи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МБ\с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Время наработки на отказ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1000000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Тип памяти NAND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3D TLC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Ресурс TBW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Гарантия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 менее 3 лет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Батарея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для ИБП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Емкость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А*ч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Максимальный ток разряда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Срок службы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Ширина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ИБП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800 Вт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Полная выходная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Эффективная выходная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Мин. входное 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Макс. входное 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Ф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ильтрация входного напряжения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AVR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выходных разъемов питания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IEC 320 C13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Количество выходных разъемов питания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Возможность замены батарей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 xml:space="preserve">Емкость 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аккумуляторов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12V/9Aч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ИБП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серверный стоечный 3 кВт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Максимальная выходная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Эффективная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2700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AVR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Установка в стойку 19''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Время работы от батарей при нагрузке 1000 Вт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От 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Карты управления и мониторинга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Поддерживается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Защита от перегрузок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Возможность замены батарей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 xml:space="preserve">Емкость 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аккумуляторов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12V/9Aч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Коммутатор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тип 3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Уровень коммутатора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Пропускная способность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960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Гбит\с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Буфер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Установка в стойку 19"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Порты SFP+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Слот для установки модулей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Аутентификация пользователя в сети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Port Based Network Access Control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Соответствие стандартам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802.1p (QoS), 802.1v (VLAN), 802.1x (User Authentication)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Поддержка IGMP (Multicast)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Маршрутизация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ab/>
              <w:t xml:space="preserve">Статическая, до 8000 записей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IPv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4, до 4000 записей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IPv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 (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Layer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 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MAC Address Table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128000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QoS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Да, IEEE 802.1p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Поддержка DDM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Тип коммутатора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Управляемый L3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Интерфейсы 10/100/1000BaseT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Интерфейсы 1000BaseX SFP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Из них комбо 10/100/1000BaseT | 1000BaseX SFP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Интерфейсы 10GBase-X SFP+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Интерфейсы для стекирования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Встроенные 10G SFP+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Консольный порт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Да,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RJ45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Management порт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10/100/1000BaseT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Напряжение питания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12V DC; 220V AC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Работа от аккумулятора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Поддержка стекирования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Количество VLAN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4094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Размер таблицы MAC адресов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16000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Количество правил ACL</w:t>
            </w:r>
            <w:r w:rsidRPr="002F2C68">
              <w:rPr>
                <w:rFonts w:ascii="Times New Roman" w:hAnsi="Times New Roman" w:cs="Times New Roman"/>
                <w:shd w:val="clear" w:color="auto" w:fill="F0F0F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Протоколы L2 резервирования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STP; RSTP; MSTP; ERPS; MRPP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Агрегирование портов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LACP 802.3ad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Multicast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IGMP v1/v2/v3 Snooping, MVR, Fast-leave, Multicast Filter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QoS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ab/>
              <w:t>8 очередей, SP, WRR, SP+WRR, DWRR, SP+DWRR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Количество multicast групп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FD0AC6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Протоколы маршрутизации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ab/>
              <w:t>RIP; OSPF; BGP; PIM; MSDP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0F0F0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>Размер таблицы ARP</w:t>
            </w:r>
            <w:r w:rsidRPr="002F2C68">
              <w:rPr>
                <w:rFonts w:ascii="Times New Roman" w:hAnsi="Times New Roman" w:cs="Times New Roman"/>
                <w:shd w:val="clear" w:color="auto" w:fill="F0F0F0"/>
                <w:lang w:val="en-US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Проушина для замка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hd w:val="clear" w:color="auto" w:fill="FFFFFF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bCs/>
                <w:caps/>
                <w:kern w:val="36"/>
                <w:lang w:eastAsia="ru-RU"/>
              </w:rPr>
              <w:t xml:space="preserve">Проушина для замка прямая 40x90 мм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Назначение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Для навесных замков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 внутреннего отверстия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Замок навесной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Замок навесной всепогодный (влагозащитный)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Автоматическое запирание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 дужки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 кожуха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пластик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Размер замка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481E09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Настенный оптический бокс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ШКОН-4-SC/APC (предсобранный)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Сплошная панель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Пигтейлы, розетки в комплекте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110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*140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481E09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Настенный оптический бокс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ШКОН-8-SC/APC (предсобранный)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Сплошная панель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Пигтейлы, розетки  в комплекте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145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*157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481E09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Кросс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оптический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распределительный</w:t>
            </w: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ШКОС-С 1U-24-SC/APC (предсобранный)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Панель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Сменные планки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Пигтейлы, розетки, кассеты  в комплекте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405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*225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481E09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Кросс оптический распределительный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ШКОС-С 2U-48-SC/APC (предсобранный)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Панель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Сменные планки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Пигтейлы, розетки, кассеты  в комплекте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Есть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405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*225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2U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Планка сменная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для ШКОС-С на 8 портов FC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панели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Сменные планки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130*30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481E09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Планка сменная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для ШКОС-С на 8 портов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панели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Сменные планки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130*30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Планка 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заглушка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для ШКОС-С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панели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Сменные планки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Количество портов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метал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130*30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Крепёж для фиксации сменных планок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Фиксатор планки 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FR (SR-0910)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Пластик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 на планке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 на корпусе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Точильный станок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Точильно-шлифовальный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 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Длинна ленты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686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Посадочный 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Ширина ленты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Масса изделия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Блок питания с функцией ИБП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Напряжение входное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Диапазон частот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Hz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Напряжение выходное 1 канал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Напряжение выходное 2 канал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Диапазон частот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Номинальный ток 1 канал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Номинальный ток 2 канал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Диапазон регулировки выходного напряжения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Номинальная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Рабочая температура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+55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℃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</w:rPr>
            </w:pPr>
            <w:r w:rsidRPr="002F2C68">
              <w:rPr>
                <w:rFonts w:ascii="Times New Roman" w:eastAsia="Calibri" w:hAnsi="Times New Roman" w:cs="Times New Roman"/>
              </w:rPr>
              <w:t>Удлинитель сигнала</w:t>
            </w:r>
          </w:p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назначение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Одно устройство увеличивает "длину" Ethernet + PoE на  100 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E2787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tbl>
            <w:tblPr>
              <w:tblW w:w="8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55556" w:rsidRPr="002F2C68" w:rsidTr="006612C8">
              <w:tc>
                <w:tcPr>
                  <w:tcW w:w="8250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6"/>
                  </w:tblGrid>
                  <w:tr w:rsidR="00B55556" w:rsidRPr="002F2C68" w:rsidTr="006612C8">
                    <w:tc>
                      <w:tcPr>
                        <w:tcW w:w="1306" w:type="dxa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:rsidR="00B55556" w:rsidRPr="002F2C68" w:rsidRDefault="00B55556" w:rsidP="006612C8">
                        <w:pPr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2F2C68">
                          <w:rPr>
                            <w:rFonts w:ascii="Times New Roman" w:eastAsia="Calibri" w:hAnsi="Times New Roman" w:cs="Times New Roman"/>
                          </w:rPr>
                          <w:t>Интерфейсы</w:t>
                        </w:r>
                      </w:p>
                    </w:tc>
                  </w:tr>
                </w:tbl>
                <w:p w:rsidR="00B55556" w:rsidRPr="002F2C68" w:rsidRDefault="00B55556" w:rsidP="006612C8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1 </w:t>
            </w:r>
            <w:r w:rsidRPr="002F2C68">
              <w:rPr>
                <w:rFonts w:ascii="Times New Roman" w:eastAsia="Calibri" w:hAnsi="Times New Roman" w:cs="Times New Roman"/>
                <w:bCs/>
              </w:rPr>
              <w:t>порт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LAN IN + 1 </w:t>
            </w:r>
            <w:r w:rsidRPr="002F2C68">
              <w:rPr>
                <w:rFonts w:ascii="Times New Roman" w:eastAsia="Calibri" w:hAnsi="Times New Roman" w:cs="Times New Roman"/>
                <w:bCs/>
              </w:rPr>
              <w:t>порт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LAN OUT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Поддерживаемые протоколы и функции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Поддержка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r w:rsidRPr="002F2C68">
              <w:rPr>
                <w:rFonts w:ascii="Times New Roman" w:eastAsia="Calibri" w:hAnsi="Times New Roman" w:cs="Times New Roman"/>
                <w:bCs/>
              </w:rPr>
              <w:t>стандартов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IEEE 802.3/ 802.3u/ 802.3x Flow Control </w:t>
            </w:r>
            <w:r w:rsidRPr="002F2C68">
              <w:rPr>
                <w:rFonts w:ascii="Times New Roman" w:eastAsia="Calibri" w:hAnsi="Times New Roman" w:cs="Times New Roman"/>
                <w:bCs/>
              </w:rPr>
              <w:t>и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Back-pressure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Поддержка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Autonegotiation &amp; Auto-MDIX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Поддержка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r w:rsidRPr="002F2C68">
              <w:rPr>
                <w:rFonts w:ascii="Times New Roman" w:eastAsia="Calibri" w:hAnsi="Times New Roman" w:cs="Times New Roman"/>
                <w:bCs/>
              </w:rPr>
              <w:t>стандартов</w:t>
            </w:r>
            <w:r w:rsidRPr="002F2C68">
              <w:rPr>
                <w:rFonts w:ascii="Times New Roman" w:eastAsia="Calibri" w:hAnsi="Times New Roman" w:cs="Times New Roman"/>
                <w:bCs/>
                <w:lang w:val="en-US"/>
              </w:rPr>
              <w:t xml:space="preserve"> IEEE 802.3af/at PoE PSE / PoE PD / PoE auto detection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Не требует автономного источника питания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Допустимое входное/ выходное напряжение PoE: в диапазоне 44 - 57 VDC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PoE порт: определение и защита от нестандартных Ethernet устройств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PoE порт: защита от перегрузок, перенапряжений, коротких замыканий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Контакты RJ-45 для питания PoE: 4/5 (положительный), 7/8 (отрицательный) и 1/2 (положительный),</w:t>
            </w:r>
          </w:p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 xml:space="preserve"> 3/6 (отрицательный)</w:t>
            </w:r>
          </w:p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Максимальная рассеиваемая мощность на устройстве: 2,5W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pStyle w:val="10"/>
              <w:shd w:val="clear" w:color="auto" w:fill="F9F9F9"/>
              <w:spacing w:before="0" w:beforeAutospacing="0" w:after="0" w:afterAutospacing="0" w:line="450" w:lineRule="atLeast"/>
              <w:rPr>
                <w:b w:val="0"/>
                <w:sz w:val="24"/>
                <w:szCs w:val="24"/>
              </w:rPr>
            </w:pPr>
            <w:r w:rsidRPr="002F2C68">
              <w:rPr>
                <w:b w:val="0"/>
                <w:sz w:val="24"/>
                <w:szCs w:val="24"/>
              </w:rPr>
              <w:t>Коробка распределительная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pStyle w:val="10"/>
              <w:shd w:val="clear" w:color="auto" w:fill="F9F9F9"/>
              <w:spacing w:before="0" w:beforeAutospacing="0" w:after="0" w:afterAutospacing="0" w:line="450" w:lineRule="atLeas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2F2C68">
              <w:rPr>
                <w:rFonts w:eastAsia="Calibri"/>
                <w:b w:val="0"/>
                <w:bCs w:val="0"/>
                <w:sz w:val="24"/>
                <w:szCs w:val="24"/>
              </w:rPr>
              <w:t>КР-5В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5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Покрытие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Порошковая окраска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Замок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винт эксцентрик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Цвет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RAL7035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Вводы/Выводы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Сверху и снизу имеются отверстие для ввода канала ПВХ(ПНД) трубы диаметром  50 мм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Способ монтажа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Может устанавливаться накладным методом на трубу 50 мм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Масса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Патчкорд оптический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коннектора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SC-SC/APC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8F8F8"/>
              </w:rPr>
              <w:t>Длина патчкорда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8F8F8"/>
              </w:rPr>
              <w:t>Тип волокна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8F8F8"/>
              </w:rPr>
              <w:t>одномодовое SM 9/125 G.657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Диаметр оболочки волокна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8F8F8"/>
              </w:rPr>
              <w:t>Прямые потери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8F8F8"/>
              </w:rPr>
              <w:t>&lt;0.3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pStyle w:val="10"/>
              <w:shd w:val="clear" w:color="auto" w:fill="F9F9F9"/>
              <w:spacing w:before="0" w:beforeAutospacing="0" w:after="0" w:afterAutospacing="0" w:line="450" w:lineRule="atLeast"/>
              <w:jc w:val="center"/>
              <w:rPr>
                <w:sz w:val="24"/>
                <w:szCs w:val="24"/>
              </w:rPr>
            </w:pPr>
            <w:r w:rsidRPr="002F5682">
              <w:rPr>
                <w:b w:val="0"/>
                <w:sz w:val="24"/>
                <w:szCs w:val="24"/>
              </w:rPr>
              <w:t>Шкаф</w:t>
            </w:r>
            <w:r w:rsidRPr="004D4E98"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стальной лист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Толщина металла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6F6F6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Ширина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340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Глубина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Запирающий механизм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сувальдный замок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82">
              <w:rPr>
                <w:rFonts w:ascii="Times New Roman" w:hAnsi="Times New Roman" w:cs="Times New Roman"/>
              </w:rPr>
              <w:t>Шкаф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D4E98">
              <w:rPr>
                <w:rFonts w:ascii="Times New Roman" w:hAnsi="Times New Roman" w:cs="Times New Roman"/>
              </w:rPr>
              <w:t>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стальной лист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Толщина металла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6F6F6"/>
              </w:rPr>
              <w:t>Высота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Ширина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Глубина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550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Запирающий механизм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сувальдный замок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Телевизионный оптический приемник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Рабочая входная оптическая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-9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+2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Входные потери на отражение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&gt; 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jc w:val="center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Оптическая длина волны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оптического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Тип оптического волокна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одномодовое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Частота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Рабочий уровень выходного сигнала (СENELEC 42к, АРУ: -9..+2дБм)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дБмкВ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Максимальный уровень выходного сигнала (СENELEC 42к, АРУ: -7..+2дБм), дБмкВ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дБмкВ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Выходное сопротивление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Выходные возвратные потери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Диапазон регулировки эквалайзера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jc w:val="center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Диапазон регулировки аттенюатора,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Напряжения питания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Потребляемая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Кол-во выходов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ind w:firstLine="708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Размеры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185*105*50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195*115*55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Зажим прокалывающий электрический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Назначение.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Для герметичного соединения и ответвления фазных и нулевых проводов.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Материал корпуса</w:t>
            </w:r>
            <w:r w:rsidRPr="002F2C6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Армированный полеамид.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Материал контактных пластин.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Медь.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Соответствие ГОСТ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13276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Сечение закрепляемого проводника разьем 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От 6 до 95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Мм2.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Сечение закрепляемого проводника разьем 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От 1,5 до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Мм2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Рабочее напряжение.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кВ.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Стягивающий болт.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Мм.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Температура монтажа.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-20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Эксплуатационная температура.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-50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+50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Автоматический выключатель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Автоматический выключатель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Рабочее 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Частота тока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Гц.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Номинальный 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А.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Тип тока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Переменный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Отключающая способность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кА.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 xml:space="preserve">Сечение подключаемого проводника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Мм2.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Расцепитель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Тепловой и электромагнитный.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Степень защиты выключателя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IP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Кол-во. модулей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Кол-во. клемм для подключения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Способ монтажа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lang w:val="en-US"/>
              </w:rPr>
              <w:t>Din рейка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</w:t>
            </w: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атический выключатель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Автоматический выключатель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Рабочее 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В.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Частота тока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Гц.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Номинальный 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А.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Тип тока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Переменный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 xml:space="preserve">Сечение подключаемого проводника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Мм2.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Расцепитель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Тепловой и электромагнитный.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Степень защиты выключателя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IP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Кол-во. модулей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Кол-во. клемм для подключения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Способ монтажа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lang w:val="en-US"/>
              </w:rPr>
              <w:t>Din рейка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Блок розеток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розеток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Номинальная сила тока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Заземление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наличие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Напряжение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Блок розеток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розеток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Номинальная сила тока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Заземление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наличие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Напряжение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 xml:space="preserve">DIN рейка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Применение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Для монтажа автоматических выключателей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Оцинкованная сталь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F2C68">
              <w:rPr>
                <w:rFonts w:ascii="Times New Roman" w:hAnsi="Times New Roman" w:cs="Times New Roman"/>
              </w:rPr>
              <w:t xml:space="preserve">птический </w:t>
            </w:r>
            <w:r>
              <w:rPr>
                <w:rFonts w:ascii="Times New Roman" w:hAnsi="Times New Roman" w:cs="Times New Roman"/>
              </w:rPr>
              <w:t>к</w:t>
            </w:r>
            <w:r w:rsidRPr="00AF3192">
              <w:rPr>
                <w:rFonts w:ascii="Times New Roman" w:hAnsi="Times New Roman" w:cs="Times New Roman"/>
              </w:rPr>
              <w:t xml:space="preserve">абель </w:t>
            </w:r>
            <w:r>
              <w:rPr>
                <w:rFonts w:ascii="Times New Roman" w:hAnsi="Times New Roman" w:cs="Times New Roman"/>
              </w:rPr>
              <w:t>тип 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Назначение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Для прокладки в грунт.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ОГЦ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 волокон в кабеле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Одномод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 волокн в кабеле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Коэффицент затухания, на длинне волны 1310нм.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Коэффицент затухания, на длинне волны 1550нм.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Материал оболочки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Полиэтилен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Бронепокров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Из стальных оцинкованных проволок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Допустимое растягивающее усилие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Допустимое раздавливающее усилие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Заполнение свободного пространства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Гидрофобный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Диаметр кабеля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9,4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мм.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Температура эксплуатации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от -40 до +70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Масса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кг/км.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5682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 xml:space="preserve">Кабель оптический тип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Назначение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Для строительства воздушных участков.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 волокон в кабеле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Одномод G.652.A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 волокн в кабеле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Коэффицент затухания, на длинне волны 1310нм.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Коэффицент затухания, на длинне волны 1550нм.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Материал оболочки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Полиэтилен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Центральный силовой элемент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Стеклопластик и/или арамидные нити.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Несущий силовой элемент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Стальной трос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 конструкции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Многомодульная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Допустимое растягивающее усилие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Допустимое раздавливающее усилие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Заполнение свободного пространства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Гидрофобный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Температура эксплуатации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от -40 до +70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модулей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оптических волокон в модуле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5682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 xml:space="preserve">Кабель оптический тип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Назначение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Для строительства воздушных участков.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 волокон в кабеле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Одномод G.652.A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Кол-во волокн в кабеле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Коэффицент затухания, на длинне волны 1310нм.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Коэффицент затухания, на длинне волны 1550нм.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дБ/км.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Материал оболочки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Полиэтилен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Центральный силовой элемент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Стеклопластик и/или арамидные нити.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Несущий силовой элемент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Стальной трос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Тип конструкции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Многомодульная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Допустимое растягивающее усилие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Допустимое раздавливающее усилие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Calibri" w:hAnsi="Times New Roman" w:cs="Times New Roman"/>
              </w:rPr>
              <w:t>кН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Заполнение свободного пространства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7F7F7"/>
              </w:rPr>
              <w:t>Гидрофобный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</w:rPr>
              <w:t>Температура эксплуатации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</w:rPr>
              <w:t>от -40 до +70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модулей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оптических волокон в модуле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 xml:space="preserve">Труба гофрированная внешняя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ПВХ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Внутренний 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Внешний 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Разрывная прочность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Температура эксплуатации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-40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+60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  <w:shd w:val="clear" w:color="auto" w:fill="F0F0F0"/>
              </w:rPr>
              <w:t>°С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Дюбель-хомут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Применение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В помещении/на улице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Форма поставки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Кол-во изделий в упаковке</w:t>
            </w:r>
          </w:p>
        </w:tc>
        <w:tc>
          <w:tcPr>
            <w:tcW w:w="13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5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Цвет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черный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Диаметр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Материал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нейлон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делитель тип 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выходов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Длина волны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1310/1550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равномерный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 волокна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одномод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Оптический делитель тип 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Кол-во выходов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Длина волны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1310/1550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нм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равномерный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 волокна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одномод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Длина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Тип разъема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SC/</w:t>
            </w:r>
            <w:r w:rsidRPr="002F2C6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APC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евизионный усилитель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Частотный диапазон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47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МГц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Усиление коммутируемое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24-27/32-36 (фиксированная прекоррекция АЧХ)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Неравномерность АЧХ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+/- 0,5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Пределы регулировки коэффициента усиления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hAnsi="Times New Roman" w:cs="Times New Roman"/>
              </w:rPr>
              <w:t>дБ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Входной и выходной коэффициент отражения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14713F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14713F">
              <w:rPr>
                <w:rFonts w:ascii="Times New Roman" w:eastAsia="Calibri" w:hAnsi="Times New Roman" w:cs="Times New Roman"/>
                <w:bCs/>
              </w:rPr>
              <w:t>&gt;</w:t>
            </w:r>
            <w:r>
              <w:rPr>
                <w:rFonts w:ascii="Times New Roman" w:eastAsia="Calibri" w:hAnsi="Times New Roman" w:cs="Times New Roman"/>
                <w:bCs/>
              </w:rPr>
              <w:t>14дБ при 40 МГц, - 1,5дБ/на октаву, но не меньше 10 дБ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Потребляемая мощность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2F2C68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Напряжение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>230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Диапазон рабочих температур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F2C68">
              <w:rPr>
                <w:rFonts w:ascii="Times New Roman" w:hAnsi="Times New Roman" w:cs="Times New Roman"/>
                <w:shd w:val="clear" w:color="auto" w:fill="FFFFFF"/>
              </w:rPr>
              <w:t>-20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+50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Габариты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  <w:r w:rsidRPr="002F2C68">
              <w:rPr>
                <w:rFonts w:ascii="Times New Roman" w:eastAsia="Calibri" w:hAnsi="Times New Roman" w:cs="Times New Roman"/>
                <w:bCs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bCs/>
              </w:rPr>
              <w:t>185*91*47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</w:tr>
      <w:tr w:rsidR="00B55556" w:rsidRPr="000C2E83" w:rsidTr="006612C8">
        <w:trPr>
          <w:gridAfter w:val="1"/>
          <w:wAfter w:w="14" w:type="dxa"/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wordWrap w:val="0"/>
              <w:textAlignment w:val="top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Вес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2F2C68" w:rsidRDefault="00B55556" w:rsidP="006612C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2C68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C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</w:tr>
    </w:tbl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  <w:shd w:val="clear" w:color="auto" w:fill="FFFFFF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  <w:shd w:val="clear" w:color="auto" w:fill="FFFFFF"/>
        </w:rPr>
      </w:pPr>
      <w:r w:rsidRPr="000A2243">
        <w:rPr>
          <w:rFonts w:ascii="Times New Roman" w:hAnsi="Times New Roman" w:cs="Times New Roman"/>
          <w:shd w:val="clear" w:color="auto" w:fill="FFFFFF"/>
        </w:rPr>
        <w:t>В Техническом задании могут быть использованы следующие знаки и обозначения: Символ «&lt;» - означает конкретный показатель, менее указанного значения; Символ «&gt;» - означает конкретный показатель, более указанного значения; Слова «не менее» - означает заявке конкретный показатель, более указанного значения или равный ему; Слова «не более» - означает конкретный показатель, менее указанного значения или равный ему; Символ «≥» - означает конкретный показатель, более указанного значения или равный ему; Символ «≤» - означает конкретный показатель, менее указанного значения или равный ему; Слова «не выше» - означает конкретный показатель, не более указанного значения; Слова «не ниже» - означает конкретный показател</w:t>
      </w:r>
      <w:r>
        <w:rPr>
          <w:rFonts w:ascii="Times New Roman" w:hAnsi="Times New Roman" w:cs="Times New Roman"/>
          <w:shd w:val="clear" w:color="auto" w:fill="FFFFFF"/>
        </w:rPr>
        <w:t>ь, не менее указанного значения</w:t>
      </w:r>
      <w:r w:rsidRPr="000A2243">
        <w:rPr>
          <w:rFonts w:ascii="Times New Roman" w:hAnsi="Times New Roman" w:cs="Times New Roman"/>
          <w:shd w:val="clear" w:color="auto" w:fill="FFFFFF"/>
        </w:rPr>
        <w:t>. Символ «:» - означает конкретный показатель в отношении каждого параметра, следующего после данного знака. В случае, если значения или диапазоны значений параметра указаны с использованием символа «запятая», союза «и», - участнику закупки необходимо считать все значения показателя или все диапазоны значений, указанных через данные символ, союз. 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считать одно из указанных значений или диапазонов значений, указанных через данный символ. 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считать значения или диапазоны значений, разделенных символом «точка с запятой». В случае если значение параметра товара сопровождается словами: «от» и «до», «от» или «до», то участнику закупки необходимо считать их как конкретный(-ые) показатель (-и) из данного диапазона, не включая крайние значения. Символы «многоточие», «тире» установленные между значениями, следует читать как указания диапазона значений, не включая крайние значения. В случае, если значение параметра сопровождается знаком * (звездочка), в том числе значение, включенное в диапазон значений, то участник вправе учитывать крайнее значение требуемого параметра. При этом, не допускается учитывание крайнего значения параметра, не сопровождающегося знаком * (звездочка). В случае габаритных размеров требуемого товара, в техническом задании участник должен учитывать, что показатели габаритов (разм</w:t>
      </w:r>
      <w:r>
        <w:rPr>
          <w:rFonts w:ascii="Times New Roman" w:hAnsi="Times New Roman" w:cs="Times New Roman"/>
          <w:shd w:val="clear" w:color="auto" w:fill="FFFFFF"/>
        </w:rPr>
        <w:t xml:space="preserve">еров), </w:t>
      </w:r>
      <w:r w:rsidRPr="000A2243">
        <w:rPr>
          <w:rFonts w:ascii="Times New Roman" w:hAnsi="Times New Roman" w:cs="Times New Roman"/>
          <w:shd w:val="clear" w:color="auto" w:fill="FFFFFF"/>
        </w:rPr>
        <w:t>означают «д-длина», «ш-ширина», «в-высота», «г-глубина» соответственно, при этом, при указании размеров, заключенных в скобки, например: (ДхШхВ), требования «более», «менее» относятся ко всем числовым значениям (и к Д, и к Ш и к В), в остальных случаях участнику следует считать изменения только в первом показателе. Надстрочный знак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0A2243">
        <w:rPr>
          <w:rFonts w:ascii="Times New Roman" w:hAnsi="Times New Roman" w:cs="Times New Roman"/>
          <w:shd w:val="clear" w:color="auto" w:fill="FFFFFF"/>
          <w:vertAlign w:val="superscript"/>
        </w:rPr>
        <w:t xml:space="preserve">1 </w:t>
      </w:r>
      <w:r w:rsidRPr="000A2243">
        <w:rPr>
          <w:rFonts w:ascii="Times New Roman" w:hAnsi="Times New Roman" w:cs="Times New Roman"/>
          <w:shd w:val="clear" w:color="auto" w:fill="FFFFFF"/>
        </w:rPr>
        <w:t>, обозначает необходимость считать значения в диапазоне, крайние значения не входят в данный диапазон, так же данный надстрочный знак относится только к той характеристике в наименовании которой он указан, поэтому участникам следует руководствоваться остальными знаками в случае у</w:t>
      </w:r>
      <w:r>
        <w:rPr>
          <w:rFonts w:ascii="Times New Roman" w:hAnsi="Times New Roman" w:cs="Times New Roman"/>
          <w:shd w:val="clear" w:color="auto" w:fill="FFFFFF"/>
        </w:rPr>
        <w:t>казания нескольких характеристик</w:t>
      </w:r>
      <w:r w:rsidRPr="000A2243">
        <w:rPr>
          <w:rFonts w:ascii="Times New Roman" w:hAnsi="Times New Roman" w:cs="Times New Roman"/>
          <w:shd w:val="clear" w:color="auto" w:fill="FFFFFF"/>
        </w:rPr>
        <w:t>. Надстрочный знак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0A2243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Pr="000A2243">
        <w:rPr>
          <w:rFonts w:ascii="Times New Roman" w:hAnsi="Times New Roman" w:cs="Times New Roman"/>
          <w:shd w:val="clear" w:color="auto" w:fill="FFFFFF"/>
        </w:rPr>
        <w:t xml:space="preserve"> является приоритетным по отношению к другим знакам, описывающим значения. Параметры обозначающие предельные отклонения должны быть диапазонным значением. 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  <w:shd w:val="clear" w:color="auto" w:fill="FFFFFF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10065" w:type="dxa"/>
        <w:tblInd w:w="-743" w:type="dxa"/>
        <w:tblLook w:val="01E0" w:firstRow="1" w:lastRow="1" w:firstColumn="1" w:lastColumn="1" w:noHBand="0" w:noVBand="0"/>
      </w:tblPr>
      <w:tblGrid>
        <w:gridCol w:w="5274"/>
        <w:gridCol w:w="4791"/>
      </w:tblGrid>
      <w:tr w:rsidR="00B55556" w:rsidRPr="001773C3" w:rsidTr="006612C8">
        <w:tc>
          <w:tcPr>
            <w:tcW w:w="5274" w:type="dxa"/>
            <w:shd w:val="clear" w:color="auto" w:fill="auto"/>
          </w:tcPr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 xml:space="preserve">Заказчик: 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>Директор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 xml:space="preserve">___________________ Захарова Н.А.  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Cs/>
                <w:szCs w:val="24"/>
              </w:rPr>
              <w:t xml:space="preserve">М.П.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1" w:type="dxa"/>
            <w:shd w:val="clear" w:color="auto" w:fill="auto"/>
          </w:tcPr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>Поставщик: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 xml:space="preserve">___________________/________/  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Cs/>
                <w:szCs w:val="24"/>
              </w:rPr>
              <w:t xml:space="preserve">М.П.     </w:t>
            </w:r>
          </w:p>
        </w:tc>
      </w:tr>
    </w:tbl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widowControl w:val="0"/>
        <w:ind w:left="-993"/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ind w:firstLine="6521"/>
        <w:rPr>
          <w:rFonts w:ascii="Times New Roman" w:hAnsi="Times New Roman" w:cs="Times New Roman"/>
        </w:rPr>
      </w:pPr>
    </w:p>
    <w:p w:rsidR="00B55556" w:rsidRPr="00980203" w:rsidRDefault="00B55556" w:rsidP="00B55556">
      <w:pPr>
        <w:ind w:firstLine="6521"/>
        <w:rPr>
          <w:rFonts w:ascii="Times New Roman" w:hAnsi="Times New Roman" w:cs="Times New Roman"/>
        </w:rPr>
      </w:pPr>
      <w:r w:rsidRPr="0098020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B55556" w:rsidRPr="00980203" w:rsidRDefault="00B55556" w:rsidP="00B55556">
      <w:pPr>
        <w:ind w:firstLine="6521"/>
        <w:rPr>
          <w:rFonts w:ascii="Times New Roman" w:hAnsi="Times New Roman" w:cs="Times New Roman"/>
        </w:rPr>
      </w:pPr>
      <w:r w:rsidRPr="00980203">
        <w:rPr>
          <w:rFonts w:ascii="Times New Roman" w:hAnsi="Times New Roman" w:cs="Times New Roman"/>
        </w:rPr>
        <w:t>к Договору № __</w:t>
      </w:r>
    </w:p>
    <w:p w:rsidR="00B55556" w:rsidRPr="00980203" w:rsidRDefault="00B55556" w:rsidP="00B55556">
      <w:pPr>
        <w:ind w:firstLine="6521"/>
        <w:rPr>
          <w:rFonts w:ascii="Times New Roman" w:hAnsi="Times New Roman" w:cs="Times New Roman"/>
        </w:rPr>
      </w:pPr>
      <w:r w:rsidRPr="00980203">
        <w:rPr>
          <w:rFonts w:ascii="Times New Roman" w:hAnsi="Times New Roman" w:cs="Times New Roman"/>
        </w:rPr>
        <w:t>от «___» _______ 20</w:t>
      </w:r>
      <w:r>
        <w:rPr>
          <w:rFonts w:ascii="Times New Roman" w:hAnsi="Times New Roman" w:cs="Times New Roman"/>
        </w:rPr>
        <w:t>21</w:t>
      </w:r>
      <w:r w:rsidRPr="00980203">
        <w:rPr>
          <w:rFonts w:ascii="Times New Roman" w:hAnsi="Times New Roman" w:cs="Times New Roman"/>
        </w:rPr>
        <w:t xml:space="preserve"> г.</w:t>
      </w:r>
    </w:p>
    <w:p w:rsidR="00B55556" w:rsidRPr="00980203" w:rsidRDefault="00B55556" w:rsidP="00B55556">
      <w:pPr>
        <w:jc w:val="both"/>
        <w:rPr>
          <w:rFonts w:ascii="Times New Roman" w:hAnsi="Times New Roman" w:cs="Times New Roman"/>
        </w:rPr>
      </w:pPr>
    </w:p>
    <w:p w:rsidR="00B55556" w:rsidRDefault="00B55556" w:rsidP="00B55556">
      <w:pPr>
        <w:jc w:val="center"/>
        <w:rPr>
          <w:rFonts w:ascii="Times New Roman" w:hAnsi="Times New Roman" w:cs="Times New Roman"/>
        </w:rPr>
      </w:pPr>
      <w:bookmarkStart w:id="1" w:name="_Hlk65853534"/>
      <w:r w:rsidRPr="00410E93">
        <w:rPr>
          <w:rFonts w:ascii="Times New Roman" w:hAnsi="Times New Roman" w:cs="Times New Roman"/>
        </w:rPr>
        <w:t xml:space="preserve">Протокол согласования стоимости за единицу </w:t>
      </w:r>
      <w:r>
        <w:rPr>
          <w:rFonts w:ascii="Times New Roman" w:hAnsi="Times New Roman" w:cs="Times New Roman"/>
        </w:rPr>
        <w:t>товара</w:t>
      </w:r>
      <w:r w:rsidRPr="00410E93">
        <w:rPr>
          <w:rFonts w:ascii="Times New Roman" w:hAnsi="Times New Roman" w:cs="Times New Roman"/>
        </w:rPr>
        <w:t xml:space="preserve">   </w:t>
      </w:r>
    </w:p>
    <w:tbl>
      <w:tblPr>
        <w:tblW w:w="10493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5812"/>
        <w:gridCol w:w="1276"/>
        <w:gridCol w:w="2693"/>
      </w:tblGrid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077D9" w:rsidRDefault="00B55556" w:rsidP="006612C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9347DC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D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9347DC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DC">
              <w:rPr>
                <w:rFonts w:ascii="Times New Roman" w:eastAsia="Times New Roman" w:hAnsi="Times New Roman" w:cs="Times New Roman"/>
                <w:lang w:eastAsia="ru-RU"/>
              </w:rPr>
              <w:t>Ед. изм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9347DC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DC">
              <w:rPr>
                <w:rFonts w:ascii="Times New Roman" w:eastAsia="Times New Roman" w:hAnsi="Times New Roman" w:cs="Times New Roman"/>
                <w:lang w:eastAsia="ru-RU"/>
              </w:rPr>
              <w:t xml:space="preserve">Цена, руб.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ед. изм. , НДС не облагается/ </w:t>
            </w:r>
            <w:r w:rsidRPr="009347DC">
              <w:rPr>
                <w:rFonts w:ascii="Times New Roman" w:eastAsia="Times New Roman" w:hAnsi="Times New Roman" w:cs="Times New Roman"/>
                <w:lang w:eastAsia="ru-RU"/>
              </w:rPr>
              <w:t>с НДС 20%</w:t>
            </w: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Оптический ТВ приемник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Коаксиальный ТВ усилитель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Оптический кабель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тип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Муфта оптическая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Муфта оптическая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Анкерный зажим натяжной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Кабель коаксиальный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Кабель коаксиальный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Разъем обжимной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Разъем резьбовой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Разъем проходной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Разъем переходной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Разъем переходной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Узел крепления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Салфетки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Кабель электрический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Жидкость д/чистки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Салфетки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рулон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Хомут кабельный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Хомут кабельный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Перчатки трикотажные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Узел крепления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Анкерный зажим натяжной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Изолента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Ручка-очиститель для коннекторов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Ручка-очиститель для коннекторов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Комплект маркировочный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Лента монтажная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Горелка газовая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Витая пара с вмонтированным тросом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бухта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Штекер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Кабель-канал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Спирт технический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2E45">
              <w:rPr>
                <w:rFonts w:ascii="Times New Roman" w:eastAsia="Times New Roman" w:hAnsi="Times New Roman" w:cs="Times New Roman"/>
                <w:lang w:eastAsia="ru-RU"/>
              </w:rPr>
              <w:t>Жидкость для обезжиривания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Талреп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Анкерный болт с кольцом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Анкерный болт с гайкой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Анкерный болт с гайкой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Зажим для троса М5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Анкерный зажим натяжной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3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5">
              <w:rPr>
                <w:rFonts w:ascii="Times New Roman" w:eastAsia="Times New Roman" w:hAnsi="Times New Roman" w:cs="Times New Roman"/>
                <w:lang w:eastAsia="ru-RU"/>
              </w:rPr>
              <w:t>Замок для монтажной ленты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5">
              <w:rPr>
                <w:rFonts w:ascii="Times New Roman" w:eastAsia="Times New Roman" w:hAnsi="Times New Roman" w:cs="Times New Roman"/>
                <w:lang w:eastAsia="ru-RU"/>
              </w:rPr>
              <w:t>Саморез по металлу с прессшайбой со сверлом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Дюбель пластиковый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Саморез по дереву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hanging="3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Бирка кабельная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7815">
              <w:rPr>
                <w:rFonts w:ascii="Times New Roman" w:eastAsia="Times New Roman" w:hAnsi="Times New Roman" w:cs="Times New Roman"/>
                <w:lang w:eastAsia="ru-RU"/>
              </w:rPr>
              <w:t>Газовый баллон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5682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4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5682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5682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кабель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тип 6</w:t>
            </w: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38047F" w:rsidRDefault="00B55556" w:rsidP="006612C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8047F">
              <w:rPr>
                <w:rFonts w:ascii="Times New Roman" w:eastAsia="Times New Roman" w:hAnsi="Times New Roman" w:cs="Times New Roman"/>
                <w:lang w:eastAsia="ru-RU"/>
              </w:rPr>
              <w:t>Кронштейн для оптической муфты МОГ-Т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38047F" w:rsidRDefault="00B55556" w:rsidP="006612C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8047F">
              <w:rPr>
                <w:rFonts w:ascii="Times New Roman" w:eastAsia="Times New Roman" w:hAnsi="Times New Roman" w:cs="Times New Roman"/>
                <w:lang w:eastAsia="ru-RU"/>
              </w:rPr>
              <w:t>Муфта оптическая тип 3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Комплект кассеты К48-4525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Комплект для ремонта муфты МОГ-C и МОГ-У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9347DC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Зонд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Трассоискатель</w:t>
            </w:r>
            <w:r w:rsidRPr="00AE73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0326">
              <w:rPr>
                <w:rFonts w:ascii="Times New Roman" w:eastAsia="Times New Roman" w:hAnsi="Times New Roman" w:cs="Times New Roman"/>
                <w:lang w:eastAsia="ru-RU"/>
              </w:rPr>
              <w:t>Запорное устройство люков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Скотч-</w:t>
            </w: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локи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Болт М6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 xml:space="preserve">Гайка М6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3F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Тестер для IP камер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Талреп М8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Шайба 6 мм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Оптический усилитель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Оптический усилитель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Оптический передатчик 2*07 ДБМ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Переход Ff-IECM угловой (упаковка 100 шт.)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410F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412F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414F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416F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418F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420F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422F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Ответвитель ТВ сигнала абонентский 424F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Набор для пайки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Блок дистанционого питания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Разветвитель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Разветвитель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Скоба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Магистральный коммутатор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POE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SFP модуль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SFP модуль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SFP  модуль тип 3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SFP  модуль тип 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SFP-45 модуль медный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ПК в сборе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Монитор IPS 24 дюйма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Комплект клавиатура+мышь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Сжатый воздух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Блок питания 600 Вт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Оперативная память ddr4 8gb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HDMI-HDMI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Кабель DVI-DVI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Кабель UTP5e (бухта 305м)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Сетевая карта RJ-45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Сетевая карта SFP+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SSD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Батарея для ИБП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ИБП 800 Вт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ИБП серверный стоечный 3квт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Коммутатор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Коммутатор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Проушина для замка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Замок навесной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Настенный оптический бокс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Настенный оптический бокс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Кросс оптический распределительный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Кросс оптический распределительный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Планка сменная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Планка сменная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Планка-заглушка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Крепёж для фиксации сменных планок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Точильный станок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Блок питания с функцией ИБП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val="en-US" w:eastAsia="ru-RU"/>
              </w:rPr>
              <w:t>У</w:t>
            </w: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длинитель сигнала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val="en-US" w:eastAsia="ru-RU"/>
              </w:rPr>
              <w:t>Коробка распределительная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 xml:space="preserve">Патчкорд оптический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hAnsi="Times New Roman" w:cs="Times New Roman"/>
              </w:rPr>
              <w:t>Шкаф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Шкаф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2F5682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 xml:space="preserve">Телевизионный оптический приемник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hAnsi="Times New Roman" w:cs="Times New Roman"/>
              </w:rPr>
              <w:t>Зажим прокалывающий электрический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hAnsi="Times New Roman" w:cs="Times New Roman"/>
              </w:rPr>
              <w:t>Автоматический выключатель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hAnsi="Times New Roman" w:cs="Times New Roman"/>
              </w:rPr>
              <w:t>Автоматический выключатель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Блок розеток тип 1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Блок розеток тип 2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hAnsi="Times New Roman" w:cs="Times New Roman"/>
              </w:rPr>
              <w:t>DIN рейка 10 см.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Оптический кабель тип 4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Кабель оптический тип 5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Кабель оптический тип 6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75BE">
              <w:rPr>
                <w:rFonts w:ascii="Times New Roman" w:hAnsi="Times New Roman" w:cs="Times New Roman"/>
              </w:rPr>
              <w:t xml:space="preserve">Труба гофрированная внешняя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5BE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hAnsi="Times New Roman" w:cs="Times New Roman"/>
              </w:rPr>
            </w:pPr>
            <w:r w:rsidRPr="00B675BE">
              <w:rPr>
                <w:rFonts w:ascii="Times New Roman" w:hAnsi="Times New Roman" w:cs="Times New Roman"/>
              </w:rPr>
              <w:t>Дюбель-хомут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hAnsi="Times New Roman" w:cs="Times New Roman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делитель тип 1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hAnsi="Times New Roman" w:cs="Times New Roman"/>
                <w:highlight w:val="red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 xml:space="preserve">Оптический делитель тип 2 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5556" w:rsidRPr="00BE2E5B" w:rsidTr="006612C8">
        <w:trPr>
          <w:trHeight w:val="315"/>
        </w:trPr>
        <w:tc>
          <w:tcPr>
            <w:tcW w:w="7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AE73F0" w:rsidRDefault="00B55556" w:rsidP="006612C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rPr>
                <w:rFonts w:ascii="Times New Roman" w:hAnsi="Times New Roman" w:cs="Times New Roman"/>
                <w:highlight w:val="red"/>
              </w:rPr>
            </w:pPr>
            <w:r w:rsidRPr="00B675BE">
              <w:rPr>
                <w:rFonts w:ascii="Times New Roman" w:eastAsia="Times New Roman" w:hAnsi="Times New Roman" w:cs="Times New Roman"/>
                <w:lang w:eastAsia="ru-RU"/>
              </w:rPr>
              <w:t>Телевизионный усилитель</w:t>
            </w:r>
          </w:p>
        </w:tc>
        <w:tc>
          <w:tcPr>
            <w:tcW w:w="12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5556" w:rsidRPr="00B675BE" w:rsidRDefault="00B55556" w:rsidP="006612C8">
            <w:pPr>
              <w:jc w:val="center"/>
              <w:rPr>
                <w:rFonts w:ascii="Times New Roman" w:hAnsi="Times New Roman" w:cs="Times New Roman"/>
              </w:rPr>
            </w:pPr>
            <w:r w:rsidRPr="00B675B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5556" w:rsidRPr="00B675BE" w:rsidRDefault="00B55556" w:rsidP="006612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5556" w:rsidRDefault="00B55556" w:rsidP="00B55556">
      <w:pPr>
        <w:jc w:val="center"/>
        <w:rPr>
          <w:rFonts w:ascii="Times New Roman" w:hAnsi="Times New Roman" w:cs="Times New Roman"/>
        </w:rPr>
      </w:pPr>
    </w:p>
    <w:bookmarkEnd w:id="1"/>
    <w:p w:rsidR="00B55556" w:rsidRPr="00A46A9B" w:rsidRDefault="00B55556" w:rsidP="00B55556">
      <w:pPr>
        <w:jc w:val="both"/>
        <w:rPr>
          <w:rFonts w:ascii="Times New Roman" w:hAnsi="Times New Roman" w:cs="Times New Roman"/>
        </w:rPr>
      </w:pPr>
      <w:r w:rsidRPr="00626728">
        <w:rPr>
          <w:rFonts w:ascii="Times New Roman" w:hAnsi="Times New Roman" w:cs="Times New Roman"/>
        </w:rPr>
        <w:t xml:space="preserve">Общая стоимость за единицу товара составляет  </w:t>
      </w:r>
      <w:r>
        <w:rPr>
          <w:rFonts w:ascii="Times New Roman" w:hAnsi="Times New Roman" w:cs="Times New Roman"/>
        </w:rPr>
        <w:t>________________</w:t>
      </w:r>
      <w:r w:rsidRPr="0062672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__________________</w:t>
      </w:r>
      <w:r w:rsidRPr="0062672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рублей ___ копеек </w:t>
      </w:r>
      <w:r w:rsidRPr="00626728">
        <w:rPr>
          <w:rFonts w:ascii="Times New Roman" w:hAnsi="Times New Roman" w:cs="Times New Roman"/>
        </w:rPr>
        <w:t xml:space="preserve">, НДС не облагается, в связи с применением </w:t>
      </w:r>
      <w:r>
        <w:rPr>
          <w:rFonts w:ascii="Times New Roman" w:hAnsi="Times New Roman" w:cs="Times New Roman"/>
        </w:rPr>
        <w:t xml:space="preserve">Поставщиком </w:t>
      </w:r>
      <w:r w:rsidRPr="00626728">
        <w:rPr>
          <w:rFonts w:ascii="Times New Roman" w:hAnsi="Times New Roman" w:cs="Times New Roman"/>
        </w:rPr>
        <w:t xml:space="preserve"> упрощенной системы налогообложения</w:t>
      </w:r>
      <w:r>
        <w:rPr>
          <w:rFonts w:ascii="Times New Roman" w:hAnsi="Times New Roman" w:cs="Times New Roman"/>
        </w:rPr>
        <w:t>/в том числе НДС 20 %</w:t>
      </w:r>
      <w:r w:rsidRPr="00626728">
        <w:rPr>
          <w:rFonts w:ascii="Times New Roman" w:hAnsi="Times New Roman" w:cs="Times New Roman"/>
        </w:rPr>
        <w:t>.</w:t>
      </w:r>
    </w:p>
    <w:p w:rsidR="00B55556" w:rsidRPr="00980203" w:rsidRDefault="00B55556" w:rsidP="00B55556">
      <w:pPr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743" w:type="dxa"/>
        <w:tblLook w:val="01E0" w:firstRow="1" w:lastRow="1" w:firstColumn="1" w:lastColumn="1" w:noHBand="0" w:noVBand="0"/>
      </w:tblPr>
      <w:tblGrid>
        <w:gridCol w:w="5274"/>
        <w:gridCol w:w="4791"/>
      </w:tblGrid>
      <w:tr w:rsidR="00B55556" w:rsidRPr="00980203" w:rsidTr="006612C8">
        <w:tc>
          <w:tcPr>
            <w:tcW w:w="5274" w:type="dxa"/>
            <w:shd w:val="clear" w:color="auto" w:fill="auto"/>
          </w:tcPr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2" w:name="_Hlk40796654"/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 xml:space="preserve">Заказчик: 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>Директор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 xml:space="preserve">___________________ Захарова Н.А.  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Cs/>
                <w:szCs w:val="24"/>
              </w:rPr>
              <w:t xml:space="preserve">М.П.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1" w:type="dxa"/>
            <w:shd w:val="clear" w:color="auto" w:fill="auto"/>
          </w:tcPr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>Поставщик: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/>
                <w:bCs/>
                <w:szCs w:val="24"/>
              </w:rPr>
              <w:t xml:space="preserve">___________________/________/  </w:t>
            </w:r>
          </w:p>
          <w:p w:rsidR="00B55556" w:rsidRPr="001773C3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1773C3">
              <w:rPr>
                <w:rFonts w:ascii="Times New Roman" w:hAnsi="Times New Roman" w:cs="Times New Roman"/>
                <w:bCs/>
                <w:szCs w:val="24"/>
              </w:rPr>
              <w:t xml:space="preserve">М.П.     </w:t>
            </w:r>
          </w:p>
        </w:tc>
      </w:tr>
      <w:bookmarkEnd w:id="2"/>
    </w:tbl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Default="00B55556" w:rsidP="00E2787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Arial" w:hAnsi="Times New Roman" w:cs="Times New Roman"/>
          <w:bCs/>
        </w:rPr>
      </w:pPr>
    </w:p>
    <w:p w:rsidR="00E27873" w:rsidRDefault="00E27873" w:rsidP="00E2787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ind w:left="6521"/>
        <w:jc w:val="right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 xml:space="preserve">Приложение № </w:t>
      </w:r>
      <w:r>
        <w:rPr>
          <w:rFonts w:ascii="Times New Roman" w:eastAsia="Arial" w:hAnsi="Times New Roman" w:cs="Times New Roman"/>
          <w:bCs/>
        </w:rPr>
        <w:t>7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ind w:left="6521" w:right="-2"/>
        <w:jc w:val="right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 xml:space="preserve">к Договору № </w:t>
      </w:r>
      <w:r>
        <w:rPr>
          <w:rFonts w:ascii="Times New Roman" w:eastAsia="Arial" w:hAnsi="Times New Roman" w:cs="Times New Roman"/>
          <w:bCs/>
        </w:rPr>
        <w:t>_______________</w:t>
      </w:r>
      <w:r w:rsidRPr="007910F6">
        <w:rPr>
          <w:rFonts w:ascii="Times New Roman" w:eastAsia="Arial" w:hAnsi="Times New Roman" w:cs="Times New Roman"/>
          <w:bCs/>
        </w:rPr>
        <w:t xml:space="preserve"> 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ind w:left="6521" w:right="-2"/>
        <w:jc w:val="right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>от «___» _______ 202</w:t>
      </w:r>
      <w:r>
        <w:rPr>
          <w:rFonts w:ascii="Times New Roman" w:eastAsia="Arial" w:hAnsi="Times New Roman" w:cs="Times New Roman"/>
          <w:bCs/>
        </w:rPr>
        <w:t>1</w:t>
      </w:r>
      <w:r w:rsidRPr="007910F6">
        <w:rPr>
          <w:rFonts w:ascii="Times New Roman" w:eastAsia="Arial" w:hAnsi="Times New Roman" w:cs="Times New Roman"/>
          <w:bCs/>
        </w:rPr>
        <w:t>г.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spacing w:line="288" w:lineRule="auto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>ФОРМА</w:t>
      </w:r>
    </w:p>
    <w:p w:rsidR="00B55556" w:rsidRDefault="00B55556" w:rsidP="00B55556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7910F6">
        <w:rPr>
          <w:rFonts w:ascii="Times New Roman" w:eastAsia="Arial" w:hAnsi="Times New Roman" w:cs="Times New Roman"/>
          <w:b/>
          <w:bCs/>
        </w:rPr>
        <w:t xml:space="preserve">Заявка </w:t>
      </w:r>
      <w:r>
        <w:rPr>
          <w:rFonts w:ascii="Times New Roman" w:eastAsia="Arial" w:hAnsi="Times New Roman" w:cs="Times New Roman"/>
          <w:b/>
          <w:bCs/>
        </w:rPr>
        <w:t xml:space="preserve">на поставку товара </w:t>
      </w:r>
      <w:r w:rsidRPr="007910F6">
        <w:rPr>
          <w:rFonts w:ascii="Times New Roman" w:eastAsia="Arial" w:hAnsi="Times New Roman" w:cs="Times New Roman"/>
          <w:b/>
          <w:bCs/>
        </w:rPr>
        <w:t xml:space="preserve"> №____ от «___»____</w:t>
      </w:r>
      <w:r>
        <w:rPr>
          <w:rFonts w:ascii="Times New Roman" w:eastAsia="Arial" w:hAnsi="Times New Roman" w:cs="Times New Roman"/>
          <w:b/>
          <w:bCs/>
        </w:rPr>
        <w:t>____</w:t>
      </w:r>
      <w:r w:rsidRPr="007910F6">
        <w:rPr>
          <w:rFonts w:ascii="Times New Roman" w:eastAsia="Arial" w:hAnsi="Times New Roman" w:cs="Times New Roman"/>
          <w:b/>
          <w:bCs/>
        </w:rPr>
        <w:t>202</w:t>
      </w:r>
      <w:r>
        <w:rPr>
          <w:rFonts w:ascii="Times New Roman" w:eastAsia="Arial" w:hAnsi="Times New Roman" w:cs="Times New Roman"/>
          <w:b/>
          <w:bCs/>
        </w:rPr>
        <w:t>1</w:t>
      </w:r>
      <w:r w:rsidRPr="007910F6">
        <w:rPr>
          <w:rFonts w:ascii="Times New Roman" w:eastAsia="Arial" w:hAnsi="Times New Roman" w:cs="Times New Roman"/>
          <w:b/>
          <w:bCs/>
        </w:rPr>
        <w:t>г.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bookmarkStart w:id="3" w:name="_Hlk40796798"/>
      <w:r>
        <w:rPr>
          <w:rFonts w:ascii="Times New Roman" w:eastAsia="Arial" w:hAnsi="Times New Roman" w:cs="Times New Roman"/>
          <w:b/>
          <w:bCs/>
        </w:rPr>
        <w:t>к договору № ______</w:t>
      </w:r>
      <w:r w:rsidRPr="0057207B">
        <w:t xml:space="preserve"> </w:t>
      </w:r>
      <w:r w:rsidRPr="0057207B">
        <w:rPr>
          <w:rFonts w:ascii="Times New Roman" w:eastAsia="Arial" w:hAnsi="Times New Roman" w:cs="Times New Roman"/>
          <w:b/>
          <w:bCs/>
        </w:rPr>
        <w:t>от «___»________202</w:t>
      </w:r>
      <w:r>
        <w:rPr>
          <w:rFonts w:ascii="Times New Roman" w:eastAsia="Arial" w:hAnsi="Times New Roman" w:cs="Times New Roman"/>
          <w:b/>
          <w:bCs/>
        </w:rPr>
        <w:t>1</w:t>
      </w:r>
      <w:r w:rsidRPr="0057207B">
        <w:rPr>
          <w:rFonts w:ascii="Times New Roman" w:eastAsia="Arial" w:hAnsi="Times New Roman" w:cs="Times New Roman"/>
          <w:b/>
          <w:bCs/>
        </w:rPr>
        <w:t>г.</w:t>
      </w:r>
    </w:p>
    <w:bookmarkEnd w:id="3"/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ind w:right="-1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ind w:right="-1"/>
        <w:jc w:val="both"/>
        <w:outlineLvl w:val="0"/>
        <w:rPr>
          <w:rFonts w:ascii="Times New Roman" w:eastAsia="Arial" w:hAnsi="Times New Roman" w:cs="Times New Roman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"/>
        <w:gridCol w:w="1667"/>
        <w:gridCol w:w="993"/>
        <w:gridCol w:w="2268"/>
        <w:gridCol w:w="1842"/>
        <w:gridCol w:w="1985"/>
      </w:tblGrid>
      <w:tr w:rsidR="00B55556" w:rsidRPr="007910F6" w:rsidTr="006612C8">
        <w:tc>
          <w:tcPr>
            <w:tcW w:w="596" w:type="dxa"/>
            <w:gridSpan w:val="2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  <w:r w:rsidRPr="007910F6">
              <w:rPr>
                <w:rFonts w:ascii="Times New Roman" w:eastAsia="Arial" w:hAnsi="Times New Roman" w:cs="Times New Roman"/>
                <w:bCs/>
              </w:rPr>
              <w:t xml:space="preserve">    п/№</w:t>
            </w:r>
          </w:p>
        </w:tc>
        <w:tc>
          <w:tcPr>
            <w:tcW w:w="1667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Arial" w:hAnsi="Times New Roman" w:cs="Times New Roman"/>
                <w:bCs/>
              </w:rPr>
            </w:pPr>
            <w:r w:rsidRPr="007910F6">
              <w:rPr>
                <w:rFonts w:ascii="Times New Roman" w:eastAsia="Arial" w:hAnsi="Times New Roman" w:cs="Times New Roman"/>
                <w:bCs/>
              </w:rPr>
              <w:t>Наименование</w:t>
            </w:r>
          </w:p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товара</w:t>
            </w:r>
          </w:p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Arial" w:hAnsi="Times New Roman" w:cs="Times New Roman"/>
                <w:bCs/>
              </w:rPr>
            </w:pPr>
            <w:r w:rsidRPr="007910F6">
              <w:rPr>
                <w:rFonts w:ascii="Times New Roman" w:eastAsia="Arial" w:hAnsi="Times New Roman" w:cs="Times New Roman"/>
                <w:bCs/>
              </w:rPr>
              <w:t xml:space="preserve">                                   </w:t>
            </w:r>
          </w:p>
        </w:tc>
        <w:tc>
          <w:tcPr>
            <w:tcW w:w="993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Ед. изм.</w:t>
            </w:r>
          </w:p>
        </w:tc>
        <w:tc>
          <w:tcPr>
            <w:tcW w:w="2268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rFonts w:ascii="Times New Roman" w:eastAsia="Arial" w:hAnsi="Times New Roman" w:cs="Times New Roman"/>
                <w:bCs/>
              </w:rPr>
            </w:pPr>
            <w:r w:rsidRPr="007910F6">
              <w:rPr>
                <w:rFonts w:ascii="Times New Roman" w:eastAsia="Arial" w:hAnsi="Times New Roman" w:cs="Times New Roman"/>
                <w:bCs/>
              </w:rPr>
              <w:t xml:space="preserve"> Срок</w:t>
            </w:r>
          </w:p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Поставки товара</w:t>
            </w:r>
          </w:p>
        </w:tc>
        <w:tc>
          <w:tcPr>
            <w:tcW w:w="1842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  <w:r w:rsidRPr="00332E67">
              <w:rPr>
                <w:rFonts w:ascii="Times New Roman" w:eastAsia="Arial" w:hAnsi="Times New Roman" w:cs="Times New Roman"/>
                <w:bCs/>
              </w:rPr>
              <w:t>Цена, руб. за ед. изм. , НДС не облагается/ с НДС 20%</w:t>
            </w:r>
          </w:p>
        </w:tc>
        <w:tc>
          <w:tcPr>
            <w:tcW w:w="1985" w:type="dxa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Сумма</w:t>
            </w:r>
            <w:r w:rsidRPr="00332E67">
              <w:rPr>
                <w:rFonts w:ascii="Times New Roman" w:eastAsia="Arial" w:hAnsi="Times New Roman" w:cs="Times New Roman"/>
                <w:bCs/>
              </w:rPr>
              <w:t>, руб., НДС не облагается/ с НДС 20%</w:t>
            </w:r>
          </w:p>
        </w:tc>
      </w:tr>
      <w:tr w:rsidR="00B55556" w:rsidRPr="007910F6" w:rsidTr="006612C8">
        <w:tc>
          <w:tcPr>
            <w:tcW w:w="562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right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В течение _______ календарных дней с момента подписания Сторонами настоящей Заявки</w:t>
            </w:r>
          </w:p>
        </w:tc>
        <w:tc>
          <w:tcPr>
            <w:tcW w:w="1842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B55556" w:rsidRPr="007910F6" w:rsidTr="006612C8">
        <w:tc>
          <w:tcPr>
            <w:tcW w:w="5524" w:type="dxa"/>
            <w:gridSpan w:val="5"/>
            <w:shd w:val="clear" w:color="auto" w:fill="auto"/>
          </w:tcPr>
          <w:p w:rsidR="00B5555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B55556" w:rsidRPr="007910F6" w:rsidRDefault="00B55556" w:rsidP="006612C8">
            <w:pPr>
              <w:widowControl w:val="0"/>
              <w:suppressAutoHyphens/>
              <w:autoSpaceDE w:val="0"/>
              <w:autoSpaceDN w:val="0"/>
              <w:adjustRightInd w:val="0"/>
              <w:ind w:right="-1" w:firstLine="567"/>
              <w:jc w:val="both"/>
              <w:outlineLvl w:val="0"/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>2. Стоимость товара  по заявке №_____  от  «___» _____202</w:t>
      </w:r>
      <w:r>
        <w:rPr>
          <w:rFonts w:ascii="Times New Roman" w:eastAsia="Arial" w:hAnsi="Times New Roman" w:cs="Times New Roman"/>
          <w:bCs/>
        </w:rPr>
        <w:t>1</w:t>
      </w:r>
      <w:r w:rsidRPr="007910F6">
        <w:rPr>
          <w:rFonts w:ascii="Times New Roman" w:eastAsia="Arial" w:hAnsi="Times New Roman" w:cs="Times New Roman"/>
          <w:bCs/>
        </w:rPr>
        <w:t xml:space="preserve"> г.</w:t>
      </w:r>
      <w:r w:rsidRPr="005533F5">
        <w:t xml:space="preserve"> </w:t>
      </w:r>
      <w:r w:rsidRPr="005533F5">
        <w:rPr>
          <w:rFonts w:ascii="Times New Roman" w:eastAsia="Arial" w:hAnsi="Times New Roman" w:cs="Times New Roman"/>
          <w:bCs/>
        </w:rPr>
        <w:t>к договору № ______ от «___»________202</w:t>
      </w:r>
      <w:r>
        <w:rPr>
          <w:rFonts w:ascii="Times New Roman" w:eastAsia="Arial" w:hAnsi="Times New Roman" w:cs="Times New Roman"/>
          <w:bCs/>
        </w:rPr>
        <w:t>1</w:t>
      </w:r>
      <w:r w:rsidRPr="005533F5">
        <w:rPr>
          <w:rFonts w:ascii="Times New Roman" w:eastAsia="Arial" w:hAnsi="Times New Roman" w:cs="Times New Roman"/>
          <w:bCs/>
        </w:rPr>
        <w:t>г.</w:t>
      </w:r>
      <w:r>
        <w:rPr>
          <w:rFonts w:ascii="Times New Roman" w:eastAsia="Arial" w:hAnsi="Times New Roman" w:cs="Times New Roman"/>
          <w:bCs/>
        </w:rPr>
        <w:t xml:space="preserve"> </w:t>
      </w:r>
      <w:r w:rsidRPr="007910F6">
        <w:rPr>
          <w:rFonts w:ascii="Times New Roman" w:eastAsia="Arial" w:hAnsi="Times New Roman" w:cs="Times New Roman"/>
          <w:bCs/>
        </w:rPr>
        <w:t xml:space="preserve"> составляет ___________(_______________) рублей _____копеек, в том числе НДС 20%  или</w:t>
      </w:r>
      <w:r w:rsidRPr="005533F5">
        <w:t xml:space="preserve"> </w:t>
      </w:r>
      <w:r w:rsidRPr="005533F5">
        <w:rPr>
          <w:rFonts w:ascii="Times New Roman" w:eastAsia="Arial" w:hAnsi="Times New Roman" w:cs="Times New Roman"/>
          <w:bCs/>
        </w:rPr>
        <w:t>НДС не облагается, в связи с применением Поставщиком  упрощенной системы налогообложения</w:t>
      </w:r>
      <w:r w:rsidRPr="007910F6">
        <w:rPr>
          <w:rFonts w:ascii="Times New Roman" w:eastAsia="Arial" w:hAnsi="Times New Roman" w:cs="Times New Roman"/>
          <w:bCs/>
        </w:rPr>
        <w:t>.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>3. Настоящая заявка составлена в двух экземплярах по одному для каждой из Сторон.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Arial" w:hAnsi="Times New Roman" w:cs="Times New Roman"/>
          <w:bCs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>ПОДПИСИ СТОРОН: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Arial" w:hAnsi="Times New Roman" w:cs="Times New Roman"/>
          <w:bCs/>
        </w:rPr>
      </w:pPr>
    </w:p>
    <w:tbl>
      <w:tblPr>
        <w:tblW w:w="10065" w:type="dxa"/>
        <w:tblInd w:w="-743" w:type="dxa"/>
        <w:tblLook w:val="01E0" w:firstRow="1" w:lastRow="1" w:firstColumn="1" w:lastColumn="1" w:noHBand="0" w:noVBand="0"/>
      </w:tblPr>
      <w:tblGrid>
        <w:gridCol w:w="5274"/>
        <w:gridCol w:w="4791"/>
      </w:tblGrid>
      <w:tr w:rsidR="00B55556" w:rsidRPr="00F32A3F" w:rsidTr="006612C8">
        <w:tc>
          <w:tcPr>
            <w:tcW w:w="5274" w:type="dxa"/>
            <w:shd w:val="clear" w:color="auto" w:fill="auto"/>
          </w:tcPr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Директор</w:t>
            </w: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___________________ Захарова Н.А.  </w:t>
            </w: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М.П.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1" w:type="dxa"/>
            <w:shd w:val="clear" w:color="auto" w:fill="auto"/>
          </w:tcPr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Поставщик:</w:t>
            </w: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___________________/________/  </w:t>
            </w:r>
          </w:p>
          <w:p w:rsidR="00B55556" w:rsidRPr="00F32A3F" w:rsidRDefault="00B55556" w:rsidP="006612C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2A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М.П.     </w:t>
            </w:r>
          </w:p>
        </w:tc>
      </w:tr>
    </w:tbl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i/>
          <w:lang w:eastAsia="zh-CN"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lang w:eastAsia="zh-CN"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7910F6">
        <w:rPr>
          <w:rFonts w:ascii="Times New Roman" w:eastAsia="Times New Roman" w:hAnsi="Times New Roman" w:cs="Times New Roman"/>
          <w:b/>
          <w:lang w:eastAsia="zh-CN"/>
        </w:rPr>
        <w:t>Форма согласована сторонами: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b/>
          <w:lang w:eastAsia="zh-CN"/>
        </w:rPr>
      </w:pP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Arial" w:hAnsi="Times New Roman" w:cs="Times New Roman"/>
          <w:bCs/>
        </w:rPr>
      </w:pPr>
      <w:r w:rsidRPr="007910F6">
        <w:rPr>
          <w:rFonts w:ascii="Times New Roman" w:eastAsia="Arial" w:hAnsi="Times New Roman" w:cs="Times New Roman"/>
          <w:bCs/>
        </w:rPr>
        <w:t>ПОДПИСИ СТОРОН:</w:t>
      </w:r>
    </w:p>
    <w:p w:rsidR="00B55556" w:rsidRPr="007910F6" w:rsidRDefault="00B55556" w:rsidP="00B55556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Arial" w:hAnsi="Times New Roman" w:cs="Times New Roman"/>
          <w:bCs/>
        </w:rPr>
      </w:pPr>
    </w:p>
    <w:tbl>
      <w:tblPr>
        <w:tblW w:w="10065" w:type="dxa"/>
        <w:tblInd w:w="-743" w:type="dxa"/>
        <w:tblLook w:val="01E0" w:firstRow="1" w:lastRow="1" w:firstColumn="1" w:lastColumn="1" w:noHBand="0" w:noVBand="0"/>
      </w:tblPr>
      <w:tblGrid>
        <w:gridCol w:w="5274"/>
        <w:gridCol w:w="4791"/>
      </w:tblGrid>
      <w:tr w:rsidR="00B55556" w:rsidRPr="00F32A3F" w:rsidTr="006612C8">
        <w:tc>
          <w:tcPr>
            <w:tcW w:w="5274" w:type="dxa"/>
            <w:shd w:val="clear" w:color="auto" w:fill="auto"/>
          </w:tcPr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Заказчик: </w:t>
            </w: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___________________ Захарова Н.А.  </w:t>
            </w: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М.П.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91" w:type="dxa"/>
            <w:shd w:val="clear" w:color="auto" w:fill="auto"/>
          </w:tcPr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___________________/________/  </w:t>
            </w:r>
          </w:p>
          <w:p w:rsidR="00B55556" w:rsidRPr="00F32A3F" w:rsidRDefault="00B55556" w:rsidP="006612C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A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М.П.     </w:t>
            </w:r>
          </w:p>
        </w:tc>
      </w:tr>
    </w:tbl>
    <w:p w:rsidR="00A82B75" w:rsidRPr="00FC342C" w:rsidRDefault="00A82B75" w:rsidP="00FC342C"/>
    <w:sectPr w:rsidR="00A82B75" w:rsidRPr="00FC342C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1AD9"/>
    <w:multiLevelType w:val="multilevel"/>
    <w:tmpl w:val="AF3046A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" w15:restartNumberingAfterBreak="0">
    <w:nsid w:val="24B43D70"/>
    <w:multiLevelType w:val="hybridMultilevel"/>
    <w:tmpl w:val="47587C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13FD"/>
    <w:multiLevelType w:val="hybridMultilevel"/>
    <w:tmpl w:val="F740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3236"/>
    <w:multiLevelType w:val="hybridMultilevel"/>
    <w:tmpl w:val="F6A0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3077A"/>
    <w:multiLevelType w:val="hybridMultilevel"/>
    <w:tmpl w:val="49EC4FAA"/>
    <w:lvl w:ilvl="0" w:tplc="AFFA9834">
      <w:start w:val="1"/>
      <w:numFmt w:val="russianLower"/>
      <w:pStyle w:val="1"/>
      <w:lvlText w:val="%1."/>
      <w:lvlJc w:val="left"/>
      <w:pPr>
        <w:ind w:left="928" w:hanging="360"/>
      </w:pPr>
      <w:rPr>
        <w:rFonts w:hint="default"/>
      </w:rPr>
    </w:lvl>
    <w:lvl w:ilvl="1" w:tplc="6D643014">
      <w:start w:val="1"/>
      <w:numFmt w:val="lowerLetter"/>
      <w:lvlText w:val="%2."/>
      <w:lvlJc w:val="left"/>
      <w:pPr>
        <w:ind w:left="1298" w:hanging="360"/>
      </w:pPr>
    </w:lvl>
    <w:lvl w:ilvl="2" w:tplc="E66C6874">
      <w:start w:val="1"/>
      <w:numFmt w:val="lowerRoman"/>
      <w:lvlText w:val="%3."/>
      <w:lvlJc w:val="right"/>
      <w:pPr>
        <w:ind w:left="2018" w:hanging="180"/>
      </w:pPr>
    </w:lvl>
    <w:lvl w:ilvl="3" w:tplc="B5CAA946">
      <w:start w:val="1"/>
      <w:numFmt w:val="decimal"/>
      <w:lvlText w:val="%4."/>
      <w:lvlJc w:val="left"/>
      <w:pPr>
        <w:ind w:left="2738" w:hanging="360"/>
      </w:pPr>
    </w:lvl>
    <w:lvl w:ilvl="4" w:tplc="8CE49408" w:tentative="1">
      <w:start w:val="1"/>
      <w:numFmt w:val="lowerLetter"/>
      <w:lvlText w:val="%5."/>
      <w:lvlJc w:val="left"/>
      <w:pPr>
        <w:ind w:left="3458" w:hanging="360"/>
      </w:pPr>
    </w:lvl>
    <w:lvl w:ilvl="5" w:tplc="9AA42710" w:tentative="1">
      <w:start w:val="1"/>
      <w:numFmt w:val="lowerRoman"/>
      <w:lvlText w:val="%6."/>
      <w:lvlJc w:val="right"/>
      <w:pPr>
        <w:ind w:left="4178" w:hanging="180"/>
      </w:pPr>
    </w:lvl>
    <w:lvl w:ilvl="6" w:tplc="04AA4D86" w:tentative="1">
      <w:start w:val="1"/>
      <w:numFmt w:val="decimal"/>
      <w:lvlText w:val="%7."/>
      <w:lvlJc w:val="left"/>
      <w:pPr>
        <w:ind w:left="4898" w:hanging="360"/>
      </w:pPr>
    </w:lvl>
    <w:lvl w:ilvl="7" w:tplc="764EF3DC" w:tentative="1">
      <w:start w:val="1"/>
      <w:numFmt w:val="lowerLetter"/>
      <w:lvlText w:val="%8."/>
      <w:lvlJc w:val="left"/>
      <w:pPr>
        <w:ind w:left="5618" w:hanging="360"/>
      </w:pPr>
    </w:lvl>
    <w:lvl w:ilvl="8" w:tplc="F19ED1CE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89A044C"/>
    <w:multiLevelType w:val="hybridMultilevel"/>
    <w:tmpl w:val="2CA63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3C"/>
    <w:rsid w:val="000703CF"/>
    <w:rsid w:val="000F7D90"/>
    <w:rsid w:val="001331B0"/>
    <w:rsid w:val="00293384"/>
    <w:rsid w:val="002A2D31"/>
    <w:rsid w:val="0035621A"/>
    <w:rsid w:val="0039608B"/>
    <w:rsid w:val="004A32EE"/>
    <w:rsid w:val="00907D2C"/>
    <w:rsid w:val="00934CED"/>
    <w:rsid w:val="00962CC7"/>
    <w:rsid w:val="00A344E5"/>
    <w:rsid w:val="00A73105"/>
    <w:rsid w:val="00A82B75"/>
    <w:rsid w:val="00B55556"/>
    <w:rsid w:val="00B91A66"/>
    <w:rsid w:val="00BD354A"/>
    <w:rsid w:val="00C80586"/>
    <w:rsid w:val="00D56DB2"/>
    <w:rsid w:val="00DF3D3C"/>
    <w:rsid w:val="00DF7696"/>
    <w:rsid w:val="00E27873"/>
    <w:rsid w:val="00E7136D"/>
    <w:rsid w:val="00EB5717"/>
    <w:rsid w:val="00EB6B43"/>
    <w:rsid w:val="00EE76EC"/>
    <w:rsid w:val="00FC342C"/>
    <w:rsid w:val="00F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7DB51-E770-4B40-99A5-53AAB39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CF"/>
  </w:style>
  <w:style w:type="paragraph" w:styleId="10">
    <w:name w:val="heading 1"/>
    <w:basedOn w:val="a"/>
    <w:link w:val="11"/>
    <w:uiPriority w:val="9"/>
    <w:qFormat/>
    <w:rsid w:val="00B555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B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"/>
    <w:basedOn w:val="a0"/>
    <w:link w:val="10"/>
    <w:uiPriority w:val="9"/>
    <w:rsid w:val="00B55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aliases w:val="мой,МОЙ,Без интервала 111"/>
    <w:link w:val="a5"/>
    <w:qFormat/>
    <w:rsid w:val="00B55556"/>
    <w:rPr>
      <w:sz w:val="22"/>
      <w:szCs w:val="22"/>
    </w:rPr>
  </w:style>
  <w:style w:type="character" w:customStyle="1" w:styleId="a5">
    <w:name w:val="Без интервала Знак"/>
    <w:aliases w:val="мой Знак,МОЙ Знак,Без интервала 111 Знак"/>
    <w:link w:val="a4"/>
    <w:rsid w:val="00B55556"/>
    <w:rPr>
      <w:sz w:val="22"/>
      <w:szCs w:val="22"/>
    </w:rPr>
  </w:style>
  <w:style w:type="paragraph" w:customStyle="1" w:styleId="ConsPlusNormal">
    <w:name w:val="ConsPlusNormal"/>
    <w:link w:val="ConsPlusNormal0"/>
    <w:qFormat/>
    <w:rsid w:val="00B55556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5555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6">
    <w:name w:val="List Paragraph"/>
    <w:aliases w:val="Bullet List,FooterText,numbered,Paragraphe de liste1,lp1,Абзац списка нумерованный,Маркер,Алроса_маркер (Уровень 4),ПАРАГРАФ"/>
    <w:basedOn w:val="a"/>
    <w:link w:val="a7"/>
    <w:qFormat/>
    <w:rsid w:val="00B55556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7">
    <w:name w:val="Абзац списка Знак"/>
    <w:aliases w:val="Bullet List Знак,FooterText Знак,numbered Знак,Paragraphe de liste1 Знак,lp1 Знак,Абзац списка нумерованный Знак,Маркер Знак,Алроса_маркер (Уровень 4) Знак,ПАРАГРАФ Знак"/>
    <w:link w:val="a6"/>
    <w:locked/>
    <w:rsid w:val="00B55556"/>
    <w:rPr>
      <w:sz w:val="22"/>
      <w:szCs w:val="22"/>
    </w:rPr>
  </w:style>
  <w:style w:type="character" w:customStyle="1" w:styleId="FontStyle120">
    <w:name w:val="Font Style120"/>
    <w:uiPriority w:val="99"/>
    <w:rsid w:val="00B55556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"/>
    <w:uiPriority w:val="99"/>
    <w:rsid w:val="00B55556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-0">
    <w:name w:val="Контракт-пункт"/>
    <w:basedOn w:val="a"/>
    <w:link w:val="-1"/>
    <w:rsid w:val="00B55556"/>
    <w:pPr>
      <w:numPr>
        <w:ilvl w:val="1"/>
        <w:numId w:val="1"/>
      </w:numPr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1">
    <w:name w:val="Контракт-пункт Знак"/>
    <w:link w:val="-0"/>
    <w:locked/>
    <w:rsid w:val="00B55556"/>
    <w:rPr>
      <w:rFonts w:ascii="Times New Roman" w:eastAsia="Times New Roman" w:hAnsi="Times New Roman" w:cs="Times New Roman"/>
      <w:lang w:eastAsia="ru-RU"/>
    </w:rPr>
  </w:style>
  <w:style w:type="paragraph" w:customStyle="1" w:styleId="-">
    <w:name w:val="Контракт-раздел"/>
    <w:basedOn w:val="a"/>
    <w:next w:val="-0"/>
    <w:rsid w:val="00B55556"/>
    <w:pPr>
      <w:keepNext/>
      <w:numPr>
        <w:ilvl w:val="2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lang w:eastAsia="ru-RU"/>
    </w:rPr>
  </w:style>
  <w:style w:type="paragraph" w:customStyle="1" w:styleId="-2">
    <w:name w:val="Контракт-подпункт"/>
    <w:basedOn w:val="a"/>
    <w:rsid w:val="00B55556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-3">
    <w:name w:val="Контракт-подподпункт"/>
    <w:basedOn w:val="a"/>
    <w:rsid w:val="00B55556"/>
    <w:pPr>
      <w:tabs>
        <w:tab w:val="num" w:pos="1418"/>
      </w:tabs>
      <w:ind w:left="1418" w:hanging="56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83">
    <w:name w:val="Style83"/>
    <w:basedOn w:val="a"/>
    <w:uiPriority w:val="99"/>
    <w:rsid w:val="00B55556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69">
    <w:name w:val="Style69"/>
    <w:basedOn w:val="a"/>
    <w:uiPriority w:val="99"/>
    <w:rsid w:val="00B5555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98">
    <w:name w:val="Font Style98"/>
    <w:uiPriority w:val="99"/>
    <w:rsid w:val="00B5555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7">
    <w:name w:val="Font Style117"/>
    <w:uiPriority w:val="99"/>
    <w:rsid w:val="00B5555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0">
    <w:name w:val="Font Style100"/>
    <w:uiPriority w:val="99"/>
    <w:rsid w:val="00B55556"/>
    <w:rPr>
      <w:rFonts w:ascii="Times New Roman" w:hAnsi="Times New Roman" w:cs="Times New Roman" w:hint="default"/>
      <w:sz w:val="26"/>
      <w:szCs w:val="26"/>
    </w:rPr>
  </w:style>
  <w:style w:type="paragraph" w:customStyle="1" w:styleId="Style75">
    <w:name w:val="Style75"/>
    <w:basedOn w:val="a"/>
    <w:uiPriority w:val="99"/>
    <w:rsid w:val="00B55556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1">
    <w:name w:val="Стиль1"/>
    <w:basedOn w:val="-0"/>
    <w:link w:val="12"/>
    <w:qFormat/>
    <w:rsid w:val="00B55556"/>
    <w:pPr>
      <w:numPr>
        <w:ilvl w:val="0"/>
        <w:numId w:val="2"/>
      </w:numPr>
    </w:pPr>
    <w:rPr>
      <w:sz w:val="28"/>
      <w:szCs w:val="28"/>
    </w:rPr>
  </w:style>
  <w:style w:type="character" w:customStyle="1" w:styleId="12">
    <w:name w:val="Стиль1 Знак"/>
    <w:link w:val="1"/>
    <w:rsid w:val="00B555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3">
    <w:name w:val="Style43"/>
    <w:basedOn w:val="a"/>
    <w:uiPriority w:val="99"/>
    <w:rsid w:val="00B55556"/>
    <w:pPr>
      <w:widowControl w:val="0"/>
      <w:autoSpaceDE w:val="0"/>
      <w:autoSpaceDN w:val="0"/>
      <w:adjustRightInd w:val="0"/>
      <w:spacing w:line="334" w:lineRule="exact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x-phmenubutton">
    <w:name w:val="x-ph__menu__button"/>
    <w:basedOn w:val="a0"/>
    <w:rsid w:val="00B55556"/>
  </w:style>
  <w:style w:type="paragraph" w:customStyle="1" w:styleId="ConsPlusCell">
    <w:name w:val="ConsPlusCell"/>
    <w:uiPriority w:val="99"/>
    <w:qFormat/>
    <w:rsid w:val="00B55556"/>
    <w:rPr>
      <w:rFonts w:ascii="Courier New" w:eastAsia="Calibri" w:hAnsi="Courier New" w:cs="Courier New"/>
      <w:color w:val="00000A"/>
      <w:sz w:val="22"/>
      <w:szCs w:val="20"/>
    </w:rPr>
  </w:style>
  <w:style w:type="paragraph" w:customStyle="1" w:styleId="21">
    <w:name w:val="Основной текст 21"/>
    <w:basedOn w:val="a"/>
    <w:rsid w:val="00B55556"/>
    <w:pPr>
      <w:suppressAutoHyphens/>
      <w:ind w:right="176"/>
      <w:jc w:val="both"/>
    </w:pPr>
    <w:rPr>
      <w:rFonts w:ascii="Arial" w:eastAsia="SimSun" w:hAnsi="Arial" w:cs="Mangal"/>
      <w:kern w:val="1"/>
      <w:szCs w:val="20"/>
      <w:lang w:eastAsia="hi-IN" w:bidi="hi-IN"/>
    </w:rPr>
  </w:style>
  <w:style w:type="character" w:customStyle="1" w:styleId="a8">
    <w:name w:val="Другое_"/>
    <w:basedOn w:val="a0"/>
    <w:link w:val="a9"/>
    <w:rsid w:val="00B55556"/>
    <w:rPr>
      <w:rFonts w:eastAsia="Times New Roman"/>
      <w:shd w:val="clear" w:color="auto" w:fill="FFFFFF"/>
      <w:lang w:val="en-US" w:bidi="en-US"/>
    </w:rPr>
  </w:style>
  <w:style w:type="paragraph" w:customStyle="1" w:styleId="a9">
    <w:name w:val="Другое"/>
    <w:basedOn w:val="a"/>
    <w:link w:val="a8"/>
    <w:rsid w:val="00B55556"/>
    <w:pPr>
      <w:widowControl w:val="0"/>
      <w:shd w:val="clear" w:color="auto" w:fill="FFFFFF"/>
    </w:pPr>
    <w:rPr>
      <w:rFonts w:eastAsia="Times New Roman"/>
      <w:lang w:val="en-US" w:bidi="en-US"/>
    </w:rPr>
  </w:style>
  <w:style w:type="character" w:styleId="aa">
    <w:name w:val="Hyperlink"/>
    <w:basedOn w:val="a0"/>
    <w:uiPriority w:val="99"/>
    <w:unhideWhenUsed/>
    <w:rsid w:val="00B5555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55556"/>
    <w:rPr>
      <w:color w:val="954F72"/>
      <w:u w:val="single"/>
    </w:rPr>
  </w:style>
  <w:style w:type="paragraph" w:customStyle="1" w:styleId="xl64">
    <w:name w:val="xl64"/>
    <w:basedOn w:val="a"/>
    <w:rsid w:val="00B555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B555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B55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B55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B5555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B5555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B555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9">
    <w:name w:val="xl79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5555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555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555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B55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B55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5555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5555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B555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B555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B555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B555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B5555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B5555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B55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B5555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B5555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B5555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555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B5555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55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555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B5555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B5555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B5555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B55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31">
    <w:name w:val="xl131"/>
    <w:basedOn w:val="a"/>
    <w:rsid w:val="00B555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32">
    <w:name w:val="xl132"/>
    <w:basedOn w:val="a"/>
    <w:rsid w:val="00B55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33">
    <w:name w:val="xl133"/>
    <w:basedOn w:val="a"/>
    <w:rsid w:val="00B55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B55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B555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B555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B5555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B5555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B5555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B55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B5555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B5555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45">
    <w:name w:val="xl145"/>
    <w:basedOn w:val="a"/>
    <w:rsid w:val="00B555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B5555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B55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B55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B555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B555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B5555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52">
    <w:name w:val="xl152"/>
    <w:basedOn w:val="a"/>
    <w:rsid w:val="00B555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B55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B555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B5555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0">
    <w:name w:val="msonormal"/>
    <w:basedOn w:val="a"/>
    <w:rsid w:val="00B55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55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556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B55556"/>
    <w:rPr>
      <w:b/>
      <w:bCs/>
    </w:rPr>
  </w:style>
  <w:style w:type="paragraph" w:styleId="af">
    <w:name w:val="Normal (Web)"/>
    <w:basedOn w:val="a"/>
    <w:uiPriority w:val="99"/>
    <w:unhideWhenUsed/>
    <w:rsid w:val="00B55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B55556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B55556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B55556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B555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-pav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7955</Words>
  <Characters>45350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Анна Евтушенко</cp:lastModifiedBy>
  <cp:revision>4</cp:revision>
  <dcterms:created xsi:type="dcterms:W3CDTF">2021-03-29T12:36:00Z</dcterms:created>
  <dcterms:modified xsi:type="dcterms:W3CDTF">2021-04-08T08:05:00Z</dcterms:modified>
</cp:coreProperties>
</file>