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30" w:rsidRPr="000E2F6B" w:rsidRDefault="00537096" w:rsidP="00A23C30">
      <w:pPr>
        <w:keepNext/>
        <w:keepLine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Договор № _____</w:t>
      </w:r>
    </w:p>
    <w:p w:rsidR="00A23C30" w:rsidRDefault="00A23C30" w:rsidP="00A23C30">
      <w:pPr>
        <w:keepNext/>
        <w:keepLine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на  поставку </w:t>
      </w:r>
      <w:r w:rsidR="00537096">
        <w:rPr>
          <w:rFonts w:ascii="Times New Roman" w:hAnsi="Times New Roman" w:cs="Times New Roman"/>
          <w:b/>
          <w:sz w:val="24"/>
          <w:szCs w:val="24"/>
        </w:rPr>
        <w:t xml:space="preserve">молоко и молочной продукции на </w:t>
      </w:r>
      <w:r w:rsidR="004709EA">
        <w:rPr>
          <w:rFonts w:ascii="Times New Roman" w:hAnsi="Times New Roman" w:cs="Times New Roman"/>
          <w:b/>
          <w:sz w:val="24"/>
          <w:szCs w:val="24"/>
        </w:rPr>
        <w:t>первое полугодие 2021</w:t>
      </w:r>
      <w:r>
        <w:rPr>
          <w:rFonts w:ascii="Times New Roman" w:hAnsi="Times New Roman" w:cs="Times New Roman"/>
          <w:b/>
          <w:sz w:val="24"/>
          <w:szCs w:val="24"/>
        </w:rPr>
        <w:t>г.</w:t>
      </w:r>
    </w:p>
    <w:p w:rsidR="00A23C30" w:rsidRDefault="00A23C30" w:rsidP="00A23C30">
      <w:pPr>
        <w:keepNext/>
        <w:keepLines/>
        <w:spacing w:after="0" w:line="240" w:lineRule="auto"/>
        <w:ind w:left="567"/>
        <w:jc w:val="center"/>
        <w:rPr>
          <w:b/>
          <w:sz w:val="24"/>
          <w:szCs w:val="24"/>
        </w:rPr>
      </w:pPr>
    </w:p>
    <w:p w:rsidR="00A23C30" w:rsidRPr="00E86721" w:rsidRDefault="00A23C30" w:rsidP="00A23C30">
      <w:pPr>
        <w:keepNext/>
        <w:keepLines/>
        <w:spacing w:after="0" w:line="240" w:lineRule="auto"/>
        <w:ind w:left="567"/>
        <w:jc w:val="center"/>
        <w:rPr>
          <w:rFonts w:ascii="Times New Roman" w:hAnsi="Times New Roman" w:cs="Times New Roman"/>
          <w:b/>
          <w:bCs/>
          <w:sz w:val="24"/>
          <w:szCs w:val="24"/>
        </w:rPr>
      </w:pPr>
      <w:r>
        <w:rPr>
          <w:b/>
          <w:sz w:val="24"/>
          <w:szCs w:val="24"/>
        </w:rPr>
        <w:t xml:space="preserve">С. Мещерино                                </w:t>
      </w:r>
      <w:r w:rsidR="007B55DF">
        <w:rPr>
          <w:b/>
          <w:sz w:val="24"/>
          <w:szCs w:val="24"/>
        </w:rPr>
        <w:t xml:space="preserve">   </w:t>
      </w:r>
      <w:r w:rsidR="00537096">
        <w:rPr>
          <w:b/>
          <w:sz w:val="24"/>
          <w:szCs w:val="24"/>
        </w:rPr>
        <w:t xml:space="preserve">                          «___</w:t>
      </w:r>
      <w:r>
        <w:rPr>
          <w:b/>
          <w:sz w:val="24"/>
          <w:szCs w:val="24"/>
        </w:rPr>
        <w:t>»</w:t>
      </w:r>
      <w:r w:rsidR="00537096">
        <w:rPr>
          <w:b/>
          <w:sz w:val="24"/>
          <w:szCs w:val="24"/>
        </w:rPr>
        <w:t xml:space="preserve"> ______</w:t>
      </w:r>
      <w:r w:rsidR="00AD61E6">
        <w:rPr>
          <w:b/>
          <w:sz w:val="24"/>
          <w:szCs w:val="24"/>
        </w:rPr>
        <w:t xml:space="preserve"> </w:t>
      </w:r>
      <w:r w:rsidR="00537096">
        <w:rPr>
          <w:b/>
          <w:sz w:val="24"/>
          <w:szCs w:val="24"/>
        </w:rPr>
        <w:t>2020</w:t>
      </w:r>
      <w:r>
        <w:rPr>
          <w:b/>
          <w:sz w:val="24"/>
          <w:szCs w:val="24"/>
        </w:rPr>
        <w:t xml:space="preserve"> г.</w:t>
      </w:r>
    </w:p>
    <w:p w:rsidR="00A23C30" w:rsidRDefault="00A23C30" w:rsidP="00A23C30">
      <w:pPr>
        <w:pStyle w:val="a4"/>
      </w:pPr>
    </w:p>
    <w:p w:rsidR="00A23C30" w:rsidRDefault="00A23C30" w:rsidP="00A23C30">
      <w:pPr>
        <w:pStyle w:val="a4"/>
        <w:rPr>
          <w:b/>
          <w:bCs/>
        </w:rPr>
      </w:pPr>
      <w:r>
        <w:rPr>
          <w:bCs/>
          <w:sz w:val="22"/>
          <w:szCs w:val="22"/>
        </w:rPr>
        <w:t xml:space="preserve">        </w:t>
      </w:r>
      <w:r>
        <w:rPr>
          <w:bCs/>
        </w:rPr>
        <w:t xml:space="preserve">Муниципальное автономное дошкольное образовательное учреждение </w:t>
      </w:r>
      <w:r w:rsidR="00BD6812">
        <w:rPr>
          <w:bCs/>
        </w:rPr>
        <w:t>«</w:t>
      </w:r>
      <w:r>
        <w:rPr>
          <w:bCs/>
        </w:rPr>
        <w:t xml:space="preserve">Мещеринский детский сад  «Родничок» </w:t>
      </w:r>
      <w:r w:rsidR="00BD6812">
        <w:rPr>
          <w:bCs/>
        </w:rPr>
        <w:t>городского округа Ступино</w:t>
      </w:r>
      <w:r w:rsidR="006A2CC9">
        <w:rPr>
          <w:bCs/>
        </w:rPr>
        <w:t xml:space="preserve"> Московской оюласти</w:t>
      </w:r>
      <w:r>
        <w:t xml:space="preserve">, именуемое в дальнейшем Заказчик, в лице заведующего </w:t>
      </w:r>
      <w:r w:rsidR="00295216">
        <w:t>Громыко Эльвира Рафаэлевна</w:t>
      </w:r>
      <w:r>
        <w:t xml:space="preserve">, действующей на основании </w:t>
      </w:r>
      <w:r>
        <w:rPr>
          <w:spacing w:val="-6"/>
        </w:rPr>
        <w:t>Устава</w:t>
      </w:r>
      <w:r>
        <w:t xml:space="preserve">, с одной стороны, и </w:t>
      </w:r>
      <w:r w:rsidR="004709EA">
        <w:t>________</w:t>
      </w:r>
      <w:r>
        <w:t>с другой стороны, с соблюдением требований Федерального Закона №223-ФЗ «О закупках товаров, работ, услуг отдельными видами юридических лиц» от 18.07.2011г.</w:t>
      </w:r>
      <w:proofErr w:type="gramStart"/>
      <w:r>
        <w:t>,и</w:t>
      </w:r>
      <w:proofErr w:type="gramEnd"/>
      <w:r>
        <w:t xml:space="preserve"> действующего положения о закупке товаров, работ, услуг МАДОУ Мещеринский д/ с «Родничок»), заключили настоящий Договор о нижеследующем:</w:t>
      </w:r>
    </w:p>
    <w:p w:rsidR="00A23C30" w:rsidRDefault="00A23C30" w:rsidP="00A23C30">
      <w:pPr>
        <w:pStyle w:val="a4"/>
        <w:jc w:val="center"/>
        <w:rPr>
          <w:b/>
        </w:rPr>
      </w:pPr>
      <w:r>
        <w:rPr>
          <w:b/>
        </w:rPr>
        <w:t>1. Предмет договора.</w:t>
      </w:r>
    </w:p>
    <w:p w:rsidR="00A23C30" w:rsidRDefault="00A23C30" w:rsidP="00A23C30">
      <w:pPr>
        <w:pStyle w:val="a4"/>
      </w:pPr>
      <w:r>
        <w:t>1.1 Поставщик обязуется  через объект стационарной торговой сети, в установленный настоящим договором срок реализовать мясную  продукцию (далее - товар) для обеспечения деятельности заказчика, а Заказчик обязуется принять и оплатить товар.</w:t>
      </w:r>
    </w:p>
    <w:p w:rsidR="00A23C30" w:rsidRPr="000E2F6B" w:rsidRDefault="00A23C30" w:rsidP="00A23C30">
      <w:pPr>
        <w:pStyle w:val="a4"/>
        <w:rPr>
          <w:i/>
        </w:rPr>
      </w:pPr>
      <w:r>
        <w:rPr>
          <w:bCs/>
        </w:rPr>
        <w:t xml:space="preserve">1.2 </w:t>
      </w:r>
      <w:r>
        <w:t xml:space="preserve">Поставка товара осуществляется по адресу  Заказчика: 142855 </w:t>
      </w:r>
      <w:r>
        <w:rPr>
          <w:i/>
        </w:rPr>
        <w:t xml:space="preserve">Московская область, </w:t>
      </w:r>
      <w:r w:rsidR="00BD6812">
        <w:rPr>
          <w:i/>
        </w:rPr>
        <w:t>городской округ Ступино</w:t>
      </w:r>
      <w:r>
        <w:rPr>
          <w:i/>
        </w:rPr>
        <w:t>, с. Мещерино,</w:t>
      </w:r>
      <w:r>
        <w:t xml:space="preserve"> </w:t>
      </w:r>
      <w:r>
        <w:rPr>
          <w:i/>
        </w:rPr>
        <w:t>ул. Строительная, вл.2\1.</w:t>
      </w:r>
    </w:p>
    <w:p w:rsidR="00A23C30" w:rsidRDefault="00A23C30" w:rsidP="00A23C30">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A23C30" w:rsidRDefault="00A23C30" w:rsidP="00A23C30">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A23C30" w:rsidRDefault="00A23C30" w:rsidP="00A23C30">
      <w:pPr>
        <w:pStyle w:val="21"/>
        <w:ind w:left="567" w:firstLine="540"/>
        <w:rPr>
          <w:sz w:val="24"/>
          <w:szCs w:val="24"/>
        </w:rPr>
      </w:pPr>
      <w:r>
        <w:rPr>
          <w:sz w:val="24"/>
          <w:szCs w:val="24"/>
        </w:rPr>
        <w:t>2.1. «Поставщик» обязуется:</w:t>
      </w:r>
    </w:p>
    <w:p w:rsidR="00A23C30" w:rsidRDefault="00A23C30" w:rsidP="00A23C30">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A23C30" w:rsidRDefault="00A23C30" w:rsidP="00A23C30">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A23C30" w:rsidRDefault="00A23C30" w:rsidP="00A23C30">
      <w:pPr>
        <w:pStyle w:val="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A23C30" w:rsidRDefault="00A23C30" w:rsidP="00A23C30">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A23C30" w:rsidRDefault="00A23C30" w:rsidP="00A23C30">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A23C30" w:rsidRDefault="00A23C30" w:rsidP="00A23C30">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A23C30" w:rsidRDefault="00A23C30" w:rsidP="00A23C30">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A23C30" w:rsidRDefault="00A23C30" w:rsidP="00A23C30">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A23C30" w:rsidRDefault="00A23C30" w:rsidP="00A23C30">
      <w:pPr>
        <w:pStyle w:val="21"/>
        <w:widowControl w:val="0"/>
        <w:numPr>
          <w:ilvl w:val="2"/>
          <w:numId w:val="2"/>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A23C30" w:rsidRDefault="00A23C30" w:rsidP="00A23C30">
      <w:pPr>
        <w:pStyle w:val="21"/>
        <w:widowControl w:val="0"/>
        <w:ind w:left="567" w:firstLine="540"/>
        <w:rPr>
          <w:sz w:val="24"/>
          <w:szCs w:val="24"/>
        </w:rPr>
      </w:pPr>
    </w:p>
    <w:p w:rsidR="00A23C30" w:rsidRDefault="00A23C30" w:rsidP="00A23C30">
      <w:pPr>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A23C30" w:rsidRDefault="00A23C30" w:rsidP="00A23C30">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3.1 Стороны настоящего договора определили, что поставка товара осуществляется отдельными партиями в течение </w:t>
      </w:r>
      <w:r w:rsidR="002961AF">
        <w:rPr>
          <w:rFonts w:ascii="Times New Roman" w:hAnsi="Times New Roman" w:cs="Times New Roman"/>
          <w:sz w:val="24"/>
          <w:szCs w:val="24"/>
        </w:rPr>
        <w:t>первое</w:t>
      </w:r>
      <w:r w:rsidR="00BD6812">
        <w:rPr>
          <w:rFonts w:ascii="Times New Roman" w:hAnsi="Times New Roman" w:cs="Times New Roman"/>
          <w:sz w:val="24"/>
          <w:szCs w:val="24"/>
        </w:rPr>
        <w:t xml:space="preserve"> </w:t>
      </w:r>
      <w:r w:rsidR="004709EA">
        <w:rPr>
          <w:rFonts w:ascii="Times New Roman" w:hAnsi="Times New Roman" w:cs="Times New Roman"/>
          <w:sz w:val="24"/>
          <w:szCs w:val="24"/>
        </w:rPr>
        <w:t xml:space="preserve"> полугодия 2021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A23C30" w:rsidRDefault="00A23C30" w:rsidP="00A23C30">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A23C30" w:rsidRDefault="00A23C30" w:rsidP="00A23C30">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23C30" w:rsidRDefault="00A23C30" w:rsidP="00A23C30">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A23C30" w:rsidRDefault="00A23C30" w:rsidP="00A23C30">
      <w:pPr>
        <w:numPr>
          <w:ilvl w:val="1"/>
          <w:numId w:val="3"/>
        </w:num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A23C30" w:rsidRDefault="00A23C30" w:rsidP="00A23C30">
      <w:pPr>
        <w:spacing w:after="0" w:line="240" w:lineRule="auto"/>
        <w:ind w:left="567" w:firstLine="567"/>
        <w:jc w:val="both"/>
        <w:rPr>
          <w:rFonts w:ascii="Times New Roman" w:hAnsi="Times New Roman" w:cs="Times New Roman"/>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A23C30" w:rsidRDefault="00A23C30" w:rsidP="00A23C30">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A23C30" w:rsidRDefault="00A23C30" w:rsidP="00A23C30">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A23C30" w:rsidRDefault="00A23C30" w:rsidP="00A23C30">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A23C30" w:rsidRDefault="00A23C30" w:rsidP="00A23C30">
      <w:pPr>
        <w:numPr>
          <w:ilvl w:val="1"/>
          <w:numId w:val="4"/>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A23C30" w:rsidRDefault="00A23C30" w:rsidP="00A23C30">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A23C30" w:rsidRDefault="00A23C30" w:rsidP="00A23C30">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w:t>
      </w:r>
      <w:r>
        <w:rPr>
          <w:rFonts w:ascii="Times New Roman" w:hAnsi="Times New Roman" w:cs="Times New Roman"/>
          <w:sz w:val="24"/>
          <w:szCs w:val="24"/>
        </w:rPr>
        <w:lastRenderedPageBreak/>
        <w:t>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A23C30" w:rsidRDefault="00A23C30" w:rsidP="00A23C30">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A23C30" w:rsidRDefault="00A23C30" w:rsidP="00A23C30">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A23C30" w:rsidRDefault="00A23C30" w:rsidP="00A23C30">
      <w:pPr>
        <w:pStyle w:val="a4"/>
        <w:ind w:left="567" w:firstLine="426"/>
        <w:rPr>
          <w:szCs w:val="24"/>
        </w:rPr>
      </w:pPr>
      <w:r>
        <w:rPr>
          <w:szCs w:val="24"/>
        </w:rPr>
        <w:t xml:space="preserve">6.1. </w:t>
      </w:r>
      <w:r>
        <w:rPr>
          <w:color w:val="000000"/>
        </w:rPr>
        <w:t xml:space="preserve">Цена договора </w:t>
      </w:r>
      <w:proofErr w:type="gramStart"/>
      <w:r>
        <w:rPr>
          <w:color w:val="000000"/>
        </w:rPr>
        <w:t>составляет</w:t>
      </w:r>
      <w:proofErr w:type="gramEnd"/>
      <w:r>
        <w:rPr>
          <w:color w:val="000000"/>
        </w:rPr>
        <w:t xml:space="preserve"> </w:t>
      </w:r>
      <w:r w:rsidR="004709EA">
        <w:rPr>
          <w:b/>
        </w:rPr>
        <w:t>_______</w:t>
      </w:r>
      <w:r w:rsidR="00855490">
        <w:rPr>
          <w:color w:val="000000"/>
        </w:rPr>
        <w:t>в том числе НДС 10 % -</w:t>
      </w:r>
      <w:r w:rsidR="00F21BD3">
        <w:rPr>
          <w:color w:val="000000"/>
        </w:rPr>
        <w:t>_______</w:t>
      </w:r>
      <w:r w:rsidR="00855490">
        <w:rPr>
          <w:color w:val="000000"/>
        </w:rPr>
        <w:t xml:space="preserve">, </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A23C30" w:rsidRDefault="00A23C30" w:rsidP="00A23C30">
      <w:pPr>
        <w:numPr>
          <w:ilvl w:val="1"/>
          <w:numId w:val="5"/>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A23C30" w:rsidRDefault="00A23C30" w:rsidP="00A23C30">
      <w:pPr>
        <w:pStyle w:val="210"/>
        <w:ind w:left="567"/>
        <w:rPr>
          <w:szCs w:val="24"/>
        </w:rPr>
      </w:pPr>
      <w:r>
        <w:rPr>
          <w:sz w:val="24"/>
          <w:szCs w:val="24"/>
        </w:rPr>
        <w:t xml:space="preserve"> 7.1. Оплата по настоящему договору осуществляется в рублях Российской Федерации.</w:t>
      </w:r>
    </w:p>
    <w:p w:rsidR="00A23C30" w:rsidRDefault="00A23C30" w:rsidP="00A23C30">
      <w:pPr>
        <w:pStyle w:val="a4"/>
        <w:ind w:left="567" w:firstLine="426"/>
        <w:rPr>
          <w:szCs w:val="24"/>
        </w:rPr>
      </w:pPr>
      <w:r>
        <w:rPr>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25 –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A23C30" w:rsidRDefault="00A23C30" w:rsidP="00A23C30">
      <w:pPr>
        <w:numPr>
          <w:ilvl w:val="1"/>
          <w:numId w:val="6"/>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A23C30" w:rsidRDefault="00A23C30" w:rsidP="00A23C30">
      <w:pPr>
        <w:spacing w:after="0" w:line="240" w:lineRule="auto"/>
        <w:ind w:left="567" w:firstLine="540"/>
        <w:jc w:val="center"/>
        <w:rPr>
          <w:rFonts w:ascii="Times New Roman" w:hAnsi="Times New Roman" w:cs="Times New Roman"/>
          <w:b/>
          <w:bCs/>
          <w:sz w:val="24"/>
          <w:szCs w:val="24"/>
        </w:rPr>
      </w:pPr>
    </w:p>
    <w:p w:rsidR="00537096" w:rsidRDefault="00537096" w:rsidP="00A23C30">
      <w:pPr>
        <w:spacing w:after="0" w:line="240" w:lineRule="auto"/>
        <w:ind w:left="567" w:firstLine="540"/>
        <w:jc w:val="center"/>
        <w:rPr>
          <w:rFonts w:ascii="Times New Roman" w:hAnsi="Times New Roman" w:cs="Times New Roman"/>
          <w:b/>
          <w:bCs/>
          <w:sz w:val="24"/>
          <w:szCs w:val="24"/>
        </w:rPr>
      </w:pPr>
    </w:p>
    <w:p w:rsidR="00537096" w:rsidRDefault="00537096" w:rsidP="00A23C30">
      <w:pPr>
        <w:spacing w:after="0" w:line="240" w:lineRule="auto"/>
        <w:ind w:left="567" w:firstLine="540"/>
        <w:jc w:val="center"/>
        <w:rPr>
          <w:rFonts w:ascii="Times New Roman" w:hAnsi="Times New Roman" w:cs="Times New Roman"/>
          <w:b/>
          <w:bCs/>
          <w:sz w:val="24"/>
          <w:szCs w:val="24"/>
        </w:rPr>
      </w:pPr>
    </w:p>
    <w:p w:rsidR="00537096" w:rsidRDefault="00537096" w:rsidP="00A23C30">
      <w:pPr>
        <w:spacing w:after="0" w:line="240" w:lineRule="auto"/>
        <w:ind w:left="567" w:firstLine="540"/>
        <w:jc w:val="center"/>
        <w:rPr>
          <w:rFonts w:ascii="Times New Roman" w:hAnsi="Times New Roman" w:cs="Times New Roman"/>
          <w:b/>
          <w:bCs/>
          <w:sz w:val="24"/>
          <w:szCs w:val="24"/>
        </w:rPr>
      </w:pPr>
    </w:p>
    <w:p w:rsidR="00A23C30" w:rsidRDefault="00A23C30" w:rsidP="00A23C30">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A23C30" w:rsidRDefault="00A23C30" w:rsidP="00A23C30">
      <w:pPr>
        <w:numPr>
          <w:ilvl w:val="1"/>
          <w:numId w:val="7"/>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w:t>
      </w:r>
      <w:proofErr w:type="gramStart"/>
      <w:r>
        <w:rPr>
          <w:rFonts w:ascii="Times New Roman" w:hAnsi="Times New Roman" w:cs="Times New Roman"/>
          <w:sz w:val="24"/>
          <w:szCs w:val="24"/>
        </w:rPr>
        <w:t xml:space="preserve">вступает в силу с </w:t>
      </w:r>
      <w:r w:rsidR="00537096">
        <w:rPr>
          <w:rFonts w:ascii="Times New Roman" w:hAnsi="Times New Roman" w:cs="Times New Roman"/>
          <w:sz w:val="24"/>
          <w:szCs w:val="24"/>
        </w:rPr>
        <w:t>10</w:t>
      </w:r>
      <w:r w:rsidR="002961AF">
        <w:rPr>
          <w:rFonts w:ascii="Times New Roman" w:hAnsi="Times New Roman" w:cs="Times New Roman"/>
          <w:sz w:val="24"/>
          <w:szCs w:val="24"/>
        </w:rPr>
        <w:t>.</w:t>
      </w:r>
      <w:r w:rsidR="00537096">
        <w:rPr>
          <w:rFonts w:ascii="Times New Roman" w:hAnsi="Times New Roman" w:cs="Times New Roman"/>
          <w:sz w:val="24"/>
          <w:szCs w:val="24"/>
        </w:rPr>
        <w:t>10</w:t>
      </w:r>
      <w:r w:rsidR="002961AF">
        <w:rPr>
          <w:rFonts w:ascii="Times New Roman" w:hAnsi="Times New Roman" w:cs="Times New Roman"/>
          <w:sz w:val="24"/>
          <w:szCs w:val="24"/>
        </w:rPr>
        <w:t>.2020</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обязательств </w:t>
      </w:r>
      <w:r w:rsidR="00C53E0F">
        <w:rPr>
          <w:rFonts w:ascii="Times New Roman" w:hAnsi="Times New Roman" w:cs="Times New Roman"/>
          <w:sz w:val="24"/>
          <w:szCs w:val="24"/>
        </w:rPr>
        <w:t xml:space="preserve">по договору, но не позднее </w:t>
      </w:r>
      <w:r w:rsidR="003F6D14">
        <w:rPr>
          <w:rFonts w:ascii="Times New Roman" w:hAnsi="Times New Roman" w:cs="Times New Roman"/>
          <w:sz w:val="24"/>
          <w:szCs w:val="24"/>
        </w:rPr>
        <w:t>31.</w:t>
      </w:r>
      <w:r w:rsidR="00537096">
        <w:rPr>
          <w:rFonts w:ascii="Times New Roman" w:hAnsi="Times New Roman" w:cs="Times New Roman"/>
          <w:sz w:val="24"/>
          <w:szCs w:val="24"/>
        </w:rPr>
        <w:t>12</w:t>
      </w:r>
      <w:r w:rsidR="002961AF">
        <w:rPr>
          <w:rFonts w:ascii="Times New Roman" w:hAnsi="Times New Roman" w:cs="Times New Roman"/>
          <w:sz w:val="24"/>
          <w:szCs w:val="24"/>
        </w:rPr>
        <w:t>.2020</w:t>
      </w:r>
      <w:r>
        <w:rPr>
          <w:rFonts w:ascii="Times New Roman" w:hAnsi="Times New Roman" w:cs="Times New Roman"/>
          <w:sz w:val="24"/>
          <w:szCs w:val="24"/>
        </w:rPr>
        <w:t xml:space="preserve"> г.</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lastRenderedPageBreak/>
        <w:t>9. Гарантии</w:t>
      </w:r>
    </w:p>
    <w:p w:rsidR="00A23C30" w:rsidRDefault="00A23C30" w:rsidP="00A23C30">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A23C30" w:rsidRDefault="00A23C30" w:rsidP="00A23C30">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A23C30" w:rsidRDefault="00A23C30" w:rsidP="00A23C30">
      <w:pPr>
        <w:numPr>
          <w:ilvl w:val="1"/>
          <w:numId w:val="8"/>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10. Ответственность сторон </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10.1</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неисполнение или ненадлежащее исполнение своих обязательств,</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установленных</w:t>
      </w:r>
      <w:proofErr w:type="gramEnd"/>
      <w:r>
        <w:rPr>
          <w:rFonts w:ascii="Times New Roman" w:hAnsi="Times New Roman" w:cs="Times New Roman"/>
          <w:sz w:val="24"/>
          <w:szCs w:val="24"/>
        </w:rPr>
        <w:t xml:space="preserve"> настоящим Договором, Заказчик и Поставщик несут ответственность</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 соответствии с действующим законодательством Российской Федерации.</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10.2 Размер штрафа устанавливается настоящим Договором в порядке, установленном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пунктами 10.3 – 10.6 настоящей статьи, в виде фиксированной суммы, в том числе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рассчитываемой как процент Цены Договора или в случае, если Договором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предусмотрены этапы исполнения Договора, как процент Этапа исполнения</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Договора (далее - Цена Договора (Этапа)).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или ненадлежащего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предусмотренных Договором, за исключением просрочки исполнения</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(в том числе гарантийного обязательства), предусмотренных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Договором, размер штрафа устанавливается в виде фиксированной суммы,</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proofErr w:type="gramStart"/>
      <w:r>
        <w:rPr>
          <w:rFonts w:ascii="Times New Roman" w:hAnsi="Times New Roman" w:cs="Times New Roman"/>
          <w:sz w:val="24"/>
          <w:szCs w:val="24"/>
        </w:rPr>
        <w:t>определяемой</w:t>
      </w:r>
      <w:proofErr w:type="gramEnd"/>
      <w:r>
        <w:rPr>
          <w:rFonts w:ascii="Times New Roman" w:hAnsi="Times New Roman" w:cs="Times New Roman"/>
          <w:sz w:val="24"/>
          <w:szCs w:val="24"/>
        </w:rPr>
        <w:t xml:space="preserve"> в следующем порядке: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10.3.1 10 процентов Цены Договора (Этапа) в случае, если Цена Договора (Этапа) не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превышает 3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10.3.2 5 процентов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3 млн. рублей до 50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10.3.3 1 процент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50 млн. рублей до 100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10.3.4 0,5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100 млн. рублей до 500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10.3.5 0,4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500 млн. рублей до 1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10.3.6 0,3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1 млрд. рублей до 2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10.3.7 0,25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2 млрд. рублей до 5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10.3.8 0,2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5 млрд. рублей до 10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10.3.9 0,1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lastRenderedPageBreak/>
        <w:t>превышает 10 млрд.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10.4</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или ненадлежащего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предусмотренных Договором, заключенным по результатам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торгов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исключением просрочки исполнения обязательств (в том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числе гарантийного обязательства),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Договором, размер штрафа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устанавливается в виде фиксированной суммы, определяемой в следующем порядке: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10.4.1 3 процента Цены Договора (Этапа) в случае, если Цена Договора (Этапа) не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превышает 3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10.4.2 2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3 млн. рублей до 10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10.4.3 1 процент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10 млн. рублей до 20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или ненадлежащего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предусмотренных Договором, заключенным с победителем закупки, предложившим наиболее высокую цену за право заключения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размер штрафа рассчитывается в порядке, установленном настоящим пунктом, </w:t>
      </w:r>
      <w:proofErr w:type="gramStart"/>
      <w:r>
        <w:rPr>
          <w:rFonts w:ascii="Times New Roman" w:hAnsi="Times New Roman" w:cs="Times New Roman"/>
          <w:sz w:val="24"/>
          <w:szCs w:val="24"/>
        </w:rPr>
        <w:t>за</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исключением просрочки исполнения обязательств (в том числе гарантийного</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обязательства),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Договором, и устанавливается в виде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фиксированной суммы, определяемой в следующем порядке: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10.5.1 10 процентов Начальной (максимальной) цены Договора в случае, если</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Начальная (максимальная) цена Договора не превышает 3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10.5.2 5 процентов Начальной (максимальной) цены Договора в случае, если </w:t>
      </w:r>
      <w:proofErr w:type="gramStart"/>
      <w:r>
        <w:rPr>
          <w:rFonts w:ascii="Times New Roman" w:eastAsia="TimesNewRomanPSMT" w:hAnsi="Times New Roman" w:cs="Times New Roman"/>
          <w:sz w:val="24"/>
          <w:szCs w:val="24"/>
        </w:rPr>
        <w:t>Начальная</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(максимальная) цена Договора составляет от 3 млн. рублей до 50 млн. рублей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10.5.3 1 процент Начальной (максимальной) цены Договора в случае, если </w:t>
      </w:r>
      <w:proofErr w:type="gramStart"/>
      <w:r>
        <w:rPr>
          <w:rFonts w:ascii="Times New Roman" w:eastAsia="TimesNewRomanPSMT" w:hAnsi="Times New Roman" w:cs="Times New Roman"/>
          <w:sz w:val="24"/>
          <w:szCs w:val="24"/>
        </w:rPr>
        <w:t>Начальная</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(максимальная) цена Договора составляет от 50 млн. рублей до 100 млн. рублей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10.6</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Заказчиком обязательств, предусмотренных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Договором, за исключением просрочки исполнения обязательств, предусмотренных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Договором, размер штрафа устанавливается в виде фиксированной суммы,</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proofErr w:type="gramStart"/>
      <w:r>
        <w:rPr>
          <w:rFonts w:ascii="Times New Roman" w:hAnsi="Times New Roman" w:cs="Times New Roman"/>
          <w:sz w:val="24"/>
          <w:szCs w:val="24"/>
        </w:rPr>
        <w:t>определяемой</w:t>
      </w:r>
      <w:proofErr w:type="gramEnd"/>
      <w:r>
        <w:rPr>
          <w:rFonts w:ascii="Times New Roman" w:hAnsi="Times New Roman" w:cs="Times New Roman"/>
          <w:sz w:val="24"/>
          <w:szCs w:val="24"/>
        </w:rPr>
        <w:t xml:space="preserve"> в следующем порядке: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10.6.1 1000 рублей, если Цена Договора не превышает 3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10.6.2 5000 рублей, если Цена Договора составляет от 3 млн. рублей до 50 млн. рублей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10.6.3 10000 рублей, если Цена Договора составляет от 50 млн. рублей до 100 млн.</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рублей (включительно);</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10.6.4100000 рублей, если Цена Договора превышает 100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10.7 Пеня начисляется за каждый день просрочки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обязательства, предусмотренного Договором, в размере одной трехсотой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lastRenderedPageBreak/>
        <w:t>действующей на дату уплаты пени ставки рефинансирования Центрального банка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Р о с </w:t>
      </w:r>
      <w:proofErr w:type="spellStart"/>
      <w:proofErr w:type="gramStart"/>
      <w:r>
        <w:rPr>
          <w:rFonts w:ascii="Times New Roman" w:eastAsia="TimesNewRomanPSMT" w:hAnsi="Times New Roman" w:cs="Times New Roman"/>
          <w:sz w:val="24"/>
          <w:szCs w:val="24"/>
        </w:rPr>
        <w:t>с</w:t>
      </w:r>
      <w:proofErr w:type="spellEnd"/>
      <w:proofErr w:type="gramEnd"/>
      <w:r>
        <w:rPr>
          <w:rFonts w:ascii="Times New Roman" w:eastAsia="TimesNewRomanPSMT" w:hAnsi="Times New Roman" w:cs="Times New Roman"/>
          <w:sz w:val="24"/>
          <w:szCs w:val="24"/>
        </w:rPr>
        <w:t xml:space="preserve"> и й с к о й Ф е д е р а ц и </w:t>
      </w:r>
      <w:proofErr w:type="spellStart"/>
      <w:r>
        <w:rPr>
          <w:rFonts w:ascii="Times New Roman" w:eastAsia="TimesNewRomanPSMT" w:hAnsi="Times New Roman" w:cs="Times New Roman"/>
          <w:sz w:val="24"/>
          <w:szCs w:val="24"/>
        </w:rPr>
        <w:t>и</w:t>
      </w:r>
      <w:proofErr w:type="spellEnd"/>
      <w:r>
        <w:rPr>
          <w:rFonts w:ascii="Times New Roman" w:eastAsia="TimesNewRomanPSMT" w:hAnsi="Times New Roman" w:cs="Times New Roman"/>
          <w:sz w:val="24"/>
          <w:szCs w:val="24"/>
        </w:rPr>
        <w:t xml:space="preserve"> о т ц е н ы к о н т р а к т а , у м е н ь ш е н </w:t>
      </w:r>
      <w:proofErr w:type="spellStart"/>
      <w:r>
        <w:rPr>
          <w:rFonts w:ascii="Times New Roman" w:eastAsia="TimesNewRomanPSMT" w:hAnsi="Times New Roman" w:cs="Times New Roman"/>
          <w:sz w:val="24"/>
          <w:szCs w:val="24"/>
        </w:rPr>
        <w:t>н</w:t>
      </w:r>
      <w:proofErr w:type="spellEnd"/>
      <w:r>
        <w:rPr>
          <w:rFonts w:ascii="Times New Roman" w:eastAsia="TimesNewRomanPSMT" w:hAnsi="Times New Roman" w:cs="Times New Roman"/>
          <w:sz w:val="24"/>
          <w:szCs w:val="24"/>
        </w:rPr>
        <w:t xml:space="preserve"> о й н а с у м </w:t>
      </w:r>
      <w:proofErr w:type="spellStart"/>
      <w:r>
        <w:rPr>
          <w:rFonts w:ascii="Times New Roman" w:eastAsia="TimesNewRomanPSMT" w:hAnsi="Times New Roman" w:cs="Times New Roman"/>
          <w:sz w:val="24"/>
          <w:szCs w:val="24"/>
        </w:rPr>
        <w:t>м</w:t>
      </w:r>
      <w:proofErr w:type="spellEnd"/>
      <w:r>
        <w:rPr>
          <w:rFonts w:ascii="Times New Roman" w:eastAsia="TimesNewRomanPSMT" w:hAnsi="Times New Roman" w:cs="Times New Roman"/>
          <w:sz w:val="24"/>
          <w:szCs w:val="24"/>
        </w:rPr>
        <w:t xml:space="preserve"> у ,про</w:t>
      </w:r>
      <w:r>
        <w:rPr>
          <w:rFonts w:ascii="Times New Roman" w:hAnsi="Times New Roman" w:cs="Times New Roman"/>
          <w:sz w:val="24"/>
          <w:szCs w:val="24"/>
        </w:rPr>
        <w:t>порциональную объему обязательств, предусмотренных Договором и фактически</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proofErr w:type="gramStart"/>
      <w:r>
        <w:rPr>
          <w:rFonts w:ascii="Times New Roman" w:hAnsi="Times New Roman" w:cs="Times New Roman"/>
          <w:sz w:val="24"/>
          <w:szCs w:val="24"/>
        </w:rPr>
        <w:t>исполненных</w:t>
      </w:r>
      <w:proofErr w:type="gramEnd"/>
      <w:r>
        <w:rPr>
          <w:rFonts w:ascii="Times New Roman" w:hAnsi="Times New Roman" w:cs="Times New Roman"/>
          <w:sz w:val="24"/>
          <w:szCs w:val="24"/>
        </w:rPr>
        <w:t xml:space="preserve">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10.8 Общая сумма начисленной неустойки (штрафов, пени) за неисполнение или</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ненадлежащее исполнение Поставщиком обязательств, предусмотренных Договором,</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не может превышать Цену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10.9 Общая сумма начисленной неустойки (штрафов, пени) за </w:t>
      </w:r>
      <w:proofErr w:type="gramStart"/>
      <w:r>
        <w:rPr>
          <w:rFonts w:ascii="Times New Roman" w:eastAsia="TimesNewRomanPSMT" w:hAnsi="Times New Roman" w:cs="Times New Roman"/>
          <w:sz w:val="24"/>
          <w:szCs w:val="24"/>
        </w:rPr>
        <w:t>ненадлежащее</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исполнение Заказчиком обязательств, предусмотренных Договором, не может</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превышать Цену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w:t>
      </w:r>
      <w:proofErr w:type="gramStart"/>
      <w:r>
        <w:rPr>
          <w:rFonts w:ascii="Times New Roman" w:eastAsia="TimesNewRomanPSMT" w:hAnsi="Times New Roman" w:cs="Times New Roman"/>
          <w:sz w:val="24"/>
          <w:szCs w:val="24"/>
        </w:rPr>
        <w:t>10.10 Стороны настоящего Договора освобождаются от уплаты неустойки (штрафа,</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пеней), если докажут, что просрочка исполнения соответствующего обязательства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произошла вследствие непреодолимой силы или по вине другой Стороны.</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10.11</w:t>
      </w:r>
      <w:proofErr w:type="gramStart"/>
      <w:r>
        <w:rPr>
          <w:rFonts w:ascii="Times New Roman" w:eastAsia="TimesNewRomanPSMT" w:hAnsi="Times New Roman" w:cs="Times New Roman"/>
          <w:sz w:val="24"/>
          <w:szCs w:val="24"/>
        </w:rPr>
        <w:t xml:space="preserve"> В</w:t>
      </w:r>
      <w:proofErr w:type="gramEnd"/>
      <w:r>
        <w:rPr>
          <w:rFonts w:ascii="Times New Roman" w:eastAsia="TimesNewRomanPSMT" w:hAnsi="Times New Roman" w:cs="Times New Roman"/>
          <w:sz w:val="24"/>
          <w:szCs w:val="24"/>
        </w:rPr>
        <w:t xml:space="preserve"> случае установления уполномоченными контрольными органами фактов</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выполнения работ не в полном объеме и/или завышения их стоимости Поставщик</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осуществляет возврат Заказчику излишне уплаченных денежных средств.</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10.12 Уплата Поставщиком неустойки или применение иной формы ответственности не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освобождает его от исполнения обязательств по настоящему Договору.</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10.13</w:t>
      </w:r>
      <w:proofErr w:type="gramStart"/>
      <w:r>
        <w:rPr>
          <w:rFonts w:ascii="Times New Roman" w:eastAsia="TimesNewRomanPSMT" w:hAnsi="Times New Roman" w:cs="Times New Roman"/>
          <w:sz w:val="24"/>
          <w:szCs w:val="24"/>
        </w:rPr>
        <w:t xml:space="preserve"> В</w:t>
      </w:r>
      <w:proofErr w:type="gramEnd"/>
      <w:r>
        <w:rPr>
          <w:rFonts w:ascii="Times New Roman" w:eastAsia="TimesNewRomanPSMT" w:hAnsi="Times New Roman" w:cs="Times New Roman"/>
          <w:sz w:val="24"/>
          <w:szCs w:val="24"/>
        </w:rPr>
        <w:t xml:space="preserve"> качестве подтверждения фактов неисполнения и (или) ненадлежащего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исполнения обязательств, Заказчик может предъявлять </w:t>
      </w:r>
      <w:proofErr w:type="gramStart"/>
      <w:r>
        <w:rPr>
          <w:rFonts w:ascii="Times New Roman" w:hAnsi="Times New Roman" w:cs="Times New Roman"/>
          <w:sz w:val="24"/>
          <w:szCs w:val="24"/>
        </w:rPr>
        <w:t>фото-и</w:t>
      </w:r>
      <w:proofErr w:type="gramEnd"/>
      <w:r>
        <w:rPr>
          <w:rFonts w:ascii="Times New Roman" w:hAnsi="Times New Roman" w:cs="Times New Roman"/>
          <w:sz w:val="24"/>
          <w:szCs w:val="24"/>
        </w:rPr>
        <w:t xml:space="preserve"> видеоматериалы,</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являющиеся основанием для взыскания неустойки или применения иной формы</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ответственности в соответствии с действующим законодательством.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10.14</w:t>
      </w:r>
      <w:proofErr w:type="gramStart"/>
      <w:r>
        <w:rPr>
          <w:rFonts w:ascii="Times New Roman" w:eastAsia="TimesNewRomanPSMT" w:hAnsi="Times New Roman" w:cs="Times New Roman"/>
          <w:sz w:val="24"/>
          <w:szCs w:val="24"/>
        </w:rPr>
        <w:t xml:space="preserve"> В</w:t>
      </w:r>
      <w:proofErr w:type="gramEnd"/>
      <w:r>
        <w:rPr>
          <w:rFonts w:ascii="Times New Roman" w:eastAsia="TimesNewRomanPSMT" w:hAnsi="Times New Roman" w:cs="Times New Roman"/>
          <w:sz w:val="24"/>
          <w:szCs w:val="24"/>
        </w:rPr>
        <w:t xml:space="preserve"> случае если настоящий Договор будет заключен с физическим лицом, сумма,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подлежащая</w:t>
      </w:r>
      <w:proofErr w:type="gramEnd"/>
      <w:r>
        <w:rPr>
          <w:rFonts w:ascii="Times New Roman" w:hAnsi="Times New Roman" w:cs="Times New Roman"/>
          <w:sz w:val="24"/>
          <w:szCs w:val="24"/>
        </w:rPr>
        <w:t xml:space="preserve"> уплате такому физическому лицу, уменьшается на размер налоговых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платежей, связанных с оплатой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
    <w:p w:rsidR="00A23C30" w:rsidRDefault="00A23C30" w:rsidP="00A23C30">
      <w:pPr>
        <w:shd w:val="clear" w:color="auto" w:fill="FFFFFF"/>
        <w:spacing w:after="0" w:line="240" w:lineRule="auto"/>
        <w:ind w:left="709" w:firstLine="425"/>
        <w:jc w:val="both"/>
        <w:rPr>
          <w:rFonts w:ascii="Times New Roman" w:hAnsi="Times New Roman" w:cs="Times New Roman"/>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A23C30" w:rsidRDefault="00A23C30" w:rsidP="00A23C30">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A23C30" w:rsidRDefault="00A23C30" w:rsidP="00A23C30">
      <w:pPr>
        <w:shd w:val="clear" w:color="auto" w:fill="FFFFFF"/>
        <w:spacing w:after="0" w:line="240" w:lineRule="auto"/>
        <w:ind w:left="567" w:firstLine="567"/>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A23C30" w:rsidRDefault="00A23C30" w:rsidP="00A23C30">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A23C30" w:rsidRDefault="00A23C30" w:rsidP="00A23C30">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A23C30" w:rsidRDefault="00A23C30" w:rsidP="00A23C30">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A23C30" w:rsidRDefault="00A23C30" w:rsidP="00A23C30">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6"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A23C30" w:rsidRDefault="00A23C30" w:rsidP="00A23C30">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7"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A23C30" w:rsidRDefault="00A23C30" w:rsidP="00A23C30">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537096" w:rsidRDefault="00537096" w:rsidP="00537096">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Особые условия</w:t>
      </w:r>
    </w:p>
    <w:p w:rsidR="00537096" w:rsidRDefault="00537096" w:rsidP="00537096">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537096" w:rsidRDefault="00537096" w:rsidP="00537096">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537096" w:rsidRDefault="00537096" w:rsidP="00537096">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537096" w:rsidRDefault="00537096" w:rsidP="00537096">
      <w:pPr>
        <w:numPr>
          <w:ilvl w:val="1"/>
          <w:numId w:val="1"/>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537096" w:rsidRDefault="00537096" w:rsidP="00537096">
      <w:pPr>
        <w:shd w:val="clear" w:color="auto" w:fill="FFFFFF"/>
        <w:spacing w:after="0" w:line="240" w:lineRule="auto"/>
        <w:ind w:left="567"/>
        <w:jc w:val="center"/>
        <w:rPr>
          <w:rFonts w:ascii="Times New Roman" w:hAnsi="Times New Roman" w:cs="Times New Roman"/>
          <w:b/>
          <w:bCs/>
          <w:sz w:val="24"/>
          <w:szCs w:val="24"/>
        </w:rPr>
      </w:pPr>
    </w:p>
    <w:p w:rsidR="00537096" w:rsidRPr="00192A61" w:rsidRDefault="00537096" w:rsidP="00537096">
      <w:pPr>
        <w:widowControl w:val="0"/>
        <w:tabs>
          <w:tab w:val="left" w:pos="1560"/>
        </w:tabs>
        <w:autoSpaceDN w:val="0"/>
        <w:spacing w:after="0" w:line="240" w:lineRule="auto"/>
        <w:ind w:firstLine="1559"/>
        <w:jc w:val="both"/>
        <w:textAlignment w:val="baseline"/>
        <w:rPr>
          <w:rFonts w:ascii="Times New Roman" w:hAnsi="Times New Roman" w:cs="Times New Roman"/>
          <w:color w:val="00000A"/>
          <w:kern w:val="3"/>
          <w:sz w:val="24"/>
          <w:szCs w:val="24"/>
        </w:rPr>
      </w:pPr>
      <w:r>
        <w:rPr>
          <w:rFonts w:ascii="Times New Roman" w:hAnsi="Times New Roman" w:cs="Times New Roman"/>
          <w:color w:val="00000A"/>
          <w:kern w:val="3"/>
          <w:sz w:val="24"/>
          <w:szCs w:val="24"/>
        </w:rPr>
        <w:t>14.1</w:t>
      </w:r>
      <w:r w:rsidRPr="00192A61">
        <w:rPr>
          <w:rFonts w:ascii="Times New Roman" w:hAnsi="Times New Roman" w:cs="Times New Roman"/>
          <w:color w:val="00000A"/>
          <w:kern w:val="3"/>
          <w:sz w:val="24"/>
          <w:szCs w:val="24"/>
        </w:rPr>
        <w:t xml:space="preserve">.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537096" w:rsidRPr="00192A61" w:rsidRDefault="00537096" w:rsidP="00537096">
      <w:pPr>
        <w:widowControl w:val="0"/>
        <w:tabs>
          <w:tab w:val="left" w:pos="1560"/>
        </w:tabs>
        <w:autoSpaceDN w:val="0"/>
        <w:spacing w:after="0" w:line="240" w:lineRule="auto"/>
        <w:ind w:firstLine="1559"/>
        <w:jc w:val="both"/>
        <w:textAlignment w:val="baseline"/>
        <w:rPr>
          <w:rFonts w:ascii="Times New Roman" w:hAnsi="Times New Roman" w:cs="Times New Roman"/>
          <w:color w:val="00000A"/>
          <w:kern w:val="3"/>
          <w:sz w:val="24"/>
          <w:szCs w:val="24"/>
        </w:rPr>
      </w:pPr>
      <w:r>
        <w:rPr>
          <w:rFonts w:ascii="Times New Roman" w:hAnsi="Times New Roman" w:cs="Times New Roman"/>
          <w:color w:val="00000A"/>
          <w:kern w:val="3"/>
          <w:sz w:val="24"/>
          <w:szCs w:val="24"/>
        </w:rPr>
        <w:t>14.2</w:t>
      </w:r>
      <w:r w:rsidRPr="00192A61">
        <w:rPr>
          <w:rFonts w:ascii="Times New Roman" w:hAnsi="Times New Roman" w:cs="Times New Roman"/>
          <w:color w:val="00000A"/>
          <w:kern w:val="3"/>
          <w:sz w:val="24"/>
          <w:szCs w:val="24"/>
        </w:rPr>
        <w:t>.  Во всем, что не предусмотрено Договором, Стороны руководствуются законодательством Российской Федерации.</w:t>
      </w:r>
    </w:p>
    <w:p w:rsidR="00537096" w:rsidRPr="00192A61" w:rsidRDefault="00537096" w:rsidP="00537096">
      <w:pPr>
        <w:widowControl w:val="0"/>
        <w:tabs>
          <w:tab w:val="left" w:pos="1560"/>
        </w:tabs>
        <w:autoSpaceDN w:val="0"/>
        <w:spacing w:after="0" w:line="240" w:lineRule="auto"/>
        <w:ind w:firstLine="1559"/>
        <w:jc w:val="both"/>
        <w:textAlignment w:val="baseline"/>
        <w:rPr>
          <w:rFonts w:ascii="Times New Roman" w:hAnsi="Times New Roman" w:cs="Times New Roman"/>
          <w:i/>
          <w:color w:val="00000A"/>
          <w:kern w:val="3"/>
          <w:sz w:val="24"/>
          <w:szCs w:val="24"/>
        </w:rPr>
      </w:pPr>
      <w:r>
        <w:rPr>
          <w:rFonts w:ascii="Times New Roman" w:hAnsi="Times New Roman" w:cs="Times New Roman"/>
          <w:color w:val="00000A"/>
          <w:kern w:val="3"/>
          <w:sz w:val="24"/>
          <w:szCs w:val="24"/>
        </w:rPr>
        <w:t>14</w:t>
      </w:r>
      <w:r w:rsidRPr="00192A61">
        <w:rPr>
          <w:rFonts w:ascii="Times New Roman" w:hAnsi="Times New Roman" w:cs="Times New Roman"/>
          <w:color w:val="00000A"/>
          <w:kern w:val="3"/>
          <w:sz w:val="24"/>
          <w:szCs w:val="24"/>
        </w:rPr>
        <w:t xml:space="preserve">.3. Неотъемлемыми частями Договора являются: Приложение № 1 «Техническое задание», Приложение № 2 «Спецификация поставляемых товаров», Приложение № 3 «Форма акта приема-передачи». </w:t>
      </w:r>
    </w:p>
    <w:p w:rsidR="00537096" w:rsidRPr="00192A61" w:rsidRDefault="00537096" w:rsidP="00537096">
      <w:pPr>
        <w:widowControl w:val="0"/>
        <w:tabs>
          <w:tab w:val="left" w:pos="1560"/>
        </w:tabs>
        <w:autoSpaceDN w:val="0"/>
        <w:spacing w:after="0" w:line="240" w:lineRule="auto"/>
        <w:ind w:firstLine="1559"/>
        <w:jc w:val="both"/>
        <w:textAlignment w:val="baseline"/>
        <w:rPr>
          <w:rFonts w:ascii="Times New Roman" w:hAnsi="Times New Roman" w:cs="Times New Roman"/>
          <w:color w:val="00000A"/>
          <w:kern w:val="3"/>
          <w:sz w:val="24"/>
          <w:szCs w:val="24"/>
        </w:rPr>
      </w:pPr>
      <w:r>
        <w:rPr>
          <w:rFonts w:ascii="Times New Roman" w:hAnsi="Times New Roman" w:cs="Times New Roman"/>
          <w:color w:val="00000A"/>
          <w:kern w:val="3"/>
          <w:sz w:val="24"/>
          <w:szCs w:val="24"/>
        </w:rPr>
        <w:t>14.4</w:t>
      </w:r>
      <w:r w:rsidRPr="00192A61">
        <w:rPr>
          <w:rFonts w:ascii="Times New Roman" w:hAnsi="Times New Roman" w:cs="Times New Roman"/>
          <w:color w:val="00000A"/>
          <w:kern w:val="3"/>
          <w:sz w:val="24"/>
          <w:szCs w:val="24"/>
        </w:rPr>
        <w:t>.</w:t>
      </w:r>
      <w:r w:rsidRPr="00192A61">
        <w:rPr>
          <w:rFonts w:ascii="Times New Roman" w:hAnsi="Times New Roman" w:cs="Times New Roman"/>
          <w:color w:val="00000A"/>
          <w:kern w:val="3"/>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37096" w:rsidRPr="00192A61" w:rsidRDefault="00537096" w:rsidP="00537096">
      <w:pPr>
        <w:pStyle w:val="a7"/>
        <w:widowControl w:val="0"/>
        <w:tabs>
          <w:tab w:val="left" w:pos="1560"/>
        </w:tabs>
        <w:autoSpaceDN w:val="0"/>
        <w:spacing w:after="0" w:line="240" w:lineRule="auto"/>
        <w:ind w:left="0" w:firstLine="1559"/>
        <w:jc w:val="both"/>
        <w:textAlignment w:val="baseline"/>
        <w:rPr>
          <w:rFonts w:ascii="Times New Roman" w:hAnsi="Times New Roman" w:cs="Times New Roman"/>
          <w:color w:val="00000A"/>
          <w:kern w:val="3"/>
          <w:sz w:val="24"/>
          <w:szCs w:val="24"/>
        </w:rPr>
      </w:pPr>
    </w:p>
    <w:p w:rsidR="00537096" w:rsidRPr="00192A61" w:rsidRDefault="00537096" w:rsidP="00537096">
      <w:pPr>
        <w:spacing w:after="0" w:line="240" w:lineRule="auto"/>
        <w:ind w:firstLine="1559"/>
        <w:jc w:val="both"/>
        <w:rPr>
          <w:rFonts w:ascii="Times New Roman" w:hAnsi="Times New Roman" w:cs="Times New Roman"/>
        </w:rPr>
      </w:pPr>
      <w:r>
        <w:rPr>
          <w:rFonts w:ascii="Times New Roman" w:hAnsi="Times New Roman" w:cs="Times New Roman"/>
        </w:rPr>
        <w:t>14.5</w:t>
      </w:r>
      <w:r w:rsidRPr="00192A61">
        <w:rPr>
          <w:rFonts w:ascii="Times New Roman" w:hAnsi="Times New Roman" w:cs="Times New Roman"/>
        </w:rPr>
        <w:t>. Стороны при исполнении Контракта:</w:t>
      </w:r>
    </w:p>
    <w:p w:rsidR="00537096" w:rsidRPr="00192A61" w:rsidRDefault="00537096" w:rsidP="00537096">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37096" w:rsidRPr="00192A61" w:rsidRDefault="00537096" w:rsidP="00537096">
      <w:pPr>
        <w:pStyle w:val="a7"/>
        <w:widowControl w:val="0"/>
        <w:numPr>
          <w:ilvl w:val="1"/>
          <w:numId w:val="9"/>
        </w:numPr>
        <w:autoSpaceDE w:val="0"/>
        <w:spacing w:after="0" w:line="240" w:lineRule="auto"/>
        <w:ind w:left="0" w:firstLine="1559"/>
        <w:jc w:val="both"/>
        <w:rPr>
          <w:rFonts w:ascii="Times New Roman" w:hAnsi="Times New Roman" w:cs="Times New Roman"/>
        </w:rPr>
      </w:pPr>
      <w:r w:rsidRPr="00192A61">
        <w:rPr>
          <w:rFonts w:ascii="Times New Roman" w:hAnsi="Times New Roman" w:cs="Times New Roma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537096" w:rsidRPr="00192A61" w:rsidRDefault="00537096" w:rsidP="00537096">
      <w:pPr>
        <w:widowControl w:val="0"/>
        <w:autoSpaceDE w:val="0"/>
        <w:spacing w:after="0" w:line="240" w:lineRule="auto"/>
        <w:jc w:val="both"/>
        <w:rPr>
          <w:rFonts w:ascii="Times New Roman" w:hAnsi="Times New Roman" w:cs="Times New Roman"/>
        </w:rPr>
      </w:pPr>
      <w:r w:rsidRPr="00192A61">
        <w:rPr>
          <w:rFonts w:ascii="Times New Roman" w:hAnsi="Times New Roman" w:cs="Times New Roman"/>
        </w:rPr>
        <w:t>результаты такой приемки;</w:t>
      </w:r>
    </w:p>
    <w:p w:rsidR="00537096" w:rsidRPr="00192A61" w:rsidRDefault="00537096" w:rsidP="00537096">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192A61">
        <w:rPr>
          <w:rFonts w:ascii="Times New Roman" w:hAnsi="Times New Roman" w:cs="Times New Roman"/>
        </w:rPr>
        <w:t>-</w:t>
      </w:r>
      <w:r>
        <w:rPr>
          <w:rFonts w:ascii="Times New Roman" w:hAnsi="Times New Roman" w:cs="Times New Roman"/>
        </w:rPr>
        <w:t xml:space="preserve"> </w:t>
      </w:r>
      <w:r w:rsidRPr="00192A61">
        <w:rPr>
          <w:rFonts w:ascii="Times New Roman" w:hAnsi="Times New Roman" w:cs="Times New Roman"/>
        </w:rPr>
        <w:t>мотивированный отказ от подписания документа о приемке;</w:t>
      </w:r>
    </w:p>
    <w:p w:rsidR="00537096" w:rsidRPr="00192A61" w:rsidRDefault="00537096" w:rsidP="00537096">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-оплата поставленного товара (выполненной работы (ее результатов), оказанной услуги), а также отдельных этапов исполнения Контракта;</w:t>
      </w:r>
    </w:p>
    <w:p w:rsidR="00537096" w:rsidRPr="00192A61" w:rsidRDefault="00537096" w:rsidP="00537096">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-заключение дополнительных соглашений;</w:t>
      </w:r>
    </w:p>
    <w:p w:rsidR="00537096" w:rsidRPr="00192A61" w:rsidRDefault="00537096" w:rsidP="00537096">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-направление требования об уплате неустоек (штрафов, пеней);</w:t>
      </w:r>
    </w:p>
    <w:p w:rsidR="00537096" w:rsidRPr="00192A61" w:rsidRDefault="00537096" w:rsidP="00537096">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-направление решения об одностороннем отказе от исполнения Контракта;</w:t>
      </w:r>
    </w:p>
    <w:p w:rsidR="00537096" w:rsidRPr="00192A61" w:rsidRDefault="00537096" w:rsidP="00537096">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192A61">
        <w:rPr>
          <w:rFonts w:ascii="Times New Roman" w:hAnsi="Times New Roman" w:cs="Times New Roman"/>
        </w:rPr>
        <w:lastRenderedPageBreak/>
        <w:t>Портала исполнения контрактов Единой автоматизированной системы управления</w:t>
      </w:r>
      <w:proofErr w:type="gramEnd"/>
      <w:r w:rsidRPr="00192A61">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537096" w:rsidRPr="00192A61" w:rsidRDefault="00537096" w:rsidP="00537096">
      <w:pPr>
        <w:spacing w:after="0" w:line="240" w:lineRule="auto"/>
        <w:ind w:firstLine="1559"/>
        <w:jc w:val="both"/>
        <w:rPr>
          <w:rFonts w:ascii="Times New Roman" w:hAnsi="Times New Roman" w:cs="Times New Roman"/>
        </w:rPr>
      </w:pPr>
      <w:r>
        <w:rPr>
          <w:rFonts w:ascii="Times New Roman" w:hAnsi="Times New Roman" w:cs="Times New Roman"/>
        </w:rPr>
        <w:t>14.7</w:t>
      </w:r>
      <w:r w:rsidRPr="00192A61">
        <w:rPr>
          <w:rFonts w:ascii="Times New Roman" w:hAnsi="Times New Roman" w:cs="Times New Roman"/>
        </w:rPr>
        <w:t>. Для работы в ПИК ЕАСУЗ Стороны Контракта:</w:t>
      </w:r>
    </w:p>
    <w:p w:rsidR="00537096" w:rsidRPr="00192A61" w:rsidRDefault="00537096" w:rsidP="00537096">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537096" w:rsidRPr="00192A61" w:rsidRDefault="00537096" w:rsidP="00537096">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537096" w:rsidRPr="00192A61" w:rsidRDefault="00537096" w:rsidP="00537096">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537096" w:rsidRPr="00192A61" w:rsidRDefault="00537096" w:rsidP="00537096">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537096" w:rsidRPr="00192A61" w:rsidRDefault="00537096" w:rsidP="00537096">
      <w:pPr>
        <w:pStyle w:val="a7"/>
        <w:widowControl w:val="0"/>
        <w:autoSpaceDE w:val="0"/>
        <w:spacing w:after="0" w:line="240" w:lineRule="auto"/>
        <w:ind w:left="0" w:firstLine="1559"/>
        <w:jc w:val="both"/>
        <w:rPr>
          <w:rFonts w:ascii="Times New Roman" w:hAnsi="Times New Roman" w:cs="Times New Roman"/>
        </w:rPr>
      </w:pPr>
      <w:r w:rsidRPr="00192A61">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537096" w:rsidRPr="00192A61" w:rsidRDefault="00537096" w:rsidP="00537096">
      <w:pPr>
        <w:pStyle w:val="a7"/>
        <w:spacing w:after="0" w:line="240" w:lineRule="auto"/>
        <w:ind w:left="0" w:firstLine="1559"/>
        <w:jc w:val="both"/>
        <w:rPr>
          <w:rFonts w:ascii="Times New Roman" w:hAnsi="Times New Roman" w:cs="Times New Roman"/>
        </w:rPr>
      </w:pPr>
      <w:r>
        <w:rPr>
          <w:rFonts w:ascii="Times New Roman" w:hAnsi="Times New Roman" w:cs="Times New Roman"/>
        </w:rPr>
        <w:t>14.7</w:t>
      </w:r>
      <w:r w:rsidRPr="00192A61">
        <w:rPr>
          <w:rFonts w:ascii="Times New Roman" w:hAnsi="Times New Roman" w:cs="Times New Roman"/>
        </w:rPr>
        <w:t>.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37096" w:rsidRPr="00192A61" w:rsidRDefault="00537096" w:rsidP="00537096">
      <w:pPr>
        <w:spacing w:after="0" w:line="240" w:lineRule="auto"/>
        <w:ind w:firstLine="1559"/>
        <w:jc w:val="both"/>
        <w:rPr>
          <w:rFonts w:ascii="Times New Roman" w:hAnsi="Times New Roman" w:cs="Times New Roman"/>
        </w:rPr>
      </w:pPr>
      <w:r>
        <w:rPr>
          <w:rFonts w:ascii="Times New Roman" w:hAnsi="Times New Roman" w:cs="Times New Roman"/>
        </w:rPr>
        <w:t>14.8</w:t>
      </w:r>
      <w:r w:rsidRPr="00192A61">
        <w:rPr>
          <w:rFonts w:ascii="Times New Roman" w:hAnsi="Times New Roman" w:cs="Times New Roman"/>
        </w:rPr>
        <w:t>.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537096" w:rsidRPr="00192A61" w:rsidRDefault="00537096" w:rsidP="00537096">
      <w:pPr>
        <w:spacing w:after="0" w:line="240" w:lineRule="auto"/>
        <w:ind w:firstLine="1559"/>
        <w:jc w:val="both"/>
        <w:rPr>
          <w:rFonts w:ascii="Times New Roman" w:hAnsi="Times New Roman" w:cs="Times New Roman"/>
        </w:rPr>
      </w:pPr>
      <w:r>
        <w:rPr>
          <w:rFonts w:ascii="Times New Roman" w:hAnsi="Times New Roman" w:cs="Times New Roman"/>
        </w:rPr>
        <w:t>14.9</w:t>
      </w:r>
      <w:r w:rsidRPr="00192A61">
        <w:rPr>
          <w:rFonts w:ascii="Times New Roman" w:hAnsi="Times New Roman" w:cs="Times New Roman"/>
        </w:rPr>
        <w:t>.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537096" w:rsidRPr="00192A61" w:rsidRDefault="00537096" w:rsidP="00537096">
      <w:pPr>
        <w:spacing w:after="0" w:line="240" w:lineRule="auto"/>
        <w:ind w:firstLine="1559"/>
        <w:jc w:val="both"/>
        <w:rPr>
          <w:rFonts w:ascii="Times New Roman" w:hAnsi="Times New Roman" w:cs="Times New Roman"/>
        </w:rPr>
      </w:pPr>
      <w:proofErr w:type="gramStart"/>
      <w:r w:rsidRPr="00192A61">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537096" w:rsidRPr="00192A61" w:rsidRDefault="00537096" w:rsidP="00537096">
      <w:pPr>
        <w:shd w:val="clear" w:color="auto" w:fill="FFFFFF"/>
        <w:spacing w:after="0" w:line="240" w:lineRule="auto"/>
        <w:ind w:firstLine="1559"/>
        <w:jc w:val="both"/>
        <w:rPr>
          <w:rFonts w:ascii="Times New Roman" w:hAnsi="Times New Roman" w:cs="Times New Roman"/>
        </w:rPr>
      </w:pPr>
      <w:proofErr w:type="gramStart"/>
      <w:r w:rsidRPr="00192A61">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537096" w:rsidRPr="00192A61" w:rsidRDefault="00537096" w:rsidP="00537096">
      <w:pPr>
        <w:spacing w:after="0" w:line="240" w:lineRule="auto"/>
        <w:ind w:firstLine="1559"/>
        <w:jc w:val="both"/>
        <w:rPr>
          <w:rFonts w:ascii="Times New Roman" w:hAnsi="Times New Roman" w:cs="Times New Roman"/>
        </w:rPr>
      </w:pPr>
      <w:r>
        <w:rPr>
          <w:rFonts w:ascii="Times New Roman" w:hAnsi="Times New Roman" w:cs="Times New Roman"/>
        </w:rPr>
        <w:t>14.10</w:t>
      </w:r>
      <w:r w:rsidRPr="00192A61">
        <w:rPr>
          <w:rFonts w:ascii="Times New Roman" w:hAnsi="Times New Roman" w:cs="Times New Roman"/>
        </w:rPr>
        <w:t xml:space="preserve">. </w:t>
      </w:r>
      <w:r w:rsidRPr="00192A61">
        <w:rPr>
          <w:rFonts w:ascii="Times New Roman" w:hAnsi="Times New Roman" w:cs="Times New Roman"/>
          <w:shd w:val="clear" w:color="auto" w:fill="FFFFFF"/>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537096" w:rsidRDefault="00537096" w:rsidP="00537096">
      <w:pPr>
        <w:spacing w:after="0" w:line="240" w:lineRule="auto"/>
        <w:ind w:firstLine="1559"/>
        <w:jc w:val="both"/>
        <w:rPr>
          <w:rFonts w:ascii="Times New Roman" w:hAnsi="Times New Roman" w:cs="Times New Roman"/>
        </w:rPr>
      </w:pPr>
      <w:r>
        <w:rPr>
          <w:rFonts w:ascii="Times New Roman" w:hAnsi="Times New Roman" w:cs="Times New Roman"/>
        </w:rPr>
        <w:t>14.11</w:t>
      </w:r>
      <w:r w:rsidRPr="00192A61">
        <w:rPr>
          <w:rFonts w:ascii="Times New Roman" w:hAnsi="Times New Roman" w:cs="Times New Roman"/>
        </w:rPr>
        <w:t xml:space="preserve">. Получение доступа </w:t>
      </w:r>
      <w:proofErr w:type="gramStart"/>
      <w:r w:rsidRPr="00192A61">
        <w:rPr>
          <w:rFonts w:ascii="Times New Roman" w:hAnsi="Times New Roman" w:cs="Times New Roman"/>
        </w:rPr>
        <w:t>к</w:t>
      </w:r>
      <w:proofErr w:type="gramEnd"/>
      <w:r w:rsidRPr="00192A61">
        <w:rPr>
          <w:rFonts w:ascii="Times New Roman" w:hAnsi="Times New Roman" w:cs="Times New Roman"/>
        </w:rPr>
        <w:t xml:space="preserve">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537096" w:rsidRDefault="00537096" w:rsidP="00537096">
      <w:pPr>
        <w:spacing w:after="0" w:line="240" w:lineRule="auto"/>
        <w:ind w:firstLine="1559"/>
        <w:jc w:val="both"/>
        <w:rPr>
          <w:rFonts w:ascii="Times New Roman" w:hAnsi="Times New Roman" w:cs="Times New Roman"/>
        </w:rPr>
      </w:pPr>
    </w:p>
    <w:p w:rsidR="00537096" w:rsidRPr="00192A61" w:rsidRDefault="00537096" w:rsidP="00537096">
      <w:pPr>
        <w:spacing w:after="0" w:line="240" w:lineRule="auto"/>
        <w:ind w:firstLine="1559"/>
        <w:jc w:val="both"/>
        <w:rPr>
          <w:rFonts w:ascii="Times New Roman" w:hAnsi="Times New Roman" w:cs="Times New Roman"/>
        </w:rPr>
      </w:pPr>
    </w:p>
    <w:p w:rsidR="00537096" w:rsidRPr="00192A61" w:rsidRDefault="00537096" w:rsidP="00537096">
      <w:pPr>
        <w:spacing w:after="0"/>
        <w:jc w:val="both"/>
        <w:rPr>
          <w:rFonts w:ascii="Times New Roman" w:hAnsi="Times New Roman" w:cs="Times New Roman"/>
          <w:sz w:val="24"/>
          <w:szCs w:val="24"/>
          <w:lang w:eastAsia="ru-RU"/>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w:t>
      </w:r>
      <w:r w:rsidR="00537096">
        <w:rPr>
          <w:rFonts w:ascii="Times New Roman" w:hAnsi="Times New Roman" w:cs="Times New Roman"/>
          <w:b/>
          <w:bCs/>
          <w:sz w:val="24"/>
          <w:szCs w:val="24"/>
        </w:rPr>
        <w:t>4</w:t>
      </w:r>
      <w:r>
        <w:rPr>
          <w:rFonts w:ascii="Times New Roman" w:hAnsi="Times New Roman" w:cs="Times New Roman"/>
          <w:b/>
          <w:bCs/>
          <w:sz w:val="24"/>
          <w:szCs w:val="24"/>
        </w:rPr>
        <w:t>. Приложения</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w:t>
      </w:r>
      <w:r w:rsidR="00537096">
        <w:rPr>
          <w:rFonts w:ascii="Times New Roman" w:hAnsi="Times New Roman" w:cs="Times New Roman"/>
          <w:sz w:val="24"/>
          <w:szCs w:val="24"/>
        </w:rPr>
        <w:t>4</w:t>
      </w:r>
      <w:r>
        <w:rPr>
          <w:rFonts w:ascii="Times New Roman" w:hAnsi="Times New Roman" w:cs="Times New Roman"/>
          <w:sz w:val="24"/>
          <w:szCs w:val="24"/>
        </w:rPr>
        <w:t>.1. Спецификация товара (Приложение №1).</w:t>
      </w:r>
    </w:p>
    <w:p w:rsidR="00A23C30" w:rsidRDefault="00A23C30" w:rsidP="00A23C30">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w:t>
      </w:r>
      <w:r w:rsidR="00537096">
        <w:rPr>
          <w:rFonts w:ascii="Times New Roman" w:hAnsi="Times New Roman" w:cs="Times New Roman"/>
          <w:sz w:val="24"/>
          <w:szCs w:val="24"/>
        </w:rPr>
        <w:t>4</w:t>
      </w:r>
      <w:r>
        <w:rPr>
          <w:rFonts w:ascii="Times New Roman" w:hAnsi="Times New Roman" w:cs="Times New Roman"/>
          <w:sz w:val="24"/>
          <w:szCs w:val="24"/>
        </w:rPr>
        <w:t>.2. График поставки товара (Приложение №2).</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16. Реквизиты и подписи сторон</w:t>
      </w:r>
    </w:p>
    <w:tbl>
      <w:tblPr>
        <w:tblW w:w="8790" w:type="dxa"/>
        <w:tblInd w:w="392" w:type="dxa"/>
        <w:tblLayout w:type="fixed"/>
        <w:tblLook w:val="04A0" w:firstRow="1" w:lastRow="0" w:firstColumn="1" w:lastColumn="0" w:noHBand="0" w:noVBand="1"/>
      </w:tblPr>
      <w:tblGrid>
        <w:gridCol w:w="4161"/>
        <w:gridCol w:w="4629"/>
      </w:tblGrid>
      <w:tr w:rsidR="00C77D4F" w:rsidTr="00C77D4F">
        <w:trPr>
          <w:trHeight w:val="3450"/>
        </w:trPr>
        <w:tc>
          <w:tcPr>
            <w:tcW w:w="4160" w:type="dxa"/>
            <w:tcBorders>
              <w:top w:val="single" w:sz="4" w:space="0" w:color="000000"/>
              <w:left w:val="single" w:sz="4" w:space="0" w:color="000000"/>
              <w:bottom w:val="single" w:sz="4" w:space="0" w:color="000000"/>
              <w:right w:val="nil"/>
            </w:tcBorders>
          </w:tcPr>
          <w:p w:rsidR="00BD6812" w:rsidRDefault="00BD6812" w:rsidP="00BD6812">
            <w:pPr>
              <w:pStyle w:val="FR4"/>
              <w:spacing w:line="276" w:lineRule="auto"/>
              <w:ind w:left="31"/>
              <w:rPr>
                <w:rFonts w:ascii="Times New Roman" w:hAnsi="Times New Roman" w:cs="Times New Roman"/>
                <w:b w:val="0"/>
                <w:sz w:val="24"/>
                <w:szCs w:val="24"/>
                <w:lang w:val="ru-RU"/>
              </w:rPr>
            </w:pPr>
            <w:r>
              <w:rPr>
                <w:rFonts w:ascii="Times New Roman" w:hAnsi="Times New Roman" w:cs="Times New Roman"/>
                <w:sz w:val="24"/>
                <w:szCs w:val="24"/>
                <w:lang w:val="ru-RU"/>
              </w:rPr>
              <w:lastRenderedPageBreak/>
              <w:t>Заказчик:</w:t>
            </w:r>
          </w:p>
          <w:p w:rsidR="00C77D4F" w:rsidRDefault="00C77D4F" w:rsidP="004709EA">
            <w:pPr>
              <w:spacing w:after="0" w:line="360" w:lineRule="auto"/>
              <w:rPr>
                <w:rFonts w:ascii="Times New Roman" w:hAnsi="Times New Roman" w:cs="Times New Roman"/>
                <w:b/>
                <w:sz w:val="24"/>
                <w:szCs w:val="20"/>
              </w:rPr>
            </w:pPr>
          </w:p>
        </w:tc>
        <w:tc>
          <w:tcPr>
            <w:tcW w:w="4628" w:type="dxa"/>
            <w:tcBorders>
              <w:top w:val="single" w:sz="4" w:space="0" w:color="000000"/>
              <w:left w:val="single" w:sz="4" w:space="0" w:color="000000"/>
              <w:bottom w:val="single" w:sz="4" w:space="0" w:color="000000"/>
              <w:right w:val="single" w:sz="4" w:space="0" w:color="000000"/>
            </w:tcBorders>
            <w:hideMark/>
          </w:tcPr>
          <w:p w:rsidR="00C77D4F" w:rsidRDefault="00C77D4F">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C77D4F" w:rsidRDefault="00C77D4F">
            <w:pPr>
              <w:widowControl w:val="0"/>
              <w:suppressAutoHyphens w:val="0"/>
              <w:autoSpaceDE w:val="0"/>
              <w:spacing w:after="0" w:line="360" w:lineRule="auto"/>
              <w:ind w:left="3899" w:hanging="3899"/>
              <w:jc w:val="both"/>
            </w:pPr>
            <w:r>
              <w:rPr>
                <w:rFonts w:ascii="Times New Roman" w:hAnsi="Times New Roman" w:cs="Times New Roman"/>
                <w:b/>
                <w:sz w:val="24"/>
                <w:szCs w:val="24"/>
              </w:rPr>
              <w:t xml:space="preserve"> </w:t>
            </w:r>
          </w:p>
        </w:tc>
      </w:tr>
    </w:tbl>
    <w:p w:rsidR="00C77D4F" w:rsidRDefault="00C77D4F" w:rsidP="00C77D4F">
      <w:pPr>
        <w:shd w:val="clear" w:color="auto" w:fill="FFFFFF"/>
        <w:tabs>
          <w:tab w:val="left" w:pos="5131"/>
        </w:tabs>
        <w:spacing w:after="0" w:line="240" w:lineRule="auto"/>
        <w:ind w:left="567"/>
        <w:rPr>
          <w:rFonts w:ascii="Times New Roman" w:hAnsi="Times New Roman" w:cs="Times New Roman"/>
          <w:bCs/>
          <w:sz w:val="24"/>
          <w:szCs w:val="24"/>
        </w:rPr>
      </w:pPr>
    </w:p>
    <w:p w:rsidR="00C77D4F" w:rsidRDefault="00C77D4F" w:rsidP="00C77D4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p w:rsidR="00543243" w:rsidRDefault="00543243"/>
    <w:p w:rsidR="00543243" w:rsidRDefault="00543243"/>
    <w:p w:rsidR="00543243" w:rsidRDefault="00543243"/>
    <w:p w:rsidR="00543243" w:rsidRDefault="00543243"/>
    <w:p w:rsidR="00543243" w:rsidRDefault="00543243"/>
    <w:p w:rsidR="00543243" w:rsidRDefault="00543243"/>
    <w:p w:rsidR="00543243" w:rsidRDefault="00543243"/>
    <w:p w:rsidR="00543243" w:rsidRDefault="00543243"/>
    <w:p w:rsidR="00543243" w:rsidRDefault="00543243"/>
    <w:p w:rsidR="00543243" w:rsidRDefault="00543243"/>
    <w:p w:rsidR="00543243" w:rsidRDefault="00543243"/>
    <w:p w:rsidR="00543243" w:rsidRDefault="00543243">
      <w:pPr>
        <w:sectPr w:rsidR="00543243">
          <w:pgSz w:w="11906" w:h="16838"/>
          <w:pgMar w:top="1134" w:right="850" w:bottom="1134" w:left="1701" w:header="708" w:footer="708" w:gutter="0"/>
          <w:cols w:space="708"/>
          <w:docGrid w:linePitch="360"/>
        </w:sectPr>
      </w:pPr>
    </w:p>
    <w:p w:rsidR="00543243" w:rsidRDefault="00543243" w:rsidP="00543243">
      <w:pPr>
        <w:widowControl w:val="0"/>
        <w:autoSpaceDE w:val="0"/>
        <w:autoSpaceDN w:val="0"/>
        <w:adjustRightInd w:val="0"/>
        <w:jc w:val="center"/>
        <w:rPr>
          <w:b/>
          <w:bCs/>
        </w:rPr>
      </w:pPr>
      <w:r>
        <w:rPr>
          <w:b/>
          <w:bCs/>
        </w:rPr>
        <w:lastRenderedPageBreak/>
        <w:t>ТЕХНИЧЕСКОЕ ЗАДАНИЕ</w:t>
      </w:r>
    </w:p>
    <w:p w:rsidR="00543243" w:rsidRPr="002958F5" w:rsidRDefault="00543243" w:rsidP="00543243">
      <w:pPr>
        <w:widowControl w:val="0"/>
        <w:autoSpaceDE w:val="0"/>
        <w:autoSpaceDN w:val="0"/>
        <w:adjustRightInd w:val="0"/>
        <w:jc w:val="center"/>
        <w:rPr>
          <w:bCs/>
        </w:rPr>
      </w:pPr>
      <w:r w:rsidRPr="002958F5">
        <w:rPr>
          <w:bCs/>
        </w:rPr>
        <w:t xml:space="preserve">на </w:t>
      </w:r>
      <w:r>
        <w:rPr>
          <w:bCs/>
        </w:rPr>
        <w:t>поставку</w:t>
      </w:r>
      <w:r w:rsidR="00423F91">
        <w:rPr>
          <w:bCs/>
        </w:rPr>
        <w:t xml:space="preserve"> молока, молочной продукции.</w:t>
      </w:r>
    </w:p>
    <w:p w:rsidR="00543243" w:rsidRDefault="00543243" w:rsidP="00543243">
      <w:pPr>
        <w:autoSpaceDE w:val="0"/>
        <w:autoSpaceDN w:val="0"/>
        <w:adjustRightInd w:val="0"/>
      </w:pPr>
    </w:p>
    <w:p w:rsidR="00543243" w:rsidRDefault="00543243" w:rsidP="00543243">
      <w:pPr>
        <w:pStyle w:val="a4"/>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543243" w:rsidRDefault="00543243" w:rsidP="00543243">
      <w:pPr>
        <w:widowControl w:val="0"/>
        <w:autoSpaceDE w:val="0"/>
        <w:autoSpaceDN w:val="0"/>
        <w:adjustRightInd w:val="0"/>
        <w:spacing w:after="0"/>
        <w:ind w:firstLine="540"/>
      </w:pPr>
      <w:r>
        <w:t>При поставке пищевых продуктов должны соблюдаться следующие требования:</w:t>
      </w:r>
    </w:p>
    <w:p w:rsidR="00543243" w:rsidRPr="00965FE9" w:rsidRDefault="00543243" w:rsidP="00543243">
      <w:pPr>
        <w:widowControl w:val="0"/>
        <w:autoSpaceDE w:val="0"/>
        <w:autoSpaceDN w:val="0"/>
        <w:adjustRightInd w:val="0"/>
        <w:spacing w:after="0"/>
        <w:ind w:firstLine="540"/>
      </w:pPr>
    </w:p>
    <w:p w:rsidR="00543243" w:rsidRPr="008B6E11" w:rsidRDefault="00543243" w:rsidP="00543243">
      <w:pPr>
        <w:pStyle w:val="a7"/>
        <w:widowControl w:val="0"/>
        <w:numPr>
          <w:ilvl w:val="0"/>
          <w:numId w:val="11"/>
        </w:numPr>
        <w:tabs>
          <w:tab w:val="left" w:pos="708"/>
          <w:tab w:val="left" w:pos="1416"/>
          <w:tab w:val="left" w:pos="2124"/>
          <w:tab w:val="left" w:pos="2832"/>
          <w:tab w:val="left" w:pos="3645"/>
        </w:tabs>
        <w:suppressAutoHyphens w:val="0"/>
        <w:autoSpaceDE w:val="0"/>
        <w:autoSpaceDN w:val="0"/>
        <w:adjustRightInd w:val="0"/>
        <w:spacing w:after="0" w:line="240" w:lineRule="auto"/>
        <w:jc w:val="both"/>
        <w:rPr>
          <w:b/>
          <w:bCs/>
          <w:i/>
          <w:iCs/>
        </w:rPr>
      </w:pPr>
      <w:r>
        <w:rPr>
          <w:b/>
          <w:bCs/>
          <w:i/>
          <w:iCs/>
        </w:rPr>
        <w:t>Стандарт товаров</w:t>
      </w:r>
    </w:p>
    <w:p w:rsidR="00543243" w:rsidRPr="008B6E11" w:rsidRDefault="00543243" w:rsidP="00543243">
      <w:pPr>
        <w:pStyle w:val="a7"/>
        <w:widowControl w:val="0"/>
        <w:tabs>
          <w:tab w:val="left" w:pos="708"/>
          <w:tab w:val="left" w:pos="1416"/>
          <w:tab w:val="left" w:pos="2124"/>
          <w:tab w:val="left" w:pos="2832"/>
          <w:tab w:val="left" w:pos="3645"/>
        </w:tabs>
        <w:autoSpaceDE w:val="0"/>
        <w:autoSpaceDN w:val="0"/>
        <w:adjustRightInd w:val="0"/>
        <w:spacing w:after="0"/>
        <w:ind w:left="900"/>
        <w:rPr>
          <w:b/>
          <w:bCs/>
          <w:i/>
          <w:iCs/>
        </w:rPr>
      </w:pPr>
      <w:r w:rsidRPr="008B6E11">
        <w:rPr>
          <w:b/>
          <w:bCs/>
          <w:i/>
          <w:iCs/>
        </w:rPr>
        <w:tab/>
      </w:r>
    </w:p>
    <w:p w:rsidR="00543243" w:rsidRPr="00965FE9" w:rsidRDefault="00543243" w:rsidP="00543243">
      <w:pPr>
        <w:widowControl w:val="0"/>
        <w:autoSpaceDE w:val="0"/>
        <w:autoSpaceDN w:val="0"/>
        <w:adjustRightInd w:val="0"/>
        <w:spacing w:after="0"/>
        <w:ind w:firstLine="540"/>
      </w:pPr>
      <w:r w:rsidRPr="00965FE9">
        <w:t>1.1.</w:t>
      </w:r>
      <w:r w:rsidRPr="00965FE9">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543243" w:rsidRPr="00965FE9" w:rsidRDefault="00543243" w:rsidP="00543243">
      <w:pPr>
        <w:widowControl w:val="0"/>
        <w:autoSpaceDE w:val="0"/>
        <w:autoSpaceDN w:val="0"/>
        <w:adjustRightInd w:val="0"/>
        <w:spacing w:after="0"/>
        <w:ind w:firstLine="540"/>
      </w:pPr>
      <w:r w:rsidRPr="00965FE9">
        <w:t>1.2.</w:t>
      </w:r>
      <w:r w:rsidRPr="00965FE9">
        <w:tab/>
        <w:t xml:space="preserve">Органолептические свойства пищевых продуктов не должны изменяться при их хранении, транспортировке и в процессе реализации. </w:t>
      </w:r>
    </w:p>
    <w:p w:rsidR="00543243" w:rsidRPr="00965FE9" w:rsidRDefault="00543243" w:rsidP="00543243">
      <w:pPr>
        <w:widowControl w:val="0"/>
        <w:autoSpaceDE w:val="0"/>
        <w:autoSpaceDN w:val="0"/>
        <w:adjustRightInd w:val="0"/>
        <w:spacing w:after="0"/>
        <w:ind w:firstLine="540"/>
      </w:pPr>
      <w:r w:rsidRPr="00965FE9">
        <w:t>1.3.</w:t>
      </w:r>
      <w:r w:rsidRPr="00965FE9">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543243" w:rsidRPr="00965FE9" w:rsidRDefault="00543243" w:rsidP="00543243">
      <w:pPr>
        <w:widowControl w:val="0"/>
        <w:autoSpaceDE w:val="0"/>
        <w:autoSpaceDN w:val="0"/>
        <w:adjustRightInd w:val="0"/>
        <w:spacing w:after="0"/>
        <w:ind w:firstLine="540"/>
      </w:pPr>
      <w:r w:rsidRPr="00965FE9">
        <w:t>1.4.</w:t>
      </w:r>
      <w:r w:rsidRPr="00965FE9">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543243" w:rsidRPr="00965FE9" w:rsidRDefault="00543243" w:rsidP="00543243">
      <w:pPr>
        <w:widowControl w:val="0"/>
        <w:autoSpaceDE w:val="0"/>
        <w:autoSpaceDN w:val="0"/>
        <w:adjustRightInd w:val="0"/>
        <w:spacing w:after="0"/>
        <w:ind w:firstLine="540"/>
      </w:pPr>
      <w:r w:rsidRPr="00965FE9">
        <w:t>1.5.</w:t>
      </w:r>
      <w:r w:rsidRPr="00965FE9">
        <w:tab/>
        <w:t>Не допускается поставка пищевых продуктов, сод</w:t>
      </w:r>
      <w:r>
        <w:t>ержащих ГМО</w:t>
      </w:r>
      <w:r w:rsidRPr="00965FE9">
        <w:t>.</w:t>
      </w:r>
    </w:p>
    <w:p w:rsidR="00543243" w:rsidRPr="00965FE9" w:rsidRDefault="00543243" w:rsidP="00543243">
      <w:pPr>
        <w:widowControl w:val="0"/>
        <w:autoSpaceDE w:val="0"/>
        <w:autoSpaceDN w:val="0"/>
        <w:adjustRightInd w:val="0"/>
        <w:spacing w:after="0"/>
        <w:ind w:firstLine="540"/>
      </w:pPr>
      <w:r w:rsidRPr="00965FE9">
        <w:t>1.6.</w:t>
      </w:r>
      <w:r w:rsidRPr="00965FE9">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Pr="00965FE9">
        <w:t>ароматизаторы</w:t>
      </w:r>
      <w:proofErr w:type="spellEnd"/>
      <w:r w:rsidRPr="00965FE9">
        <w:t>, усилители вкуса и прочие ненатуральные пищевые добавки.</w:t>
      </w:r>
    </w:p>
    <w:p w:rsidR="00543243" w:rsidRDefault="00543243" w:rsidP="00543243">
      <w:pPr>
        <w:widowControl w:val="0"/>
        <w:autoSpaceDE w:val="0"/>
        <w:autoSpaceDN w:val="0"/>
        <w:adjustRightInd w:val="0"/>
        <w:spacing w:after="0"/>
        <w:ind w:firstLine="540"/>
      </w:pPr>
      <w:r>
        <w:t xml:space="preserve">1.7.      Не допускается поставка молочных продуктов, выработанных </w:t>
      </w:r>
      <w:proofErr w:type="gramStart"/>
      <w:r>
        <w:t>из</w:t>
      </w:r>
      <w:proofErr w:type="gramEnd"/>
      <w:r>
        <w:t xml:space="preserve"> (или </w:t>
      </w:r>
      <w:proofErr w:type="gramStart"/>
      <w:r>
        <w:t>с</w:t>
      </w:r>
      <w:proofErr w:type="gramEnd"/>
      <w:r>
        <w:t xml:space="preserve"> использованием) сухого молока (кроме йогуртов), составных частей молока</w:t>
      </w:r>
    </w:p>
    <w:p w:rsidR="00543243" w:rsidRPr="00965FE9" w:rsidRDefault="00543243" w:rsidP="00543243">
      <w:pPr>
        <w:widowControl w:val="0"/>
        <w:autoSpaceDE w:val="0"/>
        <w:autoSpaceDN w:val="0"/>
        <w:adjustRightInd w:val="0"/>
        <w:spacing w:after="0"/>
        <w:ind w:firstLine="540"/>
      </w:pPr>
      <w:r>
        <w:t>1.8</w:t>
      </w:r>
      <w:r w:rsidRPr="00965FE9">
        <w:t>.</w:t>
      </w:r>
      <w:r w:rsidRPr="00965FE9">
        <w:tab/>
        <w:t>Поставляемые пищевые проду</w:t>
      </w:r>
      <w:r>
        <w:t xml:space="preserve">кты </w:t>
      </w:r>
      <w:r w:rsidRPr="00965FE9">
        <w:t xml:space="preserve"> должны иметь резерв срока годности (остаточный срок годности) не менее 80 % от установленного предприятием-изготовителем срока годно</w:t>
      </w:r>
      <w:r>
        <w:t>сти</w:t>
      </w:r>
      <w:r w:rsidRPr="00965FE9">
        <w:t>.</w:t>
      </w:r>
    </w:p>
    <w:p w:rsidR="00543243" w:rsidRPr="00965FE9" w:rsidRDefault="00543243" w:rsidP="00543243">
      <w:pPr>
        <w:widowControl w:val="0"/>
        <w:autoSpaceDE w:val="0"/>
        <w:autoSpaceDN w:val="0"/>
        <w:adjustRightInd w:val="0"/>
        <w:spacing w:after="0"/>
        <w:ind w:firstLine="540"/>
      </w:pPr>
      <w:r>
        <w:t>1.9</w:t>
      </w:r>
      <w:r w:rsidRPr="00965FE9">
        <w:t>.</w:t>
      </w:r>
      <w:r w:rsidRPr="00965FE9">
        <w:tab/>
      </w:r>
      <w:r>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rsidR="00543243" w:rsidRPr="00965FE9" w:rsidRDefault="00543243" w:rsidP="00543243">
      <w:pPr>
        <w:widowControl w:val="0"/>
        <w:autoSpaceDE w:val="0"/>
        <w:autoSpaceDN w:val="0"/>
        <w:adjustRightInd w:val="0"/>
        <w:spacing w:after="0"/>
        <w:ind w:firstLine="540"/>
      </w:pPr>
      <w:r>
        <w:t>1.10</w:t>
      </w:r>
      <w:r w:rsidRPr="00965FE9">
        <w:t>.</w:t>
      </w:r>
      <w:r w:rsidRPr="00965FE9">
        <w:tab/>
        <w:t xml:space="preserve">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w:t>
      </w:r>
      <w:r w:rsidRPr="00965FE9">
        <w:lastRenderedPageBreak/>
        <w:t>задания, не допускается.</w:t>
      </w:r>
    </w:p>
    <w:p w:rsidR="00543243" w:rsidRPr="00965FE9" w:rsidRDefault="00543243" w:rsidP="00543243">
      <w:pPr>
        <w:widowControl w:val="0"/>
        <w:autoSpaceDE w:val="0"/>
        <w:autoSpaceDN w:val="0"/>
        <w:adjustRightInd w:val="0"/>
        <w:spacing w:after="0"/>
        <w:ind w:firstLine="540"/>
      </w:pPr>
      <w:r>
        <w:t>1.11</w:t>
      </w:r>
      <w:r w:rsidRPr="00965FE9">
        <w:t>.</w:t>
      </w:r>
      <w:r w:rsidRPr="00965FE9">
        <w:tab/>
        <w:t xml:space="preserve">Каждая партия пищевых продуктов должна сопровождаться товарно-транспортными документами. </w:t>
      </w:r>
      <w:proofErr w:type="gramStart"/>
      <w:r w:rsidRPr="00965FE9">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t>,</w:t>
      </w:r>
      <w:r w:rsidRPr="00965FE9">
        <w:t xml:space="preserve"> которые предоставляется Заказчику, либо</w:t>
      </w:r>
      <w:proofErr w:type="gramEnd"/>
      <w:r w:rsidRPr="00965FE9">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543243" w:rsidRPr="00965FE9" w:rsidRDefault="00543243" w:rsidP="00543243">
      <w:pPr>
        <w:widowControl w:val="0"/>
        <w:autoSpaceDE w:val="0"/>
        <w:autoSpaceDN w:val="0"/>
        <w:adjustRightInd w:val="0"/>
        <w:spacing w:after="0"/>
        <w:ind w:firstLine="540"/>
      </w:pPr>
      <w:r>
        <w:t>1.12</w:t>
      </w:r>
      <w:r w:rsidRPr="00965FE9">
        <w:t>.</w:t>
      </w:r>
      <w:r w:rsidRPr="00965FE9">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543243" w:rsidRPr="00965FE9" w:rsidRDefault="00543243" w:rsidP="00543243">
      <w:pPr>
        <w:widowControl w:val="0"/>
        <w:autoSpaceDE w:val="0"/>
        <w:autoSpaceDN w:val="0"/>
        <w:adjustRightInd w:val="0"/>
        <w:spacing w:after="0"/>
        <w:ind w:firstLine="540"/>
      </w:pPr>
      <w:r w:rsidRPr="00965FE9">
        <w:t>– наименование предприятия-упаковщика, его фактический адрес;</w:t>
      </w:r>
    </w:p>
    <w:p w:rsidR="00543243" w:rsidRPr="00965FE9" w:rsidRDefault="00543243" w:rsidP="00543243">
      <w:pPr>
        <w:widowControl w:val="0"/>
        <w:autoSpaceDE w:val="0"/>
        <w:autoSpaceDN w:val="0"/>
        <w:adjustRightInd w:val="0"/>
        <w:spacing w:after="0"/>
        <w:ind w:firstLine="540"/>
      </w:pPr>
      <w:r w:rsidRPr="00965FE9">
        <w:t>– дата упаковки;</w:t>
      </w:r>
    </w:p>
    <w:p w:rsidR="00543243" w:rsidRPr="00965FE9" w:rsidRDefault="00543243" w:rsidP="00543243">
      <w:pPr>
        <w:widowControl w:val="0"/>
        <w:autoSpaceDE w:val="0"/>
        <w:autoSpaceDN w:val="0"/>
        <w:adjustRightInd w:val="0"/>
        <w:spacing w:after="0"/>
        <w:ind w:firstLine="540"/>
      </w:pPr>
      <w:r w:rsidRPr="00965FE9">
        <w:t>– дата и время упаковки (для продуктов, срок годности которых исчисляется часами);</w:t>
      </w:r>
    </w:p>
    <w:p w:rsidR="00543243" w:rsidRPr="00965FE9" w:rsidRDefault="00543243" w:rsidP="00543243">
      <w:pPr>
        <w:widowControl w:val="0"/>
        <w:autoSpaceDE w:val="0"/>
        <w:autoSpaceDN w:val="0"/>
        <w:adjustRightInd w:val="0"/>
        <w:spacing w:after="0"/>
        <w:ind w:firstLine="540"/>
      </w:pPr>
      <w:r w:rsidRPr="00965FE9">
        <w:t>– срок годности после вскрытия (для скоропортящихся продуктов, срок годности которых исчисляется часами).</w:t>
      </w:r>
    </w:p>
    <w:p w:rsidR="00543243" w:rsidRPr="00965FE9" w:rsidRDefault="00543243" w:rsidP="00543243">
      <w:pPr>
        <w:widowControl w:val="0"/>
        <w:autoSpaceDE w:val="0"/>
        <w:autoSpaceDN w:val="0"/>
        <w:adjustRightInd w:val="0"/>
        <w:spacing w:after="0"/>
        <w:ind w:firstLine="540"/>
      </w:pPr>
      <w:r>
        <w:t>1.13</w:t>
      </w:r>
      <w:r w:rsidRPr="00965FE9">
        <w:t>.</w:t>
      </w:r>
      <w:r w:rsidRPr="00965FE9">
        <w:tab/>
        <w:t xml:space="preserve"> Поставщик должен иметь возможность ежедневной поставки товара, включая выходные и праздничные</w:t>
      </w:r>
      <w:r>
        <w:t xml:space="preserve"> дни (по заявке заказчика) до 13</w:t>
      </w:r>
      <w:r w:rsidRPr="00965FE9">
        <w:t>-00 часов.</w:t>
      </w:r>
    </w:p>
    <w:p w:rsidR="00543243" w:rsidRDefault="00543243" w:rsidP="00543243">
      <w:pPr>
        <w:widowControl w:val="0"/>
        <w:autoSpaceDE w:val="0"/>
        <w:autoSpaceDN w:val="0"/>
        <w:adjustRightInd w:val="0"/>
        <w:spacing w:after="0"/>
        <w:ind w:firstLine="540"/>
      </w:pPr>
      <w:r>
        <w:t>1.14</w:t>
      </w:r>
      <w:r w:rsidRPr="00965FE9">
        <w:t>.</w:t>
      </w:r>
      <w:r w:rsidRPr="00965FE9">
        <w:tab/>
        <w:t xml:space="preserve">Заказчик вправе отказаться от </w:t>
      </w:r>
      <w:r>
        <w:t xml:space="preserve">принятия товара в случае его не </w:t>
      </w:r>
      <w:r w:rsidRPr="00965FE9">
        <w:t>соответствия по ассортименту и/или объему заявке.</w:t>
      </w:r>
    </w:p>
    <w:p w:rsidR="00543243" w:rsidRPr="00965FE9" w:rsidRDefault="00543243" w:rsidP="00543243">
      <w:pPr>
        <w:widowControl w:val="0"/>
        <w:autoSpaceDE w:val="0"/>
        <w:autoSpaceDN w:val="0"/>
        <w:adjustRightInd w:val="0"/>
        <w:spacing w:after="0"/>
        <w:ind w:firstLine="540"/>
      </w:pPr>
    </w:p>
    <w:p w:rsidR="00543243" w:rsidRPr="008B6E11" w:rsidRDefault="00543243" w:rsidP="00543243">
      <w:pPr>
        <w:pStyle w:val="a7"/>
        <w:widowControl w:val="0"/>
        <w:numPr>
          <w:ilvl w:val="0"/>
          <w:numId w:val="11"/>
        </w:numPr>
        <w:suppressAutoHyphens w:val="0"/>
        <w:autoSpaceDE w:val="0"/>
        <w:autoSpaceDN w:val="0"/>
        <w:adjustRightInd w:val="0"/>
        <w:spacing w:after="0" w:line="240" w:lineRule="auto"/>
        <w:jc w:val="both"/>
        <w:rPr>
          <w:b/>
          <w:bCs/>
          <w:i/>
          <w:iCs/>
        </w:rPr>
      </w:pPr>
      <w:r w:rsidRPr="008B6E11">
        <w:rPr>
          <w:b/>
          <w:bCs/>
          <w:i/>
          <w:iCs/>
        </w:rPr>
        <w:t>Требования к безопасности товаров</w:t>
      </w:r>
    </w:p>
    <w:p w:rsidR="00543243" w:rsidRPr="008B6E11" w:rsidRDefault="00543243" w:rsidP="00543243">
      <w:pPr>
        <w:pStyle w:val="a7"/>
        <w:widowControl w:val="0"/>
        <w:autoSpaceDE w:val="0"/>
        <w:autoSpaceDN w:val="0"/>
        <w:adjustRightInd w:val="0"/>
        <w:spacing w:after="0"/>
        <w:ind w:left="900"/>
        <w:rPr>
          <w:b/>
          <w:bCs/>
          <w:i/>
          <w:iCs/>
        </w:rPr>
      </w:pPr>
    </w:p>
    <w:p w:rsidR="00543243" w:rsidRPr="00965FE9" w:rsidRDefault="00543243" w:rsidP="00543243">
      <w:pPr>
        <w:widowControl w:val="0"/>
        <w:autoSpaceDE w:val="0"/>
        <w:autoSpaceDN w:val="0"/>
        <w:adjustRightInd w:val="0"/>
        <w:spacing w:after="0"/>
        <w:ind w:firstLine="540"/>
      </w:pPr>
      <w:r w:rsidRPr="00965FE9">
        <w:t>2.1.</w:t>
      </w:r>
      <w:r w:rsidRPr="00965FE9">
        <w:tab/>
      </w:r>
      <w:proofErr w:type="gramStart"/>
      <w:r w:rsidRPr="00965FE9">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965FE9">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543243" w:rsidRPr="00965FE9" w:rsidRDefault="00543243" w:rsidP="00543243">
      <w:pPr>
        <w:widowControl w:val="0"/>
        <w:autoSpaceDE w:val="0"/>
        <w:autoSpaceDN w:val="0"/>
        <w:adjustRightInd w:val="0"/>
        <w:spacing w:after="0"/>
        <w:ind w:firstLine="540"/>
      </w:pPr>
      <w:r w:rsidRPr="00965FE9">
        <w:t>2.2.</w:t>
      </w:r>
      <w:r w:rsidRPr="00965FE9">
        <w:tab/>
        <w:t xml:space="preserve">Не допускается поставка продукции из стран, регионов и предприятий, на которые введены временные ограничения или запреты на </w:t>
      </w:r>
      <w:r w:rsidRPr="00965FE9">
        <w:lastRenderedPageBreak/>
        <w:t>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543243" w:rsidRPr="00965FE9" w:rsidRDefault="00543243" w:rsidP="00543243">
      <w:pPr>
        <w:widowControl w:val="0"/>
        <w:autoSpaceDE w:val="0"/>
        <w:autoSpaceDN w:val="0"/>
        <w:adjustRightInd w:val="0"/>
        <w:spacing w:after="0"/>
        <w:ind w:firstLine="540"/>
      </w:pPr>
      <w:r w:rsidRPr="00965FE9">
        <w:t>2.3.</w:t>
      </w:r>
      <w:r w:rsidRPr="00965FE9">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543243" w:rsidRPr="00965FE9" w:rsidRDefault="00543243" w:rsidP="00543243">
      <w:pPr>
        <w:widowControl w:val="0"/>
        <w:autoSpaceDE w:val="0"/>
        <w:autoSpaceDN w:val="0"/>
        <w:adjustRightInd w:val="0"/>
        <w:spacing w:after="0"/>
        <w:ind w:firstLine="540"/>
      </w:pPr>
      <w:r w:rsidRPr="00965FE9">
        <w:t>2.4.</w:t>
      </w:r>
      <w:r w:rsidRPr="00965FE9">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965FE9">
        <w:t>контроль за</w:t>
      </w:r>
      <w:proofErr w:type="gramEnd"/>
      <w:r w:rsidRPr="00965FE9">
        <w:t xml:space="preserve"> качеством и безопасностью пищевых продуктов. При необходимости проводить идентификацию состава продуктов.</w:t>
      </w:r>
    </w:p>
    <w:p w:rsidR="00543243" w:rsidRPr="00965FE9" w:rsidRDefault="00543243" w:rsidP="00543243">
      <w:pPr>
        <w:widowControl w:val="0"/>
        <w:autoSpaceDE w:val="0"/>
        <w:autoSpaceDN w:val="0"/>
        <w:adjustRightInd w:val="0"/>
        <w:spacing w:after="0"/>
        <w:ind w:firstLine="540"/>
      </w:pPr>
      <w:r w:rsidRPr="00965FE9">
        <w:t>2.5.</w:t>
      </w:r>
      <w:r w:rsidRPr="00965FE9">
        <w:tab/>
        <w:t xml:space="preserve">Контроль за качеством и безопасностью сельскохозяйственной продукции, сырья и продовольствия, </w:t>
      </w:r>
      <w:proofErr w:type="gramStart"/>
      <w:r w:rsidRPr="00965FE9">
        <w:t>предназначенных</w:t>
      </w:r>
      <w:proofErr w:type="gramEnd"/>
      <w:r w:rsidRPr="00965FE9">
        <w:t xml:space="preserve"> для организации питания, осуществляет уполномоченный контролирующий орган.</w:t>
      </w:r>
    </w:p>
    <w:p w:rsidR="00543243" w:rsidRPr="00965FE9" w:rsidRDefault="00543243" w:rsidP="00543243">
      <w:pPr>
        <w:widowControl w:val="0"/>
        <w:autoSpaceDE w:val="0"/>
        <w:autoSpaceDN w:val="0"/>
        <w:adjustRightInd w:val="0"/>
        <w:spacing w:after="0"/>
        <w:ind w:firstLine="540"/>
      </w:pPr>
      <w:r w:rsidRPr="00965FE9">
        <w:t>2.6.</w:t>
      </w:r>
      <w:r w:rsidRPr="00965FE9">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543243" w:rsidRPr="00965FE9" w:rsidRDefault="00543243" w:rsidP="00543243">
      <w:pPr>
        <w:widowControl w:val="0"/>
        <w:autoSpaceDE w:val="0"/>
        <w:autoSpaceDN w:val="0"/>
        <w:adjustRightInd w:val="0"/>
        <w:spacing w:after="0"/>
        <w:ind w:firstLine="540"/>
      </w:pPr>
      <w:r w:rsidRPr="00965FE9">
        <w:t>2.7.</w:t>
      </w:r>
      <w:r w:rsidRPr="00965FE9">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543243" w:rsidRPr="00965FE9" w:rsidRDefault="00543243" w:rsidP="00543243">
      <w:pPr>
        <w:widowControl w:val="0"/>
        <w:autoSpaceDE w:val="0"/>
        <w:autoSpaceDN w:val="0"/>
        <w:adjustRightInd w:val="0"/>
        <w:spacing w:after="0"/>
        <w:ind w:firstLine="540"/>
      </w:pPr>
      <w:r w:rsidRPr="00965FE9">
        <w:t>2.8.</w:t>
      </w:r>
      <w:r w:rsidRPr="00965FE9">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543243" w:rsidRPr="00965FE9" w:rsidRDefault="00543243" w:rsidP="00543243">
      <w:pPr>
        <w:widowControl w:val="0"/>
        <w:autoSpaceDE w:val="0"/>
        <w:autoSpaceDN w:val="0"/>
        <w:adjustRightInd w:val="0"/>
        <w:spacing w:after="0"/>
        <w:ind w:firstLine="540"/>
      </w:pPr>
      <w:r w:rsidRPr="00965FE9">
        <w:t>2.9.</w:t>
      </w:r>
      <w:r w:rsidRPr="00965FE9">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t xml:space="preserve">и. </w:t>
      </w:r>
    </w:p>
    <w:p w:rsidR="00543243" w:rsidRDefault="00543243" w:rsidP="00543243">
      <w:pPr>
        <w:widowControl w:val="0"/>
        <w:autoSpaceDE w:val="0"/>
        <w:autoSpaceDN w:val="0"/>
        <w:adjustRightInd w:val="0"/>
        <w:spacing w:after="0"/>
        <w:ind w:firstLine="540"/>
      </w:pPr>
      <w:r w:rsidRPr="00965FE9">
        <w:t>2.10.</w:t>
      </w:r>
      <w:r w:rsidRPr="00965FE9">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43243" w:rsidRPr="00965FE9" w:rsidRDefault="00543243" w:rsidP="00543243">
      <w:pPr>
        <w:widowControl w:val="0"/>
        <w:autoSpaceDE w:val="0"/>
        <w:autoSpaceDN w:val="0"/>
        <w:adjustRightInd w:val="0"/>
        <w:spacing w:after="0"/>
        <w:ind w:firstLine="540"/>
      </w:pPr>
    </w:p>
    <w:p w:rsidR="00543243" w:rsidRPr="008B6E11" w:rsidRDefault="00543243" w:rsidP="00543243">
      <w:pPr>
        <w:pStyle w:val="a7"/>
        <w:widowControl w:val="0"/>
        <w:numPr>
          <w:ilvl w:val="0"/>
          <w:numId w:val="11"/>
        </w:numPr>
        <w:suppressAutoHyphens w:val="0"/>
        <w:autoSpaceDE w:val="0"/>
        <w:autoSpaceDN w:val="0"/>
        <w:adjustRightInd w:val="0"/>
        <w:spacing w:after="0" w:line="240" w:lineRule="auto"/>
        <w:jc w:val="both"/>
        <w:rPr>
          <w:b/>
          <w:bCs/>
          <w:i/>
          <w:iCs/>
        </w:rPr>
      </w:pPr>
      <w:r w:rsidRPr="008B6E11">
        <w:rPr>
          <w:b/>
          <w:bCs/>
          <w:i/>
          <w:iCs/>
        </w:rPr>
        <w:t>Требования к используемым материалам и оборудованию</w:t>
      </w:r>
    </w:p>
    <w:p w:rsidR="00543243" w:rsidRPr="008B6E11" w:rsidRDefault="00543243" w:rsidP="00543243">
      <w:pPr>
        <w:pStyle w:val="a7"/>
        <w:widowControl w:val="0"/>
        <w:autoSpaceDE w:val="0"/>
        <w:autoSpaceDN w:val="0"/>
        <w:adjustRightInd w:val="0"/>
        <w:spacing w:after="0"/>
        <w:ind w:left="900"/>
        <w:rPr>
          <w:b/>
          <w:bCs/>
          <w:i/>
          <w:iCs/>
        </w:rPr>
      </w:pPr>
    </w:p>
    <w:p w:rsidR="00543243" w:rsidRPr="00965FE9" w:rsidRDefault="00543243" w:rsidP="00543243">
      <w:pPr>
        <w:widowControl w:val="0"/>
        <w:autoSpaceDE w:val="0"/>
        <w:autoSpaceDN w:val="0"/>
        <w:adjustRightInd w:val="0"/>
        <w:spacing w:after="0"/>
        <w:ind w:firstLine="540"/>
      </w:pPr>
      <w:r w:rsidRPr="00965FE9">
        <w:t>3.1.</w:t>
      </w:r>
      <w:r w:rsidRPr="00965FE9">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543243" w:rsidRPr="00965FE9" w:rsidRDefault="00543243" w:rsidP="00543243">
      <w:pPr>
        <w:widowControl w:val="0"/>
        <w:autoSpaceDE w:val="0"/>
        <w:autoSpaceDN w:val="0"/>
        <w:adjustRightInd w:val="0"/>
        <w:spacing w:after="0"/>
        <w:ind w:firstLine="540"/>
      </w:pPr>
      <w:r w:rsidRPr="00965FE9">
        <w:lastRenderedPageBreak/>
        <w:t>3.2.</w:t>
      </w:r>
      <w:r w:rsidRPr="00965FE9">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543243" w:rsidRPr="00965FE9" w:rsidRDefault="00543243" w:rsidP="00543243">
      <w:pPr>
        <w:widowControl w:val="0"/>
        <w:autoSpaceDE w:val="0"/>
        <w:autoSpaceDN w:val="0"/>
        <w:adjustRightInd w:val="0"/>
        <w:spacing w:after="0"/>
        <w:ind w:firstLine="540"/>
      </w:pPr>
      <w:r w:rsidRPr="00965FE9">
        <w:t>3.3.</w:t>
      </w:r>
      <w:r w:rsidRPr="00965FE9">
        <w:tab/>
        <w:t xml:space="preserve">Продовольственное сырье и готовая продукция при транспортировке не должны контактировать друг с другом. </w:t>
      </w:r>
    </w:p>
    <w:p w:rsidR="00543243" w:rsidRPr="00965FE9" w:rsidRDefault="00543243" w:rsidP="00543243">
      <w:pPr>
        <w:widowControl w:val="0"/>
        <w:autoSpaceDE w:val="0"/>
        <w:autoSpaceDN w:val="0"/>
        <w:adjustRightInd w:val="0"/>
        <w:spacing w:after="0"/>
        <w:ind w:firstLine="540"/>
      </w:pPr>
      <w:r w:rsidRPr="00965FE9">
        <w:t>3.4.</w:t>
      </w:r>
      <w:r w:rsidRPr="00965FE9">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965FE9">
        <w:t>С</w:t>
      </w:r>
      <w:proofErr w:type="gramEnd"/>
      <w:r w:rsidRPr="00965FE9">
        <w:t xml:space="preserve">, а </w:t>
      </w:r>
      <w:proofErr w:type="gramStart"/>
      <w:r w:rsidRPr="00965FE9">
        <w:t>температура</w:t>
      </w:r>
      <w:proofErr w:type="gramEnd"/>
      <w:r w:rsidRPr="00965FE9">
        <w:t xml:space="preserve"> хранения и перевозки для замороженных пищевых продуктов должна быть от – 5 до – 10 град. С (повторное замораживание запрещено).</w:t>
      </w:r>
    </w:p>
    <w:p w:rsidR="00543243" w:rsidRPr="00965FE9" w:rsidRDefault="00543243" w:rsidP="00543243">
      <w:pPr>
        <w:widowControl w:val="0"/>
        <w:autoSpaceDE w:val="0"/>
        <w:autoSpaceDN w:val="0"/>
        <w:adjustRightInd w:val="0"/>
        <w:spacing w:after="0"/>
        <w:ind w:firstLine="540"/>
      </w:pPr>
      <w:r w:rsidRPr="00965FE9">
        <w:t>3.5.</w:t>
      </w:r>
      <w:r w:rsidRPr="00965FE9">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543243" w:rsidRPr="00965FE9" w:rsidRDefault="00543243" w:rsidP="00543243">
      <w:pPr>
        <w:widowControl w:val="0"/>
        <w:autoSpaceDE w:val="0"/>
        <w:autoSpaceDN w:val="0"/>
        <w:adjustRightInd w:val="0"/>
        <w:spacing w:after="0"/>
        <w:ind w:firstLine="540"/>
      </w:pPr>
      <w:r w:rsidRPr="00965FE9">
        <w:t>3.6.</w:t>
      </w:r>
      <w:r w:rsidRPr="00965FE9">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543243" w:rsidRPr="002958F5" w:rsidRDefault="00543243" w:rsidP="00543243">
      <w:pPr>
        <w:widowControl w:val="0"/>
        <w:autoSpaceDE w:val="0"/>
        <w:autoSpaceDN w:val="0"/>
        <w:adjustRightInd w:val="0"/>
        <w:spacing w:after="0"/>
        <w:ind w:firstLine="540"/>
      </w:pPr>
      <w:r w:rsidRPr="00965FE9">
        <w:t>3.7.</w:t>
      </w:r>
      <w:r w:rsidRPr="00965FE9">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543243" w:rsidRDefault="00543243" w:rsidP="00543243">
      <w:pPr>
        <w:widowControl w:val="0"/>
        <w:autoSpaceDE w:val="0"/>
        <w:autoSpaceDN w:val="0"/>
        <w:adjustRightInd w:val="0"/>
        <w:spacing w:after="0"/>
        <w:jc w:val="center"/>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widowControl w:val="0"/>
        <w:autoSpaceDE w:val="0"/>
        <w:autoSpaceDN w:val="0"/>
        <w:adjustRightInd w:val="0"/>
        <w:spacing w:after="0"/>
        <w:rPr>
          <w:b/>
          <w:bCs/>
          <w:i/>
          <w:iCs/>
        </w:rPr>
      </w:pPr>
    </w:p>
    <w:p w:rsidR="00543243" w:rsidRDefault="00543243" w:rsidP="00543243">
      <w:pPr>
        <w:shd w:val="clear" w:color="auto" w:fill="FFFFFF"/>
        <w:tabs>
          <w:tab w:val="left" w:pos="6000"/>
        </w:tabs>
        <w:rPr>
          <w:bCs/>
        </w:rPr>
      </w:pPr>
      <w:r>
        <w:rPr>
          <w:bCs/>
        </w:rPr>
        <w:lastRenderedPageBreak/>
        <w:t>Утверждаю</w:t>
      </w:r>
      <w:proofErr w:type="gramStart"/>
      <w:r>
        <w:rPr>
          <w:bCs/>
        </w:rPr>
        <w:tab/>
      </w:r>
      <w:r>
        <w:rPr>
          <w:bCs/>
        </w:rPr>
        <w:tab/>
      </w:r>
      <w:r>
        <w:rPr>
          <w:bCs/>
        </w:rPr>
        <w:tab/>
      </w:r>
      <w:r>
        <w:rPr>
          <w:bCs/>
        </w:rPr>
        <w:tab/>
      </w:r>
      <w:r>
        <w:rPr>
          <w:bCs/>
        </w:rPr>
        <w:tab/>
      </w:r>
      <w:r>
        <w:rPr>
          <w:bCs/>
        </w:rPr>
        <w:tab/>
      </w:r>
      <w:r>
        <w:rPr>
          <w:bCs/>
        </w:rPr>
        <w:tab/>
        <w:t xml:space="preserve">       </w:t>
      </w:r>
      <w:proofErr w:type="spellStart"/>
      <w:r>
        <w:rPr>
          <w:bCs/>
        </w:rPr>
        <w:t>У</w:t>
      </w:r>
      <w:proofErr w:type="gramEnd"/>
      <w:r>
        <w:rPr>
          <w:bCs/>
        </w:rPr>
        <w:t>тверждаю</w:t>
      </w:r>
      <w:proofErr w:type="spellEnd"/>
    </w:p>
    <w:p w:rsidR="00543243" w:rsidRDefault="00543243" w:rsidP="00543243">
      <w:pPr>
        <w:widowControl w:val="0"/>
        <w:autoSpaceDE w:val="0"/>
        <w:autoSpaceDN w:val="0"/>
        <w:adjustRightInd w:val="0"/>
        <w:spacing w:after="0"/>
        <w:rPr>
          <w:b/>
          <w:bCs/>
          <w:i/>
          <w:iCs/>
        </w:rPr>
      </w:pPr>
    </w:p>
    <w:p w:rsidR="00543243" w:rsidRPr="00593FC0" w:rsidRDefault="00543243" w:rsidP="00543243">
      <w:pPr>
        <w:widowControl w:val="0"/>
        <w:autoSpaceDE w:val="0"/>
        <w:autoSpaceDN w:val="0"/>
        <w:adjustRightInd w:val="0"/>
        <w:spacing w:after="0"/>
        <w:jc w:val="center"/>
        <w:rPr>
          <w:b/>
          <w:i/>
        </w:rPr>
      </w:pPr>
      <w:r>
        <w:rPr>
          <w:b/>
          <w:bCs/>
          <w:i/>
          <w:iCs/>
        </w:rPr>
        <w:t>Спецификация  товара</w:t>
      </w:r>
    </w:p>
    <w:p w:rsidR="00543243" w:rsidRPr="00593FC0" w:rsidRDefault="00543243" w:rsidP="00543243">
      <w:pPr>
        <w:widowControl w:val="0"/>
        <w:autoSpaceDE w:val="0"/>
        <w:autoSpaceDN w:val="0"/>
        <w:adjustRightInd w:val="0"/>
        <w:spacing w:after="0"/>
        <w:jc w:val="center"/>
        <w:rPr>
          <w:b/>
          <w:i/>
        </w:rPr>
      </w:pPr>
      <w:r w:rsidRPr="00524B79">
        <w:rPr>
          <w:b/>
          <w:bCs/>
          <w:i/>
          <w:iCs/>
        </w:rPr>
        <w:t>4.Требования к качеству, характеристикам товара</w:t>
      </w:r>
    </w:p>
    <w:p w:rsidR="00543243" w:rsidRDefault="00543243" w:rsidP="00543243">
      <w:pPr>
        <w:spacing w:after="0"/>
        <w:ind w:firstLine="142"/>
        <w:jc w:val="center"/>
        <w:rPr>
          <w:b/>
          <w:bCs/>
          <w:i/>
        </w:rPr>
      </w:pPr>
    </w:p>
    <w:tbl>
      <w:tblPr>
        <w:tblpPr w:leftFromText="180" w:rightFromText="180" w:vertAnchor="text" w:horzAnchor="margin" w:tblpXSpec="center" w:tblpY="16"/>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127"/>
        <w:gridCol w:w="5418"/>
        <w:gridCol w:w="2236"/>
        <w:gridCol w:w="851"/>
        <w:gridCol w:w="1134"/>
        <w:gridCol w:w="992"/>
        <w:gridCol w:w="1843"/>
      </w:tblGrid>
      <w:tr w:rsidR="00543243" w:rsidRPr="00740517" w:rsidTr="00543243">
        <w:trPr>
          <w:trHeight w:val="759"/>
        </w:trPr>
        <w:tc>
          <w:tcPr>
            <w:tcW w:w="1242" w:type="dxa"/>
          </w:tcPr>
          <w:p w:rsidR="00543243" w:rsidRDefault="00543243" w:rsidP="004A1FC1">
            <w:pPr>
              <w:widowControl w:val="0"/>
              <w:autoSpaceDE w:val="0"/>
              <w:autoSpaceDN w:val="0"/>
              <w:adjustRightInd w:val="0"/>
              <w:snapToGrid w:val="0"/>
              <w:spacing w:after="0"/>
              <w:jc w:val="center"/>
              <w:rPr>
                <w:b/>
                <w:bCs/>
                <w:sz w:val="20"/>
                <w:szCs w:val="20"/>
              </w:rPr>
            </w:pPr>
            <w:r w:rsidRPr="00740517">
              <w:rPr>
                <w:b/>
                <w:bCs/>
                <w:sz w:val="20"/>
                <w:szCs w:val="20"/>
              </w:rPr>
              <w:t>№</w:t>
            </w:r>
          </w:p>
          <w:p w:rsidR="00543243" w:rsidRPr="00740517" w:rsidRDefault="00543243" w:rsidP="004A1FC1">
            <w:pPr>
              <w:widowControl w:val="0"/>
              <w:autoSpaceDE w:val="0"/>
              <w:autoSpaceDN w:val="0"/>
              <w:adjustRightInd w:val="0"/>
              <w:snapToGrid w:val="0"/>
              <w:spacing w:after="0"/>
              <w:jc w:val="center"/>
              <w:rPr>
                <w:b/>
                <w:bCs/>
                <w:sz w:val="20"/>
                <w:szCs w:val="20"/>
              </w:rPr>
            </w:pPr>
            <w:proofErr w:type="gramStart"/>
            <w:r>
              <w:rPr>
                <w:b/>
                <w:bCs/>
                <w:sz w:val="20"/>
                <w:szCs w:val="20"/>
              </w:rPr>
              <w:t>п</w:t>
            </w:r>
            <w:proofErr w:type="gramEnd"/>
            <w:r>
              <w:rPr>
                <w:b/>
                <w:bCs/>
                <w:sz w:val="20"/>
                <w:szCs w:val="20"/>
              </w:rPr>
              <w:t>/п</w:t>
            </w:r>
          </w:p>
        </w:tc>
        <w:tc>
          <w:tcPr>
            <w:tcW w:w="2127" w:type="dxa"/>
          </w:tcPr>
          <w:p w:rsidR="00543243" w:rsidRPr="00740517" w:rsidRDefault="00543243" w:rsidP="004A1FC1">
            <w:pPr>
              <w:widowControl w:val="0"/>
              <w:autoSpaceDE w:val="0"/>
              <w:autoSpaceDN w:val="0"/>
              <w:adjustRightInd w:val="0"/>
              <w:snapToGrid w:val="0"/>
              <w:spacing w:after="0"/>
              <w:ind w:right="-108"/>
              <w:jc w:val="center"/>
              <w:rPr>
                <w:b/>
                <w:bCs/>
                <w:sz w:val="20"/>
                <w:szCs w:val="20"/>
              </w:rPr>
            </w:pPr>
            <w:r w:rsidRPr="00740517">
              <w:rPr>
                <w:b/>
                <w:bCs/>
                <w:sz w:val="20"/>
                <w:szCs w:val="20"/>
              </w:rPr>
              <w:t>Наименование продуктов</w:t>
            </w:r>
          </w:p>
        </w:tc>
        <w:tc>
          <w:tcPr>
            <w:tcW w:w="5418" w:type="dxa"/>
          </w:tcPr>
          <w:p w:rsidR="00543243" w:rsidRPr="00740517" w:rsidRDefault="00543243" w:rsidP="004A1FC1">
            <w:pPr>
              <w:widowControl w:val="0"/>
              <w:autoSpaceDE w:val="0"/>
              <w:autoSpaceDN w:val="0"/>
              <w:adjustRightInd w:val="0"/>
              <w:spacing w:after="0"/>
              <w:jc w:val="center"/>
              <w:rPr>
                <w:b/>
                <w:bCs/>
                <w:sz w:val="20"/>
                <w:szCs w:val="20"/>
              </w:rPr>
            </w:pPr>
            <w:r w:rsidRPr="00740517">
              <w:rPr>
                <w:b/>
                <w:bCs/>
                <w:sz w:val="20"/>
                <w:szCs w:val="20"/>
              </w:rPr>
              <w:t>Требования к качеству, характеристикам товара</w:t>
            </w:r>
          </w:p>
        </w:tc>
        <w:tc>
          <w:tcPr>
            <w:tcW w:w="2236" w:type="dxa"/>
            <w:tcBorders>
              <w:right w:val="single" w:sz="4" w:space="0" w:color="auto"/>
            </w:tcBorders>
          </w:tcPr>
          <w:p w:rsidR="00543243" w:rsidRPr="00740517" w:rsidRDefault="00543243" w:rsidP="004A1FC1">
            <w:pPr>
              <w:widowControl w:val="0"/>
              <w:autoSpaceDE w:val="0"/>
              <w:autoSpaceDN w:val="0"/>
              <w:adjustRightInd w:val="0"/>
              <w:spacing w:after="0"/>
              <w:jc w:val="center"/>
              <w:rPr>
                <w:b/>
                <w:bCs/>
                <w:sz w:val="20"/>
                <w:szCs w:val="20"/>
              </w:rPr>
            </w:pPr>
            <w:r w:rsidRPr="00740517">
              <w:rPr>
                <w:b/>
                <w:bCs/>
                <w:sz w:val="20"/>
                <w:szCs w:val="20"/>
              </w:rPr>
              <w:t>Требования к размерам, упаковке, отгрузке товара</w:t>
            </w:r>
          </w:p>
        </w:tc>
        <w:tc>
          <w:tcPr>
            <w:tcW w:w="851" w:type="dxa"/>
            <w:tcBorders>
              <w:left w:val="single" w:sz="4" w:space="0" w:color="auto"/>
            </w:tcBorders>
          </w:tcPr>
          <w:p w:rsidR="00543243" w:rsidRPr="00593FC0" w:rsidRDefault="00543243" w:rsidP="004A1FC1">
            <w:pPr>
              <w:widowControl w:val="0"/>
              <w:autoSpaceDE w:val="0"/>
              <w:autoSpaceDN w:val="0"/>
              <w:adjustRightInd w:val="0"/>
              <w:spacing w:after="0"/>
              <w:rPr>
                <w:b/>
                <w:bCs/>
              </w:rPr>
            </w:pPr>
            <w:r w:rsidRPr="00593FC0">
              <w:rPr>
                <w:b/>
                <w:bCs/>
              </w:rPr>
              <w:t>Единица измерения</w:t>
            </w:r>
          </w:p>
          <w:p w:rsidR="00543243" w:rsidRPr="00593FC0" w:rsidRDefault="00543243" w:rsidP="004A1FC1">
            <w:pPr>
              <w:widowControl w:val="0"/>
              <w:autoSpaceDE w:val="0"/>
              <w:autoSpaceDN w:val="0"/>
              <w:adjustRightInd w:val="0"/>
              <w:spacing w:after="0"/>
              <w:jc w:val="center"/>
              <w:rPr>
                <w:b/>
                <w:bCs/>
              </w:rPr>
            </w:pPr>
          </w:p>
        </w:tc>
        <w:tc>
          <w:tcPr>
            <w:tcW w:w="1134" w:type="dxa"/>
            <w:tcBorders>
              <w:left w:val="single" w:sz="4" w:space="0" w:color="auto"/>
              <w:right w:val="single" w:sz="4" w:space="0" w:color="auto"/>
            </w:tcBorders>
          </w:tcPr>
          <w:p w:rsidR="00543243" w:rsidRPr="00593FC0" w:rsidRDefault="00543243" w:rsidP="004A1FC1">
            <w:pPr>
              <w:widowControl w:val="0"/>
              <w:autoSpaceDE w:val="0"/>
              <w:autoSpaceDN w:val="0"/>
              <w:adjustRightInd w:val="0"/>
              <w:spacing w:after="0"/>
              <w:rPr>
                <w:b/>
                <w:bCs/>
              </w:rPr>
            </w:pPr>
            <w:r w:rsidRPr="00593FC0">
              <w:rPr>
                <w:b/>
                <w:bCs/>
              </w:rPr>
              <w:t>объем</w:t>
            </w:r>
          </w:p>
          <w:p w:rsidR="00543243" w:rsidRPr="00593FC0" w:rsidRDefault="00543243" w:rsidP="004A1FC1">
            <w:pPr>
              <w:widowControl w:val="0"/>
              <w:autoSpaceDE w:val="0"/>
              <w:autoSpaceDN w:val="0"/>
              <w:adjustRightInd w:val="0"/>
              <w:spacing w:after="0"/>
              <w:jc w:val="center"/>
              <w:rPr>
                <w:b/>
                <w:bCs/>
              </w:rPr>
            </w:pPr>
          </w:p>
        </w:tc>
        <w:tc>
          <w:tcPr>
            <w:tcW w:w="992" w:type="dxa"/>
            <w:tcBorders>
              <w:left w:val="single" w:sz="4" w:space="0" w:color="auto"/>
              <w:right w:val="single" w:sz="4" w:space="0" w:color="auto"/>
            </w:tcBorders>
          </w:tcPr>
          <w:p w:rsidR="00543243" w:rsidRPr="00593FC0" w:rsidRDefault="00543243" w:rsidP="004A1FC1">
            <w:pPr>
              <w:widowControl w:val="0"/>
              <w:autoSpaceDE w:val="0"/>
              <w:autoSpaceDN w:val="0"/>
              <w:adjustRightInd w:val="0"/>
              <w:spacing w:after="0"/>
              <w:jc w:val="center"/>
              <w:rPr>
                <w:b/>
                <w:bCs/>
              </w:rPr>
            </w:pPr>
            <w:r w:rsidRPr="00593FC0">
              <w:rPr>
                <w:b/>
                <w:bCs/>
              </w:rPr>
              <w:t>цена</w:t>
            </w:r>
          </w:p>
        </w:tc>
        <w:tc>
          <w:tcPr>
            <w:tcW w:w="1843" w:type="dxa"/>
            <w:tcBorders>
              <w:left w:val="single" w:sz="4" w:space="0" w:color="auto"/>
            </w:tcBorders>
          </w:tcPr>
          <w:p w:rsidR="00543243" w:rsidRPr="00593FC0" w:rsidRDefault="00543243" w:rsidP="004A1FC1">
            <w:pPr>
              <w:widowControl w:val="0"/>
              <w:autoSpaceDE w:val="0"/>
              <w:autoSpaceDN w:val="0"/>
              <w:adjustRightInd w:val="0"/>
              <w:spacing w:after="0"/>
              <w:jc w:val="center"/>
              <w:rPr>
                <w:b/>
                <w:bCs/>
              </w:rPr>
            </w:pPr>
            <w:r w:rsidRPr="00593FC0">
              <w:rPr>
                <w:b/>
                <w:bCs/>
              </w:rPr>
              <w:t>сумма</w:t>
            </w:r>
          </w:p>
        </w:tc>
      </w:tr>
      <w:tr w:rsidR="00543243" w:rsidRPr="00740517" w:rsidTr="00543243">
        <w:tc>
          <w:tcPr>
            <w:tcW w:w="1242" w:type="dxa"/>
          </w:tcPr>
          <w:p w:rsidR="00543243" w:rsidRPr="00740517" w:rsidRDefault="00543243" w:rsidP="00543243">
            <w:pPr>
              <w:numPr>
                <w:ilvl w:val="0"/>
                <w:numId w:val="10"/>
              </w:numPr>
              <w:tabs>
                <w:tab w:val="clear" w:pos="720"/>
              </w:tabs>
              <w:autoSpaceDN w:val="0"/>
              <w:snapToGrid w:val="0"/>
              <w:spacing w:after="0" w:line="240" w:lineRule="auto"/>
              <w:ind w:left="459" w:hanging="459"/>
              <w:jc w:val="both"/>
              <w:rPr>
                <w:sz w:val="20"/>
                <w:szCs w:val="20"/>
              </w:rPr>
            </w:pPr>
          </w:p>
        </w:tc>
        <w:tc>
          <w:tcPr>
            <w:tcW w:w="2127" w:type="dxa"/>
          </w:tcPr>
          <w:p w:rsidR="00543243" w:rsidRDefault="00543243" w:rsidP="004A1FC1">
            <w:pPr>
              <w:spacing w:after="0"/>
            </w:pPr>
            <w:r w:rsidRPr="0098472B">
              <w:t xml:space="preserve">Молоко питьевое </w:t>
            </w:r>
            <w:proofErr w:type="spellStart"/>
            <w:r w:rsidRPr="0098472B">
              <w:t>ультрапастеризованное</w:t>
            </w:r>
            <w:proofErr w:type="spellEnd"/>
          </w:p>
          <w:p w:rsidR="00543243" w:rsidRPr="0098472B" w:rsidRDefault="00543243" w:rsidP="004A1FC1">
            <w:pPr>
              <w:spacing w:after="0"/>
            </w:pPr>
            <w:r w:rsidRPr="0098472B">
              <w:t xml:space="preserve">жирность 3,2 %,  </w:t>
            </w:r>
          </w:p>
          <w:p w:rsidR="00543243" w:rsidRDefault="00543243" w:rsidP="004A1FC1">
            <w:pPr>
              <w:widowControl w:val="0"/>
              <w:autoSpaceDE w:val="0"/>
              <w:autoSpaceDN w:val="0"/>
              <w:adjustRightInd w:val="0"/>
              <w:spacing w:after="0"/>
            </w:pPr>
            <w:r w:rsidRPr="0098472B">
              <w:t xml:space="preserve"> ГОСТ 31450-2013</w:t>
            </w:r>
            <w:r>
              <w:t>,ГОСТ 32252 -2013</w:t>
            </w:r>
          </w:p>
          <w:p w:rsidR="00543243" w:rsidRPr="0098472B" w:rsidRDefault="00543243" w:rsidP="004A1FC1">
            <w:pPr>
              <w:widowControl w:val="0"/>
              <w:autoSpaceDE w:val="0"/>
              <w:autoSpaceDN w:val="0"/>
              <w:adjustRightInd w:val="0"/>
              <w:spacing w:after="0"/>
            </w:pPr>
          </w:p>
        </w:tc>
        <w:tc>
          <w:tcPr>
            <w:tcW w:w="5418" w:type="dxa"/>
          </w:tcPr>
          <w:p w:rsidR="00543243" w:rsidRDefault="00543243" w:rsidP="004A1FC1">
            <w:pPr>
              <w:spacing w:after="0"/>
            </w:pPr>
            <w:r w:rsidRPr="0098472B">
              <w:t xml:space="preserve"> Молоко питьевое,</w:t>
            </w:r>
            <w:r>
              <w:t xml:space="preserve"> </w:t>
            </w:r>
            <w:proofErr w:type="spellStart"/>
            <w:r w:rsidRPr="0098472B">
              <w:t>ультрапастеризованное</w:t>
            </w:r>
            <w:proofErr w:type="spellEnd"/>
            <w:r w:rsidRPr="0098472B">
              <w:t xml:space="preserve"> жирность 3,2 %, ГОСТ 31450-2013</w:t>
            </w:r>
            <w:r>
              <w:t>, ГОСТ 32252-2013.</w:t>
            </w:r>
            <w:r w:rsidRPr="0019693F">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w:t>
            </w:r>
            <w:r>
              <w:t xml:space="preserve">. </w:t>
            </w:r>
            <w:r w:rsidRPr="0068782F">
              <w:t xml:space="preserve">  </w:t>
            </w:r>
            <w:proofErr w:type="spellStart"/>
            <w:r w:rsidRPr="0068782F">
              <w:t>СанПин</w:t>
            </w:r>
            <w:proofErr w:type="spellEnd"/>
            <w:r w:rsidRPr="0068782F">
              <w:t xml:space="preserve"> 2.3.2.1078-01 «Гигиенические требования безопасности и пищевой ценности пищевых продуктов»</w:t>
            </w:r>
            <w:r>
              <w:t>.</w:t>
            </w:r>
          </w:p>
          <w:p w:rsidR="00543243" w:rsidRDefault="00543243" w:rsidP="004A1FC1">
            <w:pPr>
              <w:spacing w:after="0"/>
            </w:pPr>
            <w:r w:rsidRPr="0019693F">
              <w:t xml:space="preserve">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w:t>
            </w:r>
            <w:r w:rsidRPr="0019693F">
              <w:lastRenderedPageBreak/>
              <w:t>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sidRPr="0019693F">
              <w:t>ТР</w:t>
            </w:r>
            <w:proofErr w:type="gramEnd"/>
            <w:r w:rsidRPr="0019693F">
              <w:t xml:space="preserve"> ТС 021/2011) «О безопасности пищевой продукции».  </w:t>
            </w:r>
            <w:r>
              <w:t xml:space="preserve">Молоко </w:t>
            </w:r>
            <w:r w:rsidRPr="0098472B">
              <w:t xml:space="preserve">должно быть упаковано в потребительскую тару после термообработки, изготовлено из  натурального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sidRPr="0098472B">
              <w:t>пробиотическими</w:t>
            </w:r>
            <w:proofErr w:type="spellEnd"/>
            <w:r w:rsidRPr="0098472B">
              <w:t xml:space="preserve"> культурами и </w:t>
            </w:r>
            <w:proofErr w:type="spellStart"/>
            <w:r w:rsidRPr="0098472B">
              <w:t>пробиотическими</w:t>
            </w:r>
            <w:proofErr w:type="spellEnd"/>
            <w:r w:rsidRPr="0098472B">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w:t>
            </w:r>
            <w:proofErr w:type="gramStart"/>
            <w:r w:rsidRPr="0098472B">
              <w:t>характерные</w:t>
            </w:r>
            <w:proofErr w:type="gramEnd"/>
            <w:r w:rsidRPr="0098472B">
              <w:t xml:space="preserve"> для молока</w:t>
            </w:r>
            <w:r>
              <w:t>,</w:t>
            </w:r>
            <w:r w:rsidRPr="0098472B">
              <w:t xml:space="preserve"> без посторонних привкусов и запахо</w:t>
            </w:r>
            <w:r>
              <w:t>в.</w:t>
            </w:r>
            <w:r w:rsidRPr="0098472B">
              <w:t xml:space="preserve"> Цвет - белый, равномерный по всей массе, с кремовым оттенком. Продукт не должен содержать немолочные </w:t>
            </w:r>
            <w:proofErr w:type="spellStart"/>
            <w:r w:rsidRPr="0098472B">
              <w:t>компо</w:t>
            </w:r>
            <w:r>
              <w:t>ненты</w:t>
            </w:r>
            <w:proofErr w:type="gramStart"/>
            <w:r w:rsidRPr="00E8387A">
              <w:t>;</w:t>
            </w:r>
            <w:r w:rsidRPr="0098472B">
              <w:t>к</w:t>
            </w:r>
            <w:proofErr w:type="gramEnd"/>
            <w:r w:rsidRPr="0098472B">
              <w:t>омпоненты</w:t>
            </w:r>
            <w:proofErr w:type="spellEnd"/>
            <w:r w:rsidRPr="0098472B">
              <w:t xml:space="preserve">, полученные с использованием генетически модифицированных организмов, искусственные красители, </w:t>
            </w:r>
            <w:proofErr w:type="spellStart"/>
            <w:r w:rsidRPr="0098472B">
              <w:t>ароматизаторы</w:t>
            </w:r>
            <w:proofErr w:type="spellEnd"/>
            <w:r w:rsidRPr="0098472B">
              <w:t>, соли-стабилизаторы, консерванты и ингибирующие вещества.  Упаковка и тара поставляемо</w:t>
            </w:r>
            <w:r>
              <w:t>го т</w:t>
            </w:r>
            <w:r w:rsidRPr="0098472B">
              <w:t xml:space="preserve">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w:t>
            </w:r>
            <w:r w:rsidRPr="0098472B">
              <w:lastRenderedPageBreak/>
              <w:t xml:space="preserve">главы 12 </w:t>
            </w:r>
            <w:hyperlink r:id="rId8" w:anchor="block_10000" w:history="1">
              <w:r w:rsidRPr="0098472B">
                <w:rPr>
                  <w:bCs/>
                </w:rPr>
                <w:t>Федерального</w:t>
              </w:r>
            </w:hyperlink>
            <w:r w:rsidRPr="0098472B">
              <w:rPr>
                <w:bCs/>
              </w:rPr>
              <w:t xml:space="preserve"> Закона № 88-ФЗ от 12.06.2008 </w:t>
            </w:r>
            <w:proofErr w:type="spellStart"/>
            <w:r w:rsidRPr="0098472B">
              <w:rPr>
                <w:bCs/>
              </w:rPr>
              <w:t>г</w:t>
            </w:r>
            <w:proofErr w:type="gramStart"/>
            <w:r w:rsidRPr="0098472B">
              <w:rPr>
                <w:bCs/>
              </w:rPr>
              <w:t>.</w:t>
            </w:r>
            <w:r w:rsidRPr="0019693F">
              <w:t>Х</w:t>
            </w:r>
            <w:proofErr w:type="gramEnd"/>
            <w:r w:rsidRPr="0019693F">
              <w:t>ранение</w:t>
            </w:r>
            <w:proofErr w:type="spellEnd"/>
            <w:r w:rsidRPr="0019693F">
              <w:t xml:space="preserve">, перевозка и реализация молока должно осуществляться в течение срока годности в условиях и при режимах, которые </w:t>
            </w:r>
            <w:proofErr w:type="spellStart"/>
            <w:r w:rsidRPr="0019693F">
              <w:t>установленыизготовителем</w:t>
            </w:r>
            <w:proofErr w:type="spellEnd"/>
            <w:r>
              <w:t>,</w:t>
            </w:r>
            <w:r w:rsidRPr="0019693F">
              <w:t xml:space="preserve">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w:t>
            </w:r>
            <w:proofErr w:type="spellStart"/>
            <w:r w:rsidRPr="0019693F">
              <w:t>продуктов</w:t>
            </w:r>
            <w:r>
              <w:t>.Массовая</w:t>
            </w:r>
            <w:proofErr w:type="spellEnd"/>
            <w:r>
              <w:t xml:space="preserve"> доля жира – 3,2-3,5%</w:t>
            </w:r>
          </w:p>
          <w:p w:rsidR="00543243" w:rsidRDefault="00543243" w:rsidP="004A1FC1">
            <w:pPr>
              <w:spacing w:after="0"/>
              <w:rPr>
                <w:vertAlign w:val="superscript"/>
              </w:rPr>
            </w:pPr>
            <w:r>
              <w:t>Плотность – 1027 кг/м</w:t>
            </w:r>
            <w:r>
              <w:rPr>
                <w:vertAlign w:val="superscript"/>
              </w:rPr>
              <w:t>3</w:t>
            </w:r>
          </w:p>
          <w:p w:rsidR="00543243" w:rsidRDefault="00543243" w:rsidP="004A1FC1">
            <w:pPr>
              <w:spacing w:after="0"/>
            </w:pPr>
            <w:r>
              <w:t>Массовая доля белка – не менее 3%</w:t>
            </w:r>
          </w:p>
          <w:p w:rsidR="00543243" w:rsidRDefault="00543243" w:rsidP="004A1FC1">
            <w:pPr>
              <w:spacing w:after="0"/>
            </w:pPr>
            <w:r>
              <w:t xml:space="preserve">Кислотность – не более 20 </w:t>
            </w:r>
            <w:r>
              <w:rPr>
                <w:vertAlign w:val="superscript"/>
              </w:rPr>
              <w:t>0</w:t>
            </w:r>
            <w:r>
              <w:t>Т</w:t>
            </w:r>
          </w:p>
          <w:p w:rsidR="00543243" w:rsidRPr="00835E92" w:rsidRDefault="00543243" w:rsidP="004A1FC1">
            <w:pPr>
              <w:spacing w:after="0"/>
            </w:pPr>
          </w:p>
        </w:tc>
        <w:tc>
          <w:tcPr>
            <w:tcW w:w="2236" w:type="dxa"/>
            <w:tcBorders>
              <w:right w:val="single" w:sz="4" w:space="0" w:color="auto"/>
            </w:tcBorders>
          </w:tcPr>
          <w:p w:rsidR="00543243" w:rsidRDefault="00543243" w:rsidP="004A1FC1">
            <w:pPr>
              <w:widowControl w:val="0"/>
              <w:autoSpaceDE w:val="0"/>
              <w:autoSpaceDN w:val="0"/>
              <w:adjustRightInd w:val="0"/>
              <w:spacing w:after="0"/>
              <w:rPr>
                <w:lang w:eastAsia="en-US"/>
              </w:rPr>
            </w:pPr>
            <w:r w:rsidRPr="0098472B">
              <w:rPr>
                <w:lang w:eastAsia="en-US"/>
              </w:rPr>
              <w:lastRenderedPageBreak/>
              <w:t xml:space="preserve">Упаковка </w:t>
            </w:r>
            <w:r w:rsidRPr="0098472B">
              <w:rPr>
                <w:lang w:val="en-US" w:eastAsia="en-US"/>
              </w:rPr>
              <w:t>TETRAPAK</w:t>
            </w:r>
          </w:p>
          <w:p w:rsidR="00543243" w:rsidRPr="0098472B" w:rsidRDefault="00543243" w:rsidP="004A1FC1">
            <w:pPr>
              <w:widowControl w:val="0"/>
              <w:autoSpaceDE w:val="0"/>
              <w:autoSpaceDN w:val="0"/>
              <w:adjustRightInd w:val="0"/>
              <w:spacing w:after="0"/>
            </w:pPr>
            <w:r>
              <w:rPr>
                <w:lang w:eastAsia="en-US"/>
              </w:rPr>
              <w:t>емкостью 1 л, отгрузка силами П</w:t>
            </w:r>
            <w:r w:rsidRPr="0098472B">
              <w:rPr>
                <w:lang w:eastAsia="en-US"/>
              </w:rPr>
              <w:t>оставщика до пищеблока Заказчика</w:t>
            </w:r>
          </w:p>
        </w:tc>
        <w:tc>
          <w:tcPr>
            <w:tcW w:w="851" w:type="dxa"/>
            <w:tcBorders>
              <w:left w:val="single" w:sz="4" w:space="0" w:color="auto"/>
            </w:tcBorders>
          </w:tcPr>
          <w:p w:rsidR="00543243" w:rsidRPr="00D11025" w:rsidRDefault="00543243" w:rsidP="004A1FC1">
            <w:pPr>
              <w:widowControl w:val="0"/>
              <w:autoSpaceDE w:val="0"/>
              <w:autoSpaceDN w:val="0"/>
              <w:adjustRightInd w:val="0"/>
              <w:spacing w:after="0"/>
            </w:pPr>
            <w:r>
              <w:t>л</w:t>
            </w:r>
          </w:p>
        </w:tc>
        <w:tc>
          <w:tcPr>
            <w:tcW w:w="1134" w:type="dxa"/>
            <w:tcBorders>
              <w:left w:val="single" w:sz="4" w:space="0" w:color="auto"/>
              <w:right w:val="single" w:sz="4" w:space="0" w:color="auto"/>
            </w:tcBorders>
          </w:tcPr>
          <w:p w:rsidR="00543243" w:rsidRPr="0098472B" w:rsidRDefault="00543243" w:rsidP="004A1FC1">
            <w:pPr>
              <w:widowControl w:val="0"/>
              <w:autoSpaceDE w:val="0"/>
              <w:autoSpaceDN w:val="0"/>
              <w:adjustRightInd w:val="0"/>
              <w:spacing w:after="0"/>
            </w:pPr>
          </w:p>
        </w:tc>
        <w:tc>
          <w:tcPr>
            <w:tcW w:w="992" w:type="dxa"/>
            <w:tcBorders>
              <w:left w:val="single" w:sz="4" w:space="0" w:color="auto"/>
              <w:right w:val="single" w:sz="4" w:space="0" w:color="auto"/>
            </w:tcBorders>
          </w:tcPr>
          <w:p w:rsidR="00543243" w:rsidRPr="0098472B" w:rsidRDefault="00543243" w:rsidP="00543243">
            <w:pPr>
              <w:widowControl w:val="0"/>
              <w:autoSpaceDE w:val="0"/>
              <w:autoSpaceDN w:val="0"/>
              <w:adjustRightInd w:val="0"/>
              <w:spacing w:after="0"/>
            </w:pPr>
          </w:p>
        </w:tc>
        <w:tc>
          <w:tcPr>
            <w:tcW w:w="1843" w:type="dxa"/>
            <w:tcBorders>
              <w:left w:val="single" w:sz="4" w:space="0" w:color="auto"/>
            </w:tcBorders>
          </w:tcPr>
          <w:p w:rsidR="00543243" w:rsidRPr="0098472B" w:rsidRDefault="00543243" w:rsidP="004A1FC1">
            <w:pPr>
              <w:widowControl w:val="0"/>
              <w:autoSpaceDE w:val="0"/>
              <w:autoSpaceDN w:val="0"/>
              <w:adjustRightInd w:val="0"/>
              <w:spacing w:after="0"/>
            </w:pPr>
          </w:p>
        </w:tc>
      </w:tr>
      <w:tr w:rsidR="00543243" w:rsidRPr="00740517" w:rsidTr="00543243">
        <w:tc>
          <w:tcPr>
            <w:tcW w:w="1242" w:type="dxa"/>
          </w:tcPr>
          <w:p w:rsidR="00543243" w:rsidRPr="00740517" w:rsidRDefault="00543243" w:rsidP="00543243">
            <w:pPr>
              <w:numPr>
                <w:ilvl w:val="0"/>
                <w:numId w:val="10"/>
              </w:numPr>
              <w:tabs>
                <w:tab w:val="clear" w:pos="720"/>
              </w:tabs>
              <w:autoSpaceDN w:val="0"/>
              <w:snapToGrid w:val="0"/>
              <w:spacing w:after="0" w:line="240" w:lineRule="auto"/>
              <w:ind w:left="-6" w:firstLine="0"/>
              <w:jc w:val="both"/>
              <w:rPr>
                <w:sz w:val="20"/>
                <w:szCs w:val="20"/>
              </w:rPr>
            </w:pPr>
          </w:p>
        </w:tc>
        <w:tc>
          <w:tcPr>
            <w:tcW w:w="2127" w:type="dxa"/>
          </w:tcPr>
          <w:p w:rsidR="00543243" w:rsidRDefault="00543243" w:rsidP="004A1FC1">
            <w:pPr>
              <w:spacing w:after="0"/>
            </w:pPr>
            <w:r w:rsidRPr="0098472B">
              <w:t xml:space="preserve"> Творог </w:t>
            </w:r>
          </w:p>
          <w:p w:rsidR="00543243" w:rsidRDefault="00543243" w:rsidP="004A1FC1">
            <w:pPr>
              <w:spacing w:after="0"/>
            </w:pPr>
            <w:r>
              <w:t>жирность 9 %</w:t>
            </w:r>
          </w:p>
          <w:p w:rsidR="00543243" w:rsidRPr="0098472B" w:rsidRDefault="00543243" w:rsidP="004A1FC1">
            <w:pPr>
              <w:spacing w:after="0"/>
            </w:pPr>
            <w:r w:rsidRPr="0098472B">
              <w:t>ГОСТ 31453-2013</w:t>
            </w:r>
          </w:p>
          <w:p w:rsidR="00543243" w:rsidRPr="0098472B" w:rsidRDefault="00543243" w:rsidP="004A1FC1">
            <w:pPr>
              <w:widowControl w:val="0"/>
              <w:autoSpaceDE w:val="0"/>
              <w:autoSpaceDN w:val="0"/>
              <w:adjustRightInd w:val="0"/>
              <w:spacing w:after="0"/>
            </w:pPr>
          </w:p>
        </w:tc>
        <w:tc>
          <w:tcPr>
            <w:tcW w:w="5418" w:type="dxa"/>
          </w:tcPr>
          <w:p w:rsidR="00543243" w:rsidRDefault="00543243" w:rsidP="004A1FC1">
            <w:pPr>
              <w:spacing w:after="0"/>
            </w:pPr>
            <w:r w:rsidRPr="0098472B">
              <w:t xml:space="preserve">Творог  жирностью 9%,  </w:t>
            </w:r>
            <w:r w:rsidRPr="00454205">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31453-2013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sidRPr="00454205">
              <w:t>ТР</w:t>
            </w:r>
            <w:proofErr w:type="gramEnd"/>
            <w:r w:rsidRPr="00454205">
              <w:t xml:space="preserve"> ТС 021/2011) «О безопасности пищевой продукции». </w:t>
            </w:r>
            <w:proofErr w:type="spellStart"/>
            <w:r w:rsidRPr="0068782F">
              <w:t>СанПин</w:t>
            </w:r>
            <w:proofErr w:type="spellEnd"/>
            <w:r w:rsidRPr="0068782F">
              <w:t xml:space="preserve"> 2.3.2.1078-01 «Гигиенические требования безопасности и пищевой ценности пищевых продуктов»</w:t>
            </w:r>
            <w:r>
              <w:t>.</w:t>
            </w:r>
            <w:r w:rsidRPr="00454205">
              <w:t xml:space="preserve"> Микроорганизмы, используемые в составе заквасок для производства творога, должны </w:t>
            </w:r>
            <w:r w:rsidRPr="00454205">
              <w:lastRenderedPageBreak/>
              <w:t xml:space="preserve">быть идентифицированными, непатогенными, </w:t>
            </w:r>
            <w:proofErr w:type="spellStart"/>
            <w:r w:rsidRPr="00454205">
              <w:t>нетоксигенными</w:t>
            </w:r>
            <w:proofErr w:type="spellEnd"/>
            <w:r w:rsidRPr="00454205">
              <w:t xml:space="preserve"> и обладать свойствами, необходимыми для производства продуктов переработки молока, соответствующих требованиям Технического регламента Таможенного союза (TP ТС 033/2013) «О безопасности молока и молочной продукции»</w:t>
            </w:r>
            <w:r>
              <w:t xml:space="preserve">. </w:t>
            </w:r>
            <w:r w:rsidRPr="0098472B">
              <w:t>Внешний вид и консистенция - мягкая, мажущаяся или рассыпчатая с наличием или без ощутимых</w:t>
            </w:r>
            <w:r>
              <w:t xml:space="preserve"> частиц молочного белка. </w:t>
            </w:r>
            <w:r w:rsidRPr="0098472B">
              <w:t xml:space="preserve"> Вкус и запах - </w:t>
            </w:r>
            <w:proofErr w:type="gramStart"/>
            <w:r w:rsidRPr="0098472B">
              <w:t>чистые</w:t>
            </w:r>
            <w:proofErr w:type="gramEnd"/>
            <w:r w:rsidRPr="0098472B">
              <w:t xml:space="preserve">, кисломолочные, без посторонних привкусов и запахов. Для продукта из восстановленного и </w:t>
            </w:r>
            <w:proofErr w:type="spellStart"/>
            <w:r w:rsidRPr="0098472B">
              <w:t>рекомбинированного</w:t>
            </w:r>
            <w:proofErr w:type="spellEnd"/>
            <w:r w:rsidRPr="0098472B">
              <w:t xml:space="preserve"> молока с</w:t>
            </w:r>
            <w:r>
              <w:t xml:space="preserve"> привкусом сухого молока. Цвет б</w:t>
            </w:r>
            <w:r w:rsidRPr="0098472B">
              <w:t>елый или с кремовым оттенком, равномерный по всей массе.  Температура продукта при выпуске с предприятия, °С 4±2. Для изготовления продукта применяют следующее сырье:  молоко коровье не ниже второго сорта. Молоко должно быть получено от здоровых сельскохозяйственных животных на территории, благополучной в отношении инфекционных и других общих для человека и животных заболеваний. Не допускается использовать в пищу молоко, полученное в течение первых семи дней после дня отела животных и в течение пяти дней до дня их запуска (перед их отелом) и/или от больных животных и находящихся на карантине. Вкус и запах сырого молока чистый, без посторонних запахов и привкусов, не свойственных свежему натуральному молоку. Допускается слабовыраженный кормов</w:t>
            </w:r>
            <w:r>
              <w:t>ой  привкус и запах.  Плотность (</w:t>
            </w:r>
            <w:proofErr w:type="gramStart"/>
            <w:r>
              <w:t>кг</w:t>
            </w:r>
            <w:proofErr w:type="gramEnd"/>
            <w:r>
              <w:t>/м3)</w:t>
            </w:r>
            <w:r w:rsidRPr="0098472B">
              <w:t xml:space="preserve"> сырого молока не менее 1027,0.    Продукт транспортируют </w:t>
            </w:r>
            <w:r w:rsidRPr="0098472B">
              <w:lastRenderedPageBreak/>
              <w:t>специализированными транспортными средствами в соответствии с правилами перевозок скоропортящихся грузов, действующими на данном виде транспорта</w:t>
            </w:r>
            <w:proofErr w:type="gramStart"/>
            <w:r w:rsidRPr="0098472B">
              <w:t>.</w:t>
            </w:r>
            <w:proofErr w:type="gramEnd"/>
            <w:r w:rsidRPr="0098472B">
              <w:t xml:space="preserve"> </w:t>
            </w:r>
            <w:proofErr w:type="gramStart"/>
            <w:r w:rsidRPr="0098472B">
              <w:rPr>
                <w:lang w:eastAsia="en-US"/>
              </w:rPr>
              <w:t>о</w:t>
            </w:r>
            <w:proofErr w:type="gramEnd"/>
            <w:r w:rsidRPr="0098472B">
              <w:rPr>
                <w:lang w:eastAsia="en-US"/>
              </w:rPr>
              <w:t>статочный срок годности на момент поставки</w:t>
            </w:r>
            <w:r>
              <w:rPr>
                <w:lang w:eastAsia="en-US"/>
              </w:rPr>
              <w:t xml:space="preserve"> не менее 80%</w:t>
            </w:r>
            <w:r>
              <w:t xml:space="preserve">. </w:t>
            </w:r>
          </w:p>
          <w:p w:rsidR="00543243" w:rsidRDefault="00543243" w:rsidP="004A1FC1">
            <w:pPr>
              <w:spacing w:after="0"/>
            </w:pPr>
            <w:r>
              <w:t>Массовая доля жира – 9%</w:t>
            </w:r>
          </w:p>
          <w:p w:rsidR="00543243" w:rsidRDefault="00543243" w:rsidP="004A1FC1">
            <w:pPr>
              <w:spacing w:after="0"/>
            </w:pPr>
            <w:r>
              <w:t>Массовая доля белка – не менее 16%</w:t>
            </w:r>
          </w:p>
          <w:p w:rsidR="00543243" w:rsidRDefault="00543243" w:rsidP="004A1FC1">
            <w:pPr>
              <w:spacing w:after="0"/>
            </w:pPr>
            <w:r>
              <w:t>Массовая доля влаги – не более 73%</w:t>
            </w:r>
          </w:p>
          <w:p w:rsidR="00543243" w:rsidRPr="0098472B" w:rsidRDefault="00543243" w:rsidP="004A1FC1">
            <w:pPr>
              <w:spacing w:after="0"/>
            </w:pPr>
            <w:r>
              <w:t xml:space="preserve">Кислотность – не более 220 </w:t>
            </w:r>
            <w:r>
              <w:rPr>
                <w:vertAlign w:val="superscript"/>
              </w:rPr>
              <w:t>0</w:t>
            </w:r>
            <w:r>
              <w:t>Т</w:t>
            </w:r>
          </w:p>
        </w:tc>
        <w:tc>
          <w:tcPr>
            <w:tcW w:w="2236" w:type="dxa"/>
            <w:tcBorders>
              <w:right w:val="single" w:sz="4" w:space="0" w:color="auto"/>
            </w:tcBorders>
          </w:tcPr>
          <w:p w:rsidR="00543243" w:rsidRPr="0098472B" w:rsidRDefault="00543243" w:rsidP="004A1FC1">
            <w:pPr>
              <w:widowControl w:val="0"/>
              <w:autoSpaceDE w:val="0"/>
              <w:autoSpaceDN w:val="0"/>
              <w:adjustRightInd w:val="0"/>
              <w:spacing w:after="0"/>
            </w:pPr>
            <w:r w:rsidRPr="0098472B">
              <w:rPr>
                <w:lang w:eastAsia="en-US"/>
              </w:rPr>
              <w:lastRenderedPageBreak/>
              <w:t>Фасовка до 250</w:t>
            </w:r>
            <w:r>
              <w:rPr>
                <w:lang w:eastAsia="en-US"/>
              </w:rPr>
              <w:t xml:space="preserve"> г</w:t>
            </w:r>
            <w:r w:rsidRPr="0098472B">
              <w:rPr>
                <w:lang w:eastAsia="en-US"/>
              </w:rPr>
              <w:t xml:space="preserve">, а так же весовой до 10 кг. </w:t>
            </w:r>
            <w:proofErr w:type="gramStart"/>
            <w:r w:rsidRPr="0098472B">
              <w:rPr>
                <w:lang w:eastAsia="en-US"/>
              </w:rPr>
              <w:t>Упакован</w:t>
            </w:r>
            <w:proofErr w:type="gramEnd"/>
            <w:r w:rsidRPr="0098472B">
              <w:rPr>
                <w:lang w:eastAsia="en-US"/>
              </w:rPr>
              <w:t xml:space="preserve">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851" w:type="dxa"/>
            <w:tcBorders>
              <w:left w:val="single" w:sz="4" w:space="0" w:color="auto"/>
            </w:tcBorders>
          </w:tcPr>
          <w:p w:rsidR="00543243" w:rsidRPr="0098472B" w:rsidRDefault="00543243" w:rsidP="004A1FC1">
            <w:pPr>
              <w:widowControl w:val="0"/>
              <w:autoSpaceDE w:val="0"/>
              <w:autoSpaceDN w:val="0"/>
              <w:adjustRightInd w:val="0"/>
              <w:spacing w:after="0"/>
            </w:pPr>
            <w:r>
              <w:t>кг</w:t>
            </w:r>
          </w:p>
        </w:tc>
        <w:tc>
          <w:tcPr>
            <w:tcW w:w="1134" w:type="dxa"/>
            <w:tcBorders>
              <w:left w:val="single" w:sz="4" w:space="0" w:color="auto"/>
              <w:right w:val="single" w:sz="4" w:space="0" w:color="auto"/>
            </w:tcBorders>
          </w:tcPr>
          <w:p w:rsidR="00543243" w:rsidRPr="0098472B" w:rsidRDefault="00543243" w:rsidP="004A1FC1">
            <w:pPr>
              <w:widowControl w:val="0"/>
              <w:autoSpaceDE w:val="0"/>
              <w:autoSpaceDN w:val="0"/>
              <w:adjustRightInd w:val="0"/>
              <w:spacing w:after="0"/>
            </w:pPr>
          </w:p>
        </w:tc>
        <w:tc>
          <w:tcPr>
            <w:tcW w:w="992" w:type="dxa"/>
            <w:tcBorders>
              <w:left w:val="single" w:sz="4" w:space="0" w:color="auto"/>
              <w:right w:val="single" w:sz="4" w:space="0" w:color="auto"/>
            </w:tcBorders>
          </w:tcPr>
          <w:p w:rsidR="00543243" w:rsidRPr="0098472B" w:rsidRDefault="00543243" w:rsidP="00543243">
            <w:pPr>
              <w:widowControl w:val="0"/>
              <w:autoSpaceDE w:val="0"/>
              <w:autoSpaceDN w:val="0"/>
              <w:adjustRightInd w:val="0"/>
              <w:spacing w:after="0"/>
            </w:pPr>
          </w:p>
        </w:tc>
        <w:tc>
          <w:tcPr>
            <w:tcW w:w="1843" w:type="dxa"/>
            <w:tcBorders>
              <w:left w:val="single" w:sz="4" w:space="0" w:color="auto"/>
            </w:tcBorders>
          </w:tcPr>
          <w:p w:rsidR="00543243" w:rsidRPr="0098472B" w:rsidRDefault="00543243" w:rsidP="004A1FC1">
            <w:pPr>
              <w:widowControl w:val="0"/>
              <w:autoSpaceDE w:val="0"/>
              <w:autoSpaceDN w:val="0"/>
              <w:adjustRightInd w:val="0"/>
              <w:spacing w:after="0"/>
            </w:pPr>
          </w:p>
        </w:tc>
      </w:tr>
      <w:tr w:rsidR="00543243" w:rsidRPr="00740517" w:rsidTr="00543243">
        <w:tc>
          <w:tcPr>
            <w:tcW w:w="1242" w:type="dxa"/>
          </w:tcPr>
          <w:p w:rsidR="00543243" w:rsidRPr="00740517" w:rsidRDefault="00543243" w:rsidP="00543243">
            <w:pPr>
              <w:numPr>
                <w:ilvl w:val="0"/>
                <w:numId w:val="10"/>
              </w:numPr>
              <w:autoSpaceDN w:val="0"/>
              <w:snapToGrid w:val="0"/>
              <w:spacing w:after="0" w:line="240" w:lineRule="auto"/>
              <w:ind w:left="-6" w:firstLine="0"/>
              <w:jc w:val="both"/>
              <w:rPr>
                <w:sz w:val="20"/>
                <w:szCs w:val="20"/>
              </w:rPr>
            </w:pPr>
          </w:p>
        </w:tc>
        <w:tc>
          <w:tcPr>
            <w:tcW w:w="2127" w:type="dxa"/>
          </w:tcPr>
          <w:p w:rsidR="00543243" w:rsidRPr="0098472B" w:rsidRDefault="00543243" w:rsidP="004A1FC1">
            <w:pPr>
              <w:spacing w:after="0"/>
            </w:pPr>
            <w:r w:rsidRPr="0098472B">
              <w:t>Сметана ГОСТ 31452-2012</w:t>
            </w:r>
          </w:p>
          <w:p w:rsidR="00543243" w:rsidRDefault="00543243" w:rsidP="004A1FC1">
            <w:pPr>
              <w:spacing w:after="0"/>
            </w:pPr>
            <w:r>
              <w:t>жирность 15 %</w:t>
            </w:r>
          </w:p>
          <w:p w:rsidR="00543243" w:rsidRPr="0098472B" w:rsidRDefault="00543243" w:rsidP="004A1FC1">
            <w:pPr>
              <w:spacing w:after="0"/>
            </w:pPr>
          </w:p>
        </w:tc>
        <w:tc>
          <w:tcPr>
            <w:tcW w:w="5418" w:type="dxa"/>
          </w:tcPr>
          <w:p w:rsidR="00543243" w:rsidRDefault="00543243" w:rsidP="004A1FC1">
            <w:pPr>
              <w:widowControl w:val="0"/>
              <w:autoSpaceDE w:val="0"/>
              <w:autoSpaceDN w:val="0"/>
              <w:adjustRightInd w:val="0"/>
              <w:spacing w:after="0"/>
              <w:rPr>
                <w:lang w:eastAsia="en-US"/>
              </w:rPr>
            </w:pPr>
            <w:r w:rsidRPr="0098472B">
              <w:t xml:space="preserve"> Кисломолочный продукт – сметан</w:t>
            </w:r>
            <w:r>
              <w:t>а, жирность 15%, ГОСТ 31452-2012</w:t>
            </w:r>
            <w:r w:rsidRPr="0098472B">
              <w:t xml:space="preserve">,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w:t>
            </w:r>
            <w:proofErr w:type="spellStart"/>
            <w:r w:rsidRPr="0098472B">
              <w:t>пробиотическими</w:t>
            </w:r>
            <w:proofErr w:type="spellEnd"/>
            <w:r w:rsidRPr="0098472B">
              <w:t xml:space="preserve"> культурами и </w:t>
            </w:r>
            <w:proofErr w:type="spellStart"/>
            <w:r w:rsidRPr="0098472B">
              <w:t>пробиотическими</w:t>
            </w:r>
            <w:proofErr w:type="spellEnd"/>
            <w:r w:rsidRPr="0098472B">
              <w:t xml:space="preserve"> веществами.</w:t>
            </w:r>
            <w:r w:rsidRPr="00A93F01">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w:t>
            </w:r>
            <w:r>
              <w:t>ции»</w:t>
            </w:r>
            <w:r w:rsidRPr="00A93F01">
              <w:t>.</w:t>
            </w:r>
            <w:r w:rsidRPr="0068782F">
              <w:t xml:space="preserve"> </w:t>
            </w:r>
            <w:proofErr w:type="spellStart"/>
            <w:r w:rsidRPr="0068782F">
              <w:t>СанПин</w:t>
            </w:r>
            <w:proofErr w:type="spellEnd"/>
            <w:r w:rsidRPr="0068782F">
              <w:t xml:space="preserve"> 2.3.2.1078-01 «Гигиенические требования безопасности и пищевой ценности пищевых продуктов»</w:t>
            </w:r>
            <w:r>
              <w:t>.</w:t>
            </w:r>
          </w:p>
          <w:p w:rsidR="00543243" w:rsidRDefault="00543243" w:rsidP="004A1FC1">
            <w:pPr>
              <w:widowControl w:val="0"/>
              <w:autoSpaceDE w:val="0"/>
              <w:autoSpaceDN w:val="0"/>
              <w:adjustRightInd w:val="0"/>
              <w:spacing w:after="0"/>
              <w:rPr>
                <w:lang w:eastAsia="en-US"/>
              </w:rPr>
            </w:pPr>
            <w:r w:rsidRPr="00A93F01">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sidRPr="00A93F01">
              <w:t>ТР</w:t>
            </w:r>
            <w:proofErr w:type="gramEnd"/>
            <w:r w:rsidRPr="00A93F01">
              <w:t xml:space="preserve"> ТС 021/2011) «О безопасности пищевой продукции».</w:t>
            </w:r>
            <w:r w:rsidRPr="0098472B">
              <w:t xml:space="preserve"> Сметана должна быть изготовлена в соответствии с </w:t>
            </w:r>
            <w:r w:rsidRPr="0098472B">
              <w:lastRenderedPageBreak/>
              <w:t xml:space="preserve">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w:t>
            </w:r>
            <w:r w:rsidRPr="00A93F01">
              <w:t xml:space="preserve">Допустимые уровни содержания потенциально опасных веществ (токсичные элементы, </w:t>
            </w:r>
            <w:proofErr w:type="spellStart"/>
            <w:r w:rsidRPr="00A93F01">
              <w:t>микотоксины</w:t>
            </w:r>
            <w:proofErr w:type="spellEnd"/>
            <w:r w:rsidRPr="00A93F01">
              <w:t xml:space="preserve">, </w:t>
            </w:r>
            <w:proofErr w:type="spellStart"/>
            <w:r w:rsidRPr="00A93F01">
              <w:t>диок</w:t>
            </w:r>
            <w:r>
              <w:t>сины</w:t>
            </w:r>
            <w:proofErr w:type="spellEnd"/>
            <w:r w:rsidRPr="00A93F01">
              <w:t xml:space="preserve">, антибиотики, пестициды, радионуклиды) в продукте не должны превышать требований, установленных Техническим регламентом Таможенного союза </w:t>
            </w:r>
            <w:proofErr w:type="gramStart"/>
            <w:r w:rsidRPr="00A93F01">
              <w:t>ТР</w:t>
            </w:r>
            <w:proofErr w:type="gramEnd"/>
            <w:r w:rsidRPr="00A93F01">
              <w:t xml:space="preserve"> ТС 021/2011 «О безопасности пищевой продукции», Техническим регламентом Таможенного союза ТР ТС 033/2013 «О безопасности молока и молочной продукции».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w:t>
            </w:r>
            <w:r w:rsidRPr="0098472B">
              <w:t>Не допускается содержание Меламина. Продукт не должен содержать БГКП (</w:t>
            </w:r>
            <w:proofErr w:type="gramStart"/>
            <w:r w:rsidRPr="0098472B">
              <w:t>коли-формы</w:t>
            </w:r>
            <w:proofErr w:type="gramEnd"/>
            <w:r w:rsidRPr="0098472B">
              <w:t xml:space="preserve">), патогенные, в том </w:t>
            </w:r>
            <w:r w:rsidRPr="0098472B">
              <w:lastRenderedPageBreak/>
              <w:t xml:space="preserve">числе сальмонеллы.  Технический регламент Таможенного союза </w:t>
            </w:r>
            <w:proofErr w:type="gramStart"/>
            <w:r w:rsidRPr="0098472B">
              <w:t>ТР</w:t>
            </w:r>
            <w:proofErr w:type="gramEnd"/>
            <w:r w:rsidRPr="0098472B">
              <w:t xml:space="preserve"> ТС 033/2013 «О безопасности молока и молочной продукции», утвержденный Решением ЕЭК от 09.10.2013 № 67</w:t>
            </w:r>
            <w:r>
              <w:t>.</w:t>
            </w:r>
            <w:r>
              <w:rPr>
                <w:lang w:eastAsia="en-US"/>
              </w:rPr>
              <w:t>Массовая доля жира – 15%</w:t>
            </w:r>
          </w:p>
          <w:p w:rsidR="00543243" w:rsidRDefault="00543243" w:rsidP="004A1FC1">
            <w:pPr>
              <w:widowControl w:val="0"/>
              <w:autoSpaceDE w:val="0"/>
              <w:autoSpaceDN w:val="0"/>
              <w:adjustRightInd w:val="0"/>
              <w:spacing w:after="0"/>
              <w:rPr>
                <w:lang w:eastAsia="en-US"/>
              </w:rPr>
            </w:pPr>
            <w:r>
              <w:rPr>
                <w:lang w:eastAsia="en-US"/>
              </w:rPr>
              <w:t>Массовая доля белка – не менее 2,6%</w:t>
            </w:r>
          </w:p>
          <w:p w:rsidR="00543243" w:rsidRPr="0098472B" w:rsidRDefault="00543243" w:rsidP="004A1FC1">
            <w:pPr>
              <w:widowControl w:val="0"/>
              <w:autoSpaceDE w:val="0"/>
              <w:autoSpaceDN w:val="0"/>
              <w:adjustRightInd w:val="0"/>
              <w:spacing w:after="0"/>
              <w:rPr>
                <w:lang w:eastAsia="en-US"/>
              </w:rPr>
            </w:pPr>
            <w:r>
              <w:rPr>
                <w:lang w:eastAsia="en-US"/>
              </w:rPr>
              <w:t>Кислотность – 65-100</w:t>
            </w:r>
            <w:r>
              <w:rPr>
                <w:vertAlign w:val="superscript"/>
                <w:lang w:eastAsia="en-US"/>
              </w:rPr>
              <w:t xml:space="preserve"> 0</w:t>
            </w:r>
            <w:r>
              <w:rPr>
                <w:lang w:eastAsia="en-US"/>
              </w:rPr>
              <w:t>Т</w:t>
            </w:r>
          </w:p>
        </w:tc>
        <w:tc>
          <w:tcPr>
            <w:tcW w:w="2236" w:type="dxa"/>
            <w:tcBorders>
              <w:right w:val="single" w:sz="4" w:space="0" w:color="auto"/>
            </w:tcBorders>
          </w:tcPr>
          <w:p w:rsidR="00543243" w:rsidRPr="0098472B" w:rsidRDefault="00543243" w:rsidP="004A1FC1">
            <w:pPr>
              <w:widowControl w:val="0"/>
              <w:autoSpaceDE w:val="0"/>
              <w:autoSpaceDN w:val="0"/>
              <w:adjustRightInd w:val="0"/>
              <w:spacing w:after="0"/>
            </w:pPr>
            <w:r>
              <w:rPr>
                <w:lang w:eastAsia="en-US"/>
              </w:rPr>
              <w:lastRenderedPageBreak/>
              <w:t>Упаковка от  0,25 кг до 0,</w:t>
            </w:r>
            <w:r w:rsidRPr="0098472B">
              <w:rPr>
                <w:lang w:eastAsia="en-US"/>
              </w:rPr>
              <w:t>5 кг, завоз и отгрузка силами Поставщика до пищеблока Заказчика</w:t>
            </w:r>
          </w:p>
        </w:tc>
        <w:tc>
          <w:tcPr>
            <w:tcW w:w="851" w:type="dxa"/>
            <w:tcBorders>
              <w:left w:val="single" w:sz="4" w:space="0" w:color="auto"/>
            </w:tcBorders>
          </w:tcPr>
          <w:p w:rsidR="00543243" w:rsidRPr="0098472B" w:rsidRDefault="00543243" w:rsidP="004A1FC1">
            <w:pPr>
              <w:widowControl w:val="0"/>
              <w:autoSpaceDE w:val="0"/>
              <w:autoSpaceDN w:val="0"/>
              <w:adjustRightInd w:val="0"/>
              <w:spacing w:after="0"/>
            </w:pPr>
            <w:r>
              <w:t>кг</w:t>
            </w:r>
          </w:p>
        </w:tc>
        <w:tc>
          <w:tcPr>
            <w:tcW w:w="1134" w:type="dxa"/>
            <w:tcBorders>
              <w:left w:val="single" w:sz="4" w:space="0" w:color="auto"/>
              <w:right w:val="single" w:sz="4" w:space="0" w:color="auto"/>
            </w:tcBorders>
          </w:tcPr>
          <w:p w:rsidR="00543243" w:rsidRPr="008C5E2B" w:rsidRDefault="00543243" w:rsidP="004A1FC1">
            <w:pPr>
              <w:widowControl w:val="0"/>
              <w:autoSpaceDE w:val="0"/>
              <w:autoSpaceDN w:val="0"/>
              <w:adjustRightInd w:val="0"/>
              <w:spacing w:after="0"/>
            </w:pPr>
          </w:p>
        </w:tc>
        <w:tc>
          <w:tcPr>
            <w:tcW w:w="992" w:type="dxa"/>
            <w:tcBorders>
              <w:left w:val="single" w:sz="4" w:space="0" w:color="auto"/>
              <w:right w:val="single" w:sz="4" w:space="0" w:color="auto"/>
            </w:tcBorders>
          </w:tcPr>
          <w:p w:rsidR="00543243" w:rsidRPr="0098472B" w:rsidRDefault="00543243" w:rsidP="004A1FC1">
            <w:pPr>
              <w:widowControl w:val="0"/>
              <w:autoSpaceDE w:val="0"/>
              <w:autoSpaceDN w:val="0"/>
              <w:adjustRightInd w:val="0"/>
              <w:spacing w:after="0"/>
            </w:pPr>
          </w:p>
        </w:tc>
        <w:tc>
          <w:tcPr>
            <w:tcW w:w="1843" w:type="dxa"/>
            <w:tcBorders>
              <w:left w:val="single" w:sz="4" w:space="0" w:color="auto"/>
            </w:tcBorders>
          </w:tcPr>
          <w:p w:rsidR="00543243" w:rsidRPr="0098472B" w:rsidRDefault="00543243" w:rsidP="004A1FC1">
            <w:pPr>
              <w:widowControl w:val="0"/>
              <w:autoSpaceDE w:val="0"/>
              <w:autoSpaceDN w:val="0"/>
              <w:adjustRightInd w:val="0"/>
              <w:spacing w:after="0"/>
            </w:pPr>
          </w:p>
        </w:tc>
      </w:tr>
      <w:tr w:rsidR="00543243" w:rsidRPr="00740517" w:rsidTr="00543243">
        <w:tc>
          <w:tcPr>
            <w:tcW w:w="1242" w:type="dxa"/>
          </w:tcPr>
          <w:p w:rsidR="00543243" w:rsidRPr="00740517" w:rsidRDefault="00543243" w:rsidP="00543243">
            <w:pPr>
              <w:numPr>
                <w:ilvl w:val="0"/>
                <w:numId w:val="10"/>
              </w:numPr>
              <w:tabs>
                <w:tab w:val="clear" w:pos="720"/>
                <w:tab w:val="num" w:pos="-726"/>
              </w:tabs>
              <w:autoSpaceDN w:val="0"/>
              <w:snapToGrid w:val="0"/>
              <w:spacing w:after="0" w:line="240" w:lineRule="auto"/>
              <w:ind w:left="-6" w:firstLine="0"/>
              <w:jc w:val="both"/>
              <w:rPr>
                <w:sz w:val="20"/>
                <w:szCs w:val="20"/>
              </w:rPr>
            </w:pPr>
          </w:p>
        </w:tc>
        <w:tc>
          <w:tcPr>
            <w:tcW w:w="2127" w:type="dxa"/>
          </w:tcPr>
          <w:p w:rsidR="00543243" w:rsidRPr="0098472B" w:rsidRDefault="00543243" w:rsidP="004A1FC1">
            <w:pPr>
              <w:spacing w:after="0"/>
            </w:pPr>
            <w:r w:rsidRPr="0098472B">
              <w:t xml:space="preserve">Сыры полутвердые,  в ассортименте ГОСТ 32260-2013 </w:t>
            </w:r>
          </w:p>
        </w:tc>
        <w:tc>
          <w:tcPr>
            <w:tcW w:w="5418" w:type="dxa"/>
          </w:tcPr>
          <w:p w:rsidR="00543243" w:rsidRDefault="00543243" w:rsidP="004A1FC1">
            <w:pPr>
              <w:spacing w:after="0"/>
              <w:rPr>
                <w:lang w:eastAsia="en-US"/>
              </w:rPr>
            </w:pPr>
            <w:r>
              <w:t>Сыры полутвердые, жирность 45%, ГОСТ 32260-2013 в ассортименте</w:t>
            </w:r>
            <w:r w:rsidRPr="0098472B">
              <w:t xml:space="preserve">. </w:t>
            </w:r>
            <w:r w:rsidRPr="00A93F01">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w:t>
            </w:r>
            <w:r w:rsidRPr="0068782F">
              <w:t xml:space="preserve"> </w:t>
            </w:r>
            <w:proofErr w:type="spellStart"/>
            <w:r w:rsidRPr="0068782F">
              <w:t>СанПин</w:t>
            </w:r>
            <w:proofErr w:type="spellEnd"/>
            <w:r w:rsidRPr="0068782F">
              <w:t xml:space="preserve"> 2.3.2.1078-01 «Гигиенические требования безопасности и пищевой ценности пищевых продуктов»</w:t>
            </w:r>
          </w:p>
          <w:p w:rsidR="00543243" w:rsidRDefault="00543243" w:rsidP="004A1FC1">
            <w:pPr>
              <w:spacing w:after="0"/>
              <w:rPr>
                <w:lang w:eastAsia="en-US"/>
              </w:rPr>
            </w:pPr>
            <w:r w:rsidRPr="0098472B">
              <w:t xml:space="preserve">Молочный продукт – сыр полутвердый, «Сыры полутвердые. Технические </w:t>
            </w:r>
            <w:proofErr w:type="spellStart"/>
            <w:r w:rsidRPr="0098472B">
              <w:t>условия</w:t>
            </w:r>
            <w:proofErr w:type="gramStart"/>
            <w:r w:rsidRPr="0098472B">
              <w:t>»</w:t>
            </w:r>
            <w:r>
              <w:t>и</w:t>
            </w:r>
            <w:proofErr w:type="gramEnd"/>
            <w:r>
              <w:t>зготавливается</w:t>
            </w:r>
            <w:proofErr w:type="spellEnd"/>
            <w:r>
              <w:t xml:space="preserve"> </w:t>
            </w:r>
            <w:r w:rsidRPr="0098472B">
              <w:t xml:space="preserve">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w:t>
            </w:r>
            <w:proofErr w:type="gramStart"/>
            <w:r w:rsidRPr="0098472B">
              <w:t>брусок сыра, покрытый полимерными или парафиновыми или комбинированными составами или полимерным материалами должен быть уложен</w:t>
            </w:r>
            <w:proofErr w:type="gramEnd"/>
            <w:r w:rsidRPr="0098472B">
              <w:t xml:space="preserve"> по одному или </w:t>
            </w:r>
            <w:r w:rsidRPr="0098472B">
              <w:lastRenderedPageBreak/>
              <w:t>несколько штук в картонную коробку. Сыр, находящийся в поврежденной таре и (или) упаковке, к поставке не до</w:t>
            </w:r>
            <w:r>
              <w:t xml:space="preserve">пускается.  </w:t>
            </w:r>
            <w:r w:rsidRPr="0098472B">
              <w:t xml:space="preserve"> Технический регламент на молоко  и молочную продукцию (Федеральный закон от 12.06.2008 № 88-ФЗ), </w:t>
            </w:r>
            <w:r>
              <w:rPr>
                <w:lang w:eastAsia="en-US"/>
              </w:rPr>
              <w:t>Массовая доля жира в перерасчете на сухое вещество – 45%</w:t>
            </w:r>
          </w:p>
          <w:p w:rsidR="00543243" w:rsidRDefault="00543243" w:rsidP="004A1FC1">
            <w:pPr>
              <w:spacing w:after="0"/>
              <w:rPr>
                <w:lang w:eastAsia="en-US"/>
              </w:rPr>
            </w:pPr>
            <w:r>
              <w:rPr>
                <w:lang w:eastAsia="en-US"/>
              </w:rPr>
              <w:t xml:space="preserve"> Массовая доля поваренной соли – не более 2%</w:t>
            </w:r>
          </w:p>
          <w:p w:rsidR="00543243" w:rsidRDefault="00543243" w:rsidP="004A1FC1">
            <w:pPr>
              <w:spacing w:after="0"/>
              <w:rPr>
                <w:lang w:eastAsia="en-US"/>
              </w:rPr>
            </w:pPr>
          </w:p>
          <w:p w:rsidR="00543243" w:rsidRPr="0098472B" w:rsidRDefault="00543243" w:rsidP="004A1FC1">
            <w:pPr>
              <w:spacing w:after="0"/>
            </w:pPr>
          </w:p>
        </w:tc>
        <w:tc>
          <w:tcPr>
            <w:tcW w:w="2236" w:type="dxa"/>
            <w:tcBorders>
              <w:right w:val="single" w:sz="4" w:space="0" w:color="auto"/>
            </w:tcBorders>
          </w:tcPr>
          <w:p w:rsidR="00543243" w:rsidRPr="0098472B" w:rsidRDefault="00543243" w:rsidP="004A1FC1">
            <w:pPr>
              <w:widowControl w:val="0"/>
              <w:autoSpaceDE w:val="0"/>
              <w:autoSpaceDN w:val="0"/>
              <w:adjustRightInd w:val="0"/>
              <w:spacing w:after="0"/>
            </w:pPr>
            <w:r>
              <w:rPr>
                <w:lang w:eastAsia="en-US"/>
              </w:rPr>
              <w:lastRenderedPageBreak/>
              <w:t>Фасовка по 3-10</w:t>
            </w:r>
            <w:r w:rsidRPr="0098472B">
              <w:rPr>
                <w:lang w:eastAsia="en-US"/>
              </w:rPr>
              <w:t xml:space="preserve"> кг, в пищевом </w:t>
            </w:r>
            <w:proofErr w:type="gramStart"/>
            <w:r w:rsidRPr="0098472B">
              <w:rPr>
                <w:lang w:eastAsia="en-US"/>
              </w:rPr>
              <w:t>п</w:t>
            </w:r>
            <w:proofErr w:type="gramEnd"/>
            <w:r w:rsidRPr="0098472B">
              <w:rPr>
                <w:lang w:eastAsia="en-US"/>
              </w:rPr>
              <w:t>/этиленовом пакете,  без нарезки, с указанием срока изготовления и реа</w:t>
            </w:r>
            <w:r>
              <w:rPr>
                <w:lang w:eastAsia="en-US"/>
              </w:rPr>
              <w:t>лизации, з</w:t>
            </w:r>
            <w:r w:rsidRPr="0098472B">
              <w:rPr>
                <w:lang w:eastAsia="en-US"/>
              </w:rPr>
              <w:t>авоз и отгрузка силами Поставщика до пи</w:t>
            </w:r>
            <w:r>
              <w:rPr>
                <w:lang w:eastAsia="en-US"/>
              </w:rPr>
              <w:t>щеблока Заказчика</w:t>
            </w:r>
          </w:p>
        </w:tc>
        <w:tc>
          <w:tcPr>
            <w:tcW w:w="851" w:type="dxa"/>
            <w:tcBorders>
              <w:left w:val="single" w:sz="4" w:space="0" w:color="auto"/>
            </w:tcBorders>
          </w:tcPr>
          <w:p w:rsidR="00543243" w:rsidRPr="0098472B" w:rsidRDefault="00543243" w:rsidP="004A1FC1">
            <w:pPr>
              <w:widowControl w:val="0"/>
              <w:autoSpaceDE w:val="0"/>
              <w:autoSpaceDN w:val="0"/>
              <w:adjustRightInd w:val="0"/>
              <w:spacing w:after="0"/>
            </w:pPr>
            <w:r>
              <w:t>кг</w:t>
            </w:r>
          </w:p>
        </w:tc>
        <w:tc>
          <w:tcPr>
            <w:tcW w:w="1134" w:type="dxa"/>
            <w:tcBorders>
              <w:left w:val="single" w:sz="4" w:space="0" w:color="auto"/>
              <w:right w:val="single" w:sz="4" w:space="0" w:color="auto"/>
            </w:tcBorders>
          </w:tcPr>
          <w:p w:rsidR="00543243" w:rsidRPr="0098472B" w:rsidRDefault="00543243" w:rsidP="004A1FC1">
            <w:pPr>
              <w:widowControl w:val="0"/>
              <w:autoSpaceDE w:val="0"/>
              <w:autoSpaceDN w:val="0"/>
              <w:adjustRightInd w:val="0"/>
              <w:spacing w:after="0"/>
            </w:pPr>
            <w:r>
              <w:t>8,00</w:t>
            </w:r>
          </w:p>
        </w:tc>
        <w:tc>
          <w:tcPr>
            <w:tcW w:w="992" w:type="dxa"/>
            <w:tcBorders>
              <w:left w:val="single" w:sz="4" w:space="0" w:color="auto"/>
              <w:right w:val="single" w:sz="4" w:space="0" w:color="auto"/>
            </w:tcBorders>
          </w:tcPr>
          <w:p w:rsidR="00543243" w:rsidRPr="0098472B" w:rsidRDefault="00543243" w:rsidP="004A1FC1">
            <w:pPr>
              <w:widowControl w:val="0"/>
              <w:autoSpaceDE w:val="0"/>
              <w:autoSpaceDN w:val="0"/>
              <w:adjustRightInd w:val="0"/>
              <w:spacing w:after="0"/>
            </w:pPr>
          </w:p>
        </w:tc>
        <w:tc>
          <w:tcPr>
            <w:tcW w:w="1843" w:type="dxa"/>
            <w:tcBorders>
              <w:left w:val="single" w:sz="4" w:space="0" w:color="auto"/>
            </w:tcBorders>
          </w:tcPr>
          <w:p w:rsidR="00543243" w:rsidRPr="0098472B" w:rsidRDefault="00543243" w:rsidP="004A1FC1">
            <w:pPr>
              <w:widowControl w:val="0"/>
              <w:autoSpaceDE w:val="0"/>
              <w:autoSpaceDN w:val="0"/>
              <w:adjustRightInd w:val="0"/>
              <w:spacing w:after="0"/>
            </w:pPr>
          </w:p>
        </w:tc>
      </w:tr>
      <w:tr w:rsidR="00543243" w:rsidRPr="0098472B" w:rsidTr="00543243">
        <w:tc>
          <w:tcPr>
            <w:tcW w:w="1242" w:type="dxa"/>
          </w:tcPr>
          <w:p w:rsidR="00543243" w:rsidRPr="00740517" w:rsidRDefault="00543243" w:rsidP="00543243">
            <w:pPr>
              <w:numPr>
                <w:ilvl w:val="0"/>
                <w:numId w:val="10"/>
              </w:numPr>
              <w:tabs>
                <w:tab w:val="clear" w:pos="720"/>
                <w:tab w:val="num" w:pos="-726"/>
              </w:tabs>
              <w:autoSpaceDN w:val="0"/>
              <w:snapToGrid w:val="0"/>
              <w:spacing w:after="0" w:line="240" w:lineRule="auto"/>
              <w:ind w:left="-6" w:firstLine="0"/>
              <w:jc w:val="both"/>
              <w:rPr>
                <w:sz w:val="20"/>
                <w:szCs w:val="20"/>
              </w:rPr>
            </w:pPr>
          </w:p>
        </w:tc>
        <w:tc>
          <w:tcPr>
            <w:tcW w:w="2127" w:type="dxa"/>
          </w:tcPr>
          <w:p w:rsidR="00543243" w:rsidRPr="0098472B" w:rsidRDefault="00543243" w:rsidP="004A1FC1">
            <w:pPr>
              <w:spacing w:after="0"/>
            </w:pPr>
            <w:r w:rsidRPr="0098472B">
              <w:t xml:space="preserve">Масло сладко-сливочное </w:t>
            </w:r>
          </w:p>
          <w:p w:rsidR="00543243" w:rsidRDefault="00543243" w:rsidP="004A1FC1">
            <w:pPr>
              <w:spacing w:after="0"/>
            </w:pPr>
            <w:r>
              <w:t>н</w:t>
            </w:r>
            <w:r w:rsidRPr="0098472B">
              <w:t>есоленое</w:t>
            </w:r>
          </w:p>
          <w:p w:rsidR="00543243" w:rsidRPr="0043688D" w:rsidRDefault="00543243" w:rsidP="004A1FC1">
            <w:pPr>
              <w:spacing w:after="0"/>
            </w:pPr>
            <w:r>
              <w:t>жирность 82,5 %</w:t>
            </w:r>
          </w:p>
          <w:p w:rsidR="00543243" w:rsidRPr="0098472B" w:rsidRDefault="00543243" w:rsidP="004A1FC1">
            <w:pPr>
              <w:spacing w:after="0"/>
            </w:pPr>
            <w:r w:rsidRPr="0098472B">
              <w:t xml:space="preserve"> ГОСТ 32261-2013</w:t>
            </w:r>
          </w:p>
        </w:tc>
        <w:tc>
          <w:tcPr>
            <w:tcW w:w="5418" w:type="dxa"/>
          </w:tcPr>
          <w:p w:rsidR="00543243" w:rsidRDefault="00543243" w:rsidP="004A1FC1">
            <w:pPr>
              <w:spacing w:after="0"/>
            </w:pPr>
            <w:r w:rsidRPr="0098472B">
              <w:t>Масло коровье  сладко-сливочное</w:t>
            </w:r>
            <w:r>
              <w:t xml:space="preserve">, жирность 82,5%, ГОСТ 32261-2013, Сорт высший </w:t>
            </w:r>
            <w:r w:rsidRPr="0098472B">
              <w:t xml:space="preserve"> СанПиН 2.3.2.1078-01 «Гигиенические требования безопасности и пищевой ценности пищевых продуктов».  </w:t>
            </w:r>
            <w:r w:rsidRPr="00A93F01">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w:t>
            </w:r>
            <w:r>
              <w:t xml:space="preserve">. </w:t>
            </w:r>
            <w:r w:rsidRPr="0098472B">
              <w:t xml:space="preserve">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или слабо-блестящая, или слегка матовая.  Цвет от </w:t>
            </w:r>
            <w:proofErr w:type="gramStart"/>
            <w:r w:rsidRPr="0098472B">
              <w:t>светло-желтого</w:t>
            </w:r>
            <w:proofErr w:type="gramEnd"/>
            <w:r w:rsidRPr="0098472B">
              <w:t xml:space="preserve">, однородный по всей массе. </w:t>
            </w:r>
            <w:proofErr w:type="gramStart"/>
            <w:r w:rsidRPr="0098472B">
              <w:t xml:space="preserve">Не допускается: вкус и запах: посторонний, горький, прогорклый, затхлый, </w:t>
            </w:r>
            <w:proofErr w:type="spellStart"/>
            <w:r w:rsidRPr="0098472B">
              <w:t>салистый</w:t>
            </w:r>
            <w:proofErr w:type="spellEnd"/>
            <w:r w:rsidRPr="0098472B">
              <w:t xml:space="preserve">, </w:t>
            </w:r>
            <w:proofErr w:type="spellStart"/>
            <w:r w:rsidRPr="0098472B">
              <w:t>олеистый</w:t>
            </w:r>
            <w:proofErr w:type="spellEnd"/>
            <w:r w:rsidRPr="0098472B">
              <w:t>,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w:t>
            </w:r>
            <w:proofErr w:type="gramEnd"/>
            <w:r w:rsidRPr="0098472B">
              <w:t xml:space="preserve">  </w:t>
            </w:r>
            <w:proofErr w:type="gramStart"/>
            <w:r w:rsidRPr="0098472B">
              <w:t xml:space="preserve">Не допускается масло, имеющее консистенцию: засаленную, липкую, </w:t>
            </w:r>
            <w:proofErr w:type="spellStart"/>
            <w:r w:rsidRPr="0098472B">
              <w:lastRenderedPageBreak/>
              <w:t>крошливую</w:t>
            </w:r>
            <w:proofErr w:type="spellEnd"/>
            <w:r w:rsidRPr="0098472B">
              <w:t>, неоднородную, колющуюся, рыхлую, слоистую, мучнистую, мягкую.</w:t>
            </w:r>
            <w:proofErr w:type="gramEnd"/>
            <w:r w:rsidRPr="0098472B">
              <w:t xml:space="preserve"> </w:t>
            </w:r>
            <w:proofErr w:type="spellStart"/>
            <w:r w:rsidRPr="0098472B">
              <w:t>Термоустойчивость</w:t>
            </w:r>
            <w:proofErr w:type="spellEnd"/>
            <w:r w:rsidRPr="0098472B">
              <w:t xml:space="preserve"> масла -  0,7-1,0.  Массовая доля </w:t>
            </w:r>
            <w:proofErr w:type="spellStart"/>
            <w:r w:rsidRPr="0098472B">
              <w:t>сорбиновой</w:t>
            </w:r>
            <w:proofErr w:type="spellEnd"/>
            <w:r w:rsidRPr="0098472B">
              <w:t xml:space="preserve"> кислоты и ее солей и бензойной кислоты и ее солей в сумме должна быть не более 1000мг/кг,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w:t>
            </w:r>
            <w:proofErr w:type="spellStart"/>
            <w:r w:rsidRPr="0098472B">
              <w:t>включительно</w:t>
            </w:r>
            <w:proofErr w:type="gramStart"/>
            <w:r w:rsidRPr="0098472B">
              <w:t>.Т</w:t>
            </w:r>
            <w:proofErr w:type="gramEnd"/>
            <w:r w:rsidRPr="0098472B">
              <w:t>ехнический</w:t>
            </w:r>
            <w:proofErr w:type="spellEnd"/>
            <w:r w:rsidRPr="0098472B">
              <w:t xml:space="preserve"> регламент Таможенного союза ТР ТС 033/2013 «О безопасности молока и молочной продукции», утвержденный Решением ЕЭК от 09.10.2013 № 67</w:t>
            </w:r>
            <w:r w:rsidRPr="0068782F">
              <w:t>.</w:t>
            </w:r>
          </w:p>
          <w:p w:rsidR="00543243" w:rsidRDefault="00543243" w:rsidP="004A1FC1">
            <w:pPr>
              <w:spacing w:after="0"/>
            </w:pPr>
            <w:r>
              <w:t>Сорт – высший</w:t>
            </w:r>
          </w:p>
          <w:p w:rsidR="00543243" w:rsidRDefault="00543243" w:rsidP="004A1FC1">
            <w:pPr>
              <w:spacing w:after="0"/>
            </w:pPr>
            <w:r>
              <w:t>Массовая доля жира – 82,5%</w:t>
            </w:r>
          </w:p>
          <w:p w:rsidR="00543243" w:rsidRDefault="00543243" w:rsidP="004A1FC1">
            <w:pPr>
              <w:spacing w:after="0"/>
            </w:pPr>
            <w:r>
              <w:t>Массовая доля влаги – не более 18%</w:t>
            </w:r>
          </w:p>
          <w:p w:rsidR="00543243" w:rsidRDefault="00543243" w:rsidP="004A1FC1">
            <w:pPr>
              <w:spacing w:after="0"/>
            </w:pPr>
            <w:r>
              <w:t>Белок – 0,6 г</w:t>
            </w:r>
          </w:p>
          <w:p w:rsidR="00543243" w:rsidRDefault="00543243" w:rsidP="004A1FC1">
            <w:pPr>
              <w:spacing w:after="0"/>
            </w:pPr>
            <w:r>
              <w:t>Углеводы – 0,8 г</w:t>
            </w:r>
          </w:p>
          <w:p w:rsidR="00543243" w:rsidRDefault="00543243" w:rsidP="004A1FC1">
            <w:pPr>
              <w:spacing w:after="0"/>
            </w:pPr>
            <w:r>
              <w:t>Энергетическая ценность – 748 ккал</w:t>
            </w:r>
          </w:p>
          <w:p w:rsidR="00543243" w:rsidRDefault="00543243" w:rsidP="004A1FC1">
            <w:pPr>
              <w:spacing w:after="0"/>
            </w:pPr>
          </w:p>
          <w:p w:rsidR="00543243" w:rsidRDefault="00543243" w:rsidP="004A1FC1">
            <w:pPr>
              <w:spacing w:after="0"/>
            </w:pPr>
          </w:p>
          <w:p w:rsidR="00543243" w:rsidRPr="0098472B" w:rsidRDefault="00543243" w:rsidP="004A1FC1">
            <w:pPr>
              <w:spacing w:after="0"/>
            </w:pPr>
          </w:p>
        </w:tc>
        <w:tc>
          <w:tcPr>
            <w:tcW w:w="2236" w:type="dxa"/>
            <w:tcBorders>
              <w:right w:val="single" w:sz="4" w:space="0" w:color="auto"/>
            </w:tcBorders>
          </w:tcPr>
          <w:p w:rsidR="00543243" w:rsidRPr="0098472B" w:rsidRDefault="00543243" w:rsidP="004A1FC1">
            <w:pPr>
              <w:widowControl w:val="0"/>
              <w:autoSpaceDE w:val="0"/>
              <w:autoSpaceDN w:val="0"/>
              <w:adjustRightInd w:val="0"/>
              <w:spacing w:after="0"/>
            </w:pPr>
            <w:r w:rsidRPr="0098472B">
              <w:rPr>
                <w:lang w:eastAsia="en-US"/>
              </w:rPr>
              <w:lastRenderedPageBreak/>
              <w:t>В пачках  до 500 г.      В упаковке с указанием срока изготовления и реализации,  завоз и отгрузка силами Поставщика до пищеблока Заказчика</w:t>
            </w:r>
          </w:p>
        </w:tc>
        <w:tc>
          <w:tcPr>
            <w:tcW w:w="851" w:type="dxa"/>
            <w:tcBorders>
              <w:left w:val="single" w:sz="4" w:space="0" w:color="auto"/>
            </w:tcBorders>
          </w:tcPr>
          <w:p w:rsidR="00543243" w:rsidRPr="0098472B" w:rsidRDefault="00543243" w:rsidP="004A1FC1">
            <w:pPr>
              <w:widowControl w:val="0"/>
              <w:autoSpaceDE w:val="0"/>
              <w:autoSpaceDN w:val="0"/>
              <w:adjustRightInd w:val="0"/>
              <w:spacing w:after="0"/>
            </w:pPr>
            <w:r>
              <w:t>кг</w:t>
            </w:r>
          </w:p>
        </w:tc>
        <w:tc>
          <w:tcPr>
            <w:tcW w:w="1134" w:type="dxa"/>
            <w:tcBorders>
              <w:left w:val="single" w:sz="4" w:space="0" w:color="auto"/>
              <w:right w:val="single" w:sz="4" w:space="0" w:color="auto"/>
            </w:tcBorders>
          </w:tcPr>
          <w:p w:rsidR="00543243" w:rsidRPr="0098472B" w:rsidRDefault="00543243" w:rsidP="004A1FC1">
            <w:pPr>
              <w:widowControl w:val="0"/>
              <w:autoSpaceDE w:val="0"/>
              <w:autoSpaceDN w:val="0"/>
              <w:adjustRightInd w:val="0"/>
              <w:spacing w:after="0"/>
            </w:pPr>
          </w:p>
        </w:tc>
        <w:tc>
          <w:tcPr>
            <w:tcW w:w="992" w:type="dxa"/>
            <w:tcBorders>
              <w:left w:val="single" w:sz="4" w:space="0" w:color="auto"/>
              <w:right w:val="single" w:sz="4" w:space="0" w:color="auto"/>
            </w:tcBorders>
          </w:tcPr>
          <w:p w:rsidR="00543243" w:rsidRPr="0098472B" w:rsidRDefault="00543243" w:rsidP="004A1FC1">
            <w:pPr>
              <w:widowControl w:val="0"/>
              <w:autoSpaceDE w:val="0"/>
              <w:autoSpaceDN w:val="0"/>
              <w:adjustRightInd w:val="0"/>
              <w:spacing w:after="0"/>
            </w:pPr>
          </w:p>
        </w:tc>
        <w:tc>
          <w:tcPr>
            <w:tcW w:w="1843" w:type="dxa"/>
            <w:tcBorders>
              <w:left w:val="single" w:sz="4" w:space="0" w:color="auto"/>
            </w:tcBorders>
          </w:tcPr>
          <w:p w:rsidR="00543243" w:rsidRPr="0098472B" w:rsidRDefault="00543243" w:rsidP="004A1FC1">
            <w:pPr>
              <w:widowControl w:val="0"/>
              <w:autoSpaceDE w:val="0"/>
              <w:autoSpaceDN w:val="0"/>
              <w:adjustRightInd w:val="0"/>
              <w:spacing w:after="0"/>
            </w:pPr>
          </w:p>
        </w:tc>
      </w:tr>
      <w:tr w:rsidR="00543243" w:rsidRPr="0035273C" w:rsidTr="00543243">
        <w:tc>
          <w:tcPr>
            <w:tcW w:w="1242" w:type="dxa"/>
          </w:tcPr>
          <w:p w:rsidR="00543243" w:rsidRPr="00740517" w:rsidRDefault="00543243" w:rsidP="004A1FC1">
            <w:pPr>
              <w:autoSpaceDN w:val="0"/>
              <w:snapToGrid w:val="0"/>
              <w:spacing w:after="0"/>
              <w:rPr>
                <w:sz w:val="20"/>
                <w:szCs w:val="20"/>
              </w:rPr>
            </w:pPr>
          </w:p>
        </w:tc>
        <w:tc>
          <w:tcPr>
            <w:tcW w:w="2127" w:type="dxa"/>
          </w:tcPr>
          <w:p w:rsidR="00543243" w:rsidRPr="0035273C" w:rsidRDefault="00543243" w:rsidP="004A1FC1">
            <w:pPr>
              <w:spacing w:after="0"/>
              <w:rPr>
                <w:b/>
              </w:rPr>
            </w:pPr>
            <w:r w:rsidRPr="0035273C">
              <w:rPr>
                <w:b/>
              </w:rPr>
              <w:t>ИТОГО</w:t>
            </w:r>
          </w:p>
        </w:tc>
        <w:tc>
          <w:tcPr>
            <w:tcW w:w="5418" w:type="dxa"/>
          </w:tcPr>
          <w:p w:rsidR="00543243" w:rsidRPr="0068782F" w:rsidRDefault="00543243" w:rsidP="004A1FC1">
            <w:pPr>
              <w:spacing w:after="0"/>
            </w:pPr>
          </w:p>
        </w:tc>
        <w:tc>
          <w:tcPr>
            <w:tcW w:w="2236" w:type="dxa"/>
            <w:tcBorders>
              <w:right w:val="single" w:sz="4" w:space="0" w:color="auto"/>
            </w:tcBorders>
          </w:tcPr>
          <w:p w:rsidR="00543243" w:rsidRPr="0068782F" w:rsidRDefault="00543243" w:rsidP="004A1FC1">
            <w:pPr>
              <w:widowControl w:val="0"/>
              <w:autoSpaceDE w:val="0"/>
              <w:autoSpaceDN w:val="0"/>
              <w:adjustRightInd w:val="0"/>
              <w:spacing w:after="0"/>
              <w:rPr>
                <w:lang w:eastAsia="en-US"/>
              </w:rPr>
            </w:pPr>
          </w:p>
        </w:tc>
        <w:tc>
          <w:tcPr>
            <w:tcW w:w="851" w:type="dxa"/>
            <w:tcBorders>
              <w:left w:val="single" w:sz="4" w:space="0" w:color="auto"/>
            </w:tcBorders>
          </w:tcPr>
          <w:p w:rsidR="00543243" w:rsidRDefault="00543243" w:rsidP="004A1FC1">
            <w:pPr>
              <w:widowControl w:val="0"/>
              <w:autoSpaceDE w:val="0"/>
              <w:autoSpaceDN w:val="0"/>
              <w:adjustRightInd w:val="0"/>
              <w:spacing w:after="0"/>
            </w:pPr>
          </w:p>
        </w:tc>
        <w:tc>
          <w:tcPr>
            <w:tcW w:w="1134" w:type="dxa"/>
            <w:tcBorders>
              <w:left w:val="single" w:sz="4" w:space="0" w:color="auto"/>
              <w:right w:val="single" w:sz="4" w:space="0" w:color="auto"/>
            </w:tcBorders>
          </w:tcPr>
          <w:p w:rsidR="00543243" w:rsidRDefault="00543243" w:rsidP="004A1FC1">
            <w:pPr>
              <w:widowControl w:val="0"/>
              <w:autoSpaceDE w:val="0"/>
              <w:autoSpaceDN w:val="0"/>
              <w:adjustRightInd w:val="0"/>
              <w:spacing w:after="0"/>
            </w:pPr>
          </w:p>
        </w:tc>
        <w:tc>
          <w:tcPr>
            <w:tcW w:w="992" w:type="dxa"/>
            <w:tcBorders>
              <w:left w:val="single" w:sz="4" w:space="0" w:color="auto"/>
              <w:right w:val="single" w:sz="4" w:space="0" w:color="auto"/>
            </w:tcBorders>
          </w:tcPr>
          <w:p w:rsidR="00543243" w:rsidRDefault="00543243" w:rsidP="004A1FC1">
            <w:pPr>
              <w:widowControl w:val="0"/>
              <w:autoSpaceDE w:val="0"/>
              <w:autoSpaceDN w:val="0"/>
              <w:adjustRightInd w:val="0"/>
              <w:spacing w:after="0"/>
            </w:pPr>
          </w:p>
        </w:tc>
        <w:tc>
          <w:tcPr>
            <w:tcW w:w="1843" w:type="dxa"/>
            <w:tcBorders>
              <w:left w:val="single" w:sz="4" w:space="0" w:color="auto"/>
            </w:tcBorders>
          </w:tcPr>
          <w:p w:rsidR="00543243" w:rsidRPr="0035273C" w:rsidRDefault="00543243" w:rsidP="004A1FC1">
            <w:pPr>
              <w:widowControl w:val="0"/>
              <w:autoSpaceDE w:val="0"/>
              <w:autoSpaceDN w:val="0"/>
              <w:adjustRightInd w:val="0"/>
              <w:spacing w:after="0"/>
              <w:rPr>
                <w:b/>
              </w:rPr>
            </w:pPr>
            <w:bookmarkStart w:id="0" w:name="_GoBack"/>
            <w:bookmarkEnd w:id="0"/>
          </w:p>
        </w:tc>
      </w:tr>
    </w:tbl>
    <w:p w:rsidR="00543243" w:rsidRDefault="00543243" w:rsidP="00543243"/>
    <w:sectPr w:rsidR="00543243" w:rsidSect="0054324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0000000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8"/>
    <w:multiLevelType w:val="multilevel"/>
    <w:tmpl w:val="00000008"/>
    <w:lvl w:ilvl="0">
      <w:start w:val="7"/>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00000009"/>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A"/>
    <w:multiLevelType w:val="multilevel"/>
    <w:tmpl w:val="0000000A"/>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33BA184D"/>
    <w:multiLevelType w:val="multilevel"/>
    <w:tmpl w:val="0DE0AE5E"/>
    <w:lvl w:ilvl="0">
      <w:start w:val="1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AF"/>
    <w:rsid w:val="00045EAF"/>
    <w:rsid w:val="000D457A"/>
    <w:rsid w:val="001E3CC6"/>
    <w:rsid w:val="001F3BAE"/>
    <w:rsid w:val="00295216"/>
    <w:rsid w:val="002961AF"/>
    <w:rsid w:val="002C6F2C"/>
    <w:rsid w:val="003D7B3A"/>
    <w:rsid w:val="003E15D0"/>
    <w:rsid w:val="003F6D14"/>
    <w:rsid w:val="00423F91"/>
    <w:rsid w:val="004709EA"/>
    <w:rsid w:val="00475C23"/>
    <w:rsid w:val="004E4675"/>
    <w:rsid w:val="00537096"/>
    <w:rsid w:val="00543243"/>
    <w:rsid w:val="00664E28"/>
    <w:rsid w:val="006A2CC9"/>
    <w:rsid w:val="006B7819"/>
    <w:rsid w:val="007277FA"/>
    <w:rsid w:val="007B55DF"/>
    <w:rsid w:val="00855490"/>
    <w:rsid w:val="00916497"/>
    <w:rsid w:val="00942095"/>
    <w:rsid w:val="009A072E"/>
    <w:rsid w:val="00A23C30"/>
    <w:rsid w:val="00A807AF"/>
    <w:rsid w:val="00A97E8E"/>
    <w:rsid w:val="00AD61E6"/>
    <w:rsid w:val="00BD6812"/>
    <w:rsid w:val="00C40A65"/>
    <w:rsid w:val="00C53E0F"/>
    <w:rsid w:val="00C77D4F"/>
    <w:rsid w:val="00D06D84"/>
    <w:rsid w:val="00E9468F"/>
    <w:rsid w:val="00F21BD3"/>
    <w:rsid w:val="00F22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30"/>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3C30"/>
    <w:rPr>
      <w:rFonts w:cs="Times New Roman"/>
      <w:color w:val="0000FF"/>
      <w:u w:val="single"/>
    </w:rPr>
  </w:style>
  <w:style w:type="paragraph" w:customStyle="1" w:styleId="FR4">
    <w:name w:val="FR4"/>
    <w:rsid w:val="00A23C30"/>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A23C30"/>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A23C30"/>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4">
    <w:name w:val="No Spacing"/>
    <w:qFormat/>
    <w:rsid w:val="00A23C30"/>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Balloon Text"/>
    <w:basedOn w:val="a"/>
    <w:link w:val="a6"/>
    <w:uiPriority w:val="99"/>
    <w:semiHidden/>
    <w:unhideWhenUsed/>
    <w:rsid w:val="00664E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4E28"/>
    <w:rPr>
      <w:rFonts w:ascii="Tahoma" w:eastAsia="Times New Roman" w:hAnsi="Tahoma" w:cs="Tahoma"/>
      <w:sz w:val="16"/>
      <w:szCs w:val="16"/>
      <w:lang w:eastAsia="ar-SA"/>
    </w:rPr>
  </w:style>
  <w:style w:type="character" w:customStyle="1" w:styleId="otvetkrasn30">
    <w:name w:val="otvet_krasn_30"/>
    <w:basedOn w:val="a0"/>
    <w:rsid w:val="000D457A"/>
  </w:style>
  <w:style w:type="paragraph" w:styleId="a7">
    <w:name w:val="List Paragraph"/>
    <w:basedOn w:val="a"/>
    <w:uiPriority w:val="99"/>
    <w:qFormat/>
    <w:rsid w:val="005370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30"/>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3C30"/>
    <w:rPr>
      <w:rFonts w:cs="Times New Roman"/>
      <w:color w:val="0000FF"/>
      <w:u w:val="single"/>
    </w:rPr>
  </w:style>
  <w:style w:type="paragraph" w:customStyle="1" w:styleId="FR4">
    <w:name w:val="FR4"/>
    <w:rsid w:val="00A23C30"/>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A23C30"/>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A23C30"/>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4">
    <w:name w:val="No Spacing"/>
    <w:qFormat/>
    <w:rsid w:val="00A23C30"/>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Balloon Text"/>
    <w:basedOn w:val="a"/>
    <w:link w:val="a6"/>
    <w:uiPriority w:val="99"/>
    <w:semiHidden/>
    <w:unhideWhenUsed/>
    <w:rsid w:val="00664E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4E28"/>
    <w:rPr>
      <w:rFonts w:ascii="Tahoma" w:eastAsia="Times New Roman" w:hAnsi="Tahoma" w:cs="Tahoma"/>
      <w:sz w:val="16"/>
      <w:szCs w:val="16"/>
      <w:lang w:eastAsia="ar-SA"/>
    </w:rPr>
  </w:style>
  <w:style w:type="character" w:customStyle="1" w:styleId="otvetkrasn30">
    <w:name w:val="otvet_krasn_30"/>
    <w:basedOn w:val="a0"/>
    <w:rsid w:val="000D457A"/>
  </w:style>
  <w:style w:type="paragraph" w:styleId="a7">
    <w:name w:val="List Paragraph"/>
    <w:basedOn w:val="a"/>
    <w:uiPriority w:val="99"/>
    <w:qFormat/>
    <w:rsid w:val="0053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57189">
      <w:bodyDiv w:val="1"/>
      <w:marLeft w:val="0"/>
      <w:marRight w:val="0"/>
      <w:marTop w:val="0"/>
      <w:marBottom w:val="0"/>
      <w:divBdr>
        <w:top w:val="none" w:sz="0" w:space="0" w:color="auto"/>
        <w:left w:val="none" w:sz="0" w:space="0" w:color="auto"/>
        <w:bottom w:val="none" w:sz="0" w:space="0" w:color="auto"/>
        <w:right w:val="none" w:sz="0" w:space="0" w:color="auto"/>
      </w:divBdr>
    </w:div>
    <w:div w:id="3291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microsoft.com/office/2007/relationships/stylesWithEffects" Target="stylesWithEffects.xml"/><Relationship Id="rId7" Type="http://schemas.openxmlformats.org/officeDocument/2006/relationships/hyperlink" Target="consultantplus://offline/ref=C36B03DBA536EA525D662381ACE9C394D57A972CD3205DE9B445103EA5DDE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23</Pages>
  <Words>7342</Words>
  <Characters>41856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32</cp:revision>
  <cp:lastPrinted>2020-02-13T07:40:00Z</cp:lastPrinted>
  <dcterms:created xsi:type="dcterms:W3CDTF">2017-11-23T14:22:00Z</dcterms:created>
  <dcterms:modified xsi:type="dcterms:W3CDTF">2020-11-18T12:42:00Z</dcterms:modified>
</cp:coreProperties>
</file>