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88" w:rsidRPr="000E53AF" w:rsidRDefault="007E4988" w:rsidP="007E498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0E53AF">
        <w:rPr>
          <w:rFonts w:ascii="Times New Roman" w:hAnsi="Times New Roman" w:cs="Times New Roman"/>
          <w:b/>
          <w:color w:val="000000"/>
        </w:rPr>
        <w:t>УТВЕРЖДАЮ</w:t>
      </w:r>
      <w:r w:rsidR="00103601" w:rsidRPr="000E53AF">
        <w:rPr>
          <w:rFonts w:ascii="Times New Roman" w:hAnsi="Times New Roman" w:cs="Times New Roman"/>
          <w:b/>
          <w:color w:val="000000"/>
        </w:rPr>
        <w:t>:</w:t>
      </w:r>
    </w:p>
    <w:p w:rsidR="007E4988" w:rsidRPr="000E53AF" w:rsidRDefault="007E4988" w:rsidP="007E498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0E53AF">
        <w:rPr>
          <w:rFonts w:ascii="Times New Roman" w:hAnsi="Times New Roman" w:cs="Times New Roman"/>
          <w:b/>
          <w:color w:val="000000"/>
        </w:rPr>
        <w:t xml:space="preserve">                         Главный инженер</w:t>
      </w:r>
    </w:p>
    <w:p w:rsidR="007E4988" w:rsidRPr="000E53AF" w:rsidRDefault="007E4988" w:rsidP="007E498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0E53AF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</w:t>
      </w:r>
      <w:r w:rsidR="00103601" w:rsidRPr="000E53AF">
        <w:rPr>
          <w:rFonts w:ascii="Times New Roman" w:hAnsi="Times New Roman" w:cs="Times New Roman"/>
          <w:b/>
          <w:color w:val="000000"/>
        </w:rPr>
        <w:t xml:space="preserve">                        </w:t>
      </w:r>
      <w:r w:rsidRPr="000E53AF">
        <w:rPr>
          <w:rFonts w:ascii="Times New Roman" w:hAnsi="Times New Roman" w:cs="Times New Roman"/>
          <w:b/>
          <w:color w:val="000000"/>
        </w:rPr>
        <w:t xml:space="preserve"> ООО «</w:t>
      </w:r>
      <w:proofErr w:type="spellStart"/>
      <w:r w:rsidRPr="000E53AF">
        <w:rPr>
          <w:rFonts w:ascii="Times New Roman" w:hAnsi="Times New Roman" w:cs="Times New Roman"/>
          <w:b/>
          <w:color w:val="000000"/>
        </w:rPr>
        <w:t>Купавинские</w:t>
      </w:r>
      <w:proofErr w:type="spellEnd"/>
      <w:r w:rsidRPr="000E53AF">
        <w:rPr>
          <w:rFonts w:ascii="Times New Roman" w:hAnsi="Times New Roman" w:cs="Times New Roman"/>
          <w:b/>
          <w:color w:val="000000"/>
        </w:rPr>
        <w:t xml:space="preserve"> Тепловые Сети»</w:t>
      </w:r>
    </w:p>
    <w:p w:rsidR="007E4988" w:rsidRPr="000E53AF" w:rsidRDefault="007E4988" w:rsidP="0010360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0E53AF">
        <w:rPr>
          <w:rFonts w:ascii="Times New Roman" w:hAnsi="Times New Roman" w:cs="Times New Roman"/>
          <w:b/>
          <w:color w:val="000000"/>
        </w:rPr>
        <w:t>В.Н. Курганский</w:t>
      </w:r>
    </w:p>
    <w:p w:rsidR="007E4988" w:rsidRPr="000E53AF" w:rsidRDefault="007E4988" w:rsidP="007E498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0E53AF">
        <w:rPr>
          <w:rFonts w:ascii="Times New Roman" w:hAnsi="Times New Roman" w:cs="Times New Roman"/>
          <w:b/>
          <w:color w:val="000000"/>
        </w:rPr>
        <w:t>____________________</w:t>
      </w:r>
    </w:p>
    <w:p w:rsidR="007E4988" w:rsidRPr="000E53AF" w:rsidRDefault="00103601" w:rsidP="007E4988">
      <w:pPr>
        <w:spacing w:after="0" w:line="240" w:lineRule="auto"/>
        <w:ind w:hanging="1083"/>
        <w:jc w:val="right"/>
        <w:rPr>
          <w:rFonts w:ascii="Times New Roman" w:hAnsi="Times New Roman" w:cs="Times New Roman"/>
          <w:b/>
        </w:rPr>
      </w:pPr>
      <w:r w:rsidRPr="000E53AF">
        <w:rPr>
          <w:rFonts w:ascii="Times New Roman" w:hAnsi="Times New Roman" w:cs="Times New Roman"/>
          <w:b/>
          <w:color w:val="000000"/>
        </w:rPr>
        <w:t xml:space="preserve">От </w:t>
      </w:r>
      <w:r w:rsidR="007E4988" w:rsidRPr="000E53AF">
        <w:rPr>
          <w:rFonts w:ascii="Times New Roman" w:hAnsi="Times New Roman" w:cs="Times New Roman"/>
          <w:b/>
          <w:color w:val="000000"/>
        </w:rPr>
        <w:t>"</w:t>
      </w:r>
      <w:r w:rsidR="000E53AF" w:rsidRPr="000E53AF">
        <w:rPr>
          <w:rFonts w:ascii="Times New Roman" w:hAnsi="Times New Roman" w:cs="Times New Roman"/>
          <w:b/>
          <w:color w:val="000000"/>
        </w:rPr>
        <w:t>__</w:t>
      </w:r>
      <w:r w:rsidR="007E4988" w:rsidRPr="000E53AF">
        <w:rPr>
          <w:rFonts w:ascii="Times New Roman" w:hAnsi="Times New Roman" w:cs="Times New Roman"/>
          <w:b/>
          <w:color w:val="000000"/>
        </w:rPr>
        <w:t xml:space="preserve">" </w:t>
      </w:r>
      <w:r w:rsidR="000E53AF" w:rsidRPr="000E53AF">
        <w:rPr>
          <w:rFonts w:ascii="Times New Roman" w:hAnsi="Times New Roman" w:cs="Times New Roman"/>
          <w:b/>
          <w:color w:val="000000"/>
        </w:rPr>
        <w:t>апреля</w:t>
      </w:r>
      <w:r w:rsidR="007E4988" w:rsidRPr="000E53AF">
        <w:rPr>
          <w:rFonts w:ascii="Times New Roman" w:hAnsi="Times New Roman" w:cs="Times New Roman"/>
          <w:b/>
          <w:color w:val="000000"/>
        </w:rPr>
        <w:t xml:space="preserve"> 202</w:t>
      </w:r>
      <w:r w:rsidR="003278E2">
        <w:rPr>
          <w:rFonts w:ascii="Times New Roman" w:hAnsi="Times New Roman" w:cs="Times New Roman"/>
          <w:b/>
          <w:color w:val="000000"/>
        </w:rPr>
        <w:t>1</w:t>
      </w:r>
      <w:r w:rsidR="007E4988" w:rsidRPr="000E53AF">
        <w:rPr>
          <w:rFonts w:ascii="Times New Roman" w:hAnsi="Times New Roman" w:cs="Times New Roman"/>
          <w:b/>
          <w:color w:val="000000"/>
        </w:rPr>
        <w:t xml:space="preserve"> г.</w:t>
      </w:r>
    </w:p>
    <w:p w:rsidR="007E4988" w:rsidRPr="000E53AF" w:rsidRDefault="007E4988" w:rsidP="00BA349F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</w:p>
    <w:p w:rsidR="00BA349F" w:rsidRPr="000E53AF" w:rsidRDefault="00BA349F" w:rsidP="00BA349F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  <w:r w:rsidRPr="000E53AF">
        <w:rPr>
          <w:rFonts w:ascii="Times New Roman" w:hAnsi="Times New Roman" w:cs="Times New Roman"/>
          <w:bCs/>
          <w:color w:val="000000"/>
        </w:rPr>
        <w:t>Техническое задание для размещения заказа</w:t>
      </w:r>
    </w:p>
    <w:p w:rsidR="00BA349F" w:rsidRPr="000E53AF" w:rsidRDefault="00BA349F" w:rsidP="00BA349F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  <w:r w:rsidRPr="000E53AF">
        <w:rPr>
          <w:rFonts w:ascii="Times New Roman" w:hAnsi="Times New Roman" w:cs="Times New Roman"/>
          <w:bCs/>
          <w:color w:val="000000"/>
        </w:rPr>
        <w:t>путём проведения запроса котировок в электронной форме на поставку</w:t>
      </w:r>
      <w:r w:rsidRPr="000E53AF">
        <w:rPr>
          <w:rFonts w:ascii="Times New Roman" w:hAnsi="Times New Roman" w:cs="Times New Roman"/>
        </w:rPr>
        <w:t xml:space="preserve"> </w:t>
      </w:r>
      <w:r w:rsidRPr="000E53AF">
        <w:rPr>
          <w:rStyle w:val="22"/>
          <w:rFonts w:ascii="Times New Roman" w:hAnsi="Times New Roman" w:cs="Times New Roman"/>
          <w:bCs/>
        </w:rPr>
        <w:t xml:space="preserve"> ГСМ (дизельное топливо) </w:t>
      </w:r>
      <w:r w:rsidRPr="000E53AF">
        <w:rPr>
          <w:rFonts w:ascii="Times New Roman" w:hAnsi="Times New Roman" w:cs="Times New Roman"/>
          <w:color w:val="000000"/>
        </w:rPr>
        <w:t xml:space="preserve"> </w:t>
      </w:r>
      <w:r w:rsidRPr="000E53AF">
        <w:rPr>
          <w:rFonts w:ascii="Times New Roman" w:hAnsi="Times New Roman" w:cs="Times New Roman"/>
          <w:bCs/>
          <w:color w:val="000000"/>
        </w:rPr>
        <w:t>для нужд ООО «</w:t>
      </w:r>
      <w:proofErr w:type="spellStart"/>
      <w:r w:rsidRPr="000E53AF">
        <w:rPr>
          <w:rFonts w:ascii="Times New Roman" w:hAnsi="Times New Roman" w:cs="Times New Roman"/>
          <w:bCs/>
          <w:color w:val="000000"/>
        </w:rPr>
        <w:t>Купавинские</w:t>
      </w:r>
      <w:proofErr w:type="spellEnd"/>
      <w:r w:rsidRPr="000E53AF">
        <w:rPr>
          <w:rFonts w:ascii="Times New Roman" w:hAnsi="Times New Roman" w:cs="Times New Roman"/>
          <w:bCs/>
          <w:color w:val="000000"/>
        </w:rPr>
        <w:t xml:space="preserve"> Тепловые Сети» по адресу: </w:t>
      </w:r>
    </w:p>
    <w:p w:rsidR="005C754C" w:rsidRPr="000E53AF" w:rsidRDefault="00BA349F" w:rsidP="00BA349F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  <w:r w:rsidRPr="000E53AF">
        <w:rPr>
          <w:rFonts w:ascii="Times New Roman" w:hAnsi="Times New Roman" w:cs="Times New Roman"/>
          <w:bCs/>
          <w:color w:val="000000"/>
        </w:rPr>
        <w:t>142450, Московская область, Ногинский район, город Старая Купавна, улица Большая Московская, дом 3</w:t>
      </w:r>
    </w:p>
    <w:p w:rsidR="00BA349F" w:rsidRPr="000E53AF" w:rsidRDefault="00BA349F" w:rsidP="00BA349F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678"/>
        <w:gridCol w:w="1418"/>
        <w:gridCol w:w="1099"/>
      </w:tblGrid>
      <w:tr w:rsidR="005C754C" w:rsidRPr="000E53AF" w:rsidTr="004903AC">
        <w:trPr>
          <w:jc w:val="center"/>
        </w:trPr>
        <w:tc>
          <w:tcPr>
            <w:tcW w:w="2376" w:type="dxa"/>
            <w:vAlign w:val="center"/>
          </w:tcPr>
          <w:p w:rsidR="005C754C" w:rsidRPr="000E53AF" w:rsidRDefault="005C754C" w:rsidP="005C75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4678" w:type="dxa"/>
            <w:vAlign w:val="center"/>
          </w:tcPr>
          <w:p w:rsidR="005C754C" w:rsidRPr="000E53AF" w:rsidRDefault="005C754C" w:rsidP="005C75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Характеристика</w:t>
            </w:r>
          </w:p>
        </w:tc>
        <w:tc>
          <w:tcPr>
            <w:tcW w:w="1418" w:type="dxa"/>
            <w:vAlign w:val="center"/>
          </w:tcPr>
          <w:p w:rsidR="005C754C" w:rsidRPr="000E53AF" w:rsidRDefault="005C754C" w:rsidP="005C75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099" w:type="dxa"/>
            <w:vAlign w:val="center"/>
          </w:tcPr>
          <w:p w:rsidR="005C754C" w:rsidRPr="000E53AF" w:rsidRDefault="005C754C" w:rsidP="005C75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Количество</w:t>
            </w:r>
          </w:p>
        </w:tc>
      </w:tr>
      <w:tr w:rsidR="005C754C" w:rsidRPr="000E53AF" w:rsidTr="004903AC">
        <w:trPr>
          <w:jc w:val="center"/>
        </w:trPr>
        <w:tc>
          <w:tcPr>
            <w:tcW w:w="2376" w:type="dxa"/>
          </w:tcPr>
          <w:p w:rsidR="005C754C" w:rsidRPr="000E53AF" w:rsidRDefault="005C754C" w:rsidP="005C75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Дизельное топливо (или эквивалент)</w:t>
            </w:r>
          </w:p>
        </w:tc>
        <w:tc>
          <w:tcPr>
            <w:tcW w:w="4678" w:type="dxa"/>
          </w:tcPr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ГОСТ 32511-2013</w:t>
            </w:r>
          </w:p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proofErr w:type="spellStart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Цетановое</w:t>
            </w:r>
            <w:proofErr w:type="spellEnd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число, не менее 51,0</w:t>
            </w:r>
          </w:p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proofErr w:type="spellStart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Цетановый</w:t>
            </w:r>
            <w:proofErr w:type="spellEnd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индекс, не менее  46,0</w:t>
            </w:r>
          </w:p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Плотность при 15</w:t>
            </w:r>
            <w:proofErr w:type="gramStart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°С</w:t>
            </w:r>
            <w:proofErr w:type="gramEnd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, кг/м</w:t>
            </w:r>
            <w:r w:rsidR="003278E2"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</w:r>
            <w:r w:rsidR="003278E2"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  <w:pict>
                <v:rect id="AutoShape 1" o:spid="_x0000_s1028" alt="Описание: ГОСТ 32511-2013 (EN 590:2009) Топливо дизельное ЕВРО. Технические условия (с Поправкой)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820,0-845,0</w:t>
            </w:r>
          </w:p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Массовая доля полициклических ароматических углеводородов</w:t>
            </w:r>
            <w:r w:rsidR="003278E2"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</w:r>
            <w:r w:rsidR="003278E2"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  <w:pict>
                <v:rect id="AutoShape 2" o:spid="_x0000_s1027" alt="Описание: ГОСТ 32511-2013 (EN 590:2009) Топливо дизельное ЕВРО. Технические условия (с Поправкой)" style="width:9.75pt;height:17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, %, не более  8,0</w:t>
            </w:r>
          </w:p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Массовая доля серы, мг/кг, не более, для топлива:  К5, 10,</w:t>
            </w:r>
          </w:p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Температура вспышки, определяемая в закрытом тигле, °</w:t>
            </w:r>
            <w:proofErr w:type="gramStart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, выше  55</w:t>
            </w:r>
          </w:p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Коксуемость10%-ного остатка разгонки</w:t>
            </w:r>
            <w:r w:rsidR="003278E2"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</w:r>
            <w:r w:rsidR="003278E2"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  <w:pict>
                <v:rect id="AutoShape 3" o:spid="_x0000_s1026" alt="Описание: ГОСТ 32511-2013 (EN 590:2009) Топливо дизельное ЕВРО. Технические условия (с Поправкой)" style="width:12pt;height:17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, % масс</w:t>
            </w:r>
            <w:proofErr w:type="gramStart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., </w:t>
            </w:r>
            <w:proofErr w:type="gramEnd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не более 0,3</w:t>
            </w:r>
          </w:p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Зольность, % масс</w:t>
            </w:r>
            <w:proofErr w:type="gramStart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., </w:t>
            </w:r>
            <w:proofErr w:type="gramEnd"/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не более 0,01</w:t>
            </w:r>
          </w:p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Массовая доля воды, мг/кг, не более 200</w:t>
            </w:r>
          </w:p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Общее загрязнение, мг/кг, не более 24</w:t>
            </w:r>
          </w:p>
          <w:p w:rsidR="00930B6D" w:rsidRPr="000E53AF" w:rsidRDefault="00930B6D" w:rsidP="00930B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Коррозия медной пластинки (3 ч при 50 °С), единицы по шкале  Класс 1</w:t>
            </w:r>
          </w:p>
          <w:p w:rsidR="005C754C" w:rsidRPr="000E53AF" w:rsidRDefault="005C754C" w:rsidP="00B6353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5C754C" w:rsidRPr="000E53AF" w:rsidRDefault="005C754C" w:rsidP="005C75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Литр</w:t>
            </w:r>
            <w:bookmarkStart w:id="0" w:name="_GoBack"/>
            <w:bookmarkEnd w:id="0"/>
          </w:p>
        </w:tc>
        <w:tc>
          <w:tcPr>
            <w:tcW w:w="1099" w:type="dxa"/>
          </w:tcPr>
          <w:p w:rsidR="005C754C" w:rsidRPr="000E53AF" w:rsidRDefault="00BA349F" w:rsidP="005C754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E53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21 000</w:t>
            </w:r>
          </w:p>
        </w:tc>
      </w:tr>
    </w:tbl>
    <w:p w:rsidR="005C754C" w:rsidRPr="000E53AF" w:rsidRDefault="005C754C" w:rsidP="005C754C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4724C9" w:rsidRPr="000E53AF" w:rsidRDefault="004724C9" w:rsidP="00BA349F">
      <w:pPr>
        <w:spacing w:after="0"/>
        <w:rPr>
          <w:rFonts w:ascii="Times New Roman" w:eastAsia="Arial Unicode MS" w:hAnsi="Times New Roman" w:cs="Times New Roman"/>
          <w:color w:val="000000"/>
          <w:lang w:eastAsia="ru-RU"/>
        </w:rPr>
      </w:pPr>
      <w:r w:rsidRPr="000E53AF">
        <w:rPr>
          <w:rFonts w:ascii="Times New Roman" w:hAnsi="Times New Roman" w:cs="Times New Roman"/>
          <w:b/>
        </w:rPr>
        <w:t>Место поставки товара</w:t>
      </w:r>
      <w:r w:rsidRPr="000E53AF">
        <w:rPr>
          <w:rFonts w:ascii="Times New Roman" w:hAnsi="Times New Roman" w:cs="Times New Roman"/>
        </w:rPr>
        <w:t xml:space="preserve">: Сеть АЗС на территории </w:t>
      </w:r>
      <w:r w:rsidR="007E4988" w:rsidRPr="000E53AF">
        <w:rPr>
          <w:rFonts w:ascii="Times New Roman" w:hAnsi="Times New Roman" w:cs="Times New Roman"/>
        </w:rPr>
        <w:t xml:space="preserve">Богородского городского округа, включая </w:t>
      </w:r>
      <w:r w:rsidR="007E4988" w:rsidRPr="000E53AF">
        <w:rPr>
          <w:rFonts w:ascii="Times New Roman" w:eastAsia="Arial Unicode MS" w:hAnsi="Times New Roman" w:cs="Times New Roman"/>
          <w:color w:val="000000"/>
          <w:lang w:eastAsia="ru-RU"/>
        </w:rPr>
        <w:t>РФ.</w:t>
      </w:r>
      <w:r w:rsidR="00BA349F" w:rsidRPr="000E53AF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</w:p>
    <w:p w:rsidR="00BA349F" w:rsidRPr="000E53AF" w:rsidRDefault="00BA349F" w:rsidP="00BA349F">
      <w:pPr>
        <w:spacing w:after="0"/>
        <w:rPr>
          <w:rFonts w:ascii="Times New Roman" w:hAnsi="Times New Roman" w:cs="Times New Roman"/>
        </w:rPr>
      </w:pPr>
    </w:p>
    <w:p w:rsidR="005C754C" w:rsidRPr="000E53AF" w:rsidRDefault="008100CF" w:rsidP="00BA349F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0E53AF">
        <w:rPr>
          <w:rFonts w:ascii="Times New Roman" w:eastAsia="Arial Unicode MS" w:hAnsi="Times New Roman" w:cs="Times New Roman"/>
          <w:b/>
          <w:color w:val="000000"/>
          <w:lang w:eastAsia="ru-RU"/>
        </w:rPr>
        <w:t>Поставка дополнительных объемов дизельного топлива осуществляется передвижными топливно-за</w:t>
      </w:r>
      <w:r w:rsidR="00471F10" w:rsidRPr="000E53AF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правочными станциями Поставщика </w:t>
      </w:r>
      <w:r w:rsidR="00BA349F" w:rsidRPr="000E53AF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по адресу </w:t>
      </w:r>
      <w:r w:rsidR="00BA349F" w:rsidRPr="000E53AF">
        <w:rPr>
          <w:rFonts w:ascii="Times New Roman" w:hAnsi="Times New Roman" w:cs="Times New Roman"/>
          <w:b/>
          <w:bCs/>
          <w:color w:val="000000"/>
        </w:rPr>
        <w:t>Московская область, Ногинский район, город Старая Купавна, улица Большая Московская, дом 3 (котельная №2)</w:t>
      </w:r>
      <w:r w:rsidR="00471F10" w:rsidRPr="000E53AF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по заявке Заказчика в течение</w:t>
      </w:r>
      <w:r w:rsidR="00BA349F" w:rsidRPr="000E53AF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72 часов. </w:t>
      </w:r>
    </w:p>
    <w:p w:rsidR="008100CF" w:rsidRPr="000E53AF" w:rsidRDefault="008100CF" w:rsidP="00BA349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9820DD" w:rsidRPr="000E53AF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E53AF">
        <w:rPr>
          <w:rFonts w:ascii="Times New Roman" w:eastAsia="Times New Roman" w:hAnsi="Times New Roman" w:cs="Times New Roman"/>
          <w:b/>
        </w:rPr>
        <w:t>Требования к техническим и  функциональным характеристикам</w:t>
      </w:r>
    </w:p>
    <w:p w:rsidR="009820DD" w:rsidRPr="000E53AF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</w:rPr>
      </w:pPr>
      <w:r w:rsidRPr="000E53AF">
        <w:rPr>
          <w:rFonts w:ascii="Times New Roman" w:eastAsia="Times New Roman" w:hAnsi="Times New Roman" w:cs="Times New Roman"/>
          <w:b/>
        </w:rPr>
        <w:t>(потребительским свойствам) топливных карт с литровым лимитом отпуска:</w:t>
      </w:r>
    </w:p>
    <w:p w:rsidR="009820DD" w:rsidRPr="000E53AF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0E53AF">
        <w:rPr>
          <w:rFonts w:ascii="Times New Roman" w:eastAsia="Calibri" w:hAnsi="Times New Roman" w:cs="Times New Roman"/>
        </w:rPr>
        <w:t xml:space="preserve">    </w:t>
      </w:r>
      <w:r w:rsidR="00BA349F" w:rsidRPr="000E53AF">
        <w:rPr>
          <w:rFonts w:ascii="Times New Roman" w:eastAsia="Calibri" w:hAnsi="Times New Roman" w:cs="Times New Roman"/>
        </w:rPr>
        <w:t xml:space="preserve">- </w:t>
      </w:r>
      <w:r w:rsidRPr="000E53AF">
        <w:rPr>
          <w:rFonts w:ascii="Times New Roman" w:eastAsia="Calibri" w:hAnsi="Times New Roman" w:cs="Times New Roman"/>
        </w:rPr>
        <w:t>заправка топливом автотранспорта Заказчика посредством топливных карт должна осуществляться через топливораздаточные колонки автозаправочных станций;</w:t>
      </w:r>
    </w:p>
    <w:p w:rsidR="009820DD" w:rsidRPr="000E53AF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0E53AF">
        <w:rPr>
          <w:rFonts w:ascii="Times New Roman" w:eastAsia="Calibri" w:hAnsi="Times New Roman" w:cs="Times New Roman"/>
        </w:rPr>
        <w:t xml:space="preserve">    </w:t>
      </w:r>
      <w:r w:rsidR="00BA349F" w:rsidRPr="000E53AF">
        <w:rPr>
          <w:rFonts w:ascii="Times New Roman" w:eastAsia="Calibri" w:hAnsi="Times New Roman" w:cs="Times New Roman"/>
        </w:rPr>
        <w:t xml:space="preserve">- </w:t>
      </w:r>
      <w:r w:rsidRPr="000E53AF">
        <w:rPr>
          <w:rFonts w:ascii="Times New Roman" w:eastAsia="Calibri" w:hAnsi="Times New Roman" w:cs="Times New Roman"/>
        </w:rPr>
        <w:t>предоставление топливных карт с литровым лимитом отпуска топлива в: сутки, месяц;</w:t>
      </w:r>
    </w:p>
    <w:p w:rsidR="009820DD" w:rsidRPr="000E53AF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0E53AF">
        <w:rPr>
          <w:rFonts w:ascii="Times New Roman" w:eastAsia="Calibri" w:hAnsi="Times New Roman" w:cs="Times New Roman"/>
        </w:rPr>
        <w:t xml:space="preserve">    - при использовании топливных карт должна быть возможность установления</w:t>
      </w:r>
      <w:r w:rsidR="00BA349F" w:rsidRPr="000E53AF">
        <w:rPr>
          <w:rFonts w:ascii="Times New Roman" w:eastAsia="Calibri" w:hAnsi="Times New Roman" w:cs="Times New Roman"/>
        </w:rPr>
        <w:t xml:space="preserve"> </w:t>
      </w:r>
      <w:r w:rsidRPr="000E53AF">
        <w:rPr>
          <w:rFonts w:ascii="Times New Roman" w:eastAsia="Calibri" w:hAnsi="Times New Roman" w:cs="Times New Roman"/>
        </w:rPr>
        <w:t xml:space="preserve">лимита по каждой карте, возможность быстрой блокировки карты по заявке (устно или по факсу) Заказчика в течение 1(одного) часа, возможность дистанционного управления состоянием карты, установки и снятия лимита, блокировки, контроль отпуска топлива в системе </w:t>
      </w:r>
      <w:proofErr w:type="spellStart"/>
      <w:r w:rsidRPr="000E53AF">
        <w:rPr>
          <w:rFonts w:ascii="Times New Roman" w:eastAsia="Calibri" w:hAnsi="Times New Roman" w:cs="Times New Roman"/>
        </w:rPr>
        <w:t>On-Line</w:t>
      </w:r>
      <w:proofErr w:type="spellEnd"/>
      <w:r w:rsidRPr="000E53AF">
        <w:rPr>
          <w:rFonts w:ascii="Times New Roman" w:eastAsia="Calibri" w:hAnsi="Times New Roman" w:cs="Times New Roman"/>
        </w:rPr>
        <w:t xml:space="preserve"> (реального времени, программа Интернет-отчет);</w:t>
      </w:r>
    </w:p>
    <w:p w:rsidR="009820DD" w:rsidRPr="000E53AF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0E53AF">
        <w:rPr>
          <w:rFonts w:ascii="Times New Roman" w:eastAsia="Calibri" w:hAnsi="Times New Roman" w:cs="Times New Roman"/>
        </w:rPr>
        <w:lastRenderedPageBreak/>
        <w:t xml:space="preserve">    - количество топливных карт с литровым лимитом отпуска определяется Заказчиком и может меняться по согласованию Сторон в течение всего срока действия Договора.</w:t>
      </w:r>
    </w:p>
    <w:p w:rsidR="009820DD" w:rsidRPr="000E53AF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0E53AF">
        <w:rPr>
          <w:rFonts w:ascii="Times New Roman" w:eastAsia="Calibri" w:hAnsi="Times New Roman" w:cs="Times New Roman"/>
          <w:b/>
          <w:bCs/>
        </w:rPr>
        <w:t xml:space="preserve">    Возможности управления в личном кабинете на сайте, в сети интернет:</w:t>
      </w:r>
    </w:p>
    <w:p w:rsidR="009820DD" w:rsidRPr="000E53AF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0E53AF">
        <w:rPr>
          <w:rFonts w:ascii="Times New Roman" w:eastAsia="Calibri" w:hAnsi="Times New Roman" w:cs="Times New Roman"/>
        </w:rPr>
        <w:t xml:space="preserve">самостоятельное формирование Заказчиком отчета о транзакциях в системе </w:t>
      </w:r>
      <w:proofErr w:type="spellStart"/>
      <w:r w:rsidRPr="000E53AF">
        <w:rPr>
          <w:rFonts w:ascii="Times New Roman" w:eastAsia="Calibri" w:hAnsi="Times New Roman" w:cs="Times New Roman"/>
        </w:rPr>
        <w:t>On-Line</w:t>
      </w:r>
      <w:proofErr w:type="spellEnd"/>
      <w:r w:rsidRPr="000E53AF">
        <w:rPr>
          <w:rFonts w:ascii="Times New Roman" w:eastAsia="Calibri" w:hAnsi="Times New Roman" w:cs="Times New Roman"/>
        </w:rPr>
        <w:t xml:space="preserve"> (реального времени, программа Интернет-отчет) по всем картам за один день и по одной карте за любой период с указанием: № карты, дата и время заправки, кол-во топлива (литров, вид топлива, наименование АЗС и цена).</w:t>
      </w:r>
    </w:p>
    <w:p w:rsidR="009820DD" w:rsidRPr="000E53AF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0E53AF">
        <w:rPr>
          <w:rFonts w:ascii="Times New Roman" w:eastAsia="Calibri" w:hAnsi="Times New Roman" w:cs="Times New Roman"/>
          <w:b/>
        </w:rPr>
        <w:t xml:space="preserve">    Функции безопасности:</w:t>
      </w:r>
    </w:p>
    <w:p w:rsidR="009820DD" w:rsidRPr="000E53AF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0E53AF">
        <w:rPr>
          <w:rFonts w:ascii="Times New Roman" w:eastAsia="Calibri" w:hAnsi="Times New Roman" w:cs="Times New Roman"/>
        </w:rPr>
        <w:t xml:space="preserve">    - самостоятельное формирование Заказчиком суточного или месячного лимита и </w:t>
      </w:r>
      <w:r w:rsidR="002365E1" w:rsidRPr="000E53AF">
        <w:rPr>
          <w:rFonts w:ascii="Times New Roman" w:eastAsia="Calibri" w:hAnsi="Times New Roman" w:cs="Times New Roman"/>
        </w:rPr>
        <w:t xml:space="preserve">возможность </w:t>
      </w:r>
      <w:r w:rsidRPr="000E53AF">
        <w:rPr>
          <w:rFonts w:ascii="Times New Roman" w:eastAsia="Calibri" w:hAnsi="Times New Roman" w:cs="Times New Roman"/>
        </w:rPr>
        <w:t>изменять их удаленно;</w:t>
      </w:r>
    </w:p>
    <w:p w:rsidR="009820DD" w:rsidRPr="000E53AF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0E53AF">
        <w:rPr>
          <w:rFonts w:ascii="Times New Roman" w:eastAsia="Calibri" w:hAnsi="Times New Roman" w:cs="Times New Roman"/>
        </w:rPr>
        <w:t xml:space="preserve">    - самостоятельная возможность Заказчика блокировать/разблокировать топливные карты;</w:t>
      </w:r>
    </w:p>
    <w:p w:rsidR="00584E04" w:rsidRPr="000E53AF" w:rsidRDefault="009820DD" w:rsidP="00BA349F">
      <w:pPr>
        <w:spacing w:after="0"/>
        <w:rPr>
          <w:rFonts w:ascii="Times New Roman" w:hAnsi="Times New Roman" w:cs="Times New Roman"/>
        </w:rPr>
      </w:pPr>
      <w:r w:rsidRPr="000E53AF">
        <w:rPr>
          <w:rFonts w:ascii="Times New Roman" w:eastAsia="Calibri" w:hAnsi="Times New Roman" w:cs="Times New Roman"/>
        </w:rPr>
        <w:t xml:space="preserve">    - самостоятельная возможность Заказчика вывода информации по транзакциям в печать и экспорт в </w:t>
      </w:r>
      <w:proofErr w:type="spellStart"/>
      <w:r w:rsidRPr="000E53AF">
        <w:rPr>
          <w:rFonts w:ascii="Times New Roman" w:eastAsia="Calibri" w:hAnsi="Times New Roman" w:cs="Times New Roman"/>
        </w:rPr>
        <w:t>Excel</w:t>
      </w:r>
      <w:proofErr w:type="spellEnd"/>
      <w:r w:rsidRPr="000E53AF">
        <w:rPr>
          <w:rFonts w:ascii="Times New Roman" w:eastAsia="Calibri" w:hAnsi="Times New Roman" w:cs="Times New Roman"/>
        </w:rPr>
        <w:t>.</w:t>
      </w:r>
    </w:p>
    <w:p w:rsidR="00B54837" w:rsidRPr="000E53AF" w:rsidRDefault="00B54837">
      <w:pPr>
        <w:spacing w:after="0"/>
        <w:rPr>
          <w:rFonts w:ascii="Times New Roman" w:hAnsi="Times New Roman" w:cs="Times New Roman"/>
        </w:rPr>
      </w:pPr>
    </w:p>
    <w:p w:rsidR="000302DF" w:rsidRPr="000E53AF" w:rsidRDefault="000302DF">
      <w:pPr>
        <w:spacing w:after="0"/>
        <w:rPr>
          <w:rFonts w:ascii="Times New Roman" w:hAnsi="Times New Roman" w:cs="Times New Roman"/>
        </w:rPr>
      </w:pPr>
    </w:p>
    <w:p w:rsidR="000302DF" w:rsidRPr="000E53AF" w:rsidRDefault="000302DF">
      <w:pPr>
        <w:spacing w:after="0"/>
        <w:rPr>
          <w:rFonts w:ascii="Times New Roman" w:hAnsi="Times New Roman" w:cs="Times New Roman"/>
        </w:rPr>
      </w:pPr>
    </w:p>
    <w:p w:rsidR="000302DF" w:rsidRPr="000E53AF" w:rsidRDefault="000302DF">
      <w:pPr>
        <w:spacing w:after="0"/>
        <w:rPr>
          <w:rFonts w:ascii="Times New Roman" w:hAnsi="Times New Roman" w:cs="Times New Roman"/>
          <w:b/>
        </w:rPr>
      </w:pPr>
      <w:r w:rsidRPr="000E53AF">
        <w:rPr>
          <w:rFonts w:ascii="Times New Roman" w:hAnsi="Times New Roman" w:cs="Times New Roman"/>
          <w:b/>
        </w:rPr>
        <w:t xml:space="preserve">Начальник службы </w:t>
      </w:r>
      <w:proofErr w:type="gramStart"/>
      <w:r w:rsidRPr="000E53AF">
        <w:rPr>
          <w:rFonts w:ascii="Times New Roman" w:hAnsi="Times New Roman" w:cs="Times New Roman"/>
          <w:b/>
        </w:rPr>
        <w:t>материально-технического</w:t>
      </w:r>
      <w:proofErr w:type="gramEnd"/>
    </w:p>
    <w:p w:rsidR="000302DF" w:rsidRPr="000E53AF" w:rsidRDefault="000302DF">
      <w:pPr>
        <w:spacing w:after="0"/>
        <w:rPr>
          <w:rFonts w:ascii="Times New Roman" w:hAnsi="Times New Roman" w:cs="Times New Roman"/>
          <w:b/>
        </w:rPr>
      </w:pPr>
      <w:r w:rsidRPr="000E53AF">
        <w:rPr>
          <w:rFonts w:ascii="Times New Roman" w:hAnsi="Times New Roman" w:cs="Times New Roman"/>
          <w:b/>
        </w:rPr>
        <w:t xml:space="preserve">обеспечения, механизации и автотранспорта                                                              </w:t>
      </w:r>
      <w:proofErr w:type="spellStart"/>
      <w:r w:rsidRPr="000E53AF">
        <w:rPr>
          <w:rFonts w:ascii="Times New Roman" w:hAnsi="Times New Roman" w:cs="Times New Roman"/>
          <w:b/>
        </w:rPr>
        <w:t>И.А.Качаев</w:t>
      </w:r>
      <w:proofErr w:type="spellEnd"/>
    </w:p>
    <w:sectPr w:rsidR="000302DF" w:rsidRPr="000E53AF" w:rsidSect="0067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060"/>
    <w:rsid w:val="000302DF"/>
    <w:rsid w:val="000E53AF"/>
    <w:rsid w:val="00103601"/>
    <w:rsid w:val="00135CB1"/>
    <w:rsid w:val="0019318C"/>
    <w:rsid w:val="001B7361"/>
    <w:rsid w:val="001C321D"/>
    <w:rsid w:val="002365E1"/>
    <w:rsid w:val="003278E2"/>
    <w:rsid w:val="003C4B18"/>
    <w:rsid w:val="00471F10"/>
    <w:rsid w:val="004724C9"/>
    <w:rsid w:val="00584E04"/>
    <w:rsid w:val="005C754C"/>
    <w:rsid w:val="00674F6F"/>
    <w:rsid w:val="007773D3"/>
    <w:rsid w:val="00783530"/>
    <w:rsid w:val="007A4E04"/>
    <w:rsid w:val="007E4988"/>
    <w:rsid w:val="008100CF"/>
    <w:rsid w:val="008E2F98"/>
    <w:rsid w:val="00930B6D"/>
    <w:rsid w:val="009820DD"/>
    <w:rsid w:val="009F04F7"/>
    <w:rsid w:val="00B54837"/>
    <w:rsid w:val="00B6353D"/>
    <w:rsid w:val="00BA349F"/>
    <w:rsid w:val="00CD4060"/>
    <w:rsid w:val="00D5304C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 + Не полужирный"/>
    <w:rsid w:val="00BA3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Афанасьева</dc:creator>
  <cp:lastModifiedBy>admin</cp:lastModifiedBy>
  <cp:revision>8</cp:revision>
  <cp:lastPrinted>2021-04-05T10:18:00Z</cp:lastPrinted>
  <dcterms:created xsi:type="dcterms:W3CDTF">2020-10-12T11:13:00Z</dcterms:created>
  <dcterms:modified xsi:type="dcterms:W3CDTF">2021-04-05T10:18:00Z</dcterms:modified>
</cp:coreProperties>
</file>