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D3" w:rsidRDefault="001C0DD3">
      <w:pPr>
        <w:ind w:left="357"/>
        <w:jc w:val="right"/>
        <w:rPr>
          <w:sz w:val="22"/>
          <w:szCs w:val="22"/>
          <w:u w:val="single"/>
        </w:rPr>
      </w:pPr>
    </w:p>
    <w:p w:rsidR="00D678DF" w:rsidRDefault="0019350D" w:rsidP="00D678DF">
      <w:pPr>
        <w:pStyle w:val="afd"/>
      </w:pPr>
      <w:r>
        <w:rPr>
          <w:color w:val="000000"/>
        </w:rPr>
        <w:br w:type="textWrapping" w:clear="all"/>
      </w:r>
      <w:r w:rsidR="00D678DF" w:rsidRPr="00D00BAF">
        <w:t>IX.</w:t>
      </w:r>
      <w:r w:rsidR="00D678DF" w:rsidRPr="00D00BAF">
        <w:tab/>
        <w:t>ПРОЕКТ ДОГОВОРА</w:t>
      </w:r>
    </w:p>
    <w:p w:rsidR="009B3BB3" w:rsidRDefault="009B3BB3" w:rsidP="0019350D">
      <w:pPr>
        <w:rPr>
          <w:color w:val="000000"/>
        </w:rPr>
      </w:pPr>
    </w:p>
    <w:p w:rsidR="001C0DD3" w:rsidRDefault="001C0DD3">
      <w:pPr>
        <w:jc w:val="center"/>
        <w:rPr>
          <w:color w:val="000000"/>
        </w:rPr>
      </w:pPr>
      <w:r>
        <w:rPr>
          <w:color w:val="000000"/>
        </w:rPr>
        <w:t xml:space="preserve">ДОГОВОР  № </w:t>
      </w:r>
    </w:p>
    <w:p w:rsidR="001C0DD3" w:rsidRDefault="00AE31B1">
      <w:pPr>
        <w:jc w:val="center"/>
        <w:rPr>
          <w:color w:val="000000"/>
        </w:rPr>
      </w:pPr>
      <w:r>
        <w:rPr>
          <w:color w:val="000000"/>
        </w:rPr>
        <w:t xml:space="preserve">на поставку </w:t>
      </w:r>
      <w:r w:rsidR="00C13384">
        <w:rPr>
          <w:color w:val="000000"/>
        </w:rPr>
        <w:t>автомобильного топлива</w:t>
      </w:r>
    </w:p>
    <w:p w:rsidR="001C0DD3" w:rsidRDefault="001C0DD3">
      <w:pPr>
        <w:rPr>
          <w:color w:val="000000"/>
        </w:rPr>
      </w:pPr>
    </w:p>
    <w:p w:rsidR="001C0DD3" w:rsidRDefault="001C0DD3">
      <w:pPr>
        <w:jc w:val="both"/>
        <w:rPr>
          <w:color w:val="000000"/>
        </w:rPr>
      </w:pPr>
      <w:proofErr w:type="gramStart"/>
      <w:r>
        <w:rPr>
          <w:color w:val="000000"/>
        </w:rPr>
        <w:t>п</w:t>
      </w:r>
      <w:proofErr w:type="gramEnd"/>
      <w:r>
        <w:rPr>
          <w:color w:val="000000"/>
        </w:rPr>
        <w:t>/о Озеро Белое</w:t>
      </w:r>
    </w:p>
    <w:p w:rsidR="001C0DD3" w:rsidRDefault="001C0DD3">
      <w:pPr>
        <w:jc w:val="both"/>
        <w:rPr>
          <w:color w:val="000000"/>
          <w:u w:val="single"/>
        </w:rPr>
      </w:pPr>
      <w:r>
        <w:rPr>
          <w:color w:val="000000"/>
        </w:rPr>
        <w:t xml:space="preserve">Московской области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C13384">
        <w:rPr>
          <w:color w:val="000000"/>
          <w:spacing w:val="-4"/>
        </w:rPr>
        <w:t>«____</w:t>
      </w:r>
      <w:r w:rsidR="00084855">
        <w:rPr>
          <w:color w:val="000000"/>
          <w:spacing w:val="-4"/>
        </w:rPr>
        <w:t xml:space="preserve">» </w:t>
      </w:r>
      <w:r w:rsidR="0079027B">
        <w:rPr>
          <w:color w:val="000000"/>
          <w:spacing w:val="-4"/>
        </w:rPr>
        <w:t>января 2022</w:t>
      </w:r>
      <w:r>
        <w:rPr>
          <w:color w:val="000000"/>
          <w:spacing w:val="-4"/>
        </w:rPr>
        <w:t xml:space="preserve"> г.</w:t>
      </w:r>
    </w:p>
    <w:p w:rsidR="001C0DD3" w:rsidRDefault="001C0DD3">
      <w:pPr>
        <w:jc w:val="both"/>
        <w:rPr>
          <w:color w:val="000000"/>
          <w:u w:val="single"/>
        </w:rPr>
      </w:pPr>
    </w:p>
    <w:p w:rsidR="001C0DD3" w:rsidRDefault="00F66808">
      <w:pPr>
        <w:ind w:firstLine="708"/>
        <w:jc w:val="both"/>
      </w:pPr>
      <w:proofErr w:type="gramStart"/>
      <w:r w:rsidRPr="00F66808">
        <w:t>МУНИЦИПАЛЬНОЕ АВТОНОМНОЕ УЧРЕЖДЕНИЕ "ЦЕНТР ОТДЫХА И ОЗДОРОВЛЕНИЯ "ИЗУМРУДНЫЙ" ГОРОДСКОГО ОКРУГА ШАТУРА"</w:t>
      </w:r>
      <w:r w:rsidR="001C0DD3">
        <w:t xml:space="preserve">, именуемое в дальнейшем «Заказчик», в лице директора </w:t>
      </w:r>
      <w:proofErr w:type="spellStart"/>
      <w:r w:rsidR="008761A0">
        <w:t>Бывшева</w:t>
      </w:r>
      <w:proofErr w:type="spellEnd"/>
      <w:r w:rsidR="008761A0">
        <w:t xml:space="preserve"> Дмитрия Юрьевича</w:t>
      </w:r>
      <w:r w:rsidR="001C0DD3">
        <w:t xml:space="preserve">, действующего на основании Устава, с одной стороны, и </w:t>
      </w:r>
      <w:r w:rsidR="00D678DF">
        <w:t>____________________</w:t>
      </w:r>
      <w:r w:rsidR="00E75A4A">
        <w:t>, именуемый в дальнейшем «Поставщик», действующий на основании</w:t>
      </w:r>
      <w:r w:rsidR="00D678DF">
        <w:t>____________________</w:t>
      </w:r>
      <w:r w:rsidR="001C0DD3">
        <w:t>,</w:t>
      </w:r>
      <w:r w:rsidR="00E75A4A">
        <w:t xml:space="preserve"> </w:t>
      </w:r>
      <w:r w:rsidR="001C0DD3">
        <w:t>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w:t>
      </w:r>
      <w:proofErr w:type="gramEnd"/>
      <w:r w:rsidR="001C0DD3">
        <w:t xml:space="preserve"> видами юридических лиц»,  Положения о закупке товаров, работ, услуг АУ «Центр отдыха и оздоровления «Изумрудный» Шатурского муниципального района Московской области», заключили настоящий Договор о нижеследующем:</w:t>
      </w:r>
    </w:p>
    <w:p w:rsidR="00E75A4A" w:rsidRDefault="00E75A4A">
      <w:pPr>
        <w:ind w:firstLine="708"/>
        <w:jc w:val="both"/>
        <w:rPr>
          <w:b/>
        </w:rPr>
      </w:pPr>
    </w:p>
    <w:p w:rsidR="001C0DD3" w:rsidRDefault="001C0DD3">
      <w:pPr>
        <w:numPr>
          <w:ilvl w:val="0"/>
          <w:numId w:val="4"/>
        </w:numPr>
        <w:tabs>
          <w:tab w:val="left" w:pos="284"/>
        </w:tabs>
        <w:jc w:val="center"/>
      </w:pPr>
      <w:r>
        <w:rPr>
          <w:b/>
        </w:rPr>
        <w:t>Предмет Договора.</w:t>
      </w:r>
    </w:p>
    <w:p w:rsidR="001C0DD3" w:rsidRDefault="001C0DD3">
      <w:pPr>
        <w:numPr>
          <w:ilvl w:val="1"/>
          <w:numId w:val="4"/>
        </w:numPr>
        <w:tabs>
          <w:tab w:val="left" w:pos="0"/>
          <w:tab w:val="left" w:pos="567"/>
        </w:tabs>
        <w:ind w:left="0" w:firstLine="31"/>
        <w:jc w:val="both"/>
      </w:pPr>
      <w:r>
        <w:t xml:space="preserve">Предметом Договора является поставка </w:t>
      </w:r>
      <w:r w:rsidR="00C13384">
        <w:t>автомобильного топлива</w:t>
      </w:r>
      <w:r>
        <w:t xml:space="preserve">, именуемого в дальнейшем «Товар», в соответствии </w:t>
      </w:r>
      <w:r w:rsidR="00C6606B">
        <w:t xml:space="preserve">с Техническим заданием </w:t>
      </w:r>
      <w:r>
        <w:t xml:space="preserve"> (Приложение №</w:t>
      </w:r>
      <w:r w:rsidR="0032626E">
        <w:t>5</w:t>
      </w:r>
      <w:r>
        <w:t>), являющейся неотъемлемой частью настоящего Договора.</w:t>
      </w:r>
    </w:p>
    <w:p w:rsidR="001C0DD3" w:rsidRDefault="001C0DD3">
      <w:pPr>
        <w:numPr>
          <w:ilvl w:val="1"/>
          <w:numId w:val="4"/>
        </w:numPr>
        <w:tabs>
          <w:tab w:val="left" w:pos="0"/>
          <w:tab w:val="left" w:pos="567"/>
        </w:tabs>
        <w:ind w:left="0" w:firstLine="15"/>
        <w:jc w:val="both"/>
      </w:pPr>
      <w:r>
        <w:t xml:space="preserve">Срок поставки товара - </w:t>
      </w:r>
      <w:r>
        <w:rPr>
          <w:rFonts w:eastAsia="Arial Unicode MS"/>
          <w:color w:val="000000"/>
        </w:rPr>
        <w:t xml:space="preserve">поставка товара производится </w:t>
      </w:r>
      <w:proofErr w:type="gramStart"/>
      <w:r>
        <w:rPr>
          <w:rFonts w:eastAsia="Arial Unicode MS"/>
          <w:color w:val="000000"/>
        </w:rPr>
        <w:t>с даты з</w:t>
      </w:r>
      <w:r w:rsidR="0079027B">
        <w:rPr>
          <w:rFonts w:eastAsia="Arial Unicode MS"/>
          <w:color w:val="000000"/>
        </w:rPr>
        <w:t>аключения</w:t>
      </w:r>
      <w:proofErr w:type="gramEnd"/>
      <w:r w:rsidR="0079027B">
        <w:rPr>
          <w:rFonts w:eastAsia="Arial Unicode MS"/>
          <w:color w:val="000000"/>
        </w:rPr>
        <w:t xml:space="preserve"> договора по </w:t>
      </w:r>
      <w:r w:rsidR="00D678DF">
        <w:rPr>
          <w:rFonts w:eastAsia="Arial Unicode MS"/>
          <w:color w:val="000000"/>
        </w:rPr>
        <w:t>31 июля 2022</w:t>
      </w:r>
      <w:r w:rsidR="00084855">
        <w:rPr>
          <w:rFonts w:eastAsia="Arial Unicode MS"/>
          <w:color w:val="000000"/>
        </w:rPr>
        <w:t xml:space="preserve"> </w:t>
      </w:r>
      <w:r>
        <w:rPr>
          <w:rFonts w:eastAsia="Arial Unicode MS"/>
          <w:color w:val="000000"/>
        </w:rPr>
        <w:t>года по месту нахождения автозаправочной станции Поставщика.</w:t>
      </w:r>
    </w:p>
    <w:p w:rsidR="001C0DD3" w:rsidRDefault="00C13384">
      <w:pPr>
        <w:numPr>
          <w:ilvl w:val="1"/>
          <w:numId w:val="4"/>
        </w:numPr>
        <w:tabs>
          <w:tab w:val="left" w:pos="0"/>
          <w:tab w:val="left" w:pos="567"/>
        </w:tabs>
        <w:ind w:left="0" w:firstLine="0"/>
        <w:jc w:val="both"/>
      </w:pPr>
      <w:r>
        <w:t>Поставщик обязуется передавать товар</w:t>
      </w:r>
      <w:r w:rsidR="001C0DD3">
        <w:t xml:space="preserve"> Заказчику через автозаправочную станцию АЗС </w:t>
      </w:r>
      <w:r w:rsidR="001C0DD3">
        <w:rPr>
          <w:bCs/>
        </w:rPr>
        <w:t>расположенную по адресу</w:t>
      </w:r>
      <w:proofErr w:type="gramStart"/>
      <w:r w:rsidR="001C0DD3">
        <w:rPr>
          <w:bCs/>
        </w:rPr>
        <w:t xml:space="preserve">: </w:t>
      </w:r>
      <w:r w:rsidR="00D678DF">
        <w:rPr>
          <w:bCs/>
        </w:rPr>
        <w:t>__________--</w:t>
      </w:r>
      <w:proofErr w:type="gramEnd"/>
    </w:p>
    <w:p w:rsidR="001C0DD3" w:rsidRDefault="001C0DD3">
      <w:pPr>
        <w:numPr>
          <w:ilvl w:val="1"/>
          <w:numId w:val="4"/>
        </w:numPr>
        <w:tabs>
          <w:tab w:val="left" w:pos="0"/>
          <w:tab w:val="left" w:pos="567"/>
        </w:tabs>
        <w:ind w:left="0" w:firstLine="0"/>
        <w:jc w:val="both"/>
      </w:pPr>
      <w:r>
        <w:t>Количество, марка поставляемого Товара определяется потребностью Заказчика.</w:t>
      </w:r>
    </w:p>
    <w:p w:rsidR="001C0DD3" w:rsidRDefault="001C0DD3">
      <w:pPr>
        <w:numPr>
          <w:ilvl w:val="1"/>
          <w:numId w:val="4"/>
        </w:numPr>
        <w:tabs>
          <w:tab w:val="left" w:pos="0"/>
          <w:tab w:val="left" w:pos="426"/>
        </w:tabs>
        <w:ind w:left="0" w:firstLine="0"/>
        <w:jc w:val="both"/>
      </w:pPr>
      <w:r>
        <w:t xml:space="preserve"> Фактическое количество поставленного Товара определяется исходя из данных учета по выборке продукции на АЗС.</w:t>
      </w:r>
    </w:p>
    <w:p w:rsidR="001C0DD3" w:rsidRDefault="001C0DD3">
      <w:pPr>
        <w:jc w:val="both"/>
      </w:pPr>
      <w:r>
        <w:t xml:space="preserve">1.5. Отпуск Товара осуществляется в соответствии со списками автомашин Заказчика при наличии у водителя автомашины Заказчика путевого листа. </w:t>
      </w:r>
      <w:proofErr w:type="gramStart"/>
      <w:r w:rsidR="00D678DF">
        <w:t>П</w:t>
      </w:r>
      <w:r>
        <w:t xml:space="preserve">еречень автотранспортных средств, принадлежащих Заказчику, для обслуживания на АЗС, указаны в приложении № </w:t>
      </w:r>
      <w:r w:rsidR="0032626E">
        <w:t>6</w:t>
      </w:r>
      <w:r>
        <w:t xml:space="preserve"> к настоящему договору.</w:t>
      </w:r>
      <w:proofErr w:type="gramEnd"/>
    </w:p>
    <w:p w:rsidR="00E75A4A" w:rsidRDefault="00E75A4A">
      <w:pPr>
        <w:jc w:val="both"/>
        <w:rPr>
          <w:b/>
          <w:bCs/>
        </w:rPr>
      </w:pPr>
    </w:p>
    <w:p w:rsidR="001C0DD3" w:rsidRDefault="001C0DD3">
      <w:pPr>
        <w:numPr>
          <w:ilvl w:val="0"/>
          <w:numId w:val="4"/>
        </w:numPr>
        <w:tabs>
          <w:tab w:val="left" w:pos="284"/>
        </w:tabs>
        <w:jc w:val="center"/>
      </w:pPr>
      <w:r>
        <w:rPr>
          <w:b/>
          <w:bCs/>
        </w:rPr>
        <w:t>Качество Товара</w:t>
      </w:r>
      <w:r>
        <w:rPr>
          <w:b/>
        </w:rPr>
        <w:t>.</w:t>
      </w:r>
    </w:p>
    <w:p w:rsidR="001C0DD3" w:rsidRDefault="001C0DD3">
      <w:pPr>
        <w:jc w:val="both"/>
      </w:pPr>
      <w:r>
        <w:t xml:space="preserve">2.1. </w:t>
      </w:r>
      <w:proofErr w:type="gramStart"/>
      <w:r>
        <w:t>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p>
    <w:p w:rsidR="001C0DD3" w:rsidRDefault="001C0DD3">
      <w:pPr>
        <w:jc w:val="both"/>
      </w:pPr>
      <w:r>
        <w:t xml:space="preserve">2.2. Качество Товара с указанием даты изготовления удостоверяется паспортом качества, сертификатом соответствия или другим документом, находящимся на АЗС </w:t>
      </w:r>
      <w:r>
        <w:rPr>
          <w:iCs/>
        </w:rPr>
        <w:t>Поставщика</w:t>
      </w:r>
      <w:r>
        <w:rPr>
          <w:i/>
          <w:iCs/>
        </w:rPr>
        <w:t>.</w:t>
      </w:r>
      <w:r>
        <w:t xml:space="preserve"> Гарантия качества товара должна предоставляться на весь объем поставляемого Товара.</w:t>
      </w:r>
    </w:p>
    <w:p w:rsidR="001C0DD3" w:rsidRDefault="001C0DD3">
      <w:pPr>
        <w:jc w:val="both"/>
      </w:pPr>
      <w:r>
        <w:t>2.3. Заказчик</w:t>
      </w:r>
      <w:r>
        <w:rPr>
          <w:i/>
        </w:rPr>
        <w:t xml:space="preserve">, </w:t>
      </w:r>
      <w:r>
        <w:t>которому передан Товар ненадлежащего качества, вправе по своему усмотрению потребовать от Поставщика, а Поставщик</w:t>
      </w:r>
      <w:r>
        <w:rPr>
          <w:i/>
        </w:rPr>
        <w:t xml:space="preserve"> </w:t>
      </w:r>
      <w:r>
        <w:t>обязан исполнить требования о:</w:t>
      </w:r>
    </w:p>
    <w:p w:rsidR="001C0DD3" w:rsidRDefault="001C0DD3">
      <w:pPr>
        <w:numPr>
          <w:ilvl w:val="0"/>
          <w:numId w:val="2"/>
        </w:numPr>
        <w:jc w:val="both"/>
      </w:pPr>
      <w:proofErr w:type="gramStart"/>
      <w:r>
        <w:t>возмещении</w:t>
      </w:r>
      <w:proofErr w:type="gramEnd"/>
      <w:r>
        <w:t xml:space="preserve"> стоимости некачественного Товара;</w:t>
      </w:r>
    </w:p>
    <w:p w:rsidR="001C0DD3" w:rsidRDefault="001C0DD3">
      <w:pPr>
        <w:numPr>
          <w:ilvl w:val="0"/>
          <w:numId w:val="2"/>
        </w:numPr>
        <w:jc w:val="both"/>
      </w:pPr>
      <w:proofErr w:type="gramStart"/>
      <w:r>
        <w:t>возмещении</w:t>
      </w:r>
      <w:proofErr w:type="gramEnd"/>
      <w:r>
        <w:t xml:space="preserve"> ущерба, нанесенного Заказчику</w:t>
      </w:r>
      <w:r>
        <w:rPr>
          <w:i/>
        </w:rPr>
        <w:t xml:space="preserve"> </w:t>
      </w:r>
      <w:r>
        <w:t>в связи с использованием некачественного Товара.</w:t>
      </w:r>
    </w:p>
    <w:p w:rsidR="001C0DD3" w:rsidRDefault="001C0DD3">
      <w:pPr>
        <w:jc w:val="both"/>
        <w:rPr>
          <w:b/>
        </w:rPr>
      </w:pPr>
      <w: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на предмет </w:t>
      </w:r>
      <w:proofErr w:type="gramStart"/>
      <w:r>
        <w:t>подтверждения причины поломки транспортного средства Заказчика</w:t>
      </w:r>
      <w:proofErr w:type="gramEnd"/>
      <w:r>
        <w:t xml:space="preserve">. В случае подтверждения экспертной организацией факта поломки транспортного средства Заказчика, по </w:t>
      </w:r>
      <w:r>
        <w:lastRenderedPageBreak/>
        <w:t>причине заправки транспортного средства некачественным Товаром, Поставщик</w:t>
      </w:r>
      <w:r>
        <w:rPr>
          <w:i/>
        </w:rPr>
        <w:t xml:space="preserve"> </w:t>
      </w:r>
      <w:r>
        <w:t>возмещает Заказчику, причиненный ущерб и затраты по проведению независимой экспертизы.</w:t>
      </w:r>
    </w:p>
    <w:p w:rsidR="001C0DD3" w:rsidRDefault="001C0DD3">
      <w:pPr>
        <w:numPr>
          <w:ilvl w:val="0"/>
          <w:numId w:val="4"/>
        </w:numPr>
        <w:tabs>
          <w:tab w:val="left" w:pos="284"/>
        </w:tabs>
        <w:jc w:val="center"/>
      </w:pPr>
      <w:r>
        <w:rPr>
          <w:b/>
        </w:rPr>
        <w:t>Цена Договора и порядок расчетов.</w:t>
      </w:r>
    </w:p>
    <w:p w:rsidR="00A70211" w:rsidRDefault="001C0DD3">
      <w:pPr>
        <w:jc w:val="both"/>
      </w:pPr>
      <w:r>
        <w:t xml:space="preserve">3.1. Цена Договора составляет </w:t>
      </w:r>
      <w:r w:rsidR="00D678DF">
        <w:t>______________</w:t>
      </w:r>
      <w:r w:rsidR="00A70211">
        <w:t xml:space="preserve"> рублей 00 копеек,</w:t>
      </w:r>
      <w:r w:rsidR="00C13384">
        <w:t xml:space="preserve"> в том числе НДС </w:t>
      </w:r>
      <w:r w:rsidR="00D678DF">
        <w:t>___рублей 00 копеек/НДС не облагается.</w:t>
      </w:r>
    </w:p>
    <w:p w:rsidR="001C0DD3" w:rsidRDefault="001C0DD3">
      <w:pPr>
        <w:jc w:val="both"/>
      </w:pPr>
      <w:r>
        <w:t>3.2. Оплата производится за фактически поставленный Товар по бе</w:t>
      </w:r>
      <w:r w:rsidR="00C13384">
        <w:t>зналичном</w:t>
      </w:r>
      <w:r w:rsidR="00D10802">
        <w:t>у расчету, в течение 10</w:t>
      </w:r>
      <w:r w:rsidR="001548E6">
        <w:t xml:space="preserve"> рабочих</w:t>
      </w:r>
      <w:bookmarkStart w:id="0" w:name="_GoBack"/>
      <w:bookmarkEnd w:id="0"/>
      <w:r>
        <w:t xml:space="preserve"> дней со дня </w:t>
      </w:r>
      <w:r w:rsidR="00C13384">
        <w:t>подписания заказчиком</w:t>
      </w:r>
      <w:r>
        <w:t xml:space="preserve"> товарных накладных и счетов-фактур. Датой оплаты считается дата списания денежных средств со счета Заказчика, что подтверждается банковской выпиской.</w:t>
      </w:r>
    </w:p>
    <w:p w:rsidR="001C0DD3" w:rsidRDefault="001C0DD3">
      <w:pPr>
        <w:jc w:val="both"/>
      </w:pPr>
      <w:r>
        <w:t>3.3. Установленная Цена Договора является твердой и определяется на весь срок исполнения Договора.</w:t>
      </w:r>
    </w:p>
    <w:p w:rsidR="001C0DD3" w:rsidRDefault="001C0DD3">
      <w:pPr>
        <w:jc w:val="both"/>
      </w:pPr>
      <w:r>
        <w:t>3.4. В Цену Договора входят все 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1C0DD3" w:rsidRDefault="001C0DD3">
      <w:pPr>
        <w:jc w:val="both"/>
      </w:pPr>
      <w: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1C0DD3" w:rsidRDefault="001C0DD3">
      <w:pPr>
        <w:jc w:val="both"/>
      </w:pPr>
      <w:r>
        <w:t>3.6. По соглашению Сторон цена Договора может быть снижена без изменения предусмотренного Договором количества Товара, качества поставляемого Товара и иных условий исполнения Договора.</w:t>
      </w:r>
    </w:p>
    <w:p w:rsidR="001C0DD3" w:rsidRDefault="001C0DD3">
      <w:pPr>
        <w:jc w:val="both"/>
      </w:pPr>
      <w:r>
        <w:t>3.7. Источник финансирования — средства бюдж</w:t>
      </w:r>
      <w:r w:rsidR="0079027B">
        <w:t>ета городского округа Шатура МО на 2022 год.</w:t>
      </w:r>
    </w:p>
    <w:p w:rsidR="0079027B" w:rsidRDefault="0079027B">
      <w:pPr>
        <w:jc w:val="both"/>
      </w:pPr>
      <w:r>
        <w:t xml:space="preserve">3.8. </w:t>
      </w:r>
      <w:r w:rsidRPr="0079027B">
        <w:t xml:space="preserve">Мероприятие: «Расходы на обеспечение деятельности (оказание услуг) муниципальных </w:t>
      </w:r>
      <w:proofErr w:type="gramStart"/>
      <w:r w:rsidRPr="0079027B">
        <w:t>учреждений-отдых</w:t>
      </w:r>
      <w:proofErr w:type="gramEnd"/>
      <w:r w:rsidRPr="0079027B">
        <w:t xml:space="preserve"> и оздоровление детей».</w:t>
      </w:r>
    </w:p>
    <w:p w:rsidR="00C13384" w:rsidRDefault="00C13384">
      <w:pPr>
        <w:jc w:val="both"/>
        <w:rPr>
          <w:b/>
        </w:rPr>
      </w:pPr>
    </w:p>
    <w:p w:rsidR="001C0DD3" w:rsidRDefault="001C0DD3">
      <w:pPr>
        <w:jc w:val="center"/>
      </w:pPr>
      <w:r>
        <w:rPr>
          <w:b/>
        </w:rPr>
        <w:t>4. Права и обязанности сторон.</w:t>
      </w:r>
    </w:p>
    <w:p w:rsidR="001C0DD3" w:rsidRDefault="001C0DD3">
      <w:pPr>
        <w:jc w:val="both"/>
      </w:pPr>
      <w:r>
        <w:t>4.1. Поставщик обязан:</w:t>
      </w:r>
    </w:p>
    <w:p w:rsidR="001C0DD3" w:rsidRDefault="001C0DD3">
      <w:pPr>
        <w:jc w:val="both"/>
      </w:pPr>
      <w:r>
        <w:t xml:space="preserve">-Передать Товар надлежащего качества, в соответствии с ГОСТ или ТУ, </w:t>
      </w:r>
      <w:proofErr w:type="gramStart"/>
      <w:r>
        <w:t>действующими</w:t>
      </w:r>
      <w:proofErr w:type="gramEnd"/>
      <w:r>
        <w:t xml:space="preserve"> на территории Российской Федерации.</w:t>
      </w:r>
    </w:p>
    <w:p w:rsidR="001C0DD3" w:rsidRDefault="001C0DD3">
      <w:pPr>
        <w:jc w:val="both"/>
      </w:pPr>
      <w:r>
        <w:t>4.2. Заказчик обязан:</w:t>
      </w:r>
    </w:p>
    <w:p w:rsidR="001C0DD3" w:rsidRDefault="001C0DD3">
      <w:pPr>
        <w:jc w:val="both"/>
      </w:pPr>
      <w:r>
        <w:t>- Оплатить приобретаемый Товар в соответствии с настоящим договором.</w:t>
      </w:r>
    </w:p>
    <w:p w:rsidR="001C0DD3" w:rsidRDefault="001C0DD3">
      <w:pPr>
        <w:jc w:val="both"/>
      </w:pPr>
      <w:r>
        <w:t>- Выполнять установленный порядок и условия получения Товара на АЗС.</w:t>
      </w:r>
    </w:p>
    <w:p w:rsidR="001C0DD3" w:rsidRDefault="001C0DD3">
      <w:pPr>
        <w:jc w:val="both"/>
        <w:rPr>
          <w:b/>
        </w:rPr>
      </w:pPr>
      <w:r>
        <w:t>4.3. Право собственности на Товар, передаваемый по настоящему договору, переходит от Поставщика к Заказчику с момента передачи Товара представителю Заказчика.</w:t>
      </w:r>
    </w:p>
    <w:p w:rsidR="001C0DD3" w:rsidRDefault="001C0DD3">
      <w:pPr>
        <w:jc w:val="center"/>
      </w:pPr>
      <w:r>
        <w:rPr>
          <w:b/>
        </w:rPr>
        <w:t>5. Ответственность сторон.</w:t>
      </w:r>
    </w:p>
    <w:p w:rsidR="001C0DD3" w:rsidRDefault="001C0DD3">
      <w:pPr>
        <w:jc w:val="both"/>
      </w:pPr>
      <w: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1C0DD3" w:rsidRDefault="001C0DD3">
      <w:pPr>
        <w:jc w:val="both"/>
      </w:pPr>
      <w: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1C0DD3" w:rsidRDefault="001C0DD3">
      <w:pPr>
        <w:jc w:val="both"/>
        <w:rPr>
          <w:b/>
        </w:rPr>
      </w:pPr>
      <w:r>
        <w:t>5.3. Применение штрафных санкций не освобождает стороны от выполнения ими принятых на себя обязательств.</w:t>
      </w:r>
    </w:p>
    <w:p w:rsidR="001C0DD3" w:rsidRDefault="001C0DD3">
      <w:pPr>
        <w:numPr>
          <w:ilvl w:val="0"/>
          <w:numId w:val="5"/>
        </w:numPr>
        <w:tabs>
          <w:tab w:val="left" w:pos="284"/>
        </w:tabs>
        <w:jc w:val="center"/>
      </w:pPr>
      <w:r>
        <w:rPr>
          <w:b/>
        </w:rPr>
        <w:t>Порядок рассмотрения спора</w:t>
      </w:r>
    </w:p>
    <w:p w:rsidR="001C0DD3" w:rsidRDefault="001C0DD3">
      <w:pPr>
        <w:jc w:val="both"/>
      </w:pPr>
      <w:r>
        <w:t xml:space="preserve">6.1.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1C0DD3" w:rsidRDefault="001C0DD3">
      <w:pPr>
        <w:jc w:val="both"/>
      </w:pPr>
      <w:r>
        <w:t>6.2.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1C0DD3" w:rsidRDefault="001C0DD3">
      <w:pPr>
        <w:jc w:val="both"/>
        <w:rPr>
          <w:b/>
        </w:rPr>
      </w:pPr>
      <w:r>
        <w:t>6.3. Все споры, возникшие между сторонами, по которым не было достигнуто соглашение, разрешаются в арбитражном суде.</w:t>
      </w:r>
    </w:p>
    <w:p w:rsidR="001C0DD3" w:rsidRDefault="001C0DD3">
      <w:pPr>
        <w:jc w:val="center"/>
      </w:pPr>
      <w:r>
        <w:rPr>
          <w:b/>
        </w:rPr>
        <w:t>7. Действие непреодолимой силы.</w:t>
      </w:r>
    </w:p>
    <w:p w:rsidR="001C0DD3" w:rsidRDefault="001C0DD3">
      <w:pPr>
        <w:jc w:val="both"/>
      </w:pPr>
      <w:r>
        <w:lastRenderedPageBreak/>
        <w:t>7.1.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1C0DD3" w:rsidRDefault="001C0DD3">
      <w:pPr>
        <w:jc w:val="both"/>
        <w:rPr>
          <w:b/>
        </w:rPr>
      </w:pPr>
      <w:r>
        <w:t xml:space="preserve">7.2.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1C0DD3" w:rsidRDefault="001C0DD3">
      <w:pPr>
        <w:jc w:val="center"/>
      </w:pPr>
      <w:r>
        <w:rPr>
          <w:b/>
        </w:rPr>
        <w:t>8. Срок действия Договора и порядок его расторжения.</w:t>
      </w:r>
    </w:p>
    <w:p w:rsidR="001C0DD3" w:rsidRDefault="001C0DD3">
      <w:pPr>
        <w:jc w:val="both"/>
      </w:pPr>
      <w:r>
        <w:t xml:space="preserve">8.1. Настоящий Договор вступает в силу </w:t>
      </w:r>
      <w:proofErr w:type="gramStart"/>
      <w:r>
        <w:t>с даты</w:t>
      </w:r>
      <w:proofErr w:type="gramEnd"/>
      <w:r>
        <w:t xml:space="preserve"> его заключения и действует по «31» </w:t>
      </w:r>
      <w:r w:rsidR="00AE31B1">
        <w:t>декабря</w:t>
      </w:r>
      <w:r>
        <w:t xml:space="preserve"> 202</w:t>
      </w:r>
      <w:r w:rsidR="0079027B">
        <w:t>2</w:t>
      </w:r>
      <w:r>
        <w:t xml:space="preserve"> года, включительно.</w:t>
      </w:r>
    </w:p>
    <w:p w:rsidR="001C0DD3" w:rsidRDefault="001C0DD3">
      <w:pPr>
        <w:jc w:val="both"/>
      </w:pPr>
      <w:r>
        <w:t>8.2.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1C0DD3" w:rsidRDefault="001C0DD3">
      <w:pPr>
        <w:jc w:val="both"/>
      </w:pPr>
      <w:r>
        <w:t xml:space="preserve">8.3.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t>с даты</w:t>
      </w:r>
      <w:proofErr w:type="gramEnd"/>
      <w:r>
        <w:t xml:space="preserve"> его получения.</w:t>
      </w:r>
    </w:p>
    <w:p w:rsidR="001C0DD3" w:rsidRDefault="001C0DD3">
      <w:pPr>
        <w:jc w:val="both"/>
      </w:pPr>
      <w:r>
        <w:t>8.4. Расторжение Договора производится Сторонами путем подписания соответствующего соглашения о расторжении.</w:t>
      </w:r>
    </w:p>
    <w:p w:rsidR="001C0DD3" w:rsidRDefault="001C0DD3">
      <w:pPr>
        <w:numPr>
          <w:ilvl w:val="1"/>
          <w:numId w:val="8"/>
        </w:numPr>
        <w:ind w:left="0" w:firstLine="31"/>
        <w:jc w:val="both"/>
      </w:pPr>
      <w: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1C0DD3" w:rsidRDefault="001C0DD3">
      <w:pPr>
        <w:jc w:val="both"/>
      </w:pPr>
    </w:p>
    <w:p w:rsidR="001C0DD3" w:rsidRDefault="001C0DD3">
      <w:pPr>
        <w:numPr>
          <w:ilvl w:val="0"/>
          <w:numId w:val="6"/>
        </w:numPr>
        <w:tabs>
          <w:tab w:val="left" w:pos="284"/>
        </w:tabs>
        <w:jc w:val="center"/>
      </w:pPr>
      <w:r>
        <w:rPr>
          <w:b/>
        </w:rPr>
        <w:t>Прочие условия</w:t>
      </w:r>
    </w:p>
    <w:p w:rsidR="001C0DD3" w:rsidRDefault="001C0DD3">
      <w:pPr>
        <w:tabs>
          <w:tab w:val="left" w:pos="1134"/>
        </w:tabs>
        <w:ind w:firstLine="567"/>
        <w:jc w:val="both"/>
        <w:rPr>
          <w:color w:val="000000"/>
        </w:rPr>
      </w:pPr>
      <w:r>
        <w:t xml:space="preserve">9.1. </w:t>
      </w:r>
      <w:r>
        <w:rPr>
          <w:color w:val="000000"/>
        </w:rPr>
        <w:t xml:space="preserve">Заказчик по согласованию с Исполнителем в ходе исполнения Договора вправе изменить не более чем на десять процентов количество всех предусмотренных Договором товаров, работ, услуг при изменении потребности в товарах, работах, </w:t>
      </w:r>
      <w:proofErr w:type="gramStart"/>
      <w:r>
        <w:rPr>
          <w:color w:val="000000"/>
        </w:rPr>
        <w:t>услугах</w:t>
      </w:r>
      <w:proofErr w:type="gramEnd"/>
      <w:r>
        <w:rPr>
          <w:color w:val="000000"/>
        </w:rPr>
        <w:t xml:space="preserve">  на поставку которых заключен Договор. При этом по соглашению Сторон допускается изменение с учетом </w:t>
      </w:r>
      <w:proofErr w:type="gramStart"/>
      <w:r>
        <w:rPr>
          <w:color w:val="000000"/>
        </w:rPr>
        <w:t>положений бюджетного законодательства Российской Федерации цены Договора</w:t>
      </w:r>
      <w:proofErr w:type="gramEnd"/>
      <w:r>
        <w:rPr>
          <w:color w:val="000000"/>
        </w:rPr>
        <w:t xml:space="preserve"> пропорционально дополнительному количеству товара, работы, услуги исходя из установленной в Договоре цены единицы товара, работы, услуги, но не более чем на десять процентов цены Договора. При уменьшении предусмотренного Договором количества товара, работы, услуги Стороны Договора обязаны уменьшить цену Договора исходя из цены единицы товара, работы, услуги. Цена единицы дополнительно поставляемого товара, работы,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1C0DD3" w:rsidRDefault="001C0DD3">
      <w:pPr>
        <w:tabs>
          <w:tab w:val="left" w:pos="1134"/>
        </w:tabs>
        <w:ind w:firstLine="567"/>
        <w:jc w:val="both"/>
        <w:rPr>
          <w:color w:val="000000"/>
        </w:rPr>
      </w:pPr>
      <w:r>
        <w:rPr>
          <w:color w:val="000000"/>
        </w:rPr>
        <w:t>9.2.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1C0DD3" w:rsidRDefault="001C0DD3">
      <w:pPr>
        <w:tabs>
          <w:tab w:val="left" w:pos="1134"/>
        </w:tabs>
        <w:ind w:firstLine="567"/>
        <w:jc w:val="both"/>
        <w:rPr>
          <w:color w:val="000000"/>
        </w:rPr>
      </w:pPr>
      <w:r>
        <w:rPr>
          <w:color w:val="000000"/>
        </w:rPr>
        <w:t>9.3.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C0DD3" w:rsidRDefault="001C0DD3">
      <w:pPr>
        <w:tabs>
          <w:tab w:val="left" w:pos="1134"/>
        </w:tabs>
        <w:ind w:firstLine="567"/>
        <w:jc w:val="both"/>
        <w:rPr>
          <w:color w:val="000000"/>
        </w:rPr>
      </w:pPr>
      <w:r>
        <w:rPr>
          <w:color w:val="000000"/>
        </w:rPr>
        <w:t>9.4. </w:t>
      </w:r>
      <w:proofErr w:type="gramStart"/>
      <w:r>
        <w:rPr>
          <w:color w:val="000000"/>
        </w:rPr>
        <w:t>Договор</w:t>
      </w:r>
      <w:proofErr w:type="gramEnd"/>
      <w:r>
        <w:rPr>
          <w:color w:val="000000"/>
        </w:rPr>
        <w:t xml:space="preserve"> может быть расторгнут по соглашению Сторон или решению суда по основаниям, предусмотренным законодательством</w:t>
      </w:r>
    </w:p>
    <w:p w:rsidR="001C0DD3" w:rsidRDefault="001C0DD3" w:rsidP="00D678DF">
      <w:pPr>
        <w:tabs>
          <w:tab w:val="left" w:pos="1134"/>
        </w:tabs>
        <w:ind w:firstLine="567"/>
        <w:jc w:val="both"/>
        <w:rPr>
          <w:color w:val="000000"/>
        </w:rPr>
      </w:pPr>
      <w:r>
        <w:rPr>
          <w:color w:val="000000"/>
        </w:rPr>
        <w:t>9.5.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Исполнителя.</w:t>
      </w:r>
    </w:p>
    <w:p w:rsidR="001C0DD3" w:rsidRDefault="001C0DD3">
      <w:pPr>
        <w:tabs>
          <w:tab w:val="left" w:pos="1134"/>
        </w:tabs>
        <w:ind w:firstLine="567"/>
        <w:jc w:val="both"/>
        <w:rPr>
          <w:color w:val="000000"/>
        </w:rPr>
      </w:pPr>
      <w:r>
        <w:rPr>
          <w:color w:val="000000"/>
        </w:rPr>
        <w:t xml:space="preserve">9.6.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w:t>
      </w:r>
      <w:proofErr w:type="gramStart"/>
      <w:r>
        <w:rPr>
          <w:color w:val="000000"/>
        </w:rPr>
        <w:t>с даты</w:t>
      </w:r>
      <w:proofErr w:type="gramEnd"/>
      <w:r>
        <w:rPr>
          <w:color w:val="000000"/>
        </w:rPr>
        <w:t xml:space="preserve"> такого изменения.</w:t>
      </w:r>
    </w:p>
    <w:p w:rsidR="001C0DD3" w:rsidRDefault="001C0DD3">
      <w:pPr>
        <w:tabs>
          <w:tab w:val="left" w:pos="1134"/>
        </w:tabs>
        <w:ind w:firstLine="567"/>
        <w:jc w:val="both"/>
        <w:rPr>
          <w:color w:val="000000"/>
        </w:rPr>
      </w:pPr>
      <w:r>
        <w:rPr>
          <w:color w:val="000000"/>
        </w:rPr>
        <w:t>9.7.</w:t>
      </w:r>
      <w:r>
        <w:rPr>
          <w:color w:val="000000"/>
        </w:rPr>
        <w:tab/>
        <w:t xml:space="preserve">Неотъемлемыми частями Договора являются: </w:t>
      </w:r>
    </w:p>
    <w:p w:rsidR="001C0DD3" w:rsidRDefault="001C0DD3">
      <w:pPr>
        <w:tabs>
          <w:tab w:val="left" w:pos="1134"/>
        </w:tabs>
        <w:ind w:firstLine="567"/>
        <w:jc w:val="both"/>
        <w:rPr>
          <w:color w:val="000000"/>
        </w:rPr>
      </w:pPr>
      <w:r>
        <w:rPr>
          <w:color w:val="000000"/>
        </w:rPr>
        <w:t>Приложения к Договору:</w:t>
      </w:r>
    </w:p>
    <w:p w:rsidR="00D202B3" w:rsidRDefault="00D202B3" w:rsidP="00D202B3">
      <w:pPr>
        <w:tabs>
          <w:tab w:val="left" w:pos="1134"/>
        </w:tabs>
        <w:ind w:firstLine="567"/>
        <w:jc w:val="both"/>
        <w:rPr>
          <w:color w:val="000000"/>
        </w:rPr>
      </w:pPr>
      <w:r>
        <w:t>- приложение № 1 «Сведения об объектах закупки»,</w:t>
      </w:r>
    </w:p>
    <w:p w:rsidR="00D202B3" w:rsidRDefault="00D202B3">
      <w:pPr>
        <w:tabs>
          <w:tab w:val="left" w:pos="1134"/>
        </w:tabs>
        <w:ind w:firstLine="567"/>
        <w:jc w:val="both"/>
      </w:pPr>
      <w:r>
        <w:rPr>
          <w:color w:val="000000"/>
        </w:rPr>
        <w:t>- приложение №2 «</w:t>
      </w:r>
      <w:r w:rsidRPr="00844EC3">
        <w:t>Сведения об обязательствах сторон и порядке оплаты</w:t>
      </w:r>
      <w:r>
        <w:t>»,</w:t>
      </w:r>
    </w:p>
    <w:p w:rsidR="00D202B3" w:rsidRDefault="00D202B3" w:rsidP="00D202B3">
      <w:pPr>
        <w:tabs>
          <w:tab w:val="left" w:pos="1134"/>
        </w:tabs>
        <w:ind w:firstLine="567"/>
        <w:jc w:val="both"/>
        <w:rPr>
          <w:color w:val="000000"/>
        </w:rPr>
      </w:pPr>
      <w:r>
        <w:rPr>
          <w:color w:val="000000"/>
        </w:rPr>
        <w:lastRenderedPageBreak/>
        <w:t xml:space="preserve">- приложение №3 «Перечень электронных документов, которыми обмениваются стороны при исполнении договора», </w:t>
      </w:r>
    </w:p>
    <w:p w:rsidR="00D202B3" w:rsidRDefault="00D202B3" w:rsidP="00D202B3">
      <w:pPr>
        <w:tabs>
          <w:tab w:val="left" w:pos="1134"/>
        </w:tabs>
        <w:ind w:firstLine="567"/>
        <w:jc w:val="both"/>
        <w:rPr>
          <w:color w:val="000000"/>
        </w:rPr>
      </w:pPr>
      <w:r>
        <w:rPr>
          <w:color w:val="000000"/>
        </w:rPr>
        <w:t xml:space="preserve">- приложение №4 «Регламент электронного </w:t>
      </w:r>
      <w:proofErr w:type="gramStart"/>
      <w:r>
        <w:rPr>
          <w:color w:val="000000"/>
        </w:rPr>
        <w:t>документооборота Портала исполнения контрактов Единой автоматизированной системы управления</w:t>
      </w:r>
      <w:proofErr w:type="gramEnd"/>
      <w:r>
        <w:rPr>
          <w:color w:val="000000"/>
        </w:rPr>
        <w:t xml:space="preserve"> закупками Московской области»,</w:t>
      </w:r>
    </w:p>
    <w:p w:rsidR="001C0DD3" w:rsidRDefault="001C0DD3">
      <w:pPr>
        <w:tabs>
          <w:tab w:val="left" w:pos="1134"/>
        </w:tabs>
        <w:ind w:firstLine="567"/>
        <w:jc w:val="both"/>
        <w:rPr>
          <w:color w:val="000000"/>
        </w:rPr>
      </w:pPr>
      <w:r>
        <w:rPr>
          <w:color w:val="000000"/>
        </w:rPr>
        <w:t>- приложение №</w:t>
      </w:r>
      <w:r w:rsidR="00D202B3">
        <w:rPr>
          <w:color w:val="000000"/>
        </w:rPr>
        <w:t>5</w:t>
      </w:r>
      <w:r>
        <w:rPr>
          <w:color w:val="000000"/>
        </w:rPr>
        <w:t xml:space="preserve"> «</w:t>
      </w:r>
      <w:r w:rsidR="00C6606B">
        <w:rPr>
          <w:color w:val="000000"/>
        </w:rPr>
        <w:t>Техническое задание</w:t>
      </w:r>
      <w:r>
        <w:rPr>
          <w:color w:val="000000"/>
        </w:rPr>
        <w:t xml:space="preserve">», </w:t>
      </w:r>
    </w:p>
    <w:p w:rsidR="001C0DD3" w:rsidRDefault="001C0DD3">
      <w:pPr>
        <w:tabs>
          <w:tab w:val="left" w:pos="1134"/>
        </w:tabs>
        <w:ind w:firstLine="567"/>
        <w:jc w:val="both"/>
        <w:rPr>
          <w:color w:val="000000"/>
        </w:rPr>
      </w:pPr>
      <w:r>
        <w:rPr>
          <w:color w:val="000000"/>
        </w:rPr>
        <w:t>- приложение №</w:t>
      </w:r>
      <w:r w:rsidR="00D202B3">
        <w:rPr>
          <w:color w:val="000000"/>
        </w:rPr>
        <w:t>6</w:t>
      </w:r>
      <w:r>
        <w:rPr>
          <w:color w:val="000000"/>
        </w:rPr>
        <w:t xml:space="preserve"> «Список автомобилей  АУ Центр отдыха и оздоровления «Изумрудны»», </w:t>
      </w:r>
    </w:p>
    <w:p w:rsidR="001C0DD3" w:rsidRDefault="001C0DD3">
      <w:pPr>
        <w:tabs>
          <w:tab w:val="left" w:pos="1134"/>
        </w:tabs>
        <w:jc w:val="both"/>
        <w:rPr>
          <w:b/>
        </w:rPr>
      </w:pPr>
    </w:p>
    <w:p w:rsidR="001C0DD3" w:rsidRDefault="001C0DD3">
      <w:pPr>
        <w:pStyle w:val="a0"/>
        <w:numPr>
          <w:ilvl w:val="0"/>
          <w:numId w:val="6"/>
        </w:numPr>
        <w:tabs>
          <w:tab w:val="left" w:pos="284"/>
        </w:tabs>
        <w:jc w:val="center"/>
      </w:pPr>
      <w:r>
        <w:rPr>
          <w:b/>
        </w:rPr>
        <w:t>Особые условия</w:t>
      </w:r>
    </w:p>
    <w:p w:rsidR="001C0DD3" w:rsidRDefault="001C0DD3">
      <w:pPr>
        <w:pStyle w:val="a0"/>
        <w:tabs>
          <w:tab w:val="left" w:pos="0"/>
          <w:tab w:val="left" w:pos="284"/>
        </w:tabs>
        <w:ind w:left="62"/>
      </w:pPr>
      <w:r>
        <w:t>10.1 Стороны при исполнении Контракта:</w:t>
      </w:r>
    </w:p>
    <w:p w:rsidR="001C0DD3" w:rsidRDefault="001C0DD3">
      <w:pPr>
        <w:pStyle w:val="a0"/>
        <w:jc w:val="both"/>
      </w:pPr>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0DD3" w:rsidRDefault="001C0DD3">
      <w:pPr>
        <w:pStyle w:val="a0"/>
        <w:jc w:val="both"/>
      </w:pPr>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1C0DD3" w:rsidRDefault="001C0DD3">
      <w:pPr>
        <w:pStyle w:val="a0"/>
        <w:jc w:val="both"/>
      </w:pPr>
      <w:r>
        <w:t>результаты такой приемки;</w:t>
      </w:r>
    </w:p>
    <w:p w:rsidR="001C0DD3" w:rsidRDefault="001C0DD3">
      <w:pPr>
        <w:pStyle w:val="a0"/>
        <w:jc w:val="both"/>
      </w:pPr>
      <w:r>
        <w:t>мотивированный отказ от подписания документа о приемке;</w:t>
      </w:r>
    </w:p>
    <w:p w:rsidR="001C0DD3" w:rsidRDefault="001C0DD3">
      <w:pPr>
        <w:pStyle w:val="a0"/>
        <w:jc w:val="both"/>
      </w:pPr>
      <w:r>
        <w:t>оплата оказанной услуги, а также отдельных этапов исполнения Договора;</w:t>
      </w:r>
    </w:p>
    <w:p w:rsidR="001C0DD3" w:rsidRDefault="001C0DD3">
      <w:pPr>
        <w:pStyle w:val="a0"/>
        <w:jc w:val="both"/>
      </w:pPr>
      <w:r>
        <w:t>заключение дополнительных соглашений;</w:t>
      </w:r>
    </w:p>
    <w:p w:rsidR="001C0DD3" w:rsidRDefault="001C0DD3">
      <w:pPr>
        <w:pStyle w:val="a0"/>
        <w:jc w:val="both"/>
      </w:pPr>
      <w:r>
        <w:t>направление требования об уплате неустоек (штрафов, пеней);</w:t>
      </w:r>
    </w:p>
    <w:p w:rsidR="001C0DD3" w:rsidRDefault="001C0DD3">
      <w:pPr>
        <w:pStyle w:val="a0"/>
        <w:jc w:val="both"/>
      </w:pPr>
      <w:r>
        <w:t>направление решения об одностороннем отказе от исполнения Договора;</w:t>
      </w:r>
    </w:p>
    <w:p w:rsidR="001C0DD3" w:rsidRDefault="001C0DD3">
      <w:pPr>
        <w:pStyle w:val="a0"/>
        <w:jc w:val="both"/>
      </w:pPr>
      <w: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Приложение 4 к Контракту).</w:t>
      </w:r>
    </w:p>
    <w:p w:rsidR="001C0DD3" w:rsidRDefault="001C0DD3">
      <w:pPr>
        <w:pStyle w:val="a0"/>
        <w:jc w:val="both"/>
      </w:pPr>
      <w:r>
        <w:t>10.2. Для работы в ПИК ЕАСУЗ Стороны Договора:</w:t>
      </w:r>
    </w:p>
    <w:p w:rsidR="001C0DD3" w:rsidRDefault="001C0DD3">
      <w:pPr>
        <w:pStyle w:val="a0"/>
        <w:jc w:val="both"/>
      </w:pPr>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0DD3" w:rsidRDefault="001C0DD3">
      <w:pPr>
        <w:pStyle w:val="a0"/>
        <w:jc w:val="both"/>
      </w:pPr>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0DD3" w:rsidRDefault="001C0DD3">
      <w:pPr>
        <w:pStyle w:val="a0"/>
        <w:jc w:val="both"/>
      </w:pPr>
      <w:r>
        <w:t>- обеспечивают регистрацию в ПИК ЕАСУЗ и в электронном документообороте ПИК ЕАСУЗ (далее – ЭДО ПИК ЕАСУЗ) в соответствии с Регламентом;</w:t>
      </w:r>
    </w:p>
    <w:p w:rsidR="001C0DD3" w:rsidRDefault="001C0DD3">
      <w:pPr>
        <w:pStyle w:val="a0"/>
        <w:jc w:val="both"/>
      </w:pPr>
      <w:r>
        <w:t>- обеспечивают необходимые условия для осуществления электронного документооборота в ПИК ЕАСУЗ и в ЭДО ПИК ЕАСУЗ;</w:t>
      </w:r>
    </w:p>
    <w:p w:rsidR="001C0DD3" w:rsidRDefault="001C0DD3">
      <w:pPr>
        <w:pStyle w:val="a0"/>
        <w:jc w:val="both"/>
      </w:pPr>
      <w:r>
        <w:t>- используют для подписания в ЭДО ПИК ЕАСУЗ электронных документов усиленную квалифицированную электронную подпись.</w:t>
      </w:r>
    </w:p>
    <w:p w:rsidR="001C0DD3" w:rsidRDefault="001C0DD3">
      <w:pPr>
        <w:pStyle w:val="a0"/>
        <w:jc w:val="both"/>
      </w:pPr>
      <w: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0DD3" w:rsidRDefault="001C0DD3">
      <w:pPr>
        <w:pStyle w:val="a0"/>
        <w:jc w:val="both"/>
      </w:pPr>
      <w:r>
        <w:t>10.4.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C0DD3" w:rsidRDefault="001C0DD3">
      <w:pPr>
        <w:pStyle w:val="a0"/>
        <w:jc w:val="both"/>
      </w:pPr>
      <w:r>
        <w:t xml:space="preserve">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lastRenderedPageBreak/>
        <w:t>Договора, Стороны осуществляют оформление и подписание документов на бумажных носителях информации в сроки, предусмотренные Договором.</w:t>
      </w:r>
    </w:p>
    <w:p w:rsidR="001C0DD3" w:rsidRDefault="001C0DD3">
      <w:pPr>
        <w:pStyle w:val="a0"/>
        <w:jc w:val="both"/>
      </w:pPr>
      <w:proofErr w:type="gramStart"/>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C0DD3" w:rsidRDefault="001C0DD3">
      <w:pPr>
        <w:pStyle w:val="a0"/>
        <w:jc w:val="both"/>
      </w:pPr>
      <w:proofErr w:type="gramStart"/>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C0DD3" w:rsidRDefault="001C0DD3">
      <w:pPr>
        <w:pStyle w:val="a0"/>
        <w:jc w:val="both"/>
      </w:pPr>
      <w:r>
        <w:t>10.6.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0DD3" w:rsidRDefault="001C0DD3">
      <w:pPr>
        <w:pStyle w:val="a0"/>
        <w:jc w:val="both"/>
        <w:rPr>
          <w:b/>
          <w:bCs/>
        </w:rPr>
      </w:pPr>
      <w:r>
        <w:t xml:space="preserve">Получение доступа </w:t>
      </w:r>
      <w:proofErr w:type="gramStart"/>
      <w:r>
        <w:t>к</w:t>
      </w:r>
      <w:proofErr w:type="gramEnd"/>
      <w: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0DD3" w:rsidRDefault="001C0DD3">
      <w:pPr>
        <w:pStyle w:val="a0"/>
        <w:jc w:val="center"/>
      </w:pPr>
      <w:r>
        <w:rPr>
          <w:b/>
          <w:bCs/>
        </w:rPr>
        <w:t>11.Заключительные положения</w:t>
      </w:r>
    </w:p>
    <w:p w:rsidR="001C0DD3" w:rsidRDefault="001C0DD3">
      <w:pPr>
        <w:pStyle w:val="ConsNormal"/>
        <w:widowControl/>
        <w:ind w:right="0" w:firstLine="567"/>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w:t>
      </w:r>
      <w:proofErr w:type="gramStart"/>
      <w:r>
        <w:rPr>
          <w:rFonts w:ascii="Times New Roman" w:hAnsi="Times New Roman" w:cs="Times New Roman"/>
          <w:sz w:val="24"/>
          <w:szCs w:val="24"/>
        </w:rPr>
        <w:t>составлен</w:t>
      </w:r>
      <w:proofErr w:type="gramEnd"/>
      <w:r>
        <w:rPr>
          <w:rFonts w:ascii="Times New Roman" w:hAnsi="Times New Roman" w:cs="Times New Roman"/>
          <w:sz w:val="24"/>
          <w:szCs w:val="24"/>
        </w:rPr>
        <w:t xml:space="preserve"> </w:t>
      </w:r>
      <w:r w:rsidR="008761A0">
        <w:rPr>
          <w:rFonts w:ascii="Times New Roman" w:hAnsi="Times New Roman" w:cs="Times New Roman"/>
          <w:sz w:val="24"/>
          <w:szCs w:val="24"/>
        </w:rPr>
        <w:t xml:space="preserve">подписан в электронной форме. </w:t>
      </w:r>
    </w:p>
    <w:p w:rsidR="001C0DD3" w:rsidRDefault="001C0DD3">
      <w:pPr>
        <w:pStyle w:val="ConsNormal"/>
        <w:widowControl/>
        <w:ind w:right="0" w:firstLine="567"/>
        <w:jc w:val="both"/>
      </w:pPr>
      <w:r>
        <w:rPr>
          <w:rFonts w:ascii="Times New Roman" w:hAnsi="Times New Roman" w:cs="Times New Roman"/>
          <w:sz w:val="24"/>
          <w:szCs w:val="24"/>
        </w:rPr>
        <w:t>11.2. Договор считается исполненным после выполнения сторонами взаимных обязательств, и урегулирования всех расчетов между Исполнителем и Заказчиком.</w:t>
      </w:r>
    </w:p>
    <w:p w:rsidR="001C0DD3" w:rsidRDefault="001C0DD3">
      <w:pPr>
        <w:pStyle w:val="a0"/>
        <w:jc w:val="both"/>
      </w:pPr>
    </w:p>
    <w:p w:rsidR="001C0DD3" w:rsidRDefault="001C0DD3">
      <w:pPr>
        <w:jc w:val="center"/>
      </w:pPr>
      <w:r>
        <w:rPr>
          <w:b/>
        </w:rPr>
        <w:t>12. Адреса и банковские реквизиты сторон.</w:t>
      </w:r>
    </w:p>
    <w:p w:rsidR="001C0DD3" w:rsidRDefault="001C0DD3">
      <w:pPr>
        <w:jc w:val="both"/>
        <w:rPr>
          <w:b/>
          <w:color w:val="000000"/>
          <w:sz w:val="22"/>
          <w:szCs w:val="22"/>
        </w:rPr>
      </w:pPr>
      <w:r>
        <w:t>10.1. Стороны обязуются при изменении адресов и банковских реквизитов известить об этом другую сторону в течение 5 (пяти) дней.</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4620"/>
      </w:tblGrid>
      <w:tr w:rsidR="001C0DD3" w:rsidTr="00C6606B">
        <w:tc>
          <w:tcPr>
            <w:tcW w:w="5206" w:type="dxa"/>
            <w:shd w:val="clear" w:color="auto" w:fill="FFFFFF"/>
          </w:tcPr>
          <w:p w:rsidR="001C0DD3" w:rsidRDefault="001C0DD3">
            <w:pPr>
              <w:pStyle w:val="af8"/>
              <w:widowControl w:val="0"/>
              <w:ind w:right="17"/>
              <w:jc w:val="both"/>
              <w:rPr>
                <w:b/>
                <w:color w:val="000000"/>
                <w:sz w:val="22"/>
                <w:szCs w:val="22"/>
              </w:rPr>
            </w:pPr>
            <w:r>
              <w:rPr>
                <w:b/>
                <w:color w:val="000000"/>
                <w:sz w:val="22"/>
                <w:szCs w:val="22"/>
              </w:rPr>
              <w:t xml:space="preserve">ЗАКАЗЧИК  </w:t>
            </w:r>
          </w:p>
        </w:tc>
        <w:tc>
          <w:tcPr>
            <w:tcW w:w="4620" w:type="dxa"/>
            <w:shd w:val="clear" w:color="auto" w:fill="FFFFFF"/>
          </w:tcPr>
          <w:p w:rsidR="001C0DD3" w:rsidRDefault="001C0DD3">
            <w:pPr>
              <w:pStyle w:val="af8"/>
              <w:widowControl w:val="0"/>
              <w:ind w:right="17"/>
              <w:jc w:val="both"/>
            </w:pPr>
            <w:r>
              <w:rPr>
                <w:b/>
                <w:color w:val="000000"/>
                <w:sz w:val="22"/>
                <w:szCs w:val="22"/>
              </w:rPr>
              <w:t>ПОСТАВЩИК</w:t>
            </w:r>
          </w:p>
        </w:tc>
      </w:tr>
      <w:tr w:rsidR="00C6606B" w:rsidTr="00C6606B">
        <w:trPr>
          <w:trHeight w:val="4262"/>
        </w:trPr>
        <w:tc>
          <w:tcPr>
            <w:tcW w:w="5206" w:type="dxa"/>
            <w:shd w:val="clear" w:color="auto" w:fill="FFFFFF"/>
          </w:tcPr>
          <w:tbl>
            <w:tblPr>
              <w:tblW w:w="0" w:type="auto"/>
              <w:tblLayout w:type="fixed"/>
              <w:tblLook w:val="0000" w:firstRow="0" w:lastRow="0" w:firstColumn="0" w:lastColumn="0" w:noHBand="0" w:noVBand="0"/>
            </w:tblPr>
            <w:tblGrid>
              <w:gridCol w:w="5039"/>
            </w:tblGrid>
            <w:tr w:rsidR="00C6606B" w:rsidRPr="0042223A" w:rsidTr="00C6606B">
              <w:tc>
                <w:tcPr>
                  <w:tcW w:w="5039" w:type="dxa"/>
                  <w:shd w:val="clear" w:color="auto" w:fill="auto"/>
                </w:tcPr>
                <w:p w:rsidR="00C6606B" w:rsidRPr="0042223A" w:rsidRDefault="00C6606B" w:rsidP="00C6606B">
                  <w:pPr>
                    <w:ind w:left="178"/>
                    <w:rPr>
                      <w:bCs/>
                      <w:color w:val="000000"/>
                    </w:rPr>
                  </w:pPr>
                </w:p>
              </w:tc>
            </w:tr>
            <w:tr w:rsidR="00C6606B" w:rsidRPr="0042223A" w:rsidTr="00C6606B">
              <w:tc>
                <w:tcPr>
                  <w:tcW w:w="5039" w:type="dxa"/>
                  <w:shd w:val="clear" w:color="auto" w:fill="auto"/>
                </w:tcPr>
                <w:p w:rsidR="00F66808" w:rsidRPr="00F66808" w:rsidRDefault="00F66808" w:rsidP="00C6606B">
                  <w:pPr>
                    <w:ind w:left="178"/>
                    <w:rPr>
                      <w:bCs/>
                      <w:color w:val="000000"/>
                      <w:sz w:val="20"/>
                      <w:szCs w:val="20"/>
                    </w:rPr>
                  </w:pPr>
                  <w:r w:rsidRPr="00F66808">
                    <w:rPr>
                      <w:bCs/>
                      <w:color w:val="000000"/>
                      <w:sz w:val="20"/>
                      <w:szCs w:val="20"/>
                    </w:rPr>
                    <w:t>МУНИЦИПАЛЬНОЕ АВТОНОМНОЕ УЧРЕЖДЕНИЕ "ЦЕНТР ОТДЫХА И ОЗДОРОВЛЕНИЯ "ИЗУМРУДНЫЙ" ГОРОДСКОГО ОКРУГА ШАТУРА"</w:t>
                  </w:r>
                </w:p>
                <w:p w:rsidR="00F66808" w:rsidRDefault="00F66808" w:rsidP="00F66808">
                  <w:pPr>
                    <w:ind w:left="178"/>
                    <w:rPr>
                      <w:bCs/>
                      <w:color w:val="000000"/>
                    </w:rPr>
                  </w:pPr>
                  <w:r>
                    <w:rPr>
                      <w:bCs/>
                      <w:color w:val="000000"/>
                    </w:rPr>
                    <w:t>Сокр. МАУ «Центр «Изумрудный»»</w:t>
                  </w:r>
                </w:p>
                <w:p w:rsidR="00C6606B" w:rsidRPr="0042223A" w:rsidRDefault="00C6606B" w:rsidP="00C6606B">
                  <w:pPr>
                    <w:ind w:left="178"/>
                    <w:rPr>
                      <w:bCs/>
                      <w:color w:val="000000"/>
                    </w:rPr>
                  </w:pPr>
                  <w:r w:rsidRPr="0042223A">
                    <w:rPr>
                      <w:bCs/>
                      <w:color w:val="000000"/>
                    </w:rPr>
                    <w:t xml:space="preserve">Адрес: </w:t>
                  </w:r>
                  <w:r w:rsidR="00D678DF" w:rsidRPr="00D678DF">
                    <w:rPr>
                      <w:bCs/>
                      <w:color w:val="000000"/>
                    </w:rPr>
                    <w:t xml:space="preserve">140765, Московская </w:t>
                  </w:r>
                  <w:proofErr w:type="spellStart"/>
                  <w:proofErr w:type="gramStart"/>
                  <w:r w:rsidR="00D678DF" w:rsidRPr="00D678DF">
                    <w:rPr>
                      <w:bCs/>
                      <w:color w:val="000000"/>
                    </w:rPr>
                    <w:t>обл</w:t>
                  </w:r>
                  <w:proofErr w:type="spellEnd"/>
                  <w:proofErr w:type="gramEnd"/>
                  <w:r w:rsidR="00D678DF" w:rsidRPr="00D678DF">
                    <w:rPr>
                      <w:bCs/>
                      <w:color w:val="000000"/>
                    </w:rPr>
                    <w:t xml:space="preserve">, Городской округ Шатура, дер. </w:t>
                  </w:r>
                  <w:proofErr w:type="spellStart"/>
                  <w:r w:rsidR="00D678DF" w:rsidRPr="00D678DF">
                    <w:rPr>
                      <w:bCs/>
                      <w:color w:val="000000"/>
                    </w:rPr>
                    <w:t>Артемово</w:t>
                  </w:r>
                  <w:proofErr w:type="spellEnd"/>
                  <w:r w:rsidR="00D678DF" w:rsidRPr="00D678DF">
                    <w:rPr>
                      <w:bCs/>
                      <w:color w:val="000000"/>
                    </w:rPr>
                    <w:t>, д.110</w:t>
                  </w:r>
                </w:p>
                <w:p w:rsidR="00C6606B" w:rsidRPr="0042223A" w:rsidRDefault="00C6606B" w:rsidP="00C6606B">
                  <w:pPr>
                    <w:ind w:left="178"/>
                    <w:rPr>
                      <w:bCs/>
                      <w:color w:val="000000"/>
                    </w:rPr>
                  </w:pPr>
                  <w:r w:rsidRPr="0042223A">
                    <w:rPr>
                      <w:bCs/>
                      <w:color w:val="000000"/>
                    </w:rPr>
                    <w:t>ОГРН 1055010209055</w:t>
                  </w:r>
                  <w:r w:rsidRPr="0042223A">
                    <w:rPr>
                      <w:bCs/>
                      <w:color w:val="000000"/>
                    </w:rPr>
                    <w:tab/>
                  </w:r>
                </w:p>
                <w:p w:rsidR="00C6606B" w:rsidRPr="0042223A" w:rsidRDefault="00C6606B" w:rsidP="00C6606B">
                  <w:pPr>
                    <w:ind w:left="178"/>
                    <w:rPr>
                      <w:bCs/>
                      <w:color w:val="000000"/>
                    </w:rPr>
                  </w:pPr>
                  <w:r w:rsidRPr="0042223A">
                    <w:rPr>
                      <w:bCs/>
                      <w:color w:val="000000"/>
                    </w:rPr>
                    <w:t>ИНН 5049015039 КПП 504901001</w:t>
                  </w:r>
                </w:p>
                <w:p w:rsidR="00C6606B" w:rsidRPr="0042223A" w:rsidRDefault="00C6606B" w:rsidP="00C6606B">
                  <w:pPr>
                    <w:ind w:left="178"/>
                    <w:rPr>
                      <w:bCs/>
                      <w:color w:val="000000"/>
                    </w:rPr>
                  </w:pPr>
                  <w:r w:rsidRPr="0042223A">
                    <w:rPr>
                      <w:bCs/>
                      <w:color w:val="000000"/>
                    </w:rPr>
                    <w:t xml:space="preserve">финансовое управление администрации Городского округа Шатура МО, л/с 30016501041 </w:t>
                  </w:r>
                  <w:r w:rsidR="00D678DF">
                    <w:rPr>
                      <w:bCs/>
                      <w:color w:val="000000"/>
                    </w:rPr>
                    <w:t>М</w:t>
                  </w:r>
                  <w:r w:rsidRPr="0042223A">
                    <w:rPr>
                      <w:bCs/>
                      <w:color w:val="000000"/>
                    </w:rPr>
                    <w:t xml:space="preserve">АУ Центр «Изумрудный») </w:t>
                  </w:r>
                </w:p>
                <w:p w:rsidR="00C6606B" w:rsidRDefault="00C6606B" w:rsidP="00C6606B">
                  <w:pPr>
                    <w:ind w:left="178"/>
                    <w:rPr>
                      <w:bCs/>
                      <w:color w:val="000000"/>
                    </w:rPr>
                  </w:pPr>
                  <w:proofErr w:type="gramStart"/>
                  <w:r w:rsidRPr="0042223A">
                    <w:rPr>
                      <w:bCs/>
                      <w:color w:val="000000"/>
                    </w:rPr>
                    <w:t>Р</w:t>
                  </w:r>
                  <w:proofErr w:type="gramEnd"/>
                  <w:r w:rsidRPr="0042223A">
                    <w:rPr>
                      <w:bCs/>
                      <w:color w:val="000000"/>
                    </w:rPr>
                    <w:t xml:space="preserve">/с 40102810845370000004 </w:t>
                  </w:r>
                </w:p>
                <w:p w:rsidR="00C6606B" w:rsidRPr="0042223A" w:rsidRDefault="00C6606B" w:rsidP="00C6606B">
                  <w:pPr>
                    <w:ind w:left="178"/>
                    <w:rPr>
                      <w:bCs/>
                      <w:color w:val="000000"/>
                    </w:rPr>
                  </w:pPr>
                  <w:r w:rsidRPr="0042223A">
                    <w:rPr>
                      <w:bCs/>
                      <w:color w:val="000000"/>
                    </w:rPr>
                    <w:t xml:space="preserve">казначейский счет 03234643467860004800 </w:t>
                  </w:r>
                </w:p>
                <w:p w:rsidR="00C6606B" w:rsidRPr="0042223A" w:rsidRDefault="00C6606B" w:rsidP="00C6606B">
                  <w:pPr>
                    <w:ind w:left="178"/>
                    <w:rPr>
                      <w:bCs/>
                      <w:color w:val="000000"/>
                    </w:rPr>
                  </w:pPr>
                  <w:r w:rsidRPr="0042223A">
                    <w:rPr>
                      <w:bCs/>
                      <w:color w:val="000000"/>
                    </w:rPr>
                    <w:t>ГУ Бан</w:t>
                  </w:r>
                  <w:r w:rsidR="00C13384">
                    <w:rPr>
                      <w:bCs/>
                      <w:color w:val="000000"/>
                    </w:rPr>
                    <w:t>ка России по ЦФО// УФК по Москов</w:t>
                  </w:r>
                  <w:r w:rsidRPr="0042223A">
                    <w:rPr>
                      <w:bCs/>
                      <w:color w:val="000000"/>
                    </w:rPr>
                    <w:t xml:space="preserve">ской </w:t>
                  </w:r>
                  <w:proofErr w:type="spellStart"/>
                  <w:r w:rsidRPr="0042223A">
                    <w:rPr>
                      <w:bCs/>
                      <w:color w:val="000000"/>
                    </w:rPr>
                    <w:t>области,г</w:t>
                  </w:r>
                  <w:proofErr w:type="gramStart"/>
                  <w:r w:rsidRPr="0042223A">
                    <w:rPr>
                      <w:bCs/>
                      <w:color w:val="000000"/>
                    </w:rPr>
                    <w:t>.М</w:t>
                  </w:r>
                  <w:proofErr w:type="gramEnd"/>
                  <w:r w:rsidRPr="0042223A">
                    <w:rPr>
                      <w:bCs/>
                      <w:color w:val="000000"/>
                    </w:rPr>
                    <w:t>осква</w:t>
                  </w:r>
                  <w:proofErr w:type="spellEnd"/>
                  <w:r w:rsidRPr="0042223A">
                    <w:rPr>
                      <w:bCs/>
                      <w:color w:val="000000"/>
                    </w:rPr>
                    <w:t xml:space="preserve">, </w:t>
                  </w:r>
                </w:p>
                <w:p w:rsidR="00C6606B" w:rsidRPr="0042223A" w:rsidRDefault="00C6606B" w:rsidP="00C6606B">
                  <w:pPr>
                    <w:ind w:left="178"/>
                    <w:rPr>
                      <w:bCs/>
                      <w:color w:val="000000"/>
                    </w:rPr>
                  </w:pPr>
                  <w:r w:rsidRPr="0042223A">
                    <w:rPr>
                      <w:bCs/>
                      <w:color w:val="000000"/>
                    </w:rPr>
                    <w:t>БИК ТОФК 004525987</w:t>
                  </w:r>
                </w:p>
                <w:p w:rsidR="00C6606B" w:rsidRPr="0042223A" w:rsidRDefault="00C6606B" w:rsidP="00C6606B">
                  <w:pPr>
                    <w:ind w:left="178"/>
                    <w:rPr>
                      <w:bCs/>
                      <w:color w:val="000000"/>
                    </w:rPr>
                  </w:pPr>
                </w:p>
              </w:tc>
            </w:tr>
            <w:tr w:rsidR="00C6606B" w:rsidRPr="0042223A" w:rsidTr="00C6606B">
              <w:tc>
                <w:tcPr>
                  <w:tcW w:w="5039" w:type="dxa"/>
                  <w:shd w:val="clear" w:color="auto" w:fill="auto"/>
                </w:tcPr>
                <w:p w:rsidR="00C6606B" w:rsidRPr="0042223A" w:rsidRDefault="00C6606B" w:rsidP="00C6606B">
                  <w:pPr>
                    <w:ind w:left="178"/>
                    <w:rPr>
                      <w:bCs/>
                      <w:color w:val="000000"/>
                    </w:rPr>
                  </w:pPr>
                  <w:r w:rsidRPr="0042223A">
                    <w:rPr>
                      <w:bCs/>
                      <w:color w:val="000000"/>
                    </w:rPr>
                    <w:t>ЗАКАЗЧИК:</w:t>
                  </w:r>
                </w:p>
              </w:tc>
            </w:tr>
            <w:tr w:rsidR="00C6606B" w:rsidRPr="0042223A" w:rsidTr="00C6606B">
              <w:tc>
                <w:tcPr>
                  <w:tcW w:w="5039" w:type="dxa"/>
                  <w:shd w:val="clear" w:color="auto" w:fill="auto"/>
                </w:tcPr>
                <w:p w:rsidR="00C6606B" w:rsidRPr="0042223A" w:rsidRDefault="00C6606B" w:rsidP="00C6606B">
                  <w:pPr>
                    <w:tabs>
                      <w:tab w:val="center" w:pos="4956"/>
                    </w:tabs>
                    <w:rPr>
                      <w:color w:val="000000"/>
                    </w:rPr>
                  </w:pPr>
                  <w:r w:rsidRPr="0042223A">
                    <w:rPr>
                      <w:color w:val="000000"/>
                    </w:rPr>
                    <w:t>Директор</w:t>
                  </w:r>
                </w:p>
                <w:p w:rsidR="00C6606B" w:rsidRPr="0042223A" w:rsidRDefault="00C6606B" w:rsidP="00C6606B">
                  <w:pPr>
                    <w:pStyle w:val="af9"/>
                    <w:rPr>
                      <w:rFonts w:ascii="Times New Roman" w:hAnsi="Times New Roman" w:cs="Times New Roman"/>
                      <w:color w:val="000000"/>
                      <w:sz w:val="22"/>
                      <w:szCs w:val="22"/>
                    </w:rPr>
                  </w:pPr>
                </w:p>
                <w:p w:rsidR="00C6606B" w:rsidRPr="0042223A" w:rsidRDefault="00C6606B" w:rsidP="008761A0">
                  <w:pPr>
                    <w:pStyle w:val="af9"/>
                    <w:rPr>
                      <w:color w:val="000000"/>
                    </w:rPr>
                  </w:pPr>
                  <w:r w:rsidRPr="0042223A">
                    <w:rPr>
                      <w:rFonts w:ascii="Times New Roman" w:hAnsi="Times New Roman" w:cs="Times New Roman"/>
                      <w:color w:val="000000"/>
                      <w:sz w:val="22"/>
                      <w:szCs w:val="22"/>
                    </w:rPr>
                    <w:t>____________________ /</w:t>
                  </w:r>
                  <w:r w:rsidR="008761A0">
                    <w:rPr>
                      <w:rFonts w:ascii="Times New Roman" w:hAnsi="Times New Roman" w:cs="Times New Roman"/>
                      <w:color w:val="000000"/>
                      <w:sz w:val="22"/>
                      <w:szCs w:val="22"/>
                    </w:rPr>
                    <w:t xml:space="preserve">Д.Ю. </w:t>
                  </w:r>
                  <w:proofErr w:type="spellStart"/>
                  <w:r w:rsidR="008761A0">
                    <w:rPr>
                      <w:rFonts w:ascii="Times New Roman" w:hAnsi="Times New Roman" w:cs="Times New Roman"/>
                      <w:color w:val="000000"/>
                      <w:sz w:val="22"/>
                      <w:szCs w:val="22"/>
                    </w:rPr>
                    <w:t>Бывшев</w:t>
                  </w:r>
                  <w:proofErr w:type="spellEnd"/>
                  <w:r w:rsidRPr="0042223A">
                    <w:rPr>
                      <w:rFonts w:ascii="Times New Roman" w:hAnsi="Times New Roman" w:cs="Times New Roman"/>
                      <w:color w:val="000000"/>
                      <w:sz w:val="22"/>
                      <w:szCs w:val="22"/>
                    </w:rPr>
                    <w:t xml:space="preserve">/ </w:t>
                  </w:r>
                </w:p>
              </w:tc>
            </w:tr>
          </w:tbl>
          <w:p w:rsidR="00C6606B" w:rsidRPr="00C6606B" w:rsidRDefault="00C6606B">
            <w:pPr>
              <w:rPr>
                <w:bCs/>
                <w:color w:val="000000"/>
                <w:sz w:val="22"/>
                <w:szCs w:val="22"/>
              </w:rPr>
            </w:pPr>
            <w:r w:rsidRPr="00C6606B">
              <w:rPr>
                <w:bCs/>
                <w:color w:val="000000"/>
                <w:sz w:val="22"/>
                <w:szCs w:val="22"/>
              </w:rPr>
              <w:t>М.П.</w:t>
            </w:r>
          </w:p>
        </w:tc>
        <w:tc>
          <w:tcPr>
            <w:tcW w:w="4620" w:type="dxa"/>
            <w:shd w:val="clear" w:color="auto" w:fill="FFFFFF"/>
          </w:tcPr>
          <w:p w:rsidR="00C6606B" w:rsidRDefault="00C6606B" w:rsidP="00C6606B"/>
          <w:p w:rsidR="00C6606B" w:rsidRDefault="00C6606B" w:rsidP="00D678DF"/>
          <w:p w:rsidR="00C6606B" w:rsidRDefault="00C6606B" w:rsidP="00C6606B"/>
          <w:p w:rsidR="00C6606B" w:rsidRDefault="00C6606B" w:rsidP="00C6606B"/>
          <w:p w:rsidR="00C6606B" w:rsidRDefault="00C6606B" w:rsidP="00C6606B"/>
          <w:p w:rsidR="00C6606B" w:rsidRDefault="00C6606B"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D678DF" w:rsidRDefault="00D678DF" w:rsidP="00C6606B"/>
          <w:p w:rsidR="00C6606B" w:rsidRDefault="00C6606B" w:rsidP="00C6606B"/>
          <w:p w:rsidR="00C6606B" w:rsidRDefault="00C6606B" w:rsidP="00C6606B">
            <w:r>
              <w:t>ПОСТАВЩИК:</w:t>
            </w:r>
          </w:p>
          <w:p w:rsidR="00C6606B" w:rsidRDefault="00C6606B" w:rsidP="00C6606B">
            <w:r>
              <w:t xml:space="preserve"> </w:t>
            </w:r>
          </w:p>
          <w:p w:rsidR="00C6606B" w:rsidRDefault="00C6606B" w:rsidP="00C6606B">
            <w:r>
              <w:t>______________________ /</w:t>
            </w:r>
            <w:r w:rsidR="00D678DF">
              <w:t>____________</w:t>
            </w:r>
          </w:p>
          <w:p w:rsidR="00C6606B" w:rsidRPr="00C6606B" w:rsidRDefault="00C6606B" w:rsidP="00C6606B">
            <w:r>
              <w:t>М.П.</w:t>
            </w:r>
          </w:p>
        </w:tc>
      </w:tr>
    </w:tbl>
    <w:p w:rsidR="001C0DD3" w:rsidRDefault="001C0DD3">
      <w:pPr>
        <w:pStyle w:val="af7"/>
        <w:suppressAutoHyphens w:val="0"/>
        <w:spacing w:before="0" w:after="0"/>
        <w:jc w:val="left"/>
        <w:rPr>
          <w:rFonts w:ascii="Times New Roman" w:hAnsi="Times New Roman" w:cs="Times New Roman"/>
          <w:b w:val="0"/>
          <w:bCs w:val="0"/>
          <w:color w:val="000000"/>
          <w:spacing w:val="0"/>
          <w:sz w:val="22"/>
          <w:szCs w:val="22"/>
        </w:rPr>
      </w:pPr>
    </w:p>
    <w:sectPr w:rsidR="001C0DD3">
      <w:pgSz w:w="11906" w:h="16838"/>
      <w:pgMar w:top="573" w:right="540" w:bottom="1142"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Century Schoolbook">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ont276">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DL">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3">
    <w:nsid w:val="00000004"/>
    <w:multiLevelType w:val="multilevel"/>
    <w:tmpl w:val="00000004"/>
    <w:name w:val="WW8Num4"/>
    <w:lvl w:ilvl="0">
      <w:start w:val="1"/>
      <w:numFmt w:val="decimal"/>
      <w:lvlText w:val="%1."/>
      <w:lvlJc w:val="left"/>
      <w:pPr>
        <w:tabs>
          <w:tab w:val="num" w:pos="1080"/>
        </w:tabs>
        <w:ind w:left="1080" w:hanging="360"/>
      </w:pPr>
      <w:rPr>
        <w:b/>
      </w:rPr>
    </w:lvl>
    <w:lvl w:ilvl="1">
      <w:start w:val="1"/>
      <w:numFmt w:val="decimal"/>
      <w:lvlText w:val="%1.%2."/>
      <w:lvlJc w:val="left"/>
      <w:pPr>
        <w:tabs>
          <w:tab w:val="num" w:pos="1245"/>
        </w:tabs>
        <w:ind w:left="1245" w:hanging="525"/>
      </w:pPr>
      <w:rPr>
        <w:rFonts w:eastAsia="Arial Unicode MS"/>
        <w:color w:val="000000"/>
      </w:r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nsid w:val="00000005"/>
    <w:multiLevelType w:val="multilevel"/>
    <w:tmpl w:val="00000005"/>
    <w:name w:val="WW8Num5"/>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06"/>
    <w:multiLevelType w:val="multilevel"/>
    <w:tmpl w:val="00000006"/>
    <w:name w:val="WW8Num6"/>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nsid w:val="00000007"/>
    <w:multiLevelType w:val="multilevel"/>
    <w:tmpl w:val="00000007"/>
    <w:name w:val="WW8Num10"/>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7">
    <w:nsid w:val="00000008"/>
    <w:multiLevelType w:val="multilevel"/>
    <w:tmpl w:val="00000008"/>
    <w:lvl w:ilvl="0">
      <w:start w:val="8"/>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40923DA"/>
    <w:multiLevelType w:val="multilevel"/>
    <w:tmpl w:val="00000008"/>
    <w:lvl w:ilvl="0">
      <w:start w:val="8"/>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FCD"/>
    <w:rsid w:val="00084855"/>
    <w:rsid w:val="000D20F0"/>
    <w:rsid w:val="00114CEF"/>
    <w:rsid w:val="001548E6"/>
    <w:rsid w:val="0019350D"/>
    <w:rsid w:val="001C0DD3"/>
    <w:rsid w:val="002D28F8"/>
    <w:rsid w:val="002F510E"/>
    <w:rsid w:val="0032626E"/>
    <w:rsid w:val="00600FCD"/>
    <w:rsid w:val="00692818"/>
    <w:rsid w:val="006C6CD4"/>
    <w:rsid w:val="0079027B"/>
    <w:rsid w:val="008761A0"/>
    <w:rsid w:val="00891DA8"/>
    <w:rsid w:val="009B3BB3"/>
    <w:rsid w:val="00A70211"/>
    <w:rsid w:val="00A81C8E"/>
    <w:rsid w:val="00AE31B1"/>
    <w:rsid w:val="00C13384"/>
    <w:rsid w:val="00C64FAE"/>
    <w:rsid w:val="00C6606B"/>
    <w:rsid w:val="00C6702C"/>
    <w:rsid w:val="00D10802"/>
    <w:rsid w:val="00D202B3"/>
    <w:rsid w:val="00D678DF"/>
    <w:rsid w:val="00E75A4A"/>
    <w:rsid w:val="00F6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eastAsia="ar-SA"/>
    </w:rPr>
  </w:style>
  <w:style w:type="paragraph" w:styleId="1">
    <w:name w:val="heading 1"/>
    <w:basedOn w:val="a"/>
    <w:next w:val="a0"/>
    <w:qFormat/>
    <w:pPr>
      <w:keepNext/>
      <w:numPr>
        <w:numId w:val="1"/>
      </w:numPr>
      <w:jc w:val="both"/>
      <w:outlineLvl w:val="0"/>
    </w:pPr>
    <w:rPr>
      <w:b/>
      <w:szCs w:val="20"/>
    </w:rPr>
  </w:style>
  <w:style w:type="paragraph" w:styleId="2">
    <w:name w:val="heading 2"/>
    <w:basedOn w:val="a"/>
    <w:next w:val="a0"/>
    <w:qFormat/>
    <w:pPr>
      <w:keepNext/>
      <w:numPr>
        <w:ilvl w:val="1"/>
        <w:numId w:val="1"/>
      </w:numPr>
      <w:jc w:val="center"/>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rPr>
      <w:color w:val="000000"/>
      <w:sz w:val="24"/>
      <w:szCs w:val="24"/>
    </w:rPr>
  </w:style>
  <w:style w:type="character" w:customStyle="1" w:styleId="WW8Num3z2">
    <w:name w:val="WW8Num3z2"/>
    <w:rPr>
      <w:color w:val="000000"/>
    </w:rPr>
  </w:style>
  <w:style w:type="character" w:customStyle="1" w:styleId="WW8Num4z0">
    <w:name w:val="WW8Num4z0"/>
    <w:rPr>
      <w:b/>
    </w:rPr>
  </w:style>
  <w:style w:type="character" w:customStyle="1" w:styleId="WW8Num4z1">
    <w:name w:val="WW8Num4z1"/>
    <w:rPr>
      <w:rFonts w:eastAsia="Arial Unicode MS"/>
      <w:color w:val="00000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Основной шрифт абзаца1"/>
  </w:style>
  <w:style w:type="character" w:customStyle="1" w:styleId="a4">
    <w:name w:val="Основной текст Знак"/>
    <w:rPr>
      <w:rFonts w:ascii="Times New Roman" w:eastAsia="Times New Roman" w:hAnsi="Times New Roman" w:cs="Times New Roman"/>
      <w:sz w:val="24"/>
      <w:szCs w:val="24"/>
    </w:rPr>
  </w:style>
  <w:style w:type="character" w:styleId="a5">
    <w:name w:val="Hyperlink"/>
    <w:rPr>
      <w:color w:val="0000FF"/>
      <w:u w:val="single"/>
    </w:rPr>
  </w:style>
  <w:style w:type="character" w:customStyle="1" w:styleId="a6">
    <w:name w:val="Основной текст с отступом Знак"/>
    <w:rPr>
      <w:rFonts w:ascii="Times New Roman" w:eastAsia="Times New Roman" w:hAnsi="Times New Roman" w:cs="Times New Roman"/>
      <w:sz w:val="24"/>
      <w:szCs w:val="24"/>
    </w:rPr>
  </w:style>
  <w:style w:type="character" w:customStyle="1" w:styleId="CenturySchoolbook5">
    <w:name w:val="Основной текст + Century Schoolbook5"/>
    <w:rPr>
      <w:rFonts w:ascii="Century Schoolbook" w:eastAsia="Times New Roman" w:hAnsi="Century Schoolbook" w:cs="Century Schoolbook"/>
      <w:spacing w:val="0"/>
      <w:sz w:val="19"/>
      <w:szCs w:val="19"/>
    </w:rPr>
  </w:style>
  <w:style w:type="character" w:customStyle="1" w:styleId="PlainText">
    <w:name w:val="Plain Text Знак"/>
    <w:rPr>
      <w:rFonts w:ascii="Courier New" w:eastAsia="Times New Roman" w:hAnsi="Courier New" w:cs="Times New Roman"/>
      <w:sz w:val="20"/>
      <w:szCs w:val="20"/>
    </w:rPr>
  </w:style>
  <w:style w:type="character" w:customStyle="1" w:styleId="20">
    <w:name w:val="Основной текст (2)_"/>
    <w:rPr>
      <w:rFonts w:eastAsia="Times New Roman"/>
      <w:b/>
      <w:bCs/>
      <w:sz w:val="23"/>
      <w:szCs w:val="23"/>
    </w:rPr>
  </w:style>
  <w:style w:type="character" w:customStyle="1" w:styleId="a7">
    <w:name w:val="Текст сноски Знак"/>
    <w:rPr>
      <w:rFonts w:ascii="Calibri" w:eastAsia="Calibri" w:hAnsi="Calibri" w:cs="Times New Roman"/>
      <w:sz w:val="20"/>
      <w:szCs w:val="20"/>
    </w:rPr>
  </w:style>
  <w:style w:type="character" w:customStyle="1" w:styleId="11">
    <w:name w:val="Знак сноски1"/>
    <w:rPr>
      <w:vertAlign w:val="superscript"/>
    </w:rPr>
  </w:style>
  <w:style w:type="character" w:customStyle="1" w:styleId="100">
    <w:name w:val="Основной текст (10)_"/>
    <w:rPr>
      <w:sz w:val="19"/>
      <w:szCs w:val="19"/>
    </w:rPr>
  </w:style>
  <w:style w:type="character" w:customStyle="1" w:styleId="12">
    <w:name w:val="Заголовок 1 Знак"/>
    <w:rPr>
      <w:rFonts w:ascii="Times New Roman" w:eastAsia="Times New Roman" w:hAnsi="Times New Roman" w:cs="Times New Roman"/>
      <w:b/>
      <w:sz w:val="24"/>
      <w:szCs w:val="20"/>
    </w:rPr>
  </w:style>
  <w:style w:type="character" w:customStyle="1" w:styleId="21">
    <w:name w:val="Заголовок 2 Знак"/>
    <w:rPr>
      <w:rFonts w:ascii="Times New Roman" w:eastAsia="Times New Roman" w:hAnsi="Times New Roman" w:cs="Times New Roman"/>
      <w:b/>
      <w:sz w:val="24"/>
      <w:szCs w:val="20"/>
    </w:rPr>
  </w:style>
  <w:style w:type="character" w:customStyle="1" w:styleId="a8">
    <w:name w:val="Текст выноски Знак"/>
    <w:rPr>
      <w:rFonts w:ascii="Tahoma" w:eastAsia="Times New Roman" w:hAnsi="Tahoma" w:cs="Tahoma"/>
      <w:sz w:val="16"/>
      <w:szCs w:val="16"/>
    </w:rPr>
  </w:style>
  <w:style w:type="character" w:customStyle="1" w:styleId="13">
    <w:name w:val="Основной шрифт абзаца1"/>
  </w:style>
  <w:style w:type="character" w:customStyle="1" w:styleId="a9">
    <w:name w:val="Название Знак"/>
    <w:rPr>
      <w:sz w:val="24"/>
    </w:rPr>
  </w:style>
  <w:style w:type="character" w:customStyle="1" w:styleId="14">
    <w:name w:val="Название Знак1"/>
    <w:rPr>
      <w:rFonts w:ascii="Cambria" w:hAnsi="Cambria" w:cs="font276"/>
      <w:color w:val="17365D"/>
      <w:spacing w:val="5"/>
      <w:kern w:val="1"/>
      <w:sz w:val="52"/>
      <w:szCs w:val="52"/>
    </w:rPr>
  </w:style>
  <w:style w:type="character" w:customStyle="1" w:styleId="aa">
    <w:name w:val="Абзац списка Знак"/>
    <w:rPr>
      <w:rFonts w:ascii="Times New Roman" w:eastAsia="Calibri" w:hAnsi="Times New Roman" w:cs="Times New Roman"/>
      <w:sz w:val="28"/>
    </w:rPr>
  </w:style>
  <w:style w:type="character" w:customStyle="1" w:styleId="ab">
    <w:name w:val="Основной текст + Полужирный"/>
    <w:rPr>
      <w:b/>
      <w:bCs/>
      <w:color w:val="000000"/>
      <w:spacing w:val="0"/>
      <w:w w:val="100"/>
      <w:position w:val="0"/>
      <w:sz w:val="27"/>
      <w:szCs w:val="27"/>
      <w:vertAlign w:val="baseline"/>
      <w:lang w:val="ru-RU"/>
    </w:rPr>
  </w:style>
  <w:style w:type="character" w:customStyle="1" w:styleId="ac">
    <w:name w:val="Без интервала Знак"/>
    <w:rPr>
      <w:rFonts w:ascii="Calibri" w:eastAsia="Times New Roman" w:hAnsi="Calibri" w:cs="Times New Roman"/>
    </w:rPr>
  </w:style>
  <w:style w:type="character" w:customStyle="1" w:styleId="ad">
    <w:name w:val="Текст Знак"/>
    <w:rPr>
      <w:rFonts w:ascii="Consolas" w:eastAsia="Times New Roman" w:hAnsi="Consolas" w:cs="Consolas"/>
      <w:sz w:val="21"/>
      <w:szCs w:val="21"/>
    </w:rPr>
  </w:style>
  <w:style w:type="character" w:customStyle="1" w:styleId="FontStyle42">
    <w:name w:val="Font Style42"/>
    <w:rPr>
      <w:rFonts w:ascii="Times New Roman" w:hAnsi="Times New Roman" w:cs="Times New Roman"/>
      <w:sz w:val="26"/>
      <w:szCs w:val="26"/>
    </w:rPr>
  </w:style>
  <w:style w:type="character" w:customStyle="1" w:styleId="ConsPlusNormal">
    <w:name w:val="ConsPlusNormal Знак"/>
    <w:rPr>
      <w:rFonts w:ascii="Calibri" w:eastAsia="Times New Roman" w:hAnsi="Calibri" w:cs="Calibri"/>
      <w:szCs w:val="20"/>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customStyle="1" w:styleId="FontStyle26">
    <w:name w:val="Font Style26"/>
    <w:rPr>
      <w:rFonts w:ascii="Times New Roman" w:hAnsi="Times New Roman" w:cs="Times New Roman"/>
      <w:sz w:val="22"/>
    </w:rPr>
  </w:style>
  <w:style w:type="character" w:customStyle="1" w:styleId="23">
    <w:name w:val="Основной текст 2 Знак"/>
    <w:rPr>
      <w:rFonts w:ascii="Calibri" w:eastAsia="Times New Roman" w:hAnsi="Calibri" w:cs="Times New Roman"/>
    </w:rPr>
  </w:style>
  <w:style w:type="character" w:customStyle="1" w:styleId="ConsPlusNonformat">
    <w:name w:val="ConsPlusNonformat Знак"/>
    <w:rPr>
      <w:rFonts w:ascii="Courier New" w:eastAsia="Times New Roman" w:hAnsi="Courier New" w:cs="Courier New"/>
      <w:sz w:val="20"/>
      <w:szCs w:val="20"/>
    </w:rPr>
  </w:style>
  <w:style w:type="character" w:customStyle="1" w:styleId="24">
    <w:name w:val="Основной шрифт абзаца2"/>
  </w:style>
  <w:style w:type="character" w:customStyle="1" w:styleId="ListLabel1">
    <w:name w:val="ListLabel 1"/>
    <w:rPr>
      <w:rFonts w:cs="Times New Roman"/>
      <w:lang w:val="ru-RU"/>
    </w:rPr>
  </w:style>
  <w:style w:type="character" w:customStyle="1" w:styleId="ListLabel2">
    <w:name w:val="ListLabel 2"/>
    <w:rPr>
      <w:rFonts w:cs="Courier New"/>
    </w:rPr>
  </w:style>
  <w:style w:type="character" w:customStyle="1" w:styleId="ListLabel3">
    <w:name w:val="ListLabel 3"/>
    <w:rPr>
      <w:rFonts w:eastAsia="Calibri" w:cs="Times New Roman"/>
      <w:sz w:val="24"/>
    </w:rPr>
  </w:style>
  <w:style w:type="character" w:customStyle="1" w:styleId="ListLabel4">
    <w:name w:val="ListLabel 4"/>
    <w:rPr>
      <w:rFonts w:cs="Times New Roman"/>
      <w:b/>
      <w:i/>
      <w:color w:val="00000A"/>
      <w:sz w:val="24"/>
      <w:szCs w:val="24"/>
    </w:rPr>
  </w:style>
  <w:style w:type="character" w:customStyle="1" w:styleId="ListLabel5">
    <w:name w:val="ListLabel 5"/>
    <w:rPr>
      <w:rFonts w:cs="Times New Roman"/>
      <w:b/>
      <w:i/>
    </w:rPr>
  </w:style>
  <w:style w:type="character" w:customStyle="1" w:styleId="ListLabel6">
    <w:name w:val="ListLabel 6"/>
    <w:rPr>
      <w:rFonts w:cs="Times New Roman"/>
    </w:rPr>
  </w:style>
  <w:style w:type="character" w:customStyle="1" w:styleId="ListLabel7">
    <w:name w:val="ListLabel 7"/>
    <w:rPr>
      <w:rFonts w:cs="Times New Roman"/>
      <w:b/>
      <w:color w:val="00000A"/>
      <w:sz w:val="24"/>
      <w:szCs w:val="24"/>
    </w:rPr>
  </w:style>
  <w:style w:type="character" w:customStyle="1" w:styleId="ListLabel8">
    <w:name w:val="ListLabel 8"/>
    <w:rPr>
      <w:b/>
    </w:rPr>
  </w:style>
  <w:style w:type="character" w:customStyle="1" w:styleId="ListLabel9">
    <w:name w:val="ListLabel 9"/>
    <w:rPr>
      <w:b w:val="0"/>
      <w:i w:val="0"/>
      <w:color w:val="000000"/>
      <w:sz w:val="24"/>
      <w:szCs w:val="24"/>
    </w:rPr>
  </w:style>
  <w:style w:type="character" w:customStyle="1" w:styleId="ListLabel10">
    <w:name w:val="ListLabel 10"/>
    <w:rPr>
      <w:rFonts w:cs="Arial"/>
      <w:b/>
      <w:sz w:val="24"/>
      <w:szCs w:val="24"/>
    </w:rPr>
  </w:style>
  <w:style w:type="character" w:customStyle="1" w:styleId="ListLabel11">
    <w:name w:val="ListLabel 11"/>
    <w:rPr>
      <w:color w:val="000000"/>
      <w:sz w:val="24"/>
      <w:szCs w:val="24"/>
    </w:rPr>
  </w:style>
  <w:style w:type="character" w:customStyle="1" w:styleId="ListLabel12">
    <w:name w:val="ListLabel 12"/>
    <w:rPr>
      <w:color w:val="000000"/>
    </w:rPr>
  </w:style>
  <w:style w:type="character" w:customStyle="1" w:styleId="ListLabel13">
    <w:name w:val="ListLabel 13"/>
    <w:rPr>
      <w:rFonts w:eastAsia="Calibri" w:cs="Times New Roman"/>
      <w:b/>
    </w:rPr>
  </w:style>
  <w:style w:type="character" w:customStyle="1" w:styleId="ListLabel14">
    <w:name w:val="ListLabel 14"/>
    <w:rPr>
      <w:sz w:val="20"/>
    </w:rPr>
  </w:style>
  <w:style w:type="character" w:customStyle="1" w:styleId="WW8Num10z0">
    <w:name w:val="WW8Num10z0"/>
    <w:rPr>
      <w:rFonts w:ascii="Symbol" w:hAnsi="Symbol" w:cs="OpenSymbol"/>
      <w:sz w:val="22"/>
      <w:szCs w:val="22"/>
    </w:rPr>
  </w:style>
  <w:style w:type="character" w:customStyle="1" w:styleId="ae">
    <w:name w:val="Символ нумерации"/>
  </w:style>
  <w:style w:type="paragraph" w:customStyle="1" w:styleId="af">
    <w:name w:val="Заголовок"/>
    <w:basedOn w:val="a"/>
    <w:next w:val="a0"/>
    <w:pPr>
      <w:keepNext/>
      <w:spacing w:before="240" w:after="120"/>
    </w:pPr>
    <w:rPr>
      <w:rFonts w:ascii="Arial" w:eastAsia="Lucida Sans Unicode" w:hAnsi="Arial" w:cs="Mangal"/>
      <w:sz w:val="28"/>
      <w:szCs w:val="28"/>
    </w:rPr>
  </w:style>
  <w:style w:type="paragraph" w:styleId="a0">
    <w:name w:val="Body Text"/>
    <w:basedOn w:val="a"/>
    <w:pPr>
      <w:spacing w:after="120"/>
    </w:pPr>
  </w:style>
  <w:style w:type="paragraph" w:styleId="af0">
    <w:name w:val="List"/>
    <w:basedOn w:val="a"/>
    <w:pPr>
      <w:ind w:left="283" w:hanging="283"/>
    </w:pPr>
    <w:rPr>
      <w:rFonts w:cs="Mangal"/>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17">
    <w:name w:val="Абзац списка1"/>
    <w:basedOn w:val="a"/>
    <w:pPr>
      <w:spacing w:after="200" w:line="276" w:lineRule="auto"/>
      <w:ind w:left="720"/>
    </w:pPr>
    <w:rPr>
      <w:rFonts w:eastAsia="Calibri"/>
      <w:sz w:val="28"/>
      <w:szCs w:val="22"/>
    </w:rPr>
  </w:style>
  <w:style w:type="paragraph" w:customStyle="1" w:styleId="18">
    <w:name w:val="Обычный (веб)1"/>
    <w:basedOn w:val="a"/>
    <w:pPr>
      <w:spacing w:before="100" w:after="100"/>
    </w:pPr>
    <w:rPr>
      <w:rFonts w:eastAsia="Calibri"/>
    </w:rPr>
  </w:style>
  <w:style w:type="paragraph" w:styleId="af1">
    <w:name w:val="Body Text Indent"/>
    <w:basedOn w:val="a"/>
    <w:pPr>
      <w:spacing w:after="120"/>
      <w:ind w:left="283"/>
    </w:pPr>
  </w:style>
  <w:style w:type="paragraph" w:customStyle="1" w:styleId="ConsPlusNormal0">
    <w:name w:val="ConsPlusNormal"/>
    <w:pPr>
      <w:widowControl w:val="0"/>
      <w:suppressAutoHyphens/>
      <w:spacing w:line="100" w:lineRule="atLeast"/>
    </w:pPr>
    <w:rPr>
      <w:rFonts w:ascii="Calibri" w:hAnsi="Calibri" w:cs="Calibri"/>
      <w:sz w:val="22"/>
      <w:lang w:eastAsia="ar-SA"/>
    </w:rPr>
  </w:style>
  <w:style w:type="paragraph" w:customStyle="1" w:styleId="19">
    <w:name w:val="Абзац списка1"/>
    <w:basedOn w:val="a"/>
    <w:pPr>
      <w:spacing w:after="200" w:line="276" w:lineRule="auto"/>
      <w:ind w:left="720"/>
    </w:pPr>
    <w:rPr>
      <w:rFonts w:ascii="Calibri" w:eastAsia="Calibri" w:hAnsi="Calibri" w:cs="Calibri"/>
      <w:sz w:val="22"/>
      <w:szCs w:val="22"/>
    </w:rPr>
  </w:style>
  <w:style w:type="paragraph" w:customStyle="1" w:styleId="210">
    <w:name w:val="Маркированный список 21"/>
    <w:basedOn w:val="a"/>
    <w:pPr>
      <w:spacing w:after="120" w:line="360" w:lineRule="auto"/>
      <w:ind w:left="566" w:hanging="283"/>
      <w:jc w:val="both"/>
    </w:pPr>
    <w:rPr>
      <w:b/>
      <w:sz w:val="28"/>
      <w:szCs w:val="20"/>
    </w:rPr>
  </w:style>
  <w:style w:type="paragraph" w:customStyle="1" w:styleId="1a">
    <w:name w:val="Текст1"/>
    <w:basedOn w:val="a"/>
    <w:rPr>
      <w:rFonts w:ascii="Courier New" w:hAnsi="Courier New" w:cs="Courier New"/>
      <w:sz w:val="20"/>
      <w:szCs w:val="20"/>
    </w:rPr>
  </w:style>
  <w:style w:type="paragraph" w:customStyle="1" w:styleId="FR3">
    <w:name w:val="FR3"/>
    <w:pPr>
      <w:widowControl w:val="0"/>
      <w:suppressAutoHyphens/>
      <w:spacing w:line="300" w:lineRule="auto"/>
      <w:ind w:left="800" w:right="600"/>
      <w:jc w:val="center"/>
    </w:pPr>
    <w:rPr>
      <w:sz w:val="40"/>
      <w:szCs w:val="40"/>
      <w:lang w:eastAsia="ar-SA"/>
    </w:rPr>
  </w:style>
  <w:style w:type="paragraph" w:customStyle="1" w:styleId="25">
    <w:name w:val="Текст2"/>
    <w:basedOn w:val="a"/>
    <w:rPr>
      <w:rFonts w:ascii="Courier New" w:hAnsi="Courier New" w:cs="Courier New"/>
      <w:sz w:val="20"/>
      <w:szCs w:val="20"/>
    </w:rPr>
  </w:style>
  <w:style w:type="paragraph" w:customStyle="1" w:styleId="31">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bCs/>
      <w:i/>
      <w:iCs/>
      <w:sz w:val="22"/>
      <w:szCs w:val="22"/>
    </w:rPr>
  </w:style>
  <w:style w:type="paragraph" w:customStyle="1" w:styleId="26">
    <w:name w:val="Основной текст (2)"/>
    <w:basedOn w:val="a"/>
    <w:pPr>
      <w:widowControl w:val="0"/>
      <w:shd w:val="clear" w:color="auto" w:fill="FFFFFF"/>
      <w:spacing w:before="360" w:line="274" w:lineRule="exact"/>
      <w:jc w:val="center"/>
    </w:pPr>
    <w:rPr>
      <w:rFonts w:ascii="Calibri" w:hAnsi="Calibri" w:cs="font276"/>
      <w:b/>
      <w:bCs/>
      <w:sz w:val="23"/>
      <w:szCs w:val="23"/>
    </w:rPr>
  </w:style>
  <w:style w:type="paragraph" w:customStyle="1" w:styleId="1b">
    <w:name w:val="Текст сноски1"/>
    <w:basedOn w:val="a"/>
    <w:rPr>
      <w:rFonts w:ascii="Calibri" w:eastAsia="Calibri" w:hAnsi="Calibri" w:cs="Calibri"/>
      <w:sz w:val="20"/>
      <w:szCs w:val="20"/>
    </w:rPr>
  </w:style>
  <w:style w:type="paragraph" w:customStyle="1" w:styleId="101">
    <w:name w:val="Основной текст (10)1"/>
    <w:basedOn w:val="a"/>
    <w:pPr>
      <w:shd w:val="clear" w:color="auto" w:fill="FFFFFF"/>
      <w:spacing w:line="240" w:lineRule="atLeast"/>
    </w:pPr>
    <w:rPr>
      <w:rFonts w:ascii="Calibri" w:hAnsi="Calibri" w:cs="font276"/>
      <w:sz w:val="19"/>
      <w:szCs w:val="19"/>
    </w:rPr>
  </w:style>
  <w:style w:type="paragraph" w:customStyle="1" w:styleId="1c">
    <w:name w:val="Текст выноски1"/>
    <w:basedOn w:val="a"/>
    <w:rPr>
      <w:rFonts w:ascii="Tahoma" w:hAnsi="Tahoma" w:cs="Tahoma"/>
      <w:sz w:val="16"/>
      <w:szCs w:val="16"/>
    </w:rPr>
  </w:style>
  <w:style w:type="paragraph" w:customStyle="1" w:styleId="5">
    <w:name w:val="Знак Знак5"/>
    <w:basedOn w:val="a"/>
    <w:pPr>
      <w:spacing w:before="100" w:after="100"/>
    </w:pPr>
    <w:rPr>
      <w:rFonts w:ascii="Tahoma" w:hAnsi="Tahoma" w:cs="Tahoma"/>
      <w:sz w:val="20"/>
      <w:szCs w:val="20"/>
      <w:lang w:val="en-US"/>
    </w:rPr>
  </w:style>
  <w:style w:type="paragraph" w:customStyle="1" w:styleId="Web">
    <w:name w:val="Обычный (Web)"/>
    <w:basedOn w:val="a"/>
    <w:pPr>
      <w:ind w:firstLine="489"/>
      <w:jc w:val="both"/>
    </w:pPr>
    <w:rPr>
      <w:sz w:val="23"/>
      <w:szCs w:val="23"/>
    </w:rPr>
  </w:style>
  <w:style w:type="paragraph" w:customStyle="1" w:styleId="ConsNonformat">
    <w:name w:val="ConsNonformat"/>
    <w:pPr>
      <w:suppressAutoHyphens/>
      <w:spacing w:line="100" w:lineRule="atLeast"/>
    </w:pPr>
    <w:rPr>
      <w:rFonts w:ascii="Courier New" w:hAnsi="Courier New" w:cs="Courier New"/>
      <w:lang w:eastAsia="ar-SA"/>
    </w:rPr>
  </w:style>
  <w:style w:type="paragraph" w:styleId="af2">
    <w:name w:val="Title"/>
    <w:basedOn w:val="a"/>
    <w:next w:val="af3"/>
    <w:qFormat/>
    <w:pPr>
      <w:jc w:val="center"/>
    </w:pPr>
    <w:rPr>
      <w:rFonts w:ascii="Calibri" w:hAnsi="Calibri" w:cs="font276"/>
      <w:b/>
      <w:bCs/>
      <w:sz w:val="36"/>
      <w:szCs w:val="22"/>
    </w:rPr>
  </w:style>
  <w:style w:type="paragraph" w:styleId="af3">
    <w:name w:val="Subtitle"/>
    <w:basedOn w:val="af"/>
    <w:next w:val="a0"/>
    <w:qFormat/>
    <w:pPr>
      <w:jc w:val="center"/>
    </w:pPr>
    <w:rPr>
      <w:i/>
      <w:iCs/>
    </w:rPr>
  </w:style>
  <w:style w:type="paragraph" w:customStyle="1" w:styleId="af4">
    <w:name w:val="обычн БО"/>
    <w:basedOn w:val="a"/>
    <w:pPr>
      <w:widowControl w:val="0"/>
      <w:jc w:val="both"/>
    </w:pPr>
    <w:rPr>
      <w:rFonts w:ascii="Arial" w:eastAsia="Arial" w:hAnsi="Arial" w:cs="Arial"/>
      <w:szCs w:val="20"/>
    </w:rPr>
  </w:style>
  <w:style w:type="paragraph" w:customStyle="1" w:styleId="Default">
    <w:name w:val="Default"/>
    <w:pPr>
      <w:suppressAutoHyphens/>
      <w:spacing w:line="100" w:lineRule="atLeast"/>
    </w:pPr>
    <w:rPr>
      <w:rFonts w:eastAsia="Calibri"/>
      <w:color w:val="000000"/>
      <w:sz w:val="24"/>
      <w:szCs w:val="24"/>
      <w:lang w:eastAsia="ar-SA"/>
    </w:rPr>
  </w:style>
  <w:style w:type="paragraph" w:customStyle="1" w:styleId="rvps9">
    <w:name w:val="rvps9"/>
    <w:basedOn w:val="a"/>
    <w:pPr>
      <w:jc w:val="both"/>
    </w:pPr>
  </w:style>
  <w:style w:type="paragraph" w:customStyle="1" w:styleId="1d">
    <w:name w:val="Без интервала1"/>
    <w:pPr>
      <w:suppressAutoHyphens/>
      <w:spacing w:line="100" w:lineRule="atLeast"/>
    </w:pPr>
    <w:rPr>
      <w:rFonts w:ascii="Calibri" w:hAnsi="Calibri"/>
      <w:sz w:val="22"/>
      <w:szCs w:val="22"/>
      <w:lang w:eastAsia="ar-SA"/>
    </w:rPr>
  </w:style>
  <w:style w:type="paragraph" w:customStyle="1" w:styleId="af5">
    <w:name w:val="Стиль"/>
    <w:pPr>
      <w:widowControl w:val="0"/>
      <w:suppressAutoHyphens/>
      <w:spacing w:line="100" w:lineRule="atLeast"/>
    </w:pPr>
    <w:rPr>
      <w:rFonts w:ascii="Calibri" w:hAnsi="Calibri" w:cs="Calibri"/>
      <w:spacing w:val="-1"/>
      <w:kern w:val="1"/>
      <w:position w:val="-8"/>
      <w:sz w:val="24"/>
      <w:szCs w:val="24"/>
      <w:lang w:val="en-US" w:eastAsia="ar-SA"/>
    </w:rPr>
  </w:style>
  <w:style w:type="paragraph" w:customStyle="1" w:styleId="3">
    <w:name w:val="Текст3"/>
    <w:basedOn w:val="a"/>
    <w:rPr>
      <w:rFonts w:ascii="Consolas" w:hAnsi="Consolas" w:cs="Consolas"/>
      <w:sz w:val="21"/>
      <w:szCs w:val="21"/>
    </w:rPr>
  </w:style>
  <w:style w:type="paragraph" w:customStyle="1" w:styleId="af6">
    <w:name w:val="Основной текст.Основной текст Знак Знак.Основной текст Знак"/>
    <w:pPr>
      <w:suppressAutoHyphens/>
      <w:spacing w:line="100" w:lineRule="atLeast"/>
      <w:jc w:val="both"/>
    </w:pPr>
    <w:rPr>
      <w:sz w:val="24"/>
      <w:lang w:eastAsia="ar-SA"/>
    </w:rPr>
  </w:style>
  <w:style w:type="paragraph" w:customStyle="1" w:styleId="30">
    <w:name w:val="Стиль3 Знак Знак"/>
    <w:pPr>
      <w:widowControl w:val="0"/>
      <w:tabs>
        <w:tab w:val="left" w:pos="227"/>
      </w:tabs>
      <w:suppressAutoHyphens/>
      <w:spacing w:before="120" w:line="100" w:lineRule="atLeast"/>
      <w:jc w:val="both"/>
    </w:pPr>
    <w:rPr>
      <w:rFonts w:ascii="Calibri" w:eastAsia="Lucida Sans Unicode" w:hAnsi="Calibri" w:cs="font276"/>
      <w:sz w:val="22"/>
      <w:lang w:eastAsia="ar-SA"/>
    </w:rPr>
  </w:style>
  <w:style w:type="paragraph" w:customStyle="1" w:styleId="211">
    <w:name w:val="Основной текст с отступом 21"/>
    <w:basedOn w:val="a"/>
    <w:pPr>
      <w:spacing w:after="120" w:line="480" w:lineRule="auto"/>
      <w:ind w:left="283"/>
    </w:pPr>
  </w:style>
  <w:style w:type="paragraph" w:customStyle="1" w:styleId="Style13">
    <w:name w:val="Style13"/>
    <w:basedOn w:val="a"/>
    <w:pPr>
      <w:widowControl w:val="0"/>
      <w:spacing w:line="278" w:lineRule="exact"/>
      <w:ind w:firstLine="432"/>
      <w:jc w:val="both"/>
    </w:pPr>
  </w:style>
  <w:style w:type="paragraph" w:customStyle="1" w:styleId="212">
    <w:name w:val="Основной текст 21"/>
    <w:basedOn w:val="a"/>
    <w:pPr>
      <w:spacing w:after="120" w:line="480" w:lineRule="auto"/>
    </w:pPr>
    <w:rPr>
      <w:rFonts w:ascii="Calibri" w:hAnsi="Calibri" w:cs="Calibri"/>
      <w:sz w:val="22"/>
      <w:szCs w:val="22"/>
    </w:rPr>
  </w:style>
  <w:style w:type="paragraph" w:customStyle="1" w:styleId="af7">
    <w:name w:val="Подраздел"/>
    <w:basedOn w:val="a"/>
    <w:pPr>
      <w:spacing w:before="240" w:after="120"/>
      <w:jc w:val="center"/>
    </w:pPr>
    <w:rPr>
      <w:rFonts w:ascii="TimesDL" w:hAnsi="TimesDL" w:cs="TimesDL"/>
      <w:b/>
      <w:bCs/>
      <w:smallCaps/>
      <w:spacing w:val="-2"/>
    </w:rPr>
  </w:style>
  <w:style w:type="paragraph" w:customStyle="1" w:styleId="af8">
    <w:name w:val="Îáû÷íûé"/>
    <w:pPr>
      <w:suppressAutoHyphens/>
      <w:spacing w:line="100" w:lineRule="atLeast"/>
    </w:pPr>
    <w:rPr>
      <w:lang w:eastAsia="ar-SA"/>
    </w:rPr>
  </w:style>
  <w:style w:type="paragraph" w:customStyle="1" w:styleId="af9">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0">
    <w:name w:val="ConsPlusNonformat"/>
    <w:pPr>
      <w:suppressAutoHyphens/>
      <w:spacing w:line="100" w:lineRule="atLeast"/>
    </w:pPr>
    <w:rPr>
      <w:rFonts w:ascii="Courier New" w:hAnsi="Courier New" w:cs="Courier New"/>
      <w:lang w:eastAsia="ar-SA"/>
    </w:rPr>
  </w:style>
  <w:style w:type="paragraph" w:customStyle="1" w:styleId="1e">
    <w:name w:val="Обычный (веб)1"/>
    <w:basedOn w:val="a"/>
    <w:pPr>
      <w:spacing w:before="100" w:after="100"/>
    </w:pPr>
    <w:rPr>
      <w:rFonts w:eastAsia="Calibri"/>
    </w:rPr>
  </w:style>
  <w:style w:type="paragraph" w:customStyle="1" w:styleId="27">
    <w:name w:val="Абзац списка2"/>
    <w:basedOn w:val="a"/>
    <w:pPr>
      <w:spacing w:after="200" w:line="276" w:lineRule="auto"/>
      <w:ind w:left="720"/>
    </w:pPr>
    <w:rPr>
      <w:rFonts w:eastAsia="Calibri"/>
      <w:sz w:val="28"/>
      <w:szCs w:val="22"/>
    </w:rPr>
  </w:style>
  <w:style w:type="paragraph" w:customStyle="1" w:styleId="1f">
    <w:name w:val="Без интервала1"/>
    <w:pPr>
      <w:suppressAutoHyphens/>
      <w:spacing w:line="100" w:lineRule="atLeast"/>
    </w:pPr>
    <w:rPr>
      <w:rFonts w:ascii="Calibri" w:hAnsi="Calibri"/>
      <w:sz w:val="22"/>
      <w:szCs w:val="22"/>
      <w:lang w:eastAsia="ar-SA"/>
    </w:rPr>
  </w:style>
  <w:style w:type="paragraph" w:customStyle="1" w:styleId="32">
    <w:name w:val="Текст3"/>
    <w:basedOn w:val="a"/>
    <w:rPr>
      <w:rFonts w:ascii="Consolas" w:hAnsi="Consolas" w:cs="Consolas"/>
      <w:sz w:val="21"/>
      <w:szCs w:val="21"/>
    </w:rPr>
  </w:style>
  <w:style w:type="paragraph" w:customStyle="1" w:styleId="213">
    <w:name w:val="Основной текст 21"/>
    <w:basedOn w:val="a"/>
    <w:pPr>
      <w:spacing w:after="120" w:line="480" w:lineRule="auto"/>
    </w:pPr>
    <w:rPr>
      <w:rFonts w:ascii="Calibri" w:hAnsi="Calibri" w:cs="Calibri"/>
      <w:sz w:val="22"/>
      <w:szCs w:val="22"/>
    </w:rPr>
  </w:style>
  <w:style w:type="paragraph" w:customStyle="1" w:styleId="28">
    <w:name w:val="Без интервала2"/>
    <w:pPr>
      <w:suppressAutoHyphens/>
      <w:spacing w:line="100" w:lineRule="atLeast"/>
    </w:pPr>
    <w:rPr>
      <w:rFonts w:ascii="Calibri" w:hAnsi="Calibri"/>
      <w:sz w:val="22"/>
      <w:szCs w:val="22"/>
      <w:lang w:eastAsia="ar-SA"/>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ConsNormal">
    <w:name w:val="ConsNormal"/>
    <w:pPr>
      <w:widowControl w:val="0"/>
      <w:suppressAutoHyphens/>
      <w:spacing w:line="100" w:lineRule="atLeast"/>
      <w:ind w:right="19772" w:firstLine="720"/>
    </w:pPr>
    <w:rPr>
      <w:rFonts w:ascii="Arial" w:hAnsi="Arial" w:cs="Arial"/>
      <w:lang w:eastAsia="ar-SA"/>
    </w:rPr>
  </w:style>
  <w:style w:type="paragraph" w:customStyle="1" w:styleId="afc">
    <w:name w:val="???????? ?????"/>
    <w:basedOn w:val="a"/>
    <w:rsid w:val="00C6606B"/>
    <w:pPr>
      <w:widowControl w:val="0"/>
      <w:autoSpaceDE w:val="0"/>
      <w:spacing w:after="120" w:line="240" w:lineRule="auto"/>
    </w:pPr>
    <w:rPr>
      <w:lang w:eastAsia="hi-IN" w:bidi="hi-IN"/>
    </w:rPr>
  </w:style>
  <w:style w:type="paragraph" w:customStyle="1" w:styleId="afd">
    <w:name w:val="Название контракта"/>
    <w:basedOn w:val="a"/>
    <w:next w:val="a"/>
    <w:qFormat/>
    <w:rsid w:val="00D678DF"/>
    <w:pPr>
      <w:keepLines/>
      <w:spacing w:line="240" w:lineRule="auto"/>
      <w:ind w:left="567"/>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EE835-DE5E-4F7B-BBE1-AF38E0CC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2388</Words>
  <Characters>13615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Екатерина</cp:lastModifiedBy>
  <cp:revision>7</cp:revision>
  <cp:lastPrinted>2019-07-25T05:47:00Z</cp:lastPrinted>
  <dcterms:created xsi:type="dcterms:W3CDTF">2022-01-10T21:20:00Z</dcterms:created>
  <dcterms:modified xsi:type="dcterms:W3CDTF">2022-01-20T21:59:00Z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