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644F" w:rsidRPr="00332DDB" w:rsidRDefault="0038644F" w:rsidP="0038644F">
      <w:pPr>
        <w:autoSpaceDE w:val="0"/>
        <w:autoSpaceDN w:val="0"/>
        <w:adjustRightInd w:val="0"/>
        <w:spacing w:after="0" w:line="240" w:lineRule="auto"/>
        <w:ind w:right="-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10. </w:t>
      </w:r>
      <w:r w:rsidRPr="00332DDB">
        <w:rPr>
          <w:rFonts w:ascii="Times New Roman" w:eastAsia="Times New Roman" w:hAnsi="Times New Roman" w:cs="Times New Roman"/>
          <w:b/>
          <w:sz w:val="24"/>
          <w:szCs w:val="24"/>
          <w:lang w:eastAsia="ru-RU"/>
        </w:rPr>
        <w:t>ИНФОРМАЦИОННАЯ КАРТА</w:t>
      </w:r>
    </w:p>
    <w:p w:rsidR="0038644F" w:rsidRPr="000E7FEC" w:rsidRDefault="0038644F" w:rsidP="0038644F">
      <w:pPr>
        <w:spacing w:after="0" w:line="240" w:lineRule="auto"/>
        <w:jc w:val="center"/>
        <w:rPr>
          <w:rFonts w:ascii="Times New Roman" w:hAnsi="Times New Roman" w:cs="Times New Roman"/>
          <w:b/>
          <w:bCs/>
          <w:caps/>
        </w:rPr>
      </w:pPr>
      <w:r w:rsidRPr="000E7FEC">
        <w:rPr>
          <w:rFonts w:ascii="Times New Roman" w:hAnsi="Times New Roman" w:cs="Times New Roman"/>
          <w:b/>
          <w:caps/>
        </w:rPr>
        <w:t>ЭЛЕКТРОННОГО АУКЦИОНА</w:t>
      </w:r>
    </w:p>
    <w:p w:rsidR="0038644F" w:rsidRPr="000E7FEC" w:rsidRDefault="0038644F" w:rsidP="0038644F">
      <w:pPr>
        <w:spacing w:after="0" w:line="240" w:lineRule="auto"/>
        <w:jc w:val="center"/>
        <w:rPr>
          <w:rFonts w:ascii="Times New Roman" w:hAnsi="Times New Roman" w:cs="Times New Roman"/>
          <w:b/>
          <w:bCs/>
          <w:caps/>
        </w:rPr>
      </w:pPr>
      <w:r w:rsidRPr="000E7FEC">
        <w:rPr>
          <w:rFonts w:ascii="Times New Roman" w:hAnsi="Times New Roman" w:cs="Times New Roman"/>
          <w:b/>
          <w:bCs/>
          <w:caps/>
        </w:rPr>
        <w:t xml:space="preserve">НА ПРАВО ЗАКЛЮЧЕНИЯ </w:t>
      </w:r>
      <w:r>
        <w:rPr>
          <w:rFonts w:ascii="Times New Roman" w:hAnsi="Times New Roman" w:cs="Times New Roman"/>
          <w:b/>
          <w:bCs/>
          <w:caps/>
        </w:rPr>
        <w:t>ДОГОВОРА</w:t>
      </w:r>
    </w:p>
    <w:p w:rsidR="0038644F" w:rsidRDefault="0038644F" w:rsidP="0038644F">
      <w:pPr>
        <w:tabs>
          <w:tab w:val="left" w:pos="6804"/>
        </w:tabs>
        <w:spacing w:after="0" w:line="240" w:lineRule="auto"/>
        <w:jc w:val="center"/>
        <w:rPr>
          <w:rFonts w:ascii="Times New Roman" w:hAnsi="Times New Roman" w:cs="Times New Roman"/>
          <w:b/>
          <w:bCs/>
          <w:sz w:val="24"/>
          <w:szCs w:val="24"/>
          <w:u w:val="single"/>
        </w:rPr>
      </w:pPr>
      <w:r w:rsidRPr="0092391C">
        <w:rPr>
          <w:rFonts w:ascii="Times New Roman" w:hAnsi="Times New Roman" w:cs="Times New Roman"/>
          <w:b/>
          <w:bCs/>
          <w:u w:val="single"/>
        </w:rPr>
        <w:t>«</w:t>
      </w:r>
      <w:r w:rsidRPr="0092391C">
        <w:rPr>
          <w:rFonts w:ascii="Times New Roman" w:eastAsia="Times New Roman" w:hAnsi="Times New Roman" w:cs="Times New Roman"/>
          <w:b/>
          <w:bCs/>
          <w:u w:val="single"/>
        </w:rPr>
        <w:t>Поставка сантехнического оборудования для нужд МУП «Жилищное хозяйство»</w:t>
      </w:r>
      <w:r w:rsidRPr="0092391C">
        <w:rPr>
          <w:rFonts w:ascii="Times New Roman" w:hAnsi="Times New Roman" w:cs="Times New Roman"/>
          <w:b/>
          <w:bCs/>
          <w:u w:val="single"/>
        </w:rPr>
        <w:t>»</w:t>
      </w:r>
      <w:r>
        <w:rPr>
          <w:rFonts w:ascii="Times New Roman" w:hAnsi="Times New Roman" w:cs="Times New Roman"/>
          <w:b/>
          <w:bCs/>
          <w:u w:val="single"/>
        </w:rPr>
        <w:t xml:space="preserve"> в 2020 году</w:t>
      </w:r>
      <w:r>
        <w:rPr>
          <w:rFonts w:ascii="Times New Roman" w:hAnsi="Times New Roman" w:cs="Times New Roman"/>
          <w:b/>
          <w:bCs/>
          <w:sz w:val="24"/>
          <w:szCs w:val="24"/>
          <w:u w:val="single"/>
        </w:rPr>
        <w:t>»</w:t>
      </w:r>
    </w:p>
    <w:p w:rsidR="0038644F" w:rsidRPr="000E7FEC" w:rsidRDefault="0038644F" w:rsidP="0038644F">
      <w:pPr>
        <w:tabs>
          <w:tab w:val="left" w:pos="6804"/>
        </w:tabs>
        <w:spacing w:after="0" w:line="240" w:lineRule="auto"/>
        <w:jc w:val="center"/>
        <w:rPr>
          <w:rFonts w:ascii="Times New Roman" w:hAnsi="Times New Roman" w:cs="Times New Roman"/>
          <w:b/>
          <w:bCs/>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4"/>
        <w:gridCol w:w="6922"/>
      </w:tblGrid>
      <w:tr w:rsidR="0038644F" w:rsidRPr="00D361A3" w:rsidTr="0038644F">
        <w:tc>
          <w:tcPr>
            <w:tcW w:w="2854" w:type="dxa"/>
            <w:shd w:val="clear" w:color="auto" w:fill="auto"/>
            <w:vAlign w:val="center"/>
          </w:tcPr>
          <w:p w:rsidR="0038644F" w:rsidRPr="00D361A3" w:rsidRDefault="0038644F" w:rsidP="00FE2376">
            <w:pPr>
              <w:autoSpaceDE w:val="0"/>
              <w:autoSpaceDN w:val="0"/>
              <w:adjustRightInd w:val="0"/>
              <w:spacing w:after="0" w:line="240" w:lineRule="auto"/>
              <w:rPr>
                <w:rFonts w:ascii="Times New Roman" w:eastAsia="Times New Roman" w:hAnsi="Times New Roman" w:cs="Times New Roman"/>
                <w:lang w:eastAsia="ru-RU"/>
              </w:rPr>
            </w:pPr>
            <w:r w:rsidRPr="00D361A3">
              <w:rPr>
                <w:rFonts w:ascii="Times New Roman" w:eastAsia="Times New Roman" w:hAnsi="Times New Roman" w:cs="Times New Roman"/>
                <w:b/>
                <w:lang w:eastAsia="ru-RU"/>
              </w:rPr>
              <w:t>Способ закупки</w:t>
            </w:r>
          </w:p>
        </w:tc>
        <w:tc>
          <w:tcPr>
            <w:tcW w:w="6922" w:type="dxa"/>
            <w:shd w:val="clear" w:color="auto" w:fill="auto"/>
          </w:tcPr>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аукцион в электронной форме </w:t>
            </w:r>
          </w:p>
        </w:tc>
      </w:tr>
      <w:tr w:rsidR="0038644F" w:rsidRPr="00D361A3" w:rsidTr="0038644F">
        <w:tc>
          <w:tcPr>
            <w:tcW w:w="2854" w:type="dxa"/>
            <w:shd w:val="clear" w:color="auto" w:fill="auto"/>
            <w:vAlign w:val="center"/>
          </w:tcPr>
          <w:p w:rsidR="0038644F" w:rsidRPr="00D361A3" w:rsidRDefault="0038644F" w:rsidP="00FE2376">
            <w:pPr>
              <w:autoSpaceDE w:val="0"/>
              <w:autoSpaceDN w:val="0"/>
              <w:adjustRightInd w:val="0"/>
              <w:spacing w:after="0" w:line="240" w:lineRule="auto"/>
              <w:rPr>
                <w:rFonts w:ascii="Times New Roman" w:eastAsia="Times New Roman" w:hAnsi="Times New Roman" w:cs="Times New Roman"/>
                <w:lang w:eastAsia="ru-RU"/>
              </w:rPr>
            </w:pPr>
            <w:r w:rsidRPr="00D361A3">
              <w:rPr>
                <w:rFonts w:ascii="Times New Roman" w:eastAsia="Times New Roman" w:hAnsi="Times New Roman" w:cs="Times New Roman"/>
                <w:b/>
                <w:lang w:eastAsia="ru-RU"/>
              </w:rPr>
              <w:t>Сведения о заказчике</w:t>
            </w:r>
          </w:p>
        </w:tc>
        <w:tc>
          <w:tcPr>
            <w:tcW w:w="6922" w:type="dxa"/>
            <w:shd w:val="clear" w:color="auto" w:fill="auto"/>
          </w:tcPr>
          <w:p w:rsidR="0038644F" w:rsidRPr="00D361A3" w:rsidRDefault="0038644F" w:rsidP="00FE2376">
            <w:pPr>
              <w:spacing w:after="0" w:line="240" w:lineRule="auto"/>
              <w:jc w:val="both"/>
              <w:rPr>
                <w:rFonts w:ascii="Times New Roman" w:hAnsi="Times New Roman" w:cs="Times New Roman"/>
              </w:rPr>
            </w:pPr>
            <w:proofErr w:type="gramStart"/>
            <w:r w:rsidRPr="00D361A3">
              <w:rPr>
                <w:rFonts w:ascii="Times New Roman" w:hAnsi="Times New Roman" w:cs="Times New Roman"/>
              </w:rPr>
              <w:t>Наименование:  МУП</w:t>
            </w:r>
            <w:proofErr w:type="gramEnd"/>
            <w:r w:rsidRPr="00D361A3">
              <w:rPr>
                <w:rFonts w:ascii="Times New Roman" w:hAnsi="Times New Roman" w:cs="Times New Roman"/>
              </w:rPr>
              <w:t xml:space="preserve"> «Жилищное хозяйство»</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 xml:space="preserve">Место нахождения и почтовый </w:t>
            </w:r>
            <w:proofErr w:type="gramStart"/>
            <w:r w:rsidRPr="00D361A3">
              <w:rPr>
                <w:rFonts w:ascii="Times New Roman" w:hAnsi="Times New Roman" w:cs="Times New Roman"/>
              </w:rPr>
              <w:t>адрес:  143090</w:t>
            </w:r>
            <w:proofErr w:type="gramEnd"/>
            <w:r w:rsidRPr="00D361A3">
              <w:rPr>
                <w:rFonts w:ascii="Times New Roman" w:hAnsi="Times New Roman" w:cs="Times New Roman"/>
              </w:rPr>
              <w:t xml:space="preserve">, Московская область г. Краснознаменск, ул. Парковая, д.12 </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 xml:space="preserve">Адрес электронной почты: </w:t>
            </w:r>
            <w:proofErr w:type="spellStart"/>
            <w:r w:rsidRPr="00D361A3">
              <w:rPr>
                <w:rFonts w:ascii="Times New Roman" w:hAnsi="Times New Roman" w:cs="Times New Roman"/>
                <w:lang w:val="en-US"/>
              </w:rPr>
              <w:t>dogovornoiotdelmup</w:t>
            </w:r>
            <w:proofErr w:type="spellEnd"/>
            <w:r w:rsidRPr="00D361A3">
              <w:rPr>
                <w:rFonts w:ascii="Times New Roman" w:hAnsi="Times New Roman" w:cs="Times New Roman"/>
              </w:rPr>
              <w:t>@</w:t>
            </w:r>
            <w:r w:rsidRPr="00D361A3">
              <w:rPr>
                <w:rFonts w:ascii="Times New Roman" w:hAnsi="Times New Roman" w:cs="Times New Roman"/>
                <w:lang w:val="en-US"/>
              </w:rPr>
              <w:t>mail</w:t>
            </w:r>
            <w:r w:rsidRPr="00D361A3">
              <w:rPr>
                <w:rFonts w:ascii="Times New Roman" w:hAnsi="Times New Roman" w:cs="Times New Roman"/>
              </w:rPr>
              <w:t>.</w:t>
            </w:r>
            <w:proofErr w:type="spellStart"/>
            <w:r w:rsidRPr="00D361A3">
              <w:rPr>
                <w:rFonts w:ascii="Times New Roman" w:hAnsi="Times New Roman" w:cs="Times New Roman"/>
                <w:lang w:val="en-US"/>
              </w:rPr>
              <w:t>ru</w:t>
            </w:r>
            <w:proofErr w:type="spellEnd"/>
          </w:p>
          <w:p w:rsidR="0038644F" w:rsidRPr="00D361A3" w:rsidRDefault="0038644F" w:rsidP="00FE2376">
            <w:pPr>
              <w:spacing w:after="0" w:line="240" w:lineRule="auto"/>
              <w:jc w:val="both"/>
              <w:rPr>
                <w:rFonts w:ascii="Times New Roman" w:hAnsi="Times New Roman" w:cs="Times New Roman"/>
              </w:rPr>
            </w:pPr>
            <w:r w:rsidRPr="00D361A3">
              <w:rPr>
                <w:rFonts w:ascii="Times New Roman" w:hAnsi="Times New Roman" w:cs="Times New Roman"/>
              </w:rPr>
              <w:t>Номер контактного телефона: 8-905-588-56-75,</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Контактное лицо: Клименко Юлия Игоревна</w:t>
            </w:r>
          </w:p>
        </w:tc>
      </w:tr>
      <w:tr w:rsidR="0038644F" w:rsidRPr="00D361A3" w:rsidTr="0038644F">
        <w:trPr>
          <w:trHeight w:val="1230"/>
        </w:trPr>
        <w:tc>
          <w:tcPr>
            <w:tcW w:w="2854" w:type="dxa"/>
            <w:shd w:val="clear" w:color="auto" w:fill="auto"/>
            <w:vAlign w:val="center"/>
          </w:tcPr>
          <w:p w:rsidR="0038644F" w:rsidRPr="00D361A3" w:rsidRDefault="0038644F" w:rsidP="00FE2376">
            <w:pPr>
              <w:spacing w:after="120" w:line="240" w:lineRule="auto"/>
              <w:rPr>
                <w:rFonts w:ascii="Times New Roman" w:eastAsia="Calibri" w:hAnsi="Times New Roman" w:cs="Times New Roman"/>
                <w:b/>
              </w:rPr>
            </w:pPr>
            <w:r w:rsidRPr="00D361A3">
              <w:rPr>
                <w:rFonts w:ascii="Times New Roman" w:eastAsia="Calibri" w:hAnsi="Times New Roman" w:cs="Times New Roman"/>
                <w:b/>
              </w:rPr>
              <w:t>Официальный сайт Единой информационной системы</w:t>
            </w:r>
          </w:p>
          <w:p w:rsidR="0038644F" w:rsidRPr="00D361A3" w:rsidRDefault="0038644F" w:rsidP="00FE2376">
            <w:pPr>
              <w:spacing w:after="120" w:line="240" w:lineRule="auto"/>
              <w:rPr>
                <w:rFonts w:ascii="Times New Roman" w:eastAsia="Calibri" w:hAnsi="Times New Roman" w:cs="Times New Roman"/>
                <w:b/>
              </w:rPr>
            </w:pPr>
            <w:r w:rsidRPr="00D361A3">
              <w:rPr>
                <w:rFonts w:ascii="Times New Roman" w:eastAsia="Calibri" w:hAnsi="Times New Roman" w:cs="Times New Roman"/>
                <w:b/>
              </w:rPr>
              <w:t>Адрес электронной площадки в информационно-телекоммуникационной сети «Интернет»</w:t>
            </w:r>
          </w:p>
        </w:tc>
        <w:tc>
          <w:tcPr>
            <w:tcW w:w="6922" w:type="dxa"/>
            <w:shd w:val="clear" w:color="auto" w:fill="auto"/>
          </w:tcPr>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color w:val="0000FF"/>
                <w:u w:val="single"/>
                <w:lang w:eastAsia="ru-RU"/>
              </w:rPr>
            </w:pPr>
            <w:hyperlink r:id="rId4" w:history="1">
              <w:r w:rsidRPr="00D361A3">
                <w:rPr>
                  <w:rFonts w:ascii="Times New Roman" w:eastAsia="Times New Roman" w:hAnsi="Times New Roman" w:cs="Times New Roman"/>
                  <w:color w:val="0000FF"/>
                  <w:u w:val="single"/>
                  <w:lang w:val="en-US" w:eastAsia="ru-RU"/>
                </w:rPr>
                <w:t>www</w:t>
              </w:r>
              <w:r w:rsidRPr="00D361A3">
                <w:rPr>
                  <w:rFonts w:ascii="Times New Roman" w:eastAsia="Times New Roman" w:hAnsi="Times New Roman" w:cs="Times New Roman"/>
                  <w:color w:val="0000FF"/>
                  <w:u w:val="single"/>
                  <w:lang w:eastAsia="ru-RU"/>
                </w:rPr>
                <w:t>.</w:t>
              </w:r>
              <w:proofErr w:type="spellStart"/>
              <w:r w:rsidRPr="00D361A3">
                <w:rPr>
                  <w:rFonts w:ascii="Times New Roman" w:eastAsia="Times New Roman" w:hAnsi="Times New Roman" w:cs="Times New Roman"/>
                  <w:color w:val="0000FF"/>
                  <w:u w:val="single"/>
                  <w:lang w:val="en-US" w:eastAsia="ru-RU"/>
                </w:rPr>
                <w:t>zakupki</w:t>
              </w:r>
              <w:proofErr w:type="spellEnd"/>
              <w:r w:rsidRPr="00D361A3">
                <w:rPr>
                  <w:rFonts w:ascii="Times New Roman" w:eastAsia="Times New Roman" w:hAnsi="Times New Roman" w:cs="Times New Roman"/>
                  <w:color w:val="0000FF"/>
                  <w:u w:val="single"/>
                  <w:lang w:eastAsia="ru-RU"/>
                </w:rPr>
                <w:t>.</w:t>
              </w:r>
              <w:r w:rsidRPr="00D361A3">
                <w:rPr>
                  <w:rFonts w:ascii="Times New Roman" w:eastAsia="Times New Roman" w:hAnsi="Times New Roman" w:cs="Times New Roman"/>
                  <w:color w:val="0000FF"/>
                  <w:u w:val="single"/>
                  <w:lang w:val="en-US" w:eastAsia="ru-RU"/>
                </w:rPr>
                <w:t>gov</w:t>
              </w:r>
              <w:r w:rsidRPr="00D361A3">
                <w:rPr>
                  <w:rFonts w:ascii="Times New Roman" w:eastAsia="Times New Roman" w:hAnsi="Times New Roman" w:cs="Times New Roman"/>
                  <w:color w:val="0000FF"/>
                  <w:u w:val="single"/>
                  <w:lang w:eastAsia="ru-RU"/>
                </w:rPr>
                <w:t>.</w:t>
              </w:r>
              <w:proofErr w:type="spellStart"/>
              <w:r w:rsidRPr="00D361A3">
                <w:rPr>
                  <w:rFonts w:ascii="Times New Roman" w:eastAsia="Times New Roman" w:hAnsi="Times New Roman" w:cs="Times New Roman"/>
                  <w:color w:val="0000FF"/>
                  <w:u w:val="single"/>
                  <w:lang w:val="en-US" w:eastAsia="ru-RU"/>
                </w:rPr>
                <w:t>ru</w:t>
              </w:r>
              <w:proofErr w:type="spellEnd"/>
            </w:hyperlink>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color w:val="0000FF"/>
                <w:u w:val="single"/>
                <w:lang w:eastAsia="ru-RU"/>
              </w:rPr>
            </w:pPr>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lang w:eastAsia="ru-RU"/>
              </w:rPr>
            </w:pPr>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lang w:eastAsia="ru-RU"/>
              </w:rPr>
            </w:pPr>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lang w:eastAsia="ru-RU"/>
              </w:rPr>
            </w:pPr>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hAnsi="Times New Roman" w:cs="Times New Roman"/>
              </w:rPr>
              <w:t>http://</w:t>
            </w:r>
            <w:proofErr w:type="spellStart"/>
            <w:r w:rsidRPr="006F367F">
              <w:rPr>
                <w:rFonts w:ascii="Times New Roman" w:eastAsia="Calibri" w:hAnsi="Times New Roman" w:cs="Times New Roman"/>
                <w:lang w:val="en-US"/>
              </w:rPr>
              <w:t>estp</w:t>
            </w:r>
            <w:proofErr w:type="spellEnd"/>
            <w:r w:rsidRPr="006F367F">
              <w:rPr>
                <w:rFonts w:ascii="Times New Roman" w:eastAsia="Calibri" w:hAnsi="Times New Roman" w:cs="Times New Roman"/>
              </w:rPr>
              <w:t>.</w:t>
            </w:r>
            <w:proofErr w:type="spellStart"/>
            <w:r w:rsidRPr="006F367F">
              <w:rPr>
                <w:rFonts w:ascii="Times New Roman" w:eastAsia="Calibri" w:hAnsi="Times New Roman" w:cs="Times New Roman"/>
              </w:rPr>
              <w:t>ru</w:t>
            </w:r>
            <w:proofErr w:type="spellEnd"/>
            <w:r w:rsidRPr="006F367F">
              <w:rPr>
                <w:rFonts w:ascii="Times New Roman" w:eastAsia="Calibri" w:hAnsi="Times New Roman" w:cs="Times New Roman"/>
              </w:rPr>
              <w:t xml:space="preserve"> (ООО «ЕСТП»)</w:t>
            </w:r>
          </w:p>
        </w:tc>
      </w:tr>
      <w:tr w:rsidR="0038644F" w:rsidRPr="00986B3B" w:rsidTr="0038644F">
        <w:trPr>
          <w:trHeight w:val="652"/>
        </w:trPr>
        <w:tc>
          <w:tcPr>
            <w:tcW w:w="2854" w:type="dxa"/>
            <w:shd w:val="clear" w:color="auto" w:fill="auto"/>
            <w:vAlign w:val="center"/>
          </w:tcPr>
          <w:p w:rsidR="0038644F" w:rsidRPr="00D361A3" w:rsidRDefault="0038644F" w:rsidP="00FE2376">
            <w:pPr>
              <w:spacing w:after="0" w:line="240" w:lineRule="auto"/>
              <w:rPr>
                <w:rFonts w:ascii="Times New Roman" w:eastAsia="Calibri" w:hAnsi="Times New Roman" w:cs="Times New Roman"/>
                <w:b/>
              </w:rPr>
            </w:pPr>
            <w:r w:rsidRPr="00D361A3">
              <w:rPr>
                <w:rFonts w:ascii="Times New Roman" w:eastAsia="Calibri" w:hAnsi="Times New Roman" w:cs="Times New Roman"/>
                <w:b/>
              </w:rPr>
              <w:t>Предмет договора</w:t>
            </w:r>
          </w:p>
        </w:tc>
        <w:tc>
          <w:tcPr>
            <w:tcW w:w="6922" w:type="dxa"/>
            <w:shd w:val="clear" w:color="auto" w:fill="auto"/>
            <w:vAlign w:val="center"/>
          </w:tcPr>
          <w:p w:rsidR="0038644F" w:rsidRPr="00986B3B" w:rsidRDefault="0038644F" w:rsidP="00FE2376">
            <w:pPr>
              <w:tabs>
                <w:tab w:val="left" w:pos="6804"/>
              </w:tabs>
              <w:jc w:val="center"/>
              <w:rPr>
                <w:rFonts w:ascii="Times New Roman" w:eastAsia="Times New Roman" w:hAnsi="Times New Roman" w:cs="Times New Roman"/>
                <w:color w:val="0000FF"/>
                <w:lang w:eastAsia="ru-RU"/>
              </w:rPr>
            </w:pPr>
            <w:r w:rsidRPr="00C06D3E">
              <w:rPr>
                <w:rFonts w:ascii="Times New Roman" w:eastAsia="Times New Roman" w:hAnsi="Times New Roman" w:cs="Times New Roman"/>
              </w:rPr>
              <w:t>По</w:t>
            </w:r>
            <w:r>
              <w:rPr>
                <w:rFonts w:ascii="Times New Roman" w:eastAsia="Times New Roman" w:hAnsi="Times New Roman" w:cs="Times New Roman"/>
              </w:rPr>
              <w:t>ставка сантехнического оборудования для нужд МУП «Жилищное хозяйство»</w:t>
            </w:r>
          </w:p>
        </w:tc>
      </w:tr>
      <w:tr w:rsidR="0038644F" w:rsidRPr="00D361A3" w:rsidTr="0038644F">
        <w:trPr>
          <w:trHeight w:val="640"/>
        </w:trPr>
        <w:tc>
          <w:tcPr>
            <w:tcW w:w="2854" w:type="dxa"/>
            <w:shd w:val="clear" w:color="auto" w:fill="auto"/>
            <w:vAlign w:val="center"/>
          </w:tcPr>
          <w:p w:rsidR="0038644F" w:rsidRPr="00D361A3" w:rsidRDefault="0038644F" w:rsidP="00FE2376">
            <w:pPr>
              <w:spacing w:after="0" w:line="240" w:lineRule="auto"/>
              <w:rPr>
                <w:rFonts w:ascii="Times New Roman" w:eastAsia="Calibri" w:hAnsi="Times New Roman" w:cs="Times New Roman"/>
                <w:b/>
              </w:rPr>
            </w:pPr>
            <w:r w:rsidRPr="00D361A3">
              <w:rPr>
                <w:rFonts w:ascii="Times New Roman" w:eastAsia="Calibri" w:hAnsi="Times New Roman" w:cs="Times New Roman"/>
                <w:b/>
              </w:rPr>
              <w:t>Основание осуществления закупки</w:t>
            </w:r>
          </w:p>
        </w:tc>
        <w:tc>
          <w:tcPr>
            <w:tcW w:w="6922" w:type="dxa"/>
            <w:shd w:val="clear" w:color="auto" w:fill="auto"/>
          </w:tcPr>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В соответствии с </w:t>
            </w:r>
            <w:proofErr w:type="spellStart"/>
            <w:r w:rsidRPr="00D361A3">
              <w:rPr>
                <w:rFonts w:ascii="Times New Roman" w:eastAsia="Times New Roman" w:hAnsi="Times New Roman" w:cs="Times New Roman"/>
                <w:lang w:eastAsia="ru-RU"/>
              </w:rPr>
              <w:t>п.п</w:t>
            </w:r>
            <w:proofErr w:type="spellEnd"/>
            <w:r w:rsidRPr="00D361A3">
              <w:rPr>
                <w:rFonts w:ascii="Times New Roman" w:eastAsia="Times New Roman" w:hAnsi="Times New Roman" w:cs="Times New Roman"/>
                <w:lang w:eastAsia="ru-RU"/>
              </w:rPr>
              <w:t>. в) п. 5 ч. 2 ст. 1 Федерального закона от 18.07.2011 № 223-ФЗ (в действующей редакции) «О закупках товаров, работ, услуг отдельными видами юридических лиц» и Положения о закупке товаров, работ, услуг для нужд МУП «Жилищное хозяйство»</w:t>
            </w:r>
          </w:p>
        </w:tc>
      </w:tr>
      <w:tr w:rsidR="0038644F" w:rsidRPr="00D361A3" w:rsidTr="0038644F">
        <w:trPr>
          <w:trHeight w:val="640"/>
        </w:trPr>
        <w:tc>
          <w:tcPr>
            <w:tcW w:w="2854" w:type="dxa"/>
            <w:shd w:val="clear" w:color="auto" w:fill="auto"/>
            <w:vAlign w:val="center"/>
          </w:tcPr>
          <w:p w:rsidR="0038644F" w:rsidRPr="00D361A3" w:rsidRDefault="0038644F" w:rsidP="00FE2376">
            <w:pPr>
              <w:spacing w:after="0" w:line="240" w:lineRule="auto"/>
              <w:rPr>
                <w:rFonts w:ascii="Times New Roman" w:eastAsia="Times New Roman" w:hAnsi="Times New Roman" w:cs="Times New Roman"/>
                <w:b/>
                <w:lang w:eastAsia="ru-RU"/>
              </w:rPr>
            </w:pPr>
            <w:proofErr w:type="gramStart"/>
            <w:r w:rsidRPr="00D361A3">
              <w:rPr>
                <w:rFonts w:ascii="Times New Roman" w:eastAsia="Times New Roman" w:hAnsi="Times New Roman" w:cs="Times New Roman"/>
                <w:b/>
                <w:lang w:eastAsia="ru-RU"/>
              </w:rPr>
              <w:t>Описание  предмета</w:t>
            </w:r>
            <w:proofErr w:type="gramEnd"/>
            <w:r w:rsidRPr="00D361A3">
              <w:rPr>
                <w:rFonts w:ascii="Times New Roman" w:eastAsia="Times New Roman" w:hAnsi="Times New Roman" w:cs="Times New Roman"/>
                <w:b/>
                <w:lang w:eastAsia="ru-RU"/>
              </w:rPr>
              <w:t xml:space="preserve"> закупки. </w:t>
            </w:r>
          </w:p>
          <w:p w:rsidR="0038644F" w:rsidRPr="00D361A3" w:rsidRDefault="0038644F" w:rsidP="00FE2376">
            <w:pPr>
              <w:spacing w:after="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техническим, функциональным (потребительским свойствам), безопасности</w:t>
            </w:r>
          </w:p>
        </w:tc>
        <w:tc>
          <w:tcPr>
            <w:tcW w:w="6922" w:type="dxa"/>
            <w:shd w:val="clear" w:color="auto" w:fill="auto"/>
          </w:tcPr>
          <w:p w:rsidR="0038644F" w:rsidRPr="004A22A6" w:rsidRDefault="0038644F" w:rsidP="00FE2376">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Cs/>
              </w:rPr>
              <w:t>Подробное описание необходимого к поставке товара и т</w:t>
            </w:r>
            <w:r w:rsidRPr="004A22A6">
              <w:rPr>
                <w:rFonts w:ascii="Times New Roman" w:hAnsi="Times New Roman" w:cs="Times New Roman"/>
                <w:bCs/>
              </w:rPr>
              <w:t xml:space="preserve">ребования к </w:t>
            </w:r>
            <w:r>
              <w:rPr>
                <w:rFonts w:ascii="Times New Roman" w:hAnsi="Times New Roman" w:cs="Times New Roman"/>
                <w:bCs/>
              </w:rPr>
              <w:t>товарам</w:t>
            </w:r>
            <w:r w:rsidRPr="004A22A6">
              <w:rPr>
                <w:rFonts w:ascii="Times New Roman" w:hAnsi="Times New Roman" w:cs="Times New Roman"/>
                <w:bCs/>
              </w:rPr>
              <w:t xml:space="preserve"> указаны в техническом задании и проекте договора</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качеству и безопасности товара</w:t>
            </w:r>
            <w:r>
              <w:rPr>
                <w:rFonts w:ascii="Times New Roman" w:eastAsia="Times New Roman" w:hAnsi="Times New Roman" w:cs="Times New Roman"/>
                <w:b/>
                <w:lang w:eastAsia="ru-RU"/>
              </w:rPr>
              <w:t>, выполнению работ, оказанию услуг</w:t>
            </w:r>
          </w:p>
        </w:tc>
        <w:tc>
          <w:tcPr>
            <w:tcW w:w="6922" w:type="dxa"/>
            <w:shd w:val="clear" w:color="auto" w:fill="auto"/>
          </w:tcPr>
          <w:p w:rsidR="0038644F" w:rsidRPr="00D361A3" w:rsidRDefault="0038644F" w:rsidP="00FE2376">
            <w:pPr>
              <w:spacing w:before="120" w:after="12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Товар</w:t>
            </w:r>
            <w:r>
              <w:rPr>
                <w:rFonts w:ascii="Times New Roman" w:eastAsia="Times New Roman" w:hAnsi="Times New Roman" w:cs="Times New Roman"/>
                <w:lang w:eastAsia="ru-RU"/>
              </w:rPr>
              <w:t xml:space="preserve"> </w:t>
            </w:r>
            <w:r w:rsidRPr="00D361A3">
              <w:rPr>
                <w:rFonts w:ascii="Times New Roman" w:eastAsia="Times New Roman" w:hAnsi="Times New Roman" w:cs="Times New Roman"/>
                <w:lang w:eastAsia="ru-RU"/>
              </w:rPr>
              <w:t>должен соответствовать действующим ГОСТам, ТУ</w:t>
            </w:r>
            <w:r>
              <w:rPr>
                <w:rFonts w:ascii="Times New Roman" w:eastAsia="Times New Roman" w:hAnsi="Times New Roman" w:cs="Times New Roman"/>
                <w:lang w:eastAsia="ru-RU"/>
              </w:rPr>
              <w:t xml:space="preserve">, иметь соответствующие сертификаты качества, в случае обязательной сертификации товара </w:t>
            </w:r>
          </w:p>
        </w:tc>
      </w:tr>
      <w:tr w:rsidR="0038644F" w:rsidRPr="00D361A3" w:rsidTr="0038644F">
        <w:trPr>
          <w:trHeight w:val="640"/>
        </w:trPr>
        <w:tc>
          <w:tcPr>
            <w:tcW w:w="2854" w:type="dxa"/>
            <w:shd w:val="clear" w:color="auto" w:fill="auto"/>
            <w:vAlign w:val="center"/>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Количество (объем) товара</w:t>
            </w:r>
            <w:r>
              <w:rPr>
                <w:rFonts w:ascii="Times New Roman" w:eastAsia="Times New Roman" w:hAnsi="Times New Roman" w:cs="Times New Roman"/>
                <w:b/>
                <w:lang w:eastAsia="ru-RU"/>
              </w:rPr>
              <w:t>, услуги, работ</w:t>
            </w:r>
          </w:p>
        </w:tc>
        <w:tc>
          <w:tcPr>
            <w:tcW w:w="6922" w:type="dxa"/>
            <w:shd w:val="clear" w:color="auto" w:fill="auto"/>
            <w:vAlign w:val="center"/>
          </w:tcPr>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соответствии с техническим заданием</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Условия, место поставки товара</w:t>
            </w:r>
            <w:r>
              <w:rPr>
                <w:rFonts w:ascii="Times New Roman" w:eastAsia="Times New Roman" w:hAnsi="Times New Roman" w:cs="Times New Roman"/>
                <w:b/>
                <w:lang w:eastAsia="ru-RU"/>
              </w:rPr>
              <w:t>, выполнения работ</w:t>
            </w:r>
          </w:p>
        </w:tc>
        <w:tc>
          <w:tcPr>
            <w:tcW w:w="6922" w:type="dxa"/>
            <w:shd w:val="clear" w:color="auto" w:fill="auto"/>
          </w:tcPr>
          <w:p w:rsidR="0038644F" w:rsidRDefault="0038644F" w:rsidP="00FE2376">
            <w:pPr>
              <w:shd w:val="clear" w:color="auto" w:fill="FFFFFF"/>
              <w:jc w:val="both"/>
              <w:rPr>
                <w:rFonts w:ascii="Times New Roman" w:hAnsi="Times New Roman" w:cs="Times New Roman"/>
              </w:rPr>
            </w:pPr>
            <w:r w:rsidRPr="00062A45">
              <w:rPr>
                <w:rFonts w:ascii="Times New Roman" w:hAnsi="Times New Roman" w:cs="Times New Roman"/>
              </w:rPr>
              <w:t xml:space="preserve">Адрес </w:t>
            </w:r>
            <w:r>
              <w:rPr>
                <w:rFonts w:ascii="Times New Roman" w:hAnsi="Times New Roman" w:cs="Times New Roman"/>
              </w:rPr>
              <w:t>поставки товара</w:t>
            </w:r>
            <w:r w:rsidRPr="00062A45">
              <w:rPr>
                <w:rFonts w:ascii="Times New Roman" w:hAnsi="Times New Roman" w:cs="Times New Roman"/>
              </w:rPr>
              <w:t>: г. Краснознаменск, Московской области</w:t>
            </w:r>
            <w:r w:rsidRPr="00D361A3">
              <w:rPr>
                <w:rFonts w:ascii="Times New Roman" w:hAnsi="Times New Roman" w:cs="Times New Roman"/>
              </w:rPr>
              <w:t xml:space="preserve"> </w:t>
            </w:r>
          </w:p>
          <w:p w:rsidR="0038644F" w:rsidRPr="00A76689" w:rsidRDefault="0038644F" w:rsidP="00FE2376">
            <w:pPr>
              <w:pStyle w:val="a3"/>
              <w:spacing w:before="0" w:after="0"/>
              <w:jc w:val="both"/>
              <w:rPr>
                <w:sz w:val="22"/>
                <w:szCs w:val="22"/>
              </w:rPr>
            </w:pPr>
            <w:proofErr w:type="spellStart"/>
            <w:r w:rsidRPr="00A44B9B">
              <w:rPr>
                <w:sz w:val="22"/>
                <w:szCs w:val="22"/>
                <w:highlight w:val="yellow"/>
              </w:rPr>
              <w:t>Г.Краснознаменск</w:t>
            </w:r>
            <w:proofErr w:type="spellEnd"/>
            <w:r w:rsidRPr="00A44B9B">
              <w:rPr>
                <w:sz w:val="22"/>
                <w:szCs w:val="22"/>
                <w:highlight w:val="yellow"/>
              </w:rPr>
              <w:t xml:space="preserve"> является ЗАТО, въезд и выезд осуществляются строго по пропускам. Въезжающие должны быть гражданами </w:t>
            </w:r>
            <w:proofErr w:type="spellStart"/>
            <w:r w:rsidRPr="00A44B9B">
              <w:rPr>
                <w:sz w:val="22"/>
                <w:szCs w:val="22"/>
                <w:highlight w:val="yellow"/>
              </w:rPr>
              <w:t>Росийской</w:t>
            </w:r>
            <w:proofErr w:type="spellEnd"/>
            <w:r w:rsidRPr="00A44B9B">
              <w:rPr>
                <w:sz w:val="22"/>
                <w:szCs w:val="22"/>
                <w:highlight w:val="yellow"/>
              </w:rPr>
              <w:t xml:space="preserve"> Федерации.</w:t>
            </w:r>
          </w:p>
          <w:p w:rsidR="0038644F" w:rsidRDefault="0038644F" w:rsidP="00FE2376">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Условия поставки товара указаны в проекте договора и техническом задании.</w:t>
            </w:r>
          </w:p>
          <w:p w:rsidR="0038644F" w:rsidRPr="00D361A3" w:rsidRDefault="0038644F" w:rsidP="00FE2376">
            <w:pPr>
              <w:jc w:val="both"/>
              <w:rPr>
                <w:rFonts w:ascii="Times New Roman" w:eastAsia="Times New Roman" w:hAnsi="Times New Roman" w:cs="Times New Roman"/>
                <w:lang w:eastAsia="ru-RU"/>
              </w:rPr>
            </w:pPr>
            <w:r w:rsidRPr="006B21E5">
              <w:rPr>
                <w:rFonts w:ascii="Times New Roman" w:eastAsia="Times New Roman" w:hAnsi="Times New Roman" w:cs="Times New Roman"/>
                <w:b/>
                <w:bCs/>
                <w:lang w:eastAsia="ru-RU"/>
              </w:rPr>
              <w:t>Доставка и разгрузка товара осуществляется за счет Поставщика</w:t>
            </w:r>
            <w:r>
              <w:rPr>
                <w:rFonts w:ascii="Times New Roman" w:eastAsia="Times New Roman" w:hAnsi="Times New Roman" w:cs="Times New Roman"/>
                <w:lang w:eastAsia="ru-RU"/>
              </w:rPr>
              <w:t>.</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Срок, период поставки товара</w:t>
            </w:r>
            <w:r>
              <w:rPr>
                <w:rFonts w:ascii="Times New Roman" w:eastAsia="Times New Roman" w:hAnsi="Times New Roman" w:cs="Times New Roman"/>
                <w:b/>
                <w:lang w:eastAsia="ru-RU"/>
              </w:rPr>
              <w:t>, выполнения работ</w:t>
            </w:r>
          </w:p>
        </w:tc>
        <w:tc>
          <w:tcPr>
            <w:tcW w:w="6922" w:type="dxa"/>
            <w:shd w:val="clear" w:color="auto" w:fill="auto"/>
          </w:tcPr>
          <w:p w:rsidR="0038644F" w:rsidRDefault="0038644F" w:rsidP="00FE2376">
            <w:pPr>
              <w:spacing w:before="120" w:after="0" w:line="240" w:lineRule="auto"/>
              <w:ind w:firstLine="3"/>
              <w:jc w:val="both"/>
              <w:rPr>
                <w:rFonts w:ascii="Times New Roman" w:eastAsia="Times New Roman" w:hAnsi="Times New Roman" w:cs="Times New Roman"/>
                <w:lang w:eastAsia="ru-RU"/>
              </w:rPr>
            </w:pPr>
            <w:r>
              <w:rPr>
                <w:rFonts w:ascii="Times New Roman" w:eastAsia="Times New Roman" w:hAnsi="Times New Roman" w:cs="Times New Roman"/>
                <w:lang w:eastAsia="ru-RU"/>
              </w:rPr>
              <w:t>С даты подписания договора по 31.12.2020г.</w:t>
            </w:r>
          </w:p>
          <w:p w:rsidR="0038644F" w:rsidRPr="00794928" w:rsidRDefault="0038644F" w:rsidP="00FE2376">
            <w:pPr>
              <w:spacing w:before="120" w:after="0" w:line="240" w:lineRule="auto"/>
              <w:ind w:firstLine="3"/>
              <w:jc w:val="both"/>
              <w:rPr>
                <w:rFonts w:ascii="Times New Roman" w:eastAsia="Times New Roman" w:hAnsi="Times New Roman" w:cs="Times New Roman"/>
                <w:lang w:eastAsia="ru-RU"/>
              </w:rPr>
            </w:pPr>
            <w:r>
              <w:rPr>
                <w:rFonts w:ascii="Times New Roman" w:eastAsia="Times New Roman" w:hAnsi="Times New Roman" w:cs="Times New Roman"/>
                <w:lang w:eastAsia="ru-RU"/>
              </w:rPr>
              <w:t>Товар должен быть поставлен в течении трех рабочих дней с даты подачи заявки Заказчиком</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Сведения о начальной (максимальной) цене договора и порядок формирования</w:t>
            </w:r>
          </w:p>
        </w:tc>
        <w:tc>
          <w:tcPr>
            <w:tcW w:w="6922" w:type="dxa"/>
            <w:shd w:val="clear" w:color="auto" w:fill="auto"/>
          </w:tcPr>
          <w:p w:rsidR="0038644F" w:rsidRPr="00794928" w:rsidRDefault="0038644F" w:rsidP="00FE2376">
            <w:pPr>
              <w:tabs>
                <w:tab w:val="left" w:pos="1418"/>
              </w:tabs>
              <w:spacing w:before="120" w:after="0" w:line="240" w:lineRule="auto"/>
              <w:jc w:val="both"/>
              <w:rPr>
                <w:rFonts w:ascii="Times New Roman" w:eastAsia="Times New Roman" w:hAnsi="Times New Roman" w:cs="Times New Roman"/>
                <w:lang w:eastAsia="ru-RU"/>
              </w:rPr>
            </w:pPr>
            <w:r w:rsidRPr="00794928">
              <w:rPr>
                <w:rFonts w:ascii="Times New Roman" w:eastAsia="Times New Roman" w:hAnsi="Times New Roman" w:cs="Times New Roman"/>
                <w:b/>
                <w:lang w:eastAsia="ru-RU"/>
              </w:rPr>
              <w:t xml:space="preserve">Начальная (максимальная) цена договора – </w:t>
            </w:r>
            <w:r>
              <w:rPr>
                <w:rFonts w:ascii="Times New Roman" w:eastAsia="Times New Roman" w:hAnsi="Times New Roman" w:cs="Times New Roman"/>
                <w:b/>
                <w:lang w:eastAsia="ru-RU"/>
              </w:rPr>
              <w:t>2 100 000</w:t>
            </w:r>
            <w:r w:rsidRPr="00794928">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два миллиона сто</w:t>
            </w:r>
            <w:r w:rsidRPr="00794928">
              <w:rPr>
                <w:rFonts w:ascii="Times New Roman" w:eastAsia="Times New Roman" w:hAnsi="Times New Roman" w:cs="Times New Roman"/>
                <w:b/>
                <w:lang w:eastAsia="ru-RU"/>
              </w:rPr>
              <w:t xml:space="preserve"> тысяч) руб. 0</w:t>
            </w:r>
            <w:r>
              <w:rPr>
                <w:rFonts w:ascii="Times New Roman" w:eastAsia="Times New Roman" w:hAnsi="Times New Roman" w:cs="Times New Roman"/>
                <w:b/>
                <w:lang w:eastAsia="ru-RU"/>
              </w:rPr>
              <w:t>0</w:t>
            </w:r>
            <w:r w:rsidRPr="00794928">
              <w:rPr>
                <w:rFonts w:ascii="Times New Roman" w:eastAsia="Times New Roman" w:hAnsi="Times New Roman" w:cs="Times New Roman"/>
                <w:b/>
                <w:lang w:eastAsia="ru-RU"/>
              </w:rPr>
              <w:t xml:space="preserve"> коп.</w:t>
            </w:r>
          </w:p>
          <w:p w:rsidR="0038644F" w:rsidRPr="00794928" w:rsidRDefault="0038644F" w:rsidP="00FE2376">
            <w:pPr>
              <w:pStyle w:val="a5"/>
              <w:tabs>
                <w:tab w:val="left" w:pos="74"/>
              </w:tabs>
              <w:ind w:left="37" w:firstLine="0"/>
              <w:rPr>
                <w:sz w:val="22"/>
                <w:szCs w:val="22"/>
              </w:rPr>
            </w:pPr>
            <w:r w:rsidRPr="00794928">
              <w:rPr>
                <w:sz w:val="22"/>
                <w:szCs w:val="22"/>
              </w:rPr>
              <w:t xml:space="preserve">Начальная (максимальная) цена договора включает в себя все расходы, в том числе расходы на </w:t>
            </w:r>
            <w:r>
              <w:rPr>
                <w:sz w:val="22"/>
                <w:szCs w:val="22"/>
              </w:rPr>
              <w:t>доставку, разгрузку</w:t>
            </w:r>
            <w:r w:rsidRPr="00794928">
              <w:rPr>
                <w:sz w:val="22"/>
                <w:szCs w:val="22"/>
              </w:rPr>
              <w:t>, транспортные услуги, страхование, а также расходы на уплату налогов, сборов и других обязательных платежей.</w:t>
            </w:r>
          </w:p>
          <w:p w:rsidR="0038644F" w:rsidRPr="00794928" w:rsidRDefault="0038644F" w:rsidP="00FE2376">
            <w:pPr>
              <w:tabs>
                <w:tab w:val="left" w:pos="1418"/>
              </w:tabs>
              <w:spacing w:before="120" w:after="0" w:line="240" w:lineRule="auto"/>
              <w:jc w:val="both"/>
              <w:rPr>
                <w:rFonts w:ascii="Times New Roman" w:eastAsia="Times New Roman" w:hAnsi="Times New Roman" w:cs="Times New Roman"/>
                <w:lang w:eastAsia="ru-RU"/>
              </w:rPr>
            </w:pPr>
            <w:r w:rsidRPr="00794928">
              <w:rPr>
                <w:rFonts w:ascii="Times New Roman" w:hAnsi="Times New Roman" w:cs="Times New Roman"/>
                <w:color w:val="0D0D0D"/>
              </w:rPr>
              <w:t xml:space="preserve">Цена указана согласно обоснованию НМЦД – </w:t>
            </w:r>
            <w:r>
              <w:rPr>
                <w:rFonts w:ascii="Times New Roman" w:hAnsi="Times New Roman" w:cs="Times New Roman"/>
                <w:color w:val="0D0D0D"/>
              </w:rPr>
              <w:t>методом сопоставимых рыночных цен (анализ рынка)</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Источник финансирования</w:t>
            </w:r>
          </w:p>
        </w:tc>
        <w:tc>
          <w:tcPr>
            <w:tcW w:w="6922" w:type="dxa"/>
            <w:shd w:val="clear" w:color="auto" w:fill="auto"/>
          </w:tcPr>
          <w:p w:rsidR="0038644F" w:rsidRPr="008D2B29" w:rsidRDefault="0038644F" w:rsidP="00FE2376">
            <w:pPr>
              <w:tabs>
                <w:tab w:val="left" w:pos="1418"/>
              </w:tabs>
              <w:spacing w:before="120" w:after="0" w:line="240" w:lineRule="auto"/>
              <w:jc w:val="both"/>
              <w:rPr>
                <w:rFonts w:ascii="Times New Roman" w:eastAsia="Times New Roman" w:hAnsi="Times New Roman" w:cs="Times New Roman"/>
                <w:bCs/>
                <w:lang w:eastAsia="ru-RU"/>
              </w:rPr>
            </w:pPr>
            <w:r w:rsidRPr="008D2B29">
              <w:rPr>
                <w:rFonts w:ascii="Times New Roman" w:eastAsia="Times New Roman" w:hAnsi="Times New Roman" w:cs="Times New Roman"/>
                <w:bCs/>
                <w:lang w:eastAsia="ru-RU"/>
              </w:rPr>
              <w:t>Внебюджетные средства – средства собственников и нанимателей жилых помещений</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Величина понижения начальной цены договора («шаг аукциона»)</w:t>
            </w:r>
          </w:p>
        </w:tc>
        <w:tc>
          <w:tcPr>
            <w:tcW w:w="6922" w:type="dxa"/>
            <w:shd w:val="clear" w:color="auto" w:fill="auto"/>
          </w:tcPr>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«Шаг аукциона» составляет от 0,5 процента до 5 процентов начальной (максимальной) цены договора (цены лота).</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При проведении аукциона устанавливается время приема предложений участников аукциона о цене договора, составляющее 10 минут от начала проведения аукциона до истечения срока подачи предложений о цене договора, а также 10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открытый аукцион в электронной форме автоматически завершается.</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В течение 10 минут с момента завершения аукциона любой участник аукциона вправе подать предложение о цене договора, независимо от «шага аукциона», с учетом требований, предусмотренных регламентом ЭТП</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Форма, сроки и порядок оплаты товара</w:t>
            </w:r>
          </w:p>
        </w:tc>
        <w:tc>
          <w:tcPr>
            <w:tcW w:w="6922" w:type="dxa"/>
            <w:shd w:val="clear" w:color="auto" w:fill="auto"/>
          </w:tcPr>
          <w:p w:rsidR="0038644F" w:rsidRPr="00D361A3" w:rsidRDefault="0038644F" w:rsidP="00FE2376">
            <w:pPr>
              <w:spacing w:after="0" w:line="240" w:lineRule="auto"/>
              <w:rPr>
                <w:rFonts w:ascii="Times New Roman" w:hAnsi="Times New Roman" w:cs="Times New Roman"/>
              </w:rPr>
            </w:pPr>
            <w:r w:rsidRPr="009504FD">
              <w:rPr>
                <w:rFonts w:ascii="Times New Roman" w:hAnsi="Times New Roman"/>
              </w:rPr>
              <w:t xml:space="preserve">Форма оплаты: безналичный расчет. </w:t>
            </w:r>
            <w:r>
              <w:rPr>
                <w:rFonts w:ascii="Times New Roman" w:hAnsi="Times New Roman"/>
              </w:rPr>
              <w:t>Сроки и порядок оплаты указаны в проекте договора</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Размер и порядок обеспечения заявок на участие в закупке</w:t>
            </w:r>
          </w:p>
        </w:tc>
        <w:tc>
          <w:tcPr>
            <w:tcW w:w="6922" w:type="dxa"/>
            <w:shd w:val="clear" w:color="auto" w:fill="auto"/>
          </w:tcPr>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Не установлено</w:t>
            </w:r>
          </w:p>
        </w:tc>
      </w:tr>
      <w:tr w:rsidR="0038644F" w:rsidRPr="00D361A3" w:rsidTr="0038644F">
        <w:trPr>
          <w:trHeight w:val="640"/>
        </w:trPr>
        <w:tc>
          <w:tcPr>
            <w:tcW w:w="2854" w:type="dxa"/>
            <w:shd w:val="clear" w:color="auto" w:fill="auto"/>
          </w:tcPr>
          <w:p w:rsidR="0038644F" w:rsidRPr="00EB62DF" w:rsidRDefault="0038644F" w:rsidP="00FE2376">
            <w:pPr>
              <w:spacing w:before="120" w:after="120" w:line="240" w:lineRule="auto"/>
              <w:rPr>
                <w:rFonts w:ascii="Times New Roman" w:eastAsia="Times New Roman" w:hAnsi="Times New Roman" w:cs="Times New Roman"/>
                <w:b/>
                <w:lang w:eastAsia="ru-RU"/>
              </w:rPr>
            </w:pPr>
            <w:r w:rsidRPr="00EB62DF">
              <w:rPr>
                <w:rFonts w:ascii="Times New Roman" w:eastAsia="Times New Roman" w:hAnsi="Times New Roman" w:cs="Times New Roman"/>
                <w:b/>
                <w:lang w:eastAsia="ru-RU"/>
              </w:rPr>
              <w:t>Размер обеспечения исполнения договора, порядок предоставления и требования к обеспечению исполнения договора</w:t>
            </w:r>
          </w:p>
        </w:tc>
        <w:tc>
          <w:tcPr>
            <w:tcW w:w="6922" w:type="dxa"/>
            <w:shd w:val="clear" w:color="auto" w:fill="auto"/>
          </w:tcPr>
          <w:p w:rsidR="0038644F" w:rsidRPr="00D361A3" w:rsidRDefault="0038644F" w:rsidP="00FE2376">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Предусмотрено обеспечение исполнения договора.</w:t>
            </w:r>
          </w:p>
          <w:p w:rsidR="0038644F" w:rsidRPr="00D361A3" w:rsidRDefault="0038644F" w:rsidP="00FE2376">
            <w:pPr>
              <w:keepLines/>
              <w:widowControl w:val="0"/>
              <w:suppressLineNumbers/>
              <w:suppressAutoHyphens/>
              <w:autoSpaceDE w:val="0"/>
              <w:autoSpaceDN w:val="0"/>
              <w:spacing w:after="0" w:line="240" w:lineRule="auto"/>
              <w:jc w:val="both"/>
              <w:rPr>
                <w:rFonts w:ascii="Times New Roman" w:hAnsi="Times New Roman" w:cs="Times New Roman"/>
                <w:b/>
                <w:color w:val="000000" w:themeColor="text1"/>
              </w:rPr>
            </w:pPr>
            <w:r w:rsidRPr="00D361A3">
              <w:rPr>
                <w:rFonts w:ascii="Times New Roman" w:hAnsi="Times New Roman" w:cs="Times New Roman"/>
                <w:b/>
                <w:color w:val="000000" w:themeColor="text1"/>
              </w:rPr>
              <w:t xml:space="preserve">1. Сумма обеспечения исполнения </w:t>
            </w:r>
            <w:r>
              <w:rPr>
                <w:rFonts w:ascii="Times New Roman" w:hAnsi="Times New Roman" w:cs="Times New Roman"/>
                <w:b/>
                <w:color w:val="000000" w:themeColor="text1"/>
              </w:rPr>
              <w:t>договор</w:t>
            </w:r>
            <w:r w:rsidRPr="00D361A3">
              <w:rPr>
                <w:rFonts w:ascii="Times New Roman" w:hAnsi="Times New Roman" w:cs="Times New Roman"/>
                <w:b/>
                <w:color w:val="000000" w:themeColor="text1"/>
              </w:rPr>
              <w:t xml:space="preserve">а предусмотрена в следующем размере: </w:t>
            </w:r>
            <w:r>
              <w:rPr>
                <w:rFonts w:ascii="Times New Roman" w:hAnsi="Times New Roman" w:cs="Times New Roman"/>
                <w:b/>
                <w:color w:val="000000" w:themeColor="text1"/>
              </w:rPr>
              <w:t>105 000</w:t>
            </w:r>
            <w:r w:rsidRPr="00D361A3">
              <w:rPr>
                <w:rFonts w:ascii="Times New Roman" w:hAnsi="Times New Roman" w:cs="Times New Roman"/>
                <w:b/>
                <w:color w:val="000000" w:themeColor="text1"/>
              </w:rPr>
              <w:t xml:space="preserve"> (</w:t>
            </w:r>
            <w:r>
              <w:rPr>
                <w:rFonts w:ascii="Times New Roman" w:hAnsi="Times New Roman" w:cs="Times New Roman"/>
                <w:b/>
                <w:color w:val="000000" w:themeColor="text1"/>
              </w:rPr>
              <w:t>сто пять тысяч</w:t>
            </w:r>
            <w:r w:rsidRPr="00D361A3">
              <w:rPr>
                <w:rFonts w:ascii="Times New Roman" w:hAnsi="Times New Roman" w:cs="Times New Roman"/>
                <w:b/>
                <w:color w:val="000000" w:themeColor="text1"/>
              </w:rPr>
              <w:t>) рубл</w:t>
            </w:r>
            <w:r>
              <w:rPr>
                <w:rFonts w:ascii="Times New Roman" w:hAnsi="Times New Roman" w:cs="Times New Roman"/>
                <w:b/>
                <w:color w:val="000000" w:themeColor="text1"/>
              </w:rPr>
              <w:t>я</w:t>
            </w:r>
            <w:r w:rsidRPr="00D361A3">
              <w:rPr>
                <w:rFonts w:ascii="Times New Roman" w:hAnsi="Times New Roman" w:cs="Times New Roman"/>
                <w:b/>
                <w:color w:val="000000" w:themeColor="text1"/>
              </w:rPr>
              <w:t xml:space="preserve"> </w:t>
            </w:r>
            <w:r>
              <w:rPr>
                <w:rFonts w:ascii="Times New Roman" w:hAnsi="Times New Roman" w:cs="Times New Roman"/>
                <w:b/>
                <w:color w:val="000000" w:themeColor="text1"/>
              </w:rPr>
              <w:t>00</w:t>
            </w:r>
            <w:r w:rsidRPr="00D361A3">
              <w:rPr>
                <w:rFonts w:ascii="Times New Roman" w:hAnsi="Times New Roman" w:cs="Times New Roman"/>
                <w:b/>
                <w:color w:val="000000" w:themeColor="text1"/>
              </w:rPr>
              <w:t xml:space="preserve"> копеек,</w:t>
            </w:r>
          </w:p>
          <w:p w:rsidR="0038644F" w:rsidRPr="00D361A3" w:rsidRDefault="0038644F" w:rsidP="00FE2376">
            <w:pPr>
              <w:pStyle w:val="Standard"/>
              <w:autoSpaceDE w:val="0"/>
              <w:rPr>
                <w:rFonts w:ascii="Times New Roman" w:hAnsi="Times New Roman" w:cs="Times New Roman"/>
                <w:color w:val="000000" w:themeColor="text1"/>
                <w:sz w:val="22"/>
                <w:szCs w:val="22"/>
              </w:rPr>
            </w:pPr>
            <w:r w:rsidRPr="00D361A3">
              <w:rPr>
                <w:rFonts w:ascii="Times New Roman" w:hAnsi="Times New Roman" w:cs="Times New Roman"/>
                <w:spacing w:val="-4"/>
                <w:sz w:val="22"/>
                <w:szCs w:val="22"/>
              </w:rPr>
              <w:t xml:space="preserve">что составляет 5% от начальной максимальной цены Договора, </w:t>
            </w:r>
            <w:r w:rsidRPr="00D361A3">
              <w:rPr>
                <w:rFonts w:ascii="Times New Roman" w:hAnsi="Times New Roman" w:cs="Times New Roman"/>
                <w:color w:val="000000" w:themeColor="text1"/>
                <w:sz w:val="22"/>
                <w:szCs w:val="22"/>
              </w:rPr>
              <w:t xml:space="preserve">НДС не облагается. </w:t>
            </w:r>
          </w:p>
          <w:p w:rsidR="0038644F" w:rsidRPr="00D361A3" w:rsidRDefault="0038644F" w:rsidP="00FE2376">
            <w:pPr>
              <w:pStyle w:val="Standard"/>
              <w:autoSpaceDE w:val="0"/>
              <w:rPr>
                <w:rFonts w:ascii="Times New Roman" w:hAnsi="Times New Roman" w:cs="Times New Roman"/>
                <w:b/>
                <w:color w:val="000000" w:themeColor="text1"/>
                <w:sz w:val="22"/>
                <w:szCs w:val="22"/>
              </w:rPr>
            </w:pPr>
            <w:r w:rsidRPr="00D361A3">
              <w:rPr>
                <w:rFonts w:ascii="Times New Roman" w:hAnsi="Times New Roman" w:cs="Times New Roman"/>
                <w:b/>
                <w:color w:val="000000" w:themeColor="text1"/>
                <w:sz w:val="22"/>
                <w:szCs w:val="22"/>
              </w:rPr>
              <w:t>2.Антидемпинговые меры</w:t>
            </w:r>
          </w:p>
          <w:p w:rsidR="0038644F" w:rsidRPr="00D361A3" w:rsidRDefault="0038644F" w:rsidP="00FE2376">
            <w:pPr>
              <w:autoSpaceDE w:val="0"/>
              <w:autoSpaceDN w:val="0"/>
              <w:adjustRightInd w:val="0"/>
              <w:jc w:val="both"/>
              <w:rPr>
                <w:rFonts w:ascii="Times New Roman" w:hAnsi="Times New Roman" w:cs="Times New Roman"/>
                <w:color w:val="000000" w:themeColor="text1"/>
              </w:rPr>
            </w:pPr>
            <w:r w:rsidRPr="00D361A3">
              <w:rPr>
                <w:rFonts w:ascii="Times New Roman" w:hAnsi="Times New Roman" w:cs="Times New Roman"/>
                <w:color w:val="000000" w:themeColor="text1"/>
              </w:rPr>
              <w:t xml:space="preserve">1.Если при проведении аукциона начальная (максимальная) цена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составляет пятнадцать миллионов рублей и менее и участником закупки, с которым заключается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предложена цена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которая на двадцать пять и более процентов ниже начальной (максимальной) цены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заключается только после предоставления таким участником обеспечения исполнения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в размере, </w:t>
            </w:r>
            <w:r w:rsidRPr="004D1952">
              <w:rPr>
                <w:rFonts w:ascii="Times New Roman" w:hAnsi="Times New Roman" w:cs="Times New Roman"/>
              </w:rPr>
              <w:t>превышающем в 1,5 раза размер обеспечения исполнения Договора</w:t>
            </w:r>
            <w:r w:rsidRPr="00D361A3">
              <w:rPr>
                <w:rFonts w:ascii="Times New Roman" w:hAnsi="Times New Roman" w:cs="Times New Roman"/>
                <w:color w:val="000000" w:themeColor="text1"/>
              </w:rPr>
              <w:t xml:space="preserve"> указанном в </w:t>
            </w:r>
            <w:r>
              <w:rPr>
                <w:rFonts w:ascii="Times New Roman" w:hAnsi="Times New Roman" w:cs="Times New Roman"/>
                <w:color w:val="000000" w:themeColor="text1"/>
              </w:rPr>
              <w:t>п.1</w:t>
            </w:r>
            <w:r w:rsidRPr="00D361A3">
              <w:rPr>
                <w:rFonts w:ascii="Times New Roman" w:hAnsi="Times New Roman" w:cs="Times New Roman"/>
                <w:color w:val="000000" w:themeColor="text1"/>
              </w:rPr>
              <w:t xml:space="preserve">, или информации, подтверждающей добросовестность такого участника на дату подачи заявки в соответствии с </w:t>
            </w:r>
            <w:r>
              <w:rPr>
                <w:rFonts w:ascii="Times New Roman" w:hAnsi="Times New Roman" w:cs="Times New Roman"/>
                <w:color w:val="000000" w:themeColor="text1"/>
              </w:rPr>
              <w:t xml:space="preserve">пунктом </w:t>
            </w:r>
            <w:r w:rsidRPr="00D361A3">
              <w:rPr>
                <w:rFonts w:ascii="Times New Roman" w:hAnsi="Times New Roman" w:cs="Times New Roman"/>
                <w:color w:val="000000" w:themeColor="text1"/>
              </w:rPr>
              <w:t>3.</w:t>
            </w:r>
          </w:p>
          <w:p w:rsidR="0038644F" w:rsidRPr="00D361A3" w:rsidRDefault="0038644F" w:rsidP="00FE2376">
            <w:pPr>
              <w:keepLines/>
              <w:widowControl w:val="0"/>
              <w:suppressLineNumbers/>
              <w:suppressAutoHyphens/>
              <w:autoSpaceDE w:val="0"/>
              <w:autoSpaceDN w:val="0"/>
              <w:jc w:val="both"/>
              <w:rPr>
                <w:rFonts w:ascii="Times New Roman" w:hAnsi="Times New Roman" w:cs="Times New Roman"/>
                <w:color w:val="000000" w:themeColor="text1"/>
              </w:rPr>
            </w:pPr>
            <w:r w:rsidRPr="00D361A3">
              <w:rPr>
                <w:rFonts w:ascii="Times New Roman" w:hAnsi="Times New Roman" w:cs="Times New Roman"/>
                <w:color w:val="000000" w:themeColor="text1"/>
              </w:rPr>
              <w:lastRenderedPageBreak/>
              <w:t xml:space="preserve">3.К информации, подтверждающей добросовестность участника закупки, относится информация, содержащаяся в реестре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заключенных заказчиками, и подтверждающая исполнение таким участником в течение одного года до даты подачи заявки на участие в аукционе трех и более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все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ы должны быть исполнены без применения к такому участнику неустоек (штрафов, пеней), либо в течение двух лет до даты подачи заявки на участие в аукционе четырех и более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не менее чем семьдесят пять процентов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все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ы должны быть исполнены без применения к такому участнику неустоек (штрафов, пеней). В этих случаях цена одного из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должна составлять не менее чем двадцать процентов цены, по которой участником закупки предложено заключить </w:t>
            </w:r>
            <w:r>
              <w:rPr>
                <w:rFonts w:ascii="Times New Roman" w:hAnsi="Times New Roman" w:cs="Times New Roman"/>
                <w:color w:val="000000" w:themeColor="text1"/>
              </w:rPr>
              <w:t>договор</w:t>
            </w:r>
            <w:r w:rsidRPr="00D361A3">
              <w:rPr>
                <w:rFonts w:ascii="Times New Roman" w:hAnsi="Times New Roman" w:cs="Times New Roman"/>
                <w:color w:val="000000" w:themeColor="text1"/>
              </w:rPr>
              <w:t>.</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3419F5">
              <w:rPr>
                <w:rFonts w:ascii="Times New Roman" w:eastAsia="Times New Roman" w:hAnsi="Times New Roman" w:cs="Times New Roman"/>
                <w:lang w:eastAsia="ru-RU"/>
              </w:rPr>
              <w:t xml:space="preserve">Исполнение договора может обеспечиваться предоставлением банковской гарантии, выданной банком и соответствующей </w:t>
            </w:r>
            <w:r w:rsidRPr="003419F5">
              <w:rPr>
                <w:rFonts w:ascii="Times New Roman" w:eastAsia="Times New Roman" w:hAnsi="Times New Roman" w:cs="Times New Roman"/>
                <w:bCs/>
                <w:lang w:eastAsia="ru-RU"/>
              </w:rPr>
              <w:t>Постановлению Правительства Российской Федерации от 08.11.2013 № 1005 «О банковских гарантиях, используемых для целей Федерального закона «О договорной системе в сфере закупок товаров, работ, услуг для обеспечения государственных и муниципальных нужд»</w:t>
            </w:r>
            <w:r w:rsidRPr="003419F5">
              <w:rPr>
                <w:rFonts w:ascii="Times New Roman" w:eastAsia="Times New Roman" w:hAnsi="Times New Roman" w:cs="Times New Roman"/>
                <w:lang w:eastAsia="ru-RU"/>
              </w:rPr>
              <w:t>, или внесением денежных средств на расчетный счет Заказчика. Выбор способа обеспечения заявки на участие в закупке осуществляется участником закупки самостоятельно.</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Банковская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банка.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случае оформления банковской гарантии в письменной форме на бумажном носителе на нескольких листах все листы банковской гарантии должны быть пронумерованы, прошиты, подписаны и скреплены печатью гаранта.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Банковская гарантия должна содержать:</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сумму банковской гарантии, подлежащую уплате гарантом заказчику в случае ненадлежащего исполнения обязательств принципалом;</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обязательства принципала, надлежащее исполнение которых обеспечивается банковской гарантией;</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5)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6)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а) расчет суммы, включаемой в требование по банковской гарантии;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lastRenderedPageBreak/>
              <w:t>б) документ, подтверждающий факт наступления гарантийного случая в соответствии с условиями договора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7) банковская гарантия должна действовать не менее чем в течение 2 месяцев с момента исполнения всех обязательств по договору исполнителем.</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банковскую гарантию должно быть включено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банковской гарантии обязательно должно быть закреплено:</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право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условие о том, что расходы, возникающие в связи с перечислением денежных средств гарантом по банковской гарантии, несет гарант.</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допускается включение в банковскую гарантию:</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положений о праве гаранта отказывать в удовлетворении требования заказчика о платеже по банковской гарантии в случае непредоставления гаранту заказчиком уведомления о нарушении поставщиком (подрядчиком, исполнителем) условий договора или расторжении договора;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требований о предоставлении заказчиком гаранту отчета об исполнении договора;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Основанием для отказа в принятии банковской гарантии является ее несоответствие названным требованиям.</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 </w:t>
            </w:r>
            <w:r w:rsidRPr="003419F5">
              <w:rPr>
                <w:rFonts w:ascii="Times New Roman" w:eastAsia="Times New Roman" w:hAnsi="Times New Roman" w:cs="Times New Roman"/>
                <w:lang w:eastAsia="ru-RU"/>
              </w:rPr>
              <w:t xml:space="preserve">Если обеспечение исполнения договора обеспечивается внесением денежных средств на расчетный счет Заказчика, то в платежном поручении необходимо указать назначение платежа «Обеспечение исполнения договора </w:t>
            </w:r>
            <w:r w:rsidRPr="006F367F">
              <w:rPr>
                <w:rFonts w:ascii="Times New Roman" w:hAnsi="Times New Roman" w:cs="Times New Roman"/>
              </w:rPr>
              <w:t xml:space="preserve">поставка </w:t>
            </w:r>
            <w:r>
              <w:rPr>
                <w:rFonts w:ascii="Times New Roman" w:eastAsia="Times New Roman" w:hAnsi="Times New Roman" w:cs="Times New Roman"/>
              </w:rPr>
              <w:t>сантехнического оборудования</w:t>
            </w:r>
            <w:r w:rsidRPr="003419F5">
              <w:rPr>
                <w:rFonts w:ascii="Times New Roman" w:eastAsia="Times New Roman" w:hAnsi="Times New Roman" w:cs="Times New Roman"/>
                <w:lang w:eastAsia="ru-RU"/>
              </w:rPr>
              <w:t>»</w:t>
            </w:r>
          </w:p>
          <w:p w:rsidR="0038644F" w:rsidRPr="003419F5" w:rsidRDefault="0038644F" w:rsidP="00FE2376">
            <w:pPr>
              <w:keepNext/>
              <w:keepLines/>
              <w:spacing w:after="0" w:line="240" w:lineRule="auto"/>
              <w:jc w:val="both"/>
              <w:rPr>
                <w:rFonts w:ascii="Times New Roman" w:eastAsia="Times New Roman" w:hAnsi="Times New Roman" w:cs="Times New Roman"/>
                <w:b/>
                <w:bCs/>
                <w:i/>
                <w:lang w:eastAsia="ru-RU"/>
              </w:rPr>
            </w:pPr>
            <w:r w:rsidRPr="003419F5">
              <w:rPr>
                <w:rFonts w:ascii="Times New Roman" w:eastAsia="Times New Roman" w:hAnsi="Times New Roman" w:cs="Times New Roman"/>
                <w:b/>
                <w:bCs/>
                <w:i/>
                <w:lang w:eastAsia="ru-RU"/>
              </w:rPr>
              <w:lastRenderedPageBreak/>
              <w:t>Банковские реквизиты:</w:t>
            </w:r>
          </w:p>
          <w:p w:rsidR="0038644F" w:rsidRPr="003419F5" w:rsidRDefault="0038644F" w:rsidP="00FE2376">
            <w:pPr>
              <w:suppressAutoHyphens/>
              <w:autoSpaceDN w:val="0"/>
              <w:snapToGrid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color w:val="0D0D0D"/>
                <w:kern w:val="3"/>
                <w:lang w:eastAsia="zh-CN"/>
              </w:rPr>
              <w:t xml:space="preserve">Получатель: </w:t>
            </w:r>
            <w:r w:rsidRPr="003419F5">
              <w:rPr>
                <w:rFonts w:ascii="Times New Roman" w:eastAsia="Arial" w:hAnsi="Times New Roman" w:cs="Times New Roman"/>
                <w:kern w:val="3"/>
                <w:lang w:eastAsia="zh-CN"/>
              </w:rPr>
              <w:t>МУП «Жилищное хозяйство»</w:t>
            </w:r>
          </w:p>
          <w:p w:rsidR="0038644F" w:rsidRPr="003419F5" w:rsidRDefault="0038644F" w:rsidP="00FE2376">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143090, Московская область, г. Краснознаменск, ул. Парковая, д. 12</w:t>
            </w:r>
          </w:p>
          <w:p w:rsidR="0038644F" w:rsidRPr="003419F5" w:rsidRDefault="0038644F" w:rsidP="00FE2376">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ИНН 5006007717 КПП 500601001</w:t>
            </w:r>
          </w:p>
          <w:p w:rsidR="0038644F" w:rsidRPr="003419F5" w:rsidRDefault="0038644F" w:rsidP="00FE2376">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р/с 40702810940290122127</w:t>
            </w:r>
          </w:p>
          <w:p w:rsidR="0038644F" w:rsidRPr="003419F5" w:rsidRDefault="0038644F" w:rsidP="00FE2376">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в ПАО «Сбербанк России» г. Москва</w:t>
            </w:r>
          </w:p>
          <w:p w:rsidR="0038644F" w:rsidRPr="003419F5" w:rsidRDefault="0038644F" w:rsidP="00FE2376">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к/с 30101810400000000225</w:t>
            </w:r>
          </w:p>
          <w:p w:rsidR="0038644F" w:rsidRPr="003419F5" w:rsidRDefault="0038644F" w:rsidP="00FE2376">
            <w:pPr>
              <w:spacing w:before="80" w:after="0" w:line="240" w:lineRule="auto"/>
              <w:jc w:val="both"/>
              <w:rPr>
                <w:rFonts w:ascii="Times New Roman" w:eastAsia="Calibri" w:hAnsi="Times New Roman" w:cs="Times New Roman"/>
              </w:rPr>
            </w:pPr>
            <w:r w:rsidRPr="003419F5">
              <w:rPr>
                <w:rFonts w:ascii="Times New Roman" w:eastAsia="Calibri" w:hAnsi="Times New Roman" w:cs="Times New Roman"/>
              </w:rPr>
              <w:t xml:space="preserve">БИК 044525225 </w:t>
            </w:r>
          </w:p>
          <w:p w:rsidR="0038644F" w:rsidRPr="003419F5" w:rsidRDefault="0038644F" w:rsidP="00FE2376">
            <w:pPr>
              <w:widowControl w:val="0"/>
              <w:tabs>
                <w:tab w:val="left" w:pos="9356"/>
              </w:tabs>
              <w:suppressAutoHyphens/>
              <w:autoSpaceDE w:val="0"/>
              <w:autoSpaceDN w:val="0"/>
              <w:adjustRightInd w:val="0"/>
              <w:spacing w:after="0" w:line="240" w:lineRule="auto"/>
              <w:ind w:firstLine="178"/>
              <w:jc w:val="both"/>
              <w:rPr>
                <w:rFonts w:ascii="Times New Roman" w:eastAsia="Arial Unicode MS" w:hAnsi="Times New Roman" w:cs="Times New Roman"/>
                <w:spacing w:val="-8"/>
                <w:kern w:val="24"/>
                <w:lang w:eastAsia="ru-RU"/>
              </w:rPr>
            </w:pPr>
            <w:r w:rsidRPr="003419F5">
              <w:rPr>
                <w:rFonts w:ascii="Times New Roman" w:eastAsia="Arial Unicode MS" w:hAnsi="Times New Roman" w:cs="Times New Roman"/>
                <w:spacing w:val="-8"/>
                <w:kern w:val="24"/>
                <w:lang w:eastAsia="ru-RU"/>
              </w:rPr>
              <w:t>Факт внесения денежных средств в обеспечение исполнения договора подтверждается выпиской банка получателя денежных средств (платежным поручением).</w:t>
            </w:r>
          </w:p>
          <w:p w:rsidR="0038644F" w:rsidRPr="00D361A3" w:rsidRDefault="0038644F" w:rsidP="00FE2376">
            <w:pPr>
              <w:widowControl w:val="0"/>
              <w:tabs>
                <w:tab w:val="left" w:pos="9356"/>
              </w:tabs>
              <w:suppressAutoHyphens/>
              <w:autoSpaceDE w:val="0"/>
              <w:autoSpaceDN w:val="0"/>
              <w:adjustRightInd w:val="0"/>
              <w:spacing w:after="0" w:line="240" w:lineRule="auto"/>
              <w:ind w:firstLine="178"/>
              <w:jc w:val="both"/>
              <w:rPr>
                <w:rFonts w:ascii="Times New Roman" w:eastAsia="Times New Roman" w:hAnsi="Times New Roman" w:cs="Times New Roman"/>
                <w:lang w:eastAsia="ru-RU"/>
              </w:rPr>
            </w:pPr>
            <w:r w:rsidRPr="003419F5">
              <w:rPr>
                <w:rFonts w:ascii="Times New Roman" w:eastAsia="Arial Unicode MS" w:hAnsi="Times New Roman" w:cs="Times New Roman"/>
                <w:spacing w:val="-8"/>
                <w:kern w:val="24"/>
                <w:lang w:eastAsia="ru-RU"/>
              </w:rPr>
              <w:t>Денежные средства, вносимые в обеспечение исполнения договора, должны быть зачислены по реквизитам счета заказчика до заключения договора. В противном случае обеспечение исполнения договора в виде внесения денежных средств считается не предоставленным.</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Информация о предоставлении документации</w:t>
            </w:r>
          </w:p>
        </w:tc>
        <w:tc>
          <w:tcPr>
            <w:tcW w:w="6922" w:type="dxa"/>
            <w:shd w:val="clear" w:color="auto" w:fill="auto"/>
          </w:tcPr>
          <w:p w:rsidR="0038644F" w:rsidRPr="00D361A3" w:rsidRDefault="0038644F" w:rsidP="00FE2376">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не предоставляет документацию о конкурентной закупке по запросу участника закупки. Документация о конкурентной закупке размещается в единой информационной системе и на ЭТП, находится на них в свободном доступе и может быть использована участником закупки в любое время с момента размещения.</w:t>
            </w: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вправе опубликовать документацию о проведении конкурентной процедуры закупки в любых средствах массовой информации или разместить документацию на сайтах в сети Интернет.</w:t>
            </w: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Представление документации о конкурентной закупке до опубликования извещения об осуществлении конкурентной закупки не допускается. </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Срок действия аукционной заявки </w:t>
            </w:r>
          </w:p>
        </w:tc>
        <w:tc>
          <w:tcPr>
            <w:tcW w:w="6922" w:type="dxa"/>
            <w:shd w:val="clear" w:color="auto" w:fill="auto"/>
          </w:tcPr>
          <w:p w:rsidR="0038644F" w:rsidRPr="00D361A3" w:rsidRDefault="0038644F" w:rsidP="00FE2376">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Аукционная заявка действует до завершения процедуры проведения открытого аукциона в электронной форме</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содержанию, форме, оформлению и составу заявки на участие в закупке</w:t>
            </w:r>
          </w:p>
        </w:tc>
        <w:tc>
          <w:tcPr>
            <w:tcW w:w="6922" w:type="dxa"/>
            <w:shd w:val="clear" w:color="auto" w:fill="auto"/>
          </w:tcPr>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Заявка на участие в аукционе должна быть подготовлена </w:t>
            </w:r>
            <w:proofErr w:type="gramStart"/>
            <w:r w:rsidRPr="003419F5">
              <w:rPr>
                <w:rFonts w:ascii="Times New Roman" w:eastAsia="Times New Roman" w:hAnsi="Times New Roman" w:cs="Times New Roman"/>
                <w:lang w:eastAsia="ru-RU"/>
              </w:rPr>
              <w:t>в  соответствии</w:t>
            </w:r>
            <w:proofErr w:type="gramEnd"/>
            <w:r w:rsidRPr="003419F5">
              <w:rPr>
                <w:rFonts w:ascii="Times New Roman" w:eastAsia="Times New Roman" w:hAnsi="Times New Roman" w:cs="Times New Roman"/>
                <w:lang w:eastAsia="ru-RU"/>
              </w:rPr>
              <w:t xml:space="preserve"> с формами документов, установленными Разделом </w:t>
            </w:r>
            <w:r>
              <w:rPr>
                <w:rFonts w:ascii="Times New Roman" w:eastAsia="Times New Roman" w:hAnsi="Times New Roman" w:cs="Times New Roman"/>
                <w:lang w:eastAsia="ru-RU"/>
              </w:rPr>
              <w:t>13</w:t>
            </w:r>
            <w:r w:rsidRPr="003419F5">
              <w:rPr>
                <w:rFonts w:ascii="Times New Roman" w:eastAsia="Times New Roman" w:hAnsi="Times New Roman" w:cs="Times New Roman"/>
                <w:lang w:eastAsia="ru-RU"/>
              </w:rPr>
              <w:t xml:space="preserve"> настоящей документации «формы документов для предоставления в составе заявки».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Все документы (либо их копии) могут быть представлены в виде файлов в форматах: .</w:t>
            </w:r>
            <w:r w:rsidRPr="003419F5">
              <w:rPr>
                <w:rFonts w:ascii="Times New Roman" w:eastAsia="Times New Roman" w:hAnsi="Times New Roman" w:cs="Times New Roman"/>
                <w:lang w:val="en-US" w:eastAsia="ru-RU"/>
              </w:rPr>
              <w:t>doc</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rtf</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pdf</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jpg</w:t>
            </w:r>
            <w:r w:rsidRPr="003419F5">
              <w:rPr>
                <w:rFonts w:ascii="Times New Roman" w:eastAsia="Times New Roman" w:hAnsi="Times New Roman" w:cs="Times New Roman"/>
                <w:lang w:eastAsia="ru-RU"/>
              </w:rPr>
              <w:t>, .</w:t>
            </w:r>
            <w:proofErr w:type="spellStart"/>
            <w:r w:rsidRPr="003419F5">
              <w:rPr>
                <w:rFonts w:ascii="Times New Roman" w:eastAsia="Times New Roman" w:hAnsi="Times New Roman" w:cs="Times New Roman"/>
                <w:lang w:eastAsia="ru-RU"/>
              </w:rPr>
              <w:t>jpeg</w:t>
            </w:r>
            <w:proofErr w:type="spellEnd"/>
            <w:r w:rsidRPr="003419F5">
              <w:rPr>
                <w:rFonts w:ascii="Times New Roman" w:eastAsia="Times New Roman" w:hAnsi="Times New Roman" w:cs="Times New Roman"/>
                <w:lang w:eastAsia="ru-RU"/>
              </w:rPr>
              <w:t>. При этом участник должен придерживаться принципа: один документ – один файл.</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Все документы (либо их копии) должны быть подписаны электронной подписью.</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состоит из двух частей и ценового предложения.</w:t>
            </w:r>
          </w:p>
          <w:p w:rsidR="0038644F"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b/>
                <w:lang w:eastAsia="ru-RU"/>
              </w:rPr>
              <w:t>Первая часть заявки</w:t>
            </w:r>
            <w:r w:rsidRPr="003419F5">
              <w:rPr>
                <w:rFonts w:ascii="Times New Roman" w:eastAsia="Times New Roman" w:hAnsi="Times New Roman" w:cs="Times New Roman"/>
                <w:lang w:eastAsia="ru-RU"/>
              </w:rPr>
              <w:t xml:space="preserve"> на участие в аукционе должна содержать:</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 Согласие Участника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описание поставляемых товаров,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аукционе сведений об участнике аукциона и о его соответствии единым квалификационным требованиям, установленным в документации о закупке;</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2) с целью предоставления приоритета товаров российского происхождения: указание (декларирование) участником закупки наименования страны происхождения поставляемых товаров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w:t>
            </w:r>
            <w:r w:rsidRPr="003419F5">
              <w:rPr>
                <w:rFonts w:ascii="Times New Roman" w:eastAsia="Times New Roman" w:hAnsi="Times New Roman" w:cs="Times New Roman"/>
                <w:lang w:eastAsia="ru-RU"/>
              </w:rPr>
              <w:lastRenderedPageBreak/>
              <w:t>рассматривается как содержащая предложение о поставке иностранных товаров).</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b/>
                <w:lang w:eastAsia="ru-RU"/>
              </w:rPr>
              <w:t>Вторая часть заявки</w:t>
            </w:r>
            <w:r w:rsidRPr="003419F5">
              <w:rPr>
                <w:rFonts w:ascii="Times New Roman" w:eastAsia="Times New Roman" w:hAnsi="Times New Roman" w:cs="Times New Roman"/>
                <w:lang w:eastAsia="ru-RU"/>
              </w:rPr>
              <w:t xml:space="preserve"> на участие в аукционе должна содержать:</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1) сведения об участнике закупок, подавшем заявку: </w:t>
            </w:r>
            <w:r>
              <w:rPr>
                <w:rFonts w:ascii="Times New Roman" w:eastAsia="Times New Roman" w:hAnsi="Times New Roman" w:cs="Times New Roman"/>
                <w:lang w:eastAsia="ru-RU"/>
              </w:rPr>
              <w:t xml:space="preserve">анкета Участника, содержащая </w:t>
            </w:r>
            <w:r w:rsidRPr="003419F5">
              <w:rPr>
                <w:rFonts w:ascii="Times New Roman" w:eastAsia="Times New Roman" w:hAnsi="Times New Roman" w:cs="Times New Roman"/>
                <w:lang w:eastAsia="ru-RU"/>
              </w:rPr>
              <w:t>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копии учредительных документов участника закупок (для юридических лиц);</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копии документов, удостоверяющих личность (для физических лиц);</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8) документ, декларирующий следующее:</w:t>
            </w:r>
          </w:p>
          <w:p w:rsidR="0038644F" w:rsidRPr="003419F5" w:rsidRDefault="0038644F" w:rsidP="00FE2376">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должен соответствовать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38644F" w:rsidRPr="003419F5" w:rsidRDefault="0038644F" w:rsidP="00FE2376">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должен отвечать требованиям документации о закупке;</w:t>
            </w:r>
          </w:p>
          <w:p w:rsidR="0038644F" w:rsidRPr="003419F5" w:rsidRDefault="0038644F" w:rsidP="00FE2376">
            <w:pPr>
              <w:spacing w:after="0" w:line="240" w:lineRule="auto"/>
              <w:rPr>
                <w:rFonts w:ascii="Times New Roman" w:eastAsia="Calibri" w:hAnsi="Times New Roman" w:cs="Times New Roman"/>
              </w:rPr>
            </w:pPr>
            <w:r w:rsidRPr="003419F5">
              <w:rPr>
                <w:rFonts w:ascii="Times New Roman" w:eastAsia="Calibri" w:hAnsi="Times New Roman" w:cs="Times New Roman"/>
              </w:rPr>
              <w:t xml:space="preserve">– участник закупки не находится в процессе ликвидации (для участника – юридического лица), не признан по решению </w:t>
            </w:r>
            <w:r w:rsidRPr="003419F5">
              <w:rPr>
                <w:rFonts w:ascii="Times New Roman" w:eastAsia="Calibri" w:hAnsi="Times New Roman" w:cs="Times New Roman"/>
              </w:rPr>
              <w:lastRenderedPageBreak/>
              <w:t>арбитражного суда несостоятельным (банкротом) (для участника – как юридического, так и физического лица);</w:t>
            </w:r>
          </w:p>
          <w:p w:rsidR="0038644F" w:rsidRPr="003419F5" w:rsidRDefault="0038644F" w:rsidP="00FE2376">
            <w:pPr>
              <w:spacing w:after="0" w:line="240" w:lineRule="auto"/>
              <w:rPr>
                <w:rFonts w:ascii="Times New Roman" w:eastAsia="Calibri" w:hAnsi="Times New Roman" w:cs="Times New Roman"/>
              </w:rPr>
            </w:pPr>
            <w:r w:rsidRPr="003419F5">
              <w:rPr>
                <w:rFonts w:ascii="Times New Roman" w:eastAsia="Calibri" w:hAnsi="Times New Roman" w:cs="Times New Roman"/>
              </w:rPr>
              <w:t>– на день подачи заявки деятельность участника закупки не приостановлена в порядке, предусмотренном Кодексом об административных правонарушениях;</w:t>
            </w:r>
          </w:p>
          <w:p w:rsidR="0038644F" w:rsidRPr="003419F5" w:rsidRDefault="0038644F" w:rsidP="00FE2376">
            <w:pPr>
              <w:spacing w:after="0" w:line="240" w:lineRule="auto"/>
              <w:rPr>
                <w:rFonts w:ascii="Times New Roman" w:eastAsia="Calibri" w:hAnsi="Times New Roman" w:cs="Times New Roman"/>
              </w:rPr>
            </w:pPr>
            <w:r w:rsidRPr="003419F5">
              <w:rPr>
                <w:rFonts w:ascii="Times New Roman" w:eastAsia="Calibri" w:hAnsi="Times New Roman" w:cs="Times New Roman"/>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8644F" w:rsidRPr="003419F5" w:rsidRDefault="0038644F" w:rsidP="00FE2376">
            <w:pPr>
              <w:spacing w:after="0" w:line="240" w:lineRule="auto"/>
              <w:rPr>
                <w:rFonts w:ascii="Times New Roman" w:eastAsia="Calibri" w:hAnsi="Times New Roman" w:cs="Times New Roman"/>
              </w:rPr>
            </w:pPr>
            <w:r w:rsidRPr="003419F5">
              <w:rPr>
                <w:rFonts w:ascii="Times New Roman" w:eastAsia="Calibri" w:hAnsi="Times New Roman" w:cs="Times New Roman"/>
              </w:rPr>
              <w:t>– сведения об участнике закупки отсутствуют в реестрах недобросовестных поставщиков, ведение которых предусмотрено Законом № 223-ФЗ и Законом № 44-ФЗ;</w:t>
            </w:r>
          </w:p>
          <w:p w:rsidR="0038644F" w:rsidRPr="003419F5" w:rsidRDefault="0038644F" w:rsidP="00FE2376">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Данное требование предъявляется,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38644F" w:rsidRPr="003419F5" w:rsidRDefault="0038644F" w:rsidP="00FE2376">
            <w:pPr>
              <w:tabs>
                <w:tab w:val="left" w:pos="480"/>
              </w:tabs>
              <w:autoSpaceDE w:val="0"/>
              <w:autoSpaceDN w:val="0"/>
              <w:adjustRightInd w:val="0"/>
              <w:spacing w:after="60" w:line="240" w:lineRule="auto"/>
              <w:jc w:val="both"/>
              <w:rPr>
                <w:rFonts w:ascii="Times New Roman" w:eastAsia="Calibri" w:hAnsi="Times New Roman" w:cs="Times New Roman"/>
              </w:rPr>
            </w:pPr>
            <w:r w:rsidRPr="003419F5">
              <w:rPr>
                <w:rFonts w:ascii="Times New Roman" w:eastAsia="Calibri" w:hAnsi="Times New Roman" w:cs="Times New Roman"/>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 9) </w:t>
            </w:r>
            <w:r>
              <w:rPr>
                <w:rFonts w:ascii="Times New Roman" w:eastAsia="Times New Roman" w:hAnsi="Times New Roman" w:cs="Times New Roman"/>
                <w:lang w:eastAsia="ru-RU"/>
              </w:rPr>
              <w:t xml:space="preserve">если участник является СМП, то </w:t>
            </w:r>
            <w:r w:rsidRPr="003419F5">
              <w:rPr>
                <w:rFonts w:ascii="Times New Roman" w:eastAsia="Times New Roman" w:hAnsi="Times New Roman" w:cs="Times New Roman"/>
                <w:lang w:eastAsia="ru-RU"/>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декларация о соответствии участника закупки критериям отнесения к субъектам малого и среднего предпринимательства, установленным ст.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 3 ст. 4 Федерального закона «О развитии малого и среднего предпринимательства в Российской Федерации», в едином реестре субъектов малого и среднего предпринимательства.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может содержать:</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дополнительные документы и сведения по усмотрению участника;</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эскиз, рисунок, чертеж, фотографию, иное изображение товара, образец (пробу) товара, на поставку которого осуществляется закупка.</w:t>
            </w:r>
          </w:p>
          <w:p w:rsidR="0038644F" w:rsidRPr="00D361A3" w:rsidRDefault="0038644F" w:rsidP="00FE2376">
            <w:pPr>
              <w:tabs>
                <w:tab w:val="left" w:pos="1418"/>
              </w:tabs>
              <w:spacing w:before="120" w:after="0" w:line="240" w:lineRule="auto"/>
              <w:ind w:firstLine="3"/>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должна содержать опись входящих в нее документов.</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tc>
        <w:tc>
          <w:tcPr>
            <w:tcW w:w="6922" w:type="dxa"/>
            <w:shd w:val="clear" w:color="auto" w:fill="auto"/>
          </w:tcPr>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Описание участником закупки товаров, которые являются предметом договора, должно быть выполнено в любой удобной форме в соответствии со следующей инструкцией:</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описании оказываемых услуг участник закупки должен указывать соответствующие требованиям настоящей документации конкретные показатели, то есть показатели, не допускающие двойного толкования их значений и однозначно дающие возможность определить, какими с конкретными характеристиками будут оказаны услуги;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указании товарного знака (его словесного обозначения) предлагаемого товара использование терминов «или эквивалент», «эквивалент», «аналог», «аналогичный» не допускается;</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показатели значений не должны допускать разночтения или двусмысленное толкование и содержать следующие слова и (или) знаки (с учетом всех форм, комбинаций, вариантов написания, склонений, спряжений):</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более», «не менее», «более», «менее», «больше», «меньше», «или», «либо», «превышает», «не превышает», «должен», «должен быть», «должен иметь», «не допускается», «приблизительно», «примерно», «около», «возможно», «не хуже», «лучше», «не уже», «не шире», «требуется», «необходимо», «требуемый», «необходимый», «не позднее», «не ранее», «не ниже», «не выше» и подобные им за исключением случаев, установленных настоящей инструкцией;</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под неконкретными показателями понимаются показатели значений, которые указываются с теми же словами и знаками, сопровождающими числовые значения, а также значения, имеющие варианты выбора, которые установлены в наименовании и описании объекта закупки, с учетом положений настоящей инструкции;</w:t>
            </w:r>
          </w:p>
          <w:p w:rsidR="0038644F" w:rsidRPr="003419F5"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и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без использования слов «максимальный», «максимальная», «максимальное», «максимальные», «максимально», «допустимый», «допустимая», «допустимое», «допустимые», «допустимо»;</w:t>
            </w:r>
          </w:p>
          <w:p w:rsidR="0038644F" w:rsidRPr="00D361A3" w:rsidRDefault="0038644F" w:rsidP="00FE2376">
            <w:pPr>
              <w:tabs>
                <w:tab w:val="left" w:pos="1418"/>
              </w:tabs>
              <w:spacing w:before="120" w:after="0" w:line="240" w:lineRule="auto"/>
              <w:ind w:firstLine="287"/>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без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в том числе в виде диапазона значений, с сохранением наименования показателя; данное правило имеет приоритет над иными правилами</w:t>
            </w:r>
          </w:p>
        </w:tc>
      </w:tr>
      <w:tr w:rsidR="0038644F" w:rsidRPr="00D361A3" w:rsidTr="0038644F">
        <w:trPr>
          <w:trHeight w:val="640"/>
        </w:trPr>
        <w:tc>
          <w:tcPr>
            <w:tcW w:w="2854" w:type="dxa"/>
            <w:shd w:val="clear" w:color="auto" w:fill="auto"/>
          </w:tcPr>
          <w:p w:rsidR="0038644F" w:rsidRPr="0038644F" w:rsidRDefault="0038644F" w:rsidP="00FE2376">
            <w:pPr>
              <w:spacing w:before="120" w:after="120" w:line="240" w:lineRule="auto"/>
              <w:rPr>
                <w:rFonts w:ascii="Times New Roman" w:eastAsia="Times New Roman" w:hAnsi="Times New Roman" w:cs="Times New Roman"/>
                <w:b/>
                <w:highlight w:val="yellow"/>
                <w:lang w:eastAsia="ru-RU"/>
              </w:rPr>
            </w:pPr>
            <w:r w:rsidRPr="0038644F">
              <w:rPr>
                <w:rFonts w:ascii="Times New Roman" w:eastAsia="Times New Roman" w:hAnsi="Times New Roman" w:cs="Times New Roman"/>
                <w:b/>
                <w:highlight w:val="yellow"/>
                <w:lang w:eastAsia="ru-RU"/>
              </w:rPr>
              <w:t>Порядок, дата начала и дата окончания срока подачи заявок на участие в закупке и порядок подведения итогов закупки</w:t>
            </w:r>
          </w:p>
        </w:tc>
        <w:tc>
          <w:tcPr>
            <w:tcW w:w="6922" w:type="dxa"/>
            <w:shd w:val="clear" w:color="auto" w:fill="auto"/>
          </w:tcPr>
          <w:p w:rsidR="0038644F" w:rsidRPr="00D361A3" w:rsidRDefault="0038644F" w:rsidP="00FE2376">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Подача заявок участниками закупки осуществляется на электронной площадке «</w:t>
            </w:r>
            <w:r w:rsidRPr="006F367F">
              <w:rPr>
                <w:rFonts w:ascii="Times New Roman" w:eastAsia="Calibri" w:hAnsi="Times New Roman" w:cs="Times New Roman"/>
              </w:rPr>
              <w:t>«ЕСТП»</w:t>
            </w:r>
            <w:r w:rsidRPr="00D361A3">
              <w:rPr>
                <w:rFonts w:ascii="Times New Roman" w:eastAsia="Times New Roman" w:hAnsi="Times New Roman" w:cs="Times New Roman"/>
                <w:lang w:eastAsia="ru-RU"/>
              </w:rPr>
              <w:t xml:space="preserve"> в порядке, указанном в настоящей документации, и в соответствии с регламентом электронной площадки.</w:t>
            </w: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b/>
                <w:lang w:eastAsia="ru-RU"/>
              </w:rPr>
            </w:pP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начала срока подачи заявок: </w:t>
            </w:r>
            <w:r>
              <w:rPr>
                <w:rFonts w:ascii="Times New Roman" w:eastAsia="Times New Roman" w:hAnsi="Times New Roman" w:cs="Times New Roman"/>
                <w:b/>
                <w:lang w:eastAsia="ru-RU"/>
              </w:rPr>
              <w:t>02 апреля 2020</w:t>
            </w:r>
            <w:r w:rsidRPr="00D361A3">
              <w:rPr>
                <w:rFonts w:ascii="Times New Roman" w:eastAsia="Times New Roman" w:hAnsi="Times New Roman" w:cs="Times New Roman"/>
                <w:b/>
                <w:lang w:eastAsia="ru-RU"/>
              </w:rPr>
              <w:t xml:space="preserve"> г.</w:t>
            </w: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b/>
                <w:lang w:eastAsia="ru-RU"/>
              </w:rPr>
            </w:pP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окончания срока подачи заявок: </w:t>
            </w:r>
            <w:r>
              <w:rPr>
                <w:rFonts w:ascii="Times New Roman" w:eastAsia="Times New Roman" w:hAnsi="Times New Roman" w:cs="Times New Roman"/>
                <w:b/>
                <w:lang w:eastAsia="ru-RU"/>
              </w:rPr>
              <w:t>09</w:t>
            </w:r>
            <w:r w:rsidRPr="00D361A3">
              <w:rPr>
                <w:rFonts w:ascii="Times New Roman" w:eastAsia="Times New Roman" w:hAnsi="Times New Roman" w:cs="Times New Roman"/>
                <w:b/>
                <w:lang w:eastAsia="ru-RU"/>
              </w:rPr>
              <w:t xml:space="preserve"> часов </w:t>
            </w:r>
            <w:r>
              <w:rPr>
                <w:rFonts w:ascii="Times New Roman" w:eastAsia="Times New Roman" w:hAnsi="Times New Roman" w:cs="Times New Roman"/>
                <w:b/>
                <w:lang w:eastAsia="ru-RU"/>
              </w:rPr>
              <w:t>00</w:t>
            </w:r>
            <w:r w:rsidRPr="00D361A3">
              <w:rPr>
                <w:rFonts w:ascii="Times New Roman" w:eastAsia="Times New Roman" w:hAnsi="Times New Roman" w:cs="Times New Roman"/>
                <w:b/>
                <w:lang w:eastAsia="ru-RU"/>
              </w:rPr>
              <w:t xml:space="preserve"> минут (время местное) </w:t>
            </w:r>
            <w:r>
              <w:rPr>
                <w:rFonts w:ascii="Times New Roman" w:eastAsia="Times New Roman" w:hAnsi="Times New Roman" w:cs="Times New Roman"/>
                <w:b/>
                <w:lang w:eastAsia="ru-RU"/>
              </w:rPr>
              <w:t>15 мая</w:t>
            </w:r>
            <w:r>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i/>
                <w:lang w:eastAsia="ru-RU"/>
              </w:rPr>
            </w:pP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i/>
                <w:lang w:eastAsia="ru-RU"/>
              </w:rPr>
            </w:pPr>
            <w:r w:rsidRPr="00D361A3">
              <w:rPr>
                <w:rFonts w:ascii="Times New Roman" w:eastAsia="Times New Roman" w:hAnsi="Times New Roman" w:cs="Times New Roman"/>
                <w:i/>
                <w:lang w:eastAsia="ru-RU"/>
              </w:rPr>
              <w:lastRenderedPageBreak/>
              <w:t>При внесении изменений в документацию о проведении конкурентной закупки срок подачи заявок продлевается с учетом положений настоящей документации</w:t>
            </w: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i/>
                <w:lang w:eastAsia="ru-RU"/>
              </w:rPr>
            </w:pP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i/>
                <w:lang w:eastAsia="ru-RU"/>
              </w:rPr>
            </w:pPr>
            <w:r w:rsidRPr="00D361A3">
              <w:rPr>
                <w:rFonts w:ascii="Times New Roman" w:eastAsia="Times New Roman" w:hAnsi="Times New Roman" w:cs="Times New Roman"/>
                <w:lang w:eastAsia="ru-RU"/>
              </w:rPr>
              <w:t>Порядок рассмотрения, проведения аукциона и подведения итогов закупки определен в аукционной документации</w:t>
            </w:r>
            <w:r>
              <w:rPr>
                <w:rFonts w:ascii="Times New Roman" w:eastAsia="Times New Roman" w:hAnsi="Times New Roman" w:cs="Times New Roman"/>
                <w:lang w:eastAsia="ru-RU"/>
              </w:rPr>
              <w:t xml:space="preserve"> и в соответствии с регламентом ЭТП «ЕСТП»</w:t>
            </w:r>
          </w:p>
        </w:tc>
      </w:tr>
      <w:tr w:rsidR="0038644F" w:rsidRPr="00D361A3" w:rsidTr="0038644F">
        <w:trPr>
          <w:trHeight w:val="640"/>
        </w:trPr>
        <w:tc>
          <w:tcPr>
            <w:tcW w:w="2854" w:type="dxa"/>
            <w:shd w:val="clear" w:color="auto" w:fill="auto"/>
          </w:tcPr>
          <w:p w:rsidR="0038644F" w:rsidRPr="0038644F" w:rsidRDefault="0038644F" w:rsidP="00FE2376">
            <w:pPr>
              <w:spacing w:before="120" w:after="120" w:line="240" w:lineRule="auto"/>
              <w:rPr>
                <w:rFonts w:ascii="Times New Roman" w:eastAsia="Times New Roman" w:hAnsi="Times New Roman" w:cs="Times New Roman"/>
                <w:b/>
                <w:highlight w:val="yellow"/>
                <w:lang w:eastAsia="ru-RU"/>
              </w:rPr>
            </w:pPr>
            <w:r w:rsidRPr="0038644F">
              <w:rPr>
                <w:rFonts w:ascii="Times New Roman" w:eastAsia="Times New Roman" w:hAnsi="Times New Roman" w:cs="Times New Roman"/>
                <w:b/>
                <w:highlight w:val="yellow"/>
                <w:lang w:eastAsia="ru-RU"/>
              </w:rPr>
              <w:lastRenderedPageBreak/>
              <w:t>Дата рассмотрения заявок участников конкурса, проведения аукциона и подведения итогов</w:t>
            </w:r>
          </w:p>
        </w:tc>
        <w:tc>
          <w:tcPr>
            <w:tcW w:w="6922" w:type="dxa"/>
            <w:shd w:val="clear" w:color="auto" w:fill="auto"/>
          </w:tcPr>
          <w:p w:rsidR="0038644F" w:rsidRPr="0038644F" w:rsidRDefault="0038644F" w:rsidP="00FE2376">
            <w:pPr>
              <w:tabs>
                <w:tab w:val="left" w:pos="1418"/>
              </w:tabs>
              <w:spacing w:after="0" w:line="240" w:lineRule="auto"/>
              <w:ind w:firstLine="3"/>
              <w:jc w:val="both"/>
              <w:rPr>
                <w:rFonts w:ascii="Times New Roman" w:eastAsia="Times New Roman" w:hAnsi="Times New Roman" w:cs="Times New Roman"/>
                <w:b/>
                <w:highlight w:val="yellow"/>
                <w:lang w:eastAsia="ru-RU"/>
              </w:rPr>
            </w:pPr>
            <w:r w:rsidRPr="0038644F">
              <w:rPr>
                <w:rFonts w:ascii="Times New Roman" w:eastAsia="Times New Roman" w:hAnsi="Times New Roman" w:cs="Times New Roman"/>
                <w:b/>
                <w:highlight w:val="yellow"/>
                <w:lang w:eastAsia="ru-RU"/>
              </w:rPr>
              <w:t xml:space="preserve">Дата начала рассмотрения: 09 часов 30 минут (время местное) </w:t>
            </w:r>
            <w:r w:rsidRPr="0038644F">
              <w:rPr>
                <w:rFonts w:ascii="Times New Roman" w:eastAsia="Times New Roman" w:hAnsi="Times New Roman" w:cs="Times New Roman"/>
                <w:b/>
                <w:highlight w:val="yellow"/>
                <w:lang w:eastAsia="ru-RU"/>
              </w:rPr>
              <w:t>15 мая</w:t>
            </w:r>
            <w:r w:rsidRPr="0038644F">
              <w:rPr>
                <w:rFonts w:ascii="Times New Roman" w:eastAsia="Times New Roman" w:hAnsi="Times New Roman" w:cs="Times New Roman"/>
                <w:b/>
                <w:highlight w:val="yellow"/>
                <w:lang w:eastAsia="ru-RU"/>
              </w:rPr>
              <w:t xml:space="preserve"> 2020 г.</w:t>
            </w:r>
          </w:p>
          <w:p w:rsidR="0038644F" w:rsidRPr="0038644F" w:rsidRDefault="0038644F" w:rsidP="00FE2376">
            <w:pPr>
              <w:tabs>
                <w:tab w:val="left" w:pos="1418"/>
              </w:tabs>
              <w:spacing w:before="120" w:after="0" w:line="240" w:lineRule="auto"/>
              <w:ind w:firstLine="3"/>
              <w:jc w:val="both"/>
              <w:rPr>
                <w:rFonts w:ascii="Times New Roman" w:eastAsia="Times New Roman" w:hAnsi="Times New Roman" w:cs="Times New Roman"/>
                <w:b/>
                <w:highlight w:val="yellow"/>
                <w:lang w:eastAsia="ru-RU"/>
              </w:rPr>
            </w:pPr>
            <w:r w:rsidRPr="0038644F">
              <w:rPr>
                <w:rFonts w:ascii="Times New Roman" w:eastAsia="Times New Roman" w:hAnsi="Times New Roman" w:cs="Times New Roman"/>
                <w:b/>
                <w:highlight w:val="yellow"/>
                <w:lang w:eastAsia="ru-RU"/>
              </w:rPr>
              <w:t xml:space="preserve">Дата и время проведения аукциона: 09 часов 00 минут (время местное) </w:t>
            </w:r>
            <w:r w:rsidRPr="0038644F">
              <w:rPr>
                <w:rFonts w:ascii="Times New Roman" w:eastAsia="Times New Roman" w:hAnsi="Times New Roman" w:cs="Times New Roman"/>
                <w:b/>
                <w:highlight w:val="yellow"/>
                <w:lang w:eastAsia="ru-RU"/>
              </w:rPr>
              <w:t>18 мая</w:t>
            </w:r>
            <w:r w:rsidRPr="0038644F">
              <w:rPr>
                <w:rFonts w:ascii="Times New Roman" w:eastAsia="Times New Roman" w:hAnsi="Times New Roman" w:cs="Times New Roman"/>
                <w:b/>
                <w:highlight w:val="yellow"/>
                <w:lang w:eastAsia="ru-RU"/>
              </w:rPr>
              <w:t xml:space="preserve"> 2020 г.</w:t>
            </w:r>
          </w:p>
          <w:p w:rsidR="0038644F" w:rsidRPr="0038644F" w:rsidRDefault="0038644F" w:rsidP="00FE2376">
            <w:pPr>
              <w:tabs>
                <w:tab w:val="left" w:pos="1418"/>
              </w:tabs>
              <w:spacing w:after="0" w:line="240" w:lineRule="auto"/>
              <w:ind w:firstLine="3"/>
              <w:jc w:val="both"/>
              <w:rPr>
                <w:rFonts w:ascii="Times New Roman" w:eastAsia="Times New Roman" w:hAnsi="Times New Roman" w:cs="Times New Roman"/>
                <w:b/>
                <w:highlight w:val="yellow"/>
                <w:lang w:eastAsia="ru-RU"/>
              </w:rPr>
            </w:pP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b/>
                <w:lang w:eastAsia="ru-RU"/>
              </w:rPr>
            </w:pPr>
            <w:r w:rsidRPr="0038644F">
              <w:rPr>
                <w:rFonts w:ascii="Times New Roman" w:eastAsia="Times New Roman" w:hAnsi="Times New Roman" w:cs="Times New Roman"/>
                <w:b/>
                <w:highlight w:val="yellow"/>
                <w:lang w:eastAsia="ru-RU"/>
              </w:rPr>
              <w:t xml:space="preserve">Дата подведения итогов: </w:t>
            </w:r>
            <w:r w:rsidRPr="0038644F">
              <w:rPr>
                <w:rFonts w:ascii="Times New Roman" w:eastAsia="Times New Roman" w:hAnsi="Times New Roman" w:cs="Times New Roman"/>
                <w:b/>
                <w:highlight w:val="yellow"/>
                <w:lang w:eastAsia="ru-RU"/>
              </w:rPr>
              <w:t>19 мая</w:t>
            </w:r>
            <w:r w:rsidRPr="0038644F">
              <w:rPr>
                <w:rFonts w:ascii="Times New Roman" w:eastAsia="Times New Roman" w:hAnsi="Times New Roman" w:cs="Times New Roman"/>
                <w:b/>
                <w:highlight w:val="yellow"/>
                <w:lang w:eastAsia="ru-RU"/>
              </w:rPr>
              <w:t xml:space="preserve"> 2020 г.</w:t>
            </w: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lang w:eastAsia="ru-RU"/>
              </w:rPr>
            </w:pPr>
          </w:p>
          <w:p w:rsidR="0038644F" w:rsidRPr="00D361A3" w:rsidRDefault="0038644F" w:rsidP="00FE2376">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Порядок рассмотрения аукционных заявок, проведения аукциона определен в документации о конкурентной закупке</w:t>
            </w:r>
            <w:r>
              <w:rPr>
                <w:rFonts w:ascii="Times New Roman" w:eastAsia="Times New Roman" w:hAnsi="Times New Roman" w:cs="Times New Roman"/>
                <w:lang w:eastAsia="ru-RU"/>
              </w:rPr>
              <w:t xml:space="preserve"> и в соответствии с регламентом ЭТП «ЕСТП»</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Место и порядок проведения аукциона</w:t>
            </w:r>
          </w:p>
        </w:tc>
        <w:tc>
          <w:tcPr>
            <w:tcW w:w="6922" w:type="dxa"/>
            <w:shd w:val="clear" w:color="auto" w:fill="auto"/>
          </w:tcPr>
          <w:p w:rsidR="0038644F" w:rsidRPr="00D361A3" w:rsidRDefault="0038644F" w:rsidP="00FE2376">
            <w:pPr>
              <w:tabs>
                <w:tab w:val="left" w:pos="1418"/>
                <w:tab w:val="left" w:pos="6949"/>
              </w:tabs>
              <w:spacing w:before="120" w:after="0" w:line="240" w:lineRule="auto"/>
              <w:ind w:firstLine="3"/>
              <w:jc w:val="both"/>
              <w:rPr>
                <w:rFonts w:ascii="Times New Roman" w:eastAsia="Times New Roman" w:hAnsi="Times New Roman" w:cs="Times New Roman"/>
                <w:u w:val="single"/>
                <w:lang w:eastAsia="ru-RU"/>
              </w:rPr>
            </w:pPr>
            <w:r w:rsidRPr="00D361A3">
              <w:rPr>
                <w:rFonts w:ascii="Times New Roman" w:eastAsia="Times New Roman" w:hAnsi="Times New Roman" w:cs="Times New Roman"/>
                <w:lang w:eastAsia="ru-RU"/>
              </w:rPr>
              <w:t xml:space="preserve">Электронная торговая площадка </w:t>
            </w:r>
            <w:proofErr w:type="spellStart"/>
            <w:r>
              <w:rPr>
                <w:rFonts w:ascii="Times New Roman" w:eastAsia="Times New Roman" w:hAnsi="Times New Roman" w:cs="Times New Roman"/>
                <w:lang w:val="en-US" w:eastAsia="ru-RU"/>
              </w:rPr>
              <w:t>estp</w:t>
            </w:r>
            <w:proofErr w:type="spellEnd"/>
            <w:r w:rsidRPr="00D361A3">
              <w:rPr>
                <w:rFonts w:ascii="Times New Roman" w:hAnsi="Times New Roman" w:cs="Times New Roman"/>
              </w:rPr>
              <w:t>.</w:t>
            </w:r>
            <w:proofErr w:type="spellStart"/>
            <w:r w:rsidRPr="00D361A3">
              <w:rPr>
                <w:rFonts w:ascii="Times New Roman" w:hAnsi="Times New Roman" w:cs="Times New Roman"/>
              </w:rPr>
              <w:t>ru</w:t>
            </w:r>
            <w:proofErr w:type="spellEnd"/>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b/>
                <w:bCs/>
                <w:lang w:eastAsia="ru-RU"/>
              </w:rPr>
            </w:pPr>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А</w:t>
            </w:r>
            <w:r w:rsidRPr="00D361A3">
              <w:rPr>
                <w:rFonts w:ascii="Times New Roman" w:eastAsia="Times New Roman" w:hAnsi="Times New Roman" w:cs="Times New Roman"/>
                <w:lang w:eastAsia="ru-RU"/>
              </w:rPr>
              <w:t>укцион в электронной форме проводится путем снижения начальной (максимальной) цены договора на величину понижения начальной цены договора («шаг аукциона») в порядке, установленном настоящей документацией, и регламентом электронной площадки.</w:t>
            </w:r>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bCs/>
                <w:lang w:eastAsia="ru-RU"/>
              </w:rPr>
            </w:pPr>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bCs/>
                <w:lang w:eastAsia="ru-RU"/>
              </w:rPr>
            </w:pPr>
            <w:r w:rsidRPr="00D361A3">
              <w:rPr>
                <w:rFonts w:ascii="Times New Roman" w:eastAsia="Times New Roman" w:hAnsi="Times New Roman" w:cs="Times New Roman"/>
                <w:bCs/>
                <w:lang w:eastAsia="ru-RU"/>
              </w:rPr>
              <w:t>При проведении электронного аукциона устанавливается время приема предложений участников такого аукциона о цене договора, составляющее десять минут от начала проведения такого аукциона до истечения срока подачи предложений о цене договора, а также десять минут после поступления последнего предложения о цене договора.</w:t>
            </w:r>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bCs/>
                <w:lang w:eastAsia="ru-RU"/>
              </w:rPr>
            </w:pPr>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bCs/>
                <w:lang w:eastAsia="ru-RU"/>
              </w:rPr>
            </w:pPr>
            <w:r w:rsidRPr="00D361A3">
              <w:rPr>
                <w:rFonts w:ascii="Times New Roman" w:eastAsia="Times New Roman" w:hAnsi="Times New Roman" w:cs="Times New Roman"/>
                <w:lang w:eastAsia="ru-RU"/>
              </w:rPr>
              <w:t>Порядок рассмотрения аукционных заявок, проведения аукциона определен в документации о конкурентной закупке</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участникам закупки</w:t>
            </w:r>
          </w:p>
        </w:tc>
        <w:tc>
          <w:tcPr>
            <w:tcW w:w="6922" w:type="dxa"/>
            <w:shd w:val="clear" w:color="auto" w:fill="auto"/>
          </w:tcPr>
          <w:p w:rsidR="0038644F" w:rsidRDefault="0038644F" w:rsidP="00FE2376">
            <w:pPr>
              <w:autoSpaceDE w:val="0"/>
              <w:autoSpaceDN w:val="0"/>
              <w:adjustRightInd w:val="0"/>
              <w:spacing w:after="0" w:line="240" w:lineRule="auto"/>
              <w:ind w:firstLine="265"/>
              <w:jc w:val="both"/>
              <w:rPr>
                <w:rFonts w:ascii="Times New Roman" w:eastAsia="Times New Roman" w:hAnsi="Times New Roman" w:cs="Times New Roman"/>
                <w:lang w:eastAsia="ru-RU"/>
              </w:rPr>
            </w:pPr>
            <w:r>
              <w:rPr>
                <w:rFonts w:ascii="Times New Roman" w:eastAsia="Times New Roman" w:hAnsi="Times New Roman" w:cs="Times New Roman"/>
                <w:lang w:eastAsia="ru-RU"/>
              </w:rPr>
              <w:t>Участник должен</w:t>
            </w:r>
            <w:r w:rsidRPr="00D361A3">
              <w:rPr>
                <w:rFonts w:ascii="Times New Roman" w:eastAsia="Times New Roman" w:hAnsi="Times New Roman" w:cs="Times New Roman"/>
                <w:lang w:eastAsia="ru-RU"/>
              </w:rPr>
              <w:t xml:space="preserve"> соответств</w:t>
            </w:r>
            <w:r>
              <w:rPr>
                <w:rFonts w:ascii="Times New Roman" w:eastAsia="Times New Roman" w:hAnsi="Times New Roman" w:cs="Times New Roman"/>
                <w:lang w:eastAsia="ru-RU"/>
              </w:rPr>
              <w:t>овать</w:t>
            </w:r>
            <w:r w:rsidRPr="00D361A3">
              <w:rPr>
                <w:rFonts w:ascii="Times New Roman" w:eastAsia="Times New Roman" w:hAnsi="Times New Roman" w:cs="Times New Roman"/>
                <w:lang w:eastAsia="ru-RU"/>
              </w:rPr>
              <w:t xml:space="preserve"> требованиям, установленным в соответствии с законодательством РФ и принятыми во исполнение него нормативными правовыми актами к лицам, осуществляющим поставку товара, выполнение работы, оказание услуги, являющихся предметом договора</w:t>
            </w:r>
            <w:r>
              <w:rPr>
                <w:rFonts w:ascii="Times New Roman" w:eastAsia="Times New Roman" w:hAnsi="Times New Roman" w:cs="Times New Roman"/>
                <w:lang w:eastAsia="ru-RU"/>
              </w:rPr>
              <w:t>, в том числе:</w:t>
            </w:r>
          </w:p>
          <w:p w:rsidR="0038644F" w:rsidRPr="00D361A3" w:rsidRDefault="0038644F" w:rsidP="00FE2376">
            <w:pPr>
              <w:autoSpaceDE w:val="0"/>
              <w:autoSpaceDN w:val="0"/>
              <w:adjustRightInd w:val="0"/>
              <w:spacing w:after="0" w:line="240" w:lineRule="auto"/>
              <w:ind w:firstLine="265"/>
              <w:jc w:val="both"/>
              <w:rPr>
                <w:rFonts w:ascii="Times New Roman" w:eastAsia="Times New Roman" w:hAnsi="Times New Roman" w:cs="Times New Roman"/>
                <w:lang w:eastAsia="ru-RU"/>
              </w:rPr>
            </w:pPr>
            <w:r>
              <w:rPr>
                <w:rFonts w:ascii="Times New Roman" w:eastAsia="Times New Roman" w:hAnsi="Times New Roman" w:cs="Times New Roman"/>
                <w:lang w:eastAsia="ru-RU"/>
              </w:rPr>
              <w:t>1) быть правомочным заключать договор;</w:t>
            </w:r>
          </w:p>
          <w:p w:rsidR="0038644F" w:rsidRPr="00D361A3" w:rsidRDefault="0038644F" w:rsidP="00FE2376">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2) непроведение ликвидации участника - юридического лица и отсутствие решения арбитражного суда о признании участника - юридического лица или индивидуального предпринимателя несостоятельным (банкротом) и об открытии конкурсного производства;</w:t>
            </w:r>
          </w:p>
          <w:p w:rsidR="0038644F" w:rsidRPr="00D361A3" w:rsidRDefault="0038644F" w:rsidP="00FE2376">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3) </w:t>
            </w:r>
            <w:proofErr w:type="spellStart"/>
            <w:r w:rsidRPr="00D361A3">
              <w:rPr>
                <w:rFonts w:ascii="Times New Roman" w:eastAsia="Times New Roman" w:hAnsi="Times New Roman" w:cs="Times New Roman"/>
                <w:lang w:eastAsia="ru-RU"/>
              </w:rPr>
              <w:t>неприостановление</w:t>
            </w:r>
            <w:proofErr w:type="spellEnd"/>
            <w:r w:rsidRPr="00D361A3">
              <w:rPr>
                <w:rFonts w:ascii="Times New Roman" w:eastAsia="Times New Roman" w:hAnsi="Times New Roman" w:cs="Times New Roman"/>
                <w:lang w:eastAsia="ru-RU"/>
              </w:rPr>
              <w:t xml:space="preserve"> деятельности участника в порядке, установленном </w:t>
            </w:r>
            <w:hyperlink r:id="rId5" w:history="1">
              <w:r w:rsidRPr="00D361A3">
                <w:rPr>
                  <w:rFonts w:ascii="Times New Roman" w:eastAsia="Times New Roman" w:hAnsi="Times New Roman" w:cs="Times New Roman"/>
                  <w:lang w:eastAsia="ru-RU"/>
                </w:rPr>
                <w:t>Кодексом</w:t>
              </w:r>
            </w:hyperlink>
            <w:r w:rsidRPr="00D361A3">
              <w:rPr>
                <w:rFonts w:ascii="Times New Roman" w:eastAsia="Times New Roman" w:hAnsi="Times New Roman" w:cs="Times New Roman"/>
                <w:lang w:eastAsia="ru-RU"/>
              </w:rPr>
              <w:t xml:space="preserve"> Российской Федерации об административных правонарушениях, на дату подачи заявки на участие в закупке;</w:t>
            </w:r>
          </w:p>
          <w:p w:rsidR="0038644F" w:rsidRPr="00D361A3" w:rsidRDefault="0038644F" w:rsidP="00FE2376">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4) отсутствие у участника недоимки по налогам, сборам, просроченной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w:t>
            </w:r>
            <w:r w:rsidRPr="00D361A3">
              <w:rPr>
                <w:rFonts w:ascii="Times New Roman" w:eastAsia="Times New Roman" w:hAnsi="Times New Roman" w:cs="Times New Roman"/>
                <w:lang w:eastAsia="ru-RU"/>
              </w:rPr>
              <w:lastRenderedPageBreak/>
              <w:t>признаны безнадежными к взысканию в соответствии с законодательством Российской Федерации о налогах и сборах). Участник считается соответствующим установленному требованию в случае, если им в установленном порядке подано заявление об обжаловании указанных недоимки, просроченной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8644F" w:rsidRPr="00D361A3" w:rsidRDefault="0038644F" w:rsidP="00FE2376">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5) отсутствие у участника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Установлены </w:t>
            </w:r>
            <w:r w:rsidRPr="00304850">
              <w:rPr>
                <w:rFonts w:ascii="Times New Roman" w:eastAsia="Times New Roman" w:hAnsi="Times New Roman" w:cs="Times New Roman"/>
                <w:b/>
                <w:i/>
                <w:lang w:eastAsia="ru-RU"/>
              </w:rPr>
              <w:t>дополнительные требования</w:t>
            </w:r>
            <w:r w:rsidRPr="00D361A3">
              <w:rPr>
                <w:rFonts w:ascii="Times New Roman" w:eastAsia="Times New Roman" w:hAnsi="Times New Roman" w:cs="Times New Roman"/>
                <w:lang w:eastAsia="ru-RU"/>
              </w:rPr>
              <w:t xml:space="preserve"> к участникам закупки:</w:t>
            </w:r>
          </w:p>
          <w:p w:rsidR="0038644F" w:rsidRPr="00D361A3" w:rsidRDefault="0038644F" w:rsidP="00FE2376">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1) отсутствие сведений об участнике закупки в реестре недобросовестных поставщиков, предусмотренном </w:t>
            </w:r>
            <w:hyperlink r:id="rId6" w:history="1">
              <w:r w:rsidRPr="00D361A3">
                <w:rPr>
                  <w:rFonts w:ascii="Times New Roman" w:eastAsia="Times New Roman" w:hAnsi="Times New Roman" w:cs="Times New Roman"/>
                  <w:lang w:eastAsia="ru-RU"/>
                </w:rPr>
                <w:t>статьей 5</w:t>
              </w:r>
            </w:hyperlink>
            <w:r w:rsidRPr="00D361A3">
              <w:rPr>
                <w:rFonts w:ascii="Times New Roman" w:eastAsia="Times New Roman" w:hAnsi="Times New Roman" w:cs="Times New Roman"/>
                <w:lang w:eastAsia="ru-RU"/>
              </w:rPr>
              <w:t xml:space="preserve">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w:t>
            </w:r>
            <w:hyperlink r:id="rId7" w:history="1">
              <w:r w:rsidRPr="00D361A3">
                <w:rPr>
                  <w:rFonts w:ascii="Times New Roman" w:eastAsia="Times New Roman" w:hAnsi="Times New Roman" w:cs="Times New Roman"/>
                  <w:lang w:eastAsia="ru-RU"/>
                </w:rPr>
                <w:t>законом</w:t>
              </w:r>
            </w:hyperlink>
            <w:r w:rsidRPr="00D361A3">
              <w:rPr>
                <w:rFonts w:ascii="Times New Roman" w:eastAsia="Times New Roman" w:hAnsi="Times New Roman" w:cs="Times New Roman"/>
                <w:lang w:eastAsia="ru-RU"/>
              </w:rPr>
              <w:t xml:space="preserve"> от 05.04.2013 № 44-ФЗ «О </w:t>
            </w:r>
            <w:r>
              <w:rPr>
                <w:rFonts w:ascii="Times New Roman" w:eastAsia="Times New Roman" w:hAnsi="Times New Roman" w:cs="Times New Roman"/>
                <w:lang w:eastAsia="ru-RU"/>
              </w:rPr>
              <w:t>договор</w:t>
            </w:r>
            <w:r w:rsidRPr="00D361A3">
              <w:rPr>
                <w:rFonts w:ascii="Times New Roman" w:eastAsia="Times New Roman" w:hAnsi="Times New Roman" w:cs="Times New Roman"/>
                <w:lang w:eastAsia="ru-RU"/>
              </w:rPr>
              <w:t>ной системе в сфере закупок товаров, работ, услуг для обеспечения государственных и муниципальных нужд».</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Требования к участникам закупки и привлекаемым им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w:t>
            </w:r>
          </w:p>
        </w:tc>
        <w:tc>
          <w:tcPr>
            <w:tcW w:w="6922" w:type="dxa"/>
            <w:shd w:val="clear" w:color="auto" w:fill="auto"/>
          </w:tcPr>
          <w:p w:rsidR="0038644F" w:rsidRPr="00D361A3" w:rsidRDefault="0038644F" w:rsidP="00FE2376">
            <w:pPr>
              <w:autoSpaceDE w:val="0"/>
              <w:autoSpaceDN w:val="0"/>
              <w:adjustRightInd w:val="0"/>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не установлены</w:t>
            </w:r>
          </w:p>
        </w:tc>
      </w:tr>
      <w:tr w:rsidR="0038644F" w:rsidRPr="00D361A3" w:rsidTr="0038644F">
        <w:trPr>
          <w:trHeight w:val="640"/>
        </w:trPr>
        <w:tc>
          <w:tcPr>
            <w:tcW w:w="2854" w:type="dxa"/>
            <w:shd w:val="clear" w:color="auto" w:fill="auto"/>
          </w:tcPr>
          <w:p w:rsidR="0038644F" w:rsidRPr="0038644F" w:rsidRDefault="0038644F" w:rsidP="00FE2376">
            <w:pPr>
              <w:spacing w:before="120" w:after="120" w:line="240" w:lineRule="auto"/>
              <w:rPr>
                <w:rFonts w:ascii="Times New Roman" w:eastAsia="Times New Roman" w:hAnsi="Times New Roman" w:cs="Times New Roman"/>
                <w:b/>
                <w:highlight w:val="yellow"/>
                <w:lang w:eastAsia="ru-RU"/>
              </w:rPr>
            </w:pPr>
            <w:r w:rsidRPr="0038644F">
              <w:rPr>
                <w:rFonts w:ascii="Times New Roman" w:eastAsia="Times New Roman" w:hAnsi="Times New Roman" w:cs="Times New Roman"/>
                <w:b/>
                <w:highlight w:val="yellow"/>
                <w:lang w:eastAsia="ru-RU"/>
              </w:rPr>
              <w:t>Формы, порядок, дата и время окончания срока предоставления участникам закупки разъяснений документации о закупке</w:t>
            </w:r>
          </w:p>
        </w:tc>
        <w:tc>
          <w:tcPr>
            <w:tcW w:w="6922" w:type="dxa"/>
            <w:shd w:val="clear" w:color="auto" w:fill="auto"/>
          </w:tcPr>
          <w:p w:rsidR="0038644F" w:rsidRPr="00D361A3" w:rsidRDefault="0038644F" w:rsidP="00FE2376">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Заказчик предоставляет разъяснения положений документации о конкурентной закупке в течение 3 рабочих дней с даты поступления запроса и размещает их в единой информационной системе с указанием предмета запроса, но без указания участника, от которого поступил запрос. </w:t>
            </w:r>
          </w:p>
          <w:p w:rsidR="0038644F" w:rsidRPr="00D361A3" w:rsidRDefault="0038644F" w:rsidP="00FE2376">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При этом заказчик вправе не осуществлять такое разъяснение в случае, если указанный запрос поступил позднее чем за 3 рабочих дня до даты окончания срока подачи заявок на участие в такой закупке.</w:t>
            </w:r>
          </w:p>
          <w:p w:rsidR="0038644F" w:rsidRPr="00D361A3" w:rsidRDefault="0038644F" w:rsidP="00FE2376">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Форма и порядок предоставления участникам закупки разъяснений определены в разделе 4 настоящей документации.</w:t>
            </w:r>
          </w:p>
          <w:p w:rsidR="0038644F" w:rsidRPr="00D361A3" w:rsidRDefault="0038644F" w:rsidP="00FE2376">
            <w:pPr>
              <w:autoSpaceDE w:val="0"/>
              <w:autoSpaceDN w:val="0"/>
              <w:adjustRightInd w:val="0"/>
              <w:spacing w:after="0" w:line="240" w:lineRule="auto"/>
              <w:ind w:firstLine="407"/>
              <w:jc w:val="both"/>
              <w:rPr>
                <w:rFonts w:ascii="Times New Roman" w:eastAsia="Times New Roman" w:hAnsi="Times New Roman" w:cs="Times New Roman"/>
                <w:lang w:eastAsia="ru-RU"/>
              </w:rPr>
            </w:pPr>
          </w:p>
          <w:p w:rsidR="0038644F" w:rsidRPr="00D361A3" w:rsidRDefault="0038644F" w:rsidP="00FE2376">
            <w:pPr>
              <w:autoSpaceDE w:val="0"/>
              <w:autoSpaceDN w:val="0"/>
              <w:adjustRightInd w:val="0"/>
              <w:spacing w:after="0" w:line="240" w:lineRule="auto"/>
              <w:ind w:firstLine="3"/>
              <w:jc w:val="both"/>
              <w:rPr>
                <w:rFonts w:ascii="Times New Roman" w:eastAsia="Times New Roman" w:hAnsi="Times New Roman" w:cs="Times New Roman"/>
                <w:b/>
                <w:lang w:eastAsia="ru-RU"/>
              </w:rPr>
            </w:pPr>
            <w:r w:rsidRPr="0038644F">
              <w:rPr>
                <w:rFonts w:ascii="Times New Roman" w:eastAsia="Times New Roman" w:hAnsi="Times New Roman" w:cs="Times New Roman"/>
                <w:b/>
                <w:highlight w:val="yellow"/>
                <w:lang w:eastAsia="ru-RU"/>
              </w:rPr>
              <w:t xml:space="preserve">Дата и время окончания срока предоставления Заказчиком разъяснений документации о конкурентной </w:t>
            </w:r>
            <w:proofErr w:type="gramStart"/>
            <w:r w:rsidRPr="0038644F">
              <w:rPr>
                <w:rFonts w:ascii="Times New Roman" w:eastAsia="Times New Roman" w:hAnsi="Times New Roman" w:cs="Times New Roman"/>
                <w:b/>
                <w:highlight w:val="yellow"/>
                <w:lang w:eastAsia="ru-RU"/>
              </w:rPr>
              <w:t>закупке:  17</w:t>
            </w:r>
            <w:proofErr w:type="gramEnd"/>
            <w:r w:rsidRPr="0038644F">
              <w:rPr>
                <w:rFonts w:ascii="Times New Roman" w:eastAsia="Times New Roman" w:hAnsi="Times New Roman" w:cs="Times New Roman"/>
                <w:b/>
                <w:highlight w:val="yellow"/>
                <w:lang w:eastAsia="ru-RU"/>
              </w:rPr>
              <w:t xml:space="preserve"> часов 00 минут (время местное) </w:t>
            </w:r>
            <w:r w:rsidRPr="0038644F">
              <w:rPr>
                <w:rFonts w:ascii="Times New Roman" w:eastAsia="Times New Roman" w:hAnsi="Times New Roman" w:cs="Times New Roman"/>
                <w:b/>
                <w:highlight w:val="yellow"/>
                <w:lang w:eastAsia="ru-RU"/>
              </w:rPr>
              <w:t>12 мая</w:t>
            </w:r>
            <w:r w:rsidRPr="0038644F">
              <w:rPr>
                <w:rFonts w:ascii="Times New Roman" w:eastAsia="Times New Roman" w:hAnsi="Times New Roman" w:cs="Times New Roman"/>
                <w:b/>
                <w:highlight w:val="yellow"/>
                <w:lang w:eastAsia="ru-RU"/>
              </w:rPr>
              <w:t xml:space="preserve"> 2020 г.</w:t>
            </w:r>
            <w:bookmarkStart w:id="0" w:name="_GoBack"/>
            <w:bookmarkEnd w:id="0"/>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Порядок и сроки заключения договора</w:t>
            </w:r>
          </w:p>
        </w:tc>
        <w:tc>
          <w:tcPr>
            <w:tcW w:w="6922" w:type="dxa"/>
            <w:shd w:val="clear" w:color="auto" w:fill="auto"/>
          </w:tcPr>
          <w:p w:rsidR="0038644F" w:rsidRPr="00D361A3" w:rsidRDefault="0038644F" w:rsidP="00FE2376">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Договор по результатам конкурентной закупки заключается не ранее чем через 10 дней и не позднее чем через 20 дней с даты размещения в </w:t>
            </w:r>
            <w:r w:rsidRPr="00D361A3">
              <w:rPr>
                <w:rFonts w:ascii="Times New Roman" w:eastAsia="Times New Roman" w:hAnsi="Times New Roman" w:cs="Times New Roman"/>
                <w:lang w:eastAsia="ru-RU"/>
              </w:rPr>
              <w:lastRenderedPageBreak/>
              <w:t xml:space="preserve">единой информационной системе итогового протокола, составленного по результатам конкурентной закупки. </w:t>
            </w:r>
          </w:p>
          <w:p w:rsidR="0038644F" w:rsidRPr="00D361A3" w:rsidRDefault="0038644F" w:rsidP="00FE2376">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случае необходимости одобрения органом управления заказчика в соответствии с законодательством РФ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5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rsidR="0038644F" w:rsidRPr="00D361A3" w:rsidRDefault="0038644F" w:rsidP="00FE2376">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предварительному согласованию в порядке, предусмотренном действующим законодательством, и может быть заключен только после получения </w:t>
            </w:r>
            <w:proofErr w:type="gramStart"/>
            <w:r w:rsidRPr="00D361A3">
              <w:rPr>
                <w:rFonts w:ascii="Times New Roman" w:eastAsia="Times New Roman" w:hAnsi="Times New Roman" w:cs="Times New Roman"/>
                <w:lang w:eastAsia="ru-RU"/>
              </w:rPr>
              <w:t>соответствующего  согласования</w:t>
            </w:r>
            <w:proofErr w:type="gramEnd"/>
            <w:r w:rsidRPr="00D361A3">
              <w:rPr>
                <w:rFonts w:ascii="Times New Roman" w:eastAsia="Times New Roman" w:hAnsi="Times New Roman" w:cs="Times New Roman"/>
                <w:lang w:eastAsia="ru-RU"/>
              </w:rPr>
              <w:t>.</w:t>
            </w:r>
          </w:p>
          <w:p w:rsidR="0038644F" w:rsidRPr="00D361A3" w:rsidRDefault="0038644F" w:rsidP="00FE2376">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Порядок заключения договора определен в настоящей документации.</w:t>
            </w:r>
          </w:p>
          <w:p w:rsidR="0038644F" w:rsidRPr="00D361A3" w:rsidRDefault="0038644F" w:rsidP="00FE2376">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По результатам аукциона договор заключается в </w:t>
            </w:r>
            <w:r>
              <w:rPr>
                <w:rFonts w:ascii="Times New Roman" w:eastAsia="Times New Roman" w:hAnsi="Times New Roman" w:cs="Times New Roman"/>
                <w:lang w:eastAsia="ru-RU"/>
              </w:rPr>
              <w:t>электронной</w:t>
            </w:r>
            <w:r w:rsidRPr="00D361A3">
              <w:rPr>
                <w:rFonts w:ascii="Times New Roman" w:eastAsia="Times New Roman" w:hAnsi="Times New Roman" w:cs="Times New Roman"/>
                <w:lang w:eastAsia="ru-RU"/>
              </w:rPr>
              <w:t xml:space="preserve"> форме.</w:t>
            </w:r>
          </w:p>
        </w:tc>
      </w:tr>
      <w:tr w:rsidR="0038644F" w:rsidRPr="00D361A3" w:rsidTr="0038644F">
        <w:trPr>
          <w:trHeight w:val="640"/>
        </w:trPr>
        <w:tc>
          <w:tcPr>
            <w:tcW w:w="2854" w:type="dxa"/>
            <w:shd w:val="clear" w:color="auto" w:fill="auto"/>
          </w:tcPr>
          <w:p w:rsidR="0038644F" w:rsidRPr="00D361A3" w:rsidRDefault="0038644F" w:rsidP="00FE2376">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 xml:space="preserve">Отказ от проведения закупки </w:t>
            </w:r>
          </w:p>
        </w:tc>
        <w:tc>
          <w:tcPr>
            <w:tcW w:w="6922" w:type="dxa"/>
            <w:shd w:val="clear" w:color="auto" w:fill="auto"/>
          </w:tcPr>
          <w:p w:rsidR="0038644F" w:rsidRPr="00D361A3" w:rsidRDefault="0038644F" w:rsidP="00FE2376">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p>
        </w:tc>
      </w:tr>
      <w:tr w:rsidR="0038644F" w:rsidRPr="00D361A3" w:rsidTr="0038644F">
        <w:trPr>
          <w:trHeight w:val="586"/>
        </w:trPr>
        <w:tc>
          <w:tcPr>
            <w:tcW w:w="2854" w:type="dxa"/>
            <w:tcBorders>
              <w:top w:val="single" w:sz="4" w:space="0" w:color="auto"/>
              <w:left w:val="single" w:sz="4" w:space="0" w:color="auto"/>
              <w:bottom w:val="single" w:sz="4" w:space="0" w:color="auto"/>
            </w:tcBorders>
          </w:tcPr>
          <w:p w:rsidR="0038644F" w:rsidRPr="00BE367C" w:rsidRDefault="0038644F" w:rsidP="00FE2376">
            <w:pPr>
              <w:spacing w:after="0" w:line="240" w:lineRule="auto"/>
              <w:rPr>
                <w:rFonts w:ascii="Times New Roman" w:hAnsi="Times New Roman" w:cs="Times New Roman"/>
                <w:b/>
                <w:bCs/>
              </w:rPr>
            </w:pPr>
            <w:r w:rsidRPr="00BE367C">
              <w:rPr>
                <w:rFonts w:ascii="Times New Roman" w:hAnsi="Times New Roman" w:cs="Times New Roman"/>
                <w:b/>
                <w:bCs/>
              </w:rPr>
              <w:t>Изменение объема поставляемого товара и цены договора</w:t>
            </w:r>
          </w:p>
        </w:tc>
        <w:tc>
          <w:tcPr>
            <w:tcW w:w="6922" w:type="dxa"/>
            <w:tcBorders>
              <w:top w:val="single" w:sz="4" w:space="0" w:color="auto"/>
              <w:left w:val="single" w:sz="4" w:space="0" w:color="auto"/>
              <w:bottom w:val="single" w:sz="4" w:space="0" w:color="auto"/>
            </w:tcBorders>
          </w:tcPr>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Заказчиком предусмотрено право при заключении и исполнении договора изменить по соглашению сторон:</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 предусмотренный договором объем закупаемого товара. При увеличении объема закупаемого товара заказчик по согласованию с участником вправе изменить первоначальную цену договора соответственно изменяемому объему товара, а при внесении соответствующих изменений в договор в связи с сокращением объема закупаемого товара заказчик обязан изменить цену договора указанным образом;</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 цену договора:</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а) путем ее уменьшения без изменения иных условий исполнения договора;</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б) в случае инфляционного роста цен на основании показателей прогнозного индекса дефлятора, публикуемого Министерством экономического развития либо другими источниками информации, заслуживающими доверия;</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в) в случае изменения в соответствии с законодательством Российской Федерации регулируемых государством цен (тарифов);</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г) в случае заключения договора энергоснабжения или купли-продажи электрической энергии с гарантирующим поставщиком электрической энергии.</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 xml:space="preserve">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при условии соблюдения положений постановления Правительства от 16.09.2016 № 925 «О приоритете товаров российского происхождения, работ, услуг, выполняемых, </w:t>
            </w:r>
            <w:r w:rsidRPr="00D361A3">
              <w:rPr>
                <w:rFonts w:ascii="Times New Roman" w:hAnsi="Times New Roman" w:cs="Times New Roman"/>
              </w:rPr>
              <w:lastRenderedPageBreak/>
              <w:t>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38644F" w:rsidRPr="00D361A3" w:rsidRDefault="0038644F" w:rsidP="00FE2376">
            <w:pPr>
              <w:spacing w:after="0" w:line="240" w:lineRule="auto"/>
              <w:rPr>
                <w:rFonts w:ascii="Times New Roman" w:hAnsi="Times New Roman" w:cs="Times New Roman"/>
              </w:rPr>
            </w:pPr>
            <w:r w:rsidRPr="00D361A3">
              <w:rPr>
                <w:rFonts w:ascii="Times New Roman" w:hAnsi="Times New Roman" w:cs="Times New Roman"/>
              </w:rPr>
              <w:t>В случае если договор заключается с физическим лицом, за исключением ИП и иных занимающихся частной практикой лиц, оплата такого договора уменьшается на размер налоговых платежей, связанных с оплатой договора</w:t>
            </w:r>
          </w:p>
        </w:tc>
      </w:tr>
      <w:tr w:rsidR="0038644F" w:rsidRPr="00D361A3" w:rsidTr="0038644F">
        <w:trPr>
          <w:trHeight w:val="586"/>
        </w:trPr>
        <w:tc>
          <w:tcPr>
            <w:tcW w:w="2854" w:type="dxa"/>
            <w:tcBorders>
              <w:top w:val="single" w:sz="4" w:space="0" w:color="auto"/>
              <w:left w:val="single" w:sz="4" w:space="0" w:color="auto"/>
              <w:bottom w:val="single" w:sz="4" w:space="0" w:color="auto"/>
            </w:tcBorders>
          </w:tcPr>
          <w:p w:rsidR="0038644F" w:rsidRPr="00D361A3" w:rsidRDefault="0038644F" w:rsidP="00FE2376">
            <w:pPr>
              <w:spacing w:after="0" w:line="240" w:lineRule="auto"/>
              <w:rPr>
                <w:rFonts w:ascii="Times New Roman" w:hAnsi="Times New Roman" w:cs="Times New Roman"/>
              </w:rPr>
            </w:pPr>
            <w:r w:rsidRPr="009A6BD7">
              <w:rPr>
                <w:rFonts w:ascii="Times New Roman" w:hAnsi="Times New Roman" w:cs="Times New Roman"/>
                <w:b/>
                <w:bCs/>
                <w:iCs/>
              </w:rPr>
              <w:lastRenderedPageBreak/>
              <w:t>Предоставление приоритета товаров российского происхождения, работ, услуг, выполняемых, оказываемых российскими лицами, при осуществлении закупок товаров, работ, услуг путем проведения закупки,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w:t>
            </w:r>
          </w:p>
        </w:tc>
        <w:tc>
          <w:tcPr>
            <w:tcW w:w="6922" w:type="dxa"/>
            <w:tcBorders>
              <w:top w:val="single" w:sz="4" w:space="0" w:color="auto"/>
              <w:left w:val="single" w:sz="4" w:space="0" w:color="auto"/>
              <w:bottom w:val="single" w:sz="4" w:space="0" w:color="auto"/>
            </w:tcBorders>
          </w:tcPr>
          <w:p w:rsidR="0038644F" w:rsidRPr="003B086A"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xml:space="preserve">Установлен </w:t>
            </w:r>
            <w:r w:rsidRPr="00984EEE">
              <w:rPr>
                <w:rFonts w:ascii="Times New Roman" w:eastAsia="Times New Roman" w:hAnsi="Times New Roman" w:cs="Times New Roman"/>
                <w:lang w:eastAsia="ru-RU"/>
              </w:rPr>
              <w:t>приоритет товаров</w:t>
            </w:r>
            <w:r w:rsidRPr="003B086A">
              <w:rPr>
                <w:rFonts w:ascii="Times New Roman" w:eastAsia="Times New Roman" w:hAnsi="Times New Roman" w:cs="Times New Roman"/>
                <w:lang w:eastAsia="ru-RU"/>
              </w:rPr>
              <w:t xml:space="preserve"> российского происхождения в соответствии с требованиями постановления Правительства РФ от 16.09.2016 № 925.</w:t>
            </w:r>
          </w:p>
          <w:p w:rsidR="0038644F" w:rsidRPr="003B086A" w:rsidRDefault="0038644F" w:rsidP="00FE2376">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В случае, если победителем закупки представлена заявка на участие в аукционе, содержащая предложение о поставке товаров, происходящих из иностранных государств, договор с таким победителем заключается по цене, сниженной на 15 % от предложенной им цены договора.</w:t>
            </w:r>
          </w:p>
          <w:p w:rsidR="0038644F" w:rsidRPr="00D361A3" w:rsidRDefault="0038644F" w:rsidP="00FE2376">
            <w:pPr>
              <w:spacing w:after="0" w:line="240" w:lineRule="auto"/>
              <w:rPr>
                <w:rFonts w:ascii="Times New Roman" w:hAnsi="Times New Roman" w:cs="Times New Roman"/>
              </w:rPr>
            </w:pPr>
            <w:r w:rsidRPr="003B086A">
              <w:rPr>
                <w:rFonts w:ascii="Times New Roman" w:eastAsia="Times New Roman" w:hAnsi="Times New Roman" w:cs="Times New Roman"/>
                <w:lang w:eastAsia="ru-RU"/>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tc>
      </w:tr>
    </w:tbl>
    <w:p w:rsidR="0038644F" w:rsidRDefault="0038644F" w:rsidP="0038644F">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38644F" w:rsidRDefault="0038644F" w:rsidP="0038644F">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0448B6" w:rsidRDefault="0038644F"/>
    <w:sectPr w:rsidR="000448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44F"/>
    <w:rsid w:val="001F408D"/>
    <w:rsid w:val="0038644F"/>
    <w:rsid w:val="00ED0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CC962"/>
  <w15:chartTrackingRefBased/>
  <w15:docId w15:val="{D9C2BD5D-B4FB-4D17-A26E-1EA3C8F21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64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Обычный (Web) Знак Знак Знак,Обычный (Web)"/>
    <w:basedOn w:val="a"/>
    <w:link w:val="a4"/>
    <w:uiPriority w:val="99"/>
    <w:qFormat/>
    <w:rsid w:val="003864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Пункт"/>
    <w:basedOn w:val="a"/>
    <w:rsid w:val="0038644F"/>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Standard">
    <w:name w:val="Standard"/>
    <w:rsid w:val="0038644F"/>
    <w:pPr>
      <w:widowControl w:val="0"/>
      <w:suppressAutoHyphens/>
      <w:autoSpaceDN w:val="0"/>
      <w:spacing w:after="0" w:line="240" w:lineRule="auto"/>
    </w:pPr>
    <w:rPr>
      <w:rFonts w:ascii="Arial" w:eastAsia="SimSun" w:hAnsi="Arial" w:cs="Mangal"/>
      <w:kern w:val="3"/>
      <w:sz w:val="21"/>
      <w:szCs w:val="24"/>
      <w:lang w:eastAsia="zh-CN" w:bidi="hi-IN"/>
    </w:rPr>
  </w:style>
  <w:style w:type="character" w:customStyle="1" w:styleId="a4">
    <w:name w:val="Обычный (Интернет) Знак"/>
    <w:aliases w:val="Обычный (веб) Знак Знак Знак,Обычный (Web) Знак Знак Знак Знак,Обычный (Web) Знак"/>
    <w:link w:val="a3"/>
    <w:uiPriority w:val="99"/>
    <w:rsid w:val="0038644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E1ABBD1C8CA691E2D6C37DE95A5A7C158890D7B741EE9ADAC57D233A8BzCN1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E1ABBD1C8CA691E2D6C37DE95A5A7C158890D7B544ED9ADAC57D233A8BC1B9B1E85E8F7BD924935Fz1N1C" TargetMode="External"/><Relationship Id="rId5" Type="http://schemas.openxmlformats.org/officeDocument/2006/relationships/hyperlink" Target="consultantplus://offline/ref=521AA857EB8AC34655EC870DC7A6641F6EF34F8EFDD093616BEBC767F4T2s6G" TargetMode="External"/><Relationship Id="rId4" Type="http://schemas.openxmlformats.org/officeDocument/2006/relationships/hyperlink" Target="http://www.zakupki.gov.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4997</Words>
  <Characters>28483</Characters>
  <Application>Microsoft Office Word</Application>
  <DocSecurity>0</DocSecurity>
  <Lines>237</Lines>
  <Paragraphs>66</Paragraphs>
  <ScaleCrop>false</ScaleCrop>
  <Company/>
  <LinksUpToDate>false</LinksUpToDate>
  <CharactersWithSpaces>33414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Договорной</dc:creator>
  <cp:keywords/>
  <dc:description/>
  <cp:lastModifiedBy> </cp:lastModifiedBy>
  <cp:revision>1</cp:revision>
  <dcterms:created xsi:type="dcterms:W3CDTF">2020-04-03T08:42:00Z</dcterms:created>
  <dcterms:modified xsi:type="dcterms:W3CDTF">2020-04-03T08:46:00Z</dcterms:modified>
</cp:coreProperties>
</file>