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031363-21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Закупка офисной бумаги для нужд МФЦ Шатура</w:t>
      </w:r>
    </w:p>
    <w:p w:rsidR="007C3BF1" w:rsidRDefault="008C2287">
      <w:pPr>
        <w:ind w:left="1418"/>
      </w:pPr>
      <w:r>
        <w:t xml:space="preserve">Цена </w:t>
      </w:r>
      <w:r>
        <w:t>договора</w:t>
      </w:r>
      <w:r>
        <w:t xml:space="preserve">, руб.: </w:t>
      </w:r>
      <w:r>
        <w:t>465 021,50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01.03.05.01.01.02.02</w:t>
            </w:r>
            <w:r w:rsidR="008C2287">
              <w:rPr>
                <w:b/>
              </w:rPr>
              <w:t xml:space="preserve"> / </w:t>
            </w:r>
            <w:r w:rsidR="008C2287">
              <w:t>17.12.14.110</w:t>
            </w:r>
          </w:p>
          <w:p w:rsidR="007C3BF1" w:rsidRDefault="00D2608B">
            <w:pPr>
              <w:pStyle w:val="aff1"/>
              <w:rPr>
                <w:lang w:val="en-US"/>
              </w:rPr>
            </w:pPr>
          </w:p>
        </w:tc>
        <w:tc>
          <w:tcPr>
            <w:tcW w:w="3003" w:type="dxa"/>
            <w:shd w:val="clear" w:color="auto" w:fill="auto"/>
          </w:tcPr>
          <w:p w:rsidR="007C3BF1" w:rsidRDefault="00D2608B">
            <w:pPr>
              <w:pStyle w:val="aff1"/>
            </w:pPr>
            <w:r w:rsidR="008C2287">
              <w:t>Бумага для офисной техники белая класса А формата А4</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1 475,00</w:t>
            </w:r>
          </w:p>
        </w:tc>
        <w:tc>
          <w:tcPr>
            <w:tcW w:w="1595" w:type="dxa"/>
            <w:shd w:val="clear" w:color="auto" w:fill="auto"/>
          </w:tcPr>
          <w:p w:rsidR="007C3BF1" w:rsidRDefault="00D2608B">
            <w:pPr>
              <w:pStyle w:val="aff1"/>
            </w:pPr>
            <w:r w:rsidR="008C2287">
              <w:t>Пачка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01.03.05.01.02.01.01.02</w:t>
            </w:r>
            <w:r w:rsidR="008C2287">
              <w:rPr>
                <w:b/>
              </w:rPr>
              <w:t xml:space="preserve"> / </w:t>
            </w:r>
            <w:r w:rsidR="008C2287">
              <w:t>17.12.14.119</w:t>
            </w:r>
          </w:p>
          <w:p w:rsidR="007C3BF1" w:rsidRDefault="00D2608B">
            <w:pPr>
              <w:pStyle w:val="aff1"/>
              <w:rPr>
                <w:lang w:val="en-US"/>
              </w:rPr>
            </w:pPr>
          </w:p>
        </w:tc>
        <w:tc>
          <w:tcPr>
            <w:tcW w:w="3003" w:type="dxa"/>
            <w:shd w:val="clear" w:color="auto" w:fill="auto"/>
          </w:tcPr>
          <w:p w:rsidR="007C3BF1" w:rsidRDefault="00D2608B">
            <w:pPr>
              <w:pStyle w:val="aff1"/>
            </w:pPr>
            <w:r w:rsidR="008C2287">
              <w:t>Бумага для полноцветной лазерной печати формата А4</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Закупка офисной бумаги для нужд МФЦ Шатура</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Бумага для офисной техники белая класса А формата А4</w:t>
            </w:r>
          </w:p>
          <w:p w:rsidRPr="000B5400" w:rsidR="007C3BF1" w:rsidP="000B5400" w:rsidRDefault="00D2608B">
            <w:pPr>
              <w:pStyle w:val="aff1"/>
            </w:pPr>
            <w:r w:rsidRPr="000B5400" w:rsidR="008C2287">
              <w:t>ОКПД 2: 21.12.14.190, </w:t>
            </w:r>
            <w:r w:rsidRPr="000B5400" w:rsidR="008C2287">
              <w:t xml:space="preserve"> </w:t>
            </w:r>
            <w:r w:rsidR="008C2287">
              <w:t>наименование</w:t>
            </w:r>
            <w:r w:rsidRPr="000B5400" w:rsidR="008C2287">
              <w:t xml:space="preserve">:  </w:t>
            </w:r>
            <w:r w:rsidRPr="000B5400" w:rsidR="008C2287">
              <w:t>Бумага для полноцветной лазерной печати формата А4</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14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«ТОРГ-12, унифицированный формат, приказ ФНС России от 30.11.2015 г. № ММВ-7-10/551@» (Закупка офисной бумаги для нужд МФЦ Шатура)</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Закупка офисной бумаги для нужд МФЦ Шатура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Закупка офисной бумаги для нужд МФЦ Шатура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Закупка офисной бумаги для нужд МФЦ Шатура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Закупка офисной бумаги для нужд МФЦ Шатура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