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C30" w:rsidRPr="000E2F6B" w:rsidRDefault="00A23C30" w:rsidP="00A23C30">
      <w:pPr>
        <w:keepNext/>
        <w:keepLines/>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 xml:space="preserve">Договор № </w:t>
      </w:r>
      <w:r w:rsidR="00495384">
        <w:rPr>
          <w:rFonts w:ascii="Times New Roman" w:hAnsi="Times New Roman" w:cs="Times New Roman"/>
          <w:b/>
          <w:sz w:val="24"/>
          <w:szCs w:val="24"/>
        </w:rPr>
        <w:t>____</w:t>
      </w:r>
    </w:p>
    <w:p w:rsidR="00A23C30" w:rsidRDefault="00A23C30" w:rsidP="00A23C30">
      <w:pPr>
        <w:keepNext/>
        <w:keepLines/>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 xml:space="preserve">на  поставку </w:t>
      </w:r>
      <w:r w:rsidR="001B0FD1">
        <w:rPr>
          <w:rFonts w:ascii="Times New Roman" w:hAnsi="Times New Roman" w:cs="Times New Roman"/>
          <w:b/>
          <w:sz w:val="24"/>
          <w:szCs w:val="24"/>
        </w:rPr>
        <w:t>овощей</w:t>
      </w:r>
      <w:r w:rsidR="00495384">
        <w:rPr>
          <w:rFonts w:ascii="Times New Roman" w:hAnsi="Times New Roman" w:cs="Times New Roman"/>
          <w:b/>
          <w:sz w:val="24"/>
          <w:szCs w:val="24"/>
        </w:rPr>
        <w:t xml:space="preserve"> и фруктов</w:t>
      </w:r>
      <w:r w:rsidR="001B0FD1">
        <w:rPr>
          <w:rFonts w:ascii="Times New Roman" w:hAnsi="Times New Roman" w:cs="Times New Roman"/>
          <w:b/>
          <w:sz w:val="24"/>
          <w:szCs w:val="24"/>
        </w:rPr>
        <w:t xml:space="preserve"> </w:t>
      </w:r>
      <w:r w:rsidR="00D909C8">
        <w:rPr>
          <w:rFonts w:ascii="Times New Roman" w:hAnsi="Times New Roman" w:cs="Times New Roman"/>
          <w:b/>
          <w:sz w:val="24"/>
          <w:szCs w:val="24"/>
        </w:rPr>
        <w:t>на первое полугодие 2021г.</w:t>
      </w:r>
    </w:p>
    <w:p w:rsidR="00A23C30" w:rsidRDefault="00A23C30" w:rsidP="00A23C30">
      <w:pPr>
        <w:keepNext/>
        <w:keepLines/>
        <w:spacing w:after="0" w:line="240" w:lineRule="auto"/>
        <w:ind w:left="567"/>
        <w:jc w:val="center"/>
        <w:rPr>
          <w:b/>
          <w:sz w:val="24"/>
          <w:szCs w:val="24"/>
        </w:rPr>
      </w:pPr>
    </w:p>
    <w:p w:rsidR="00A23C30" w:rsidRPr="00E86721" w:rsidRDefault="00A23C30" w:rsidP="00A23C30">
      <w:pPr>
        <w:keepNext/>
        <w:keepLines/>
        <w:spacing w:after="0" w:line="240" w:lineRule="auto"/>
        <w:ind w:left="567"/>
        <w:jc w:val="center"/>
        <w:rPr>
          <w:rFonts w:ascii="Times New Roman" w:hAnsi="Times New Roman" w:cs="Times New Roman"/>
          <w:b/>
          <w:bCs/>
          <w:sz w:val="24"/>
          <w:szCs w:val="24"/>
        </w:rPr>
      </w:pPr>
      <w:r>
        <w:rPr>
          <w:b/>
          <w:sz w:val="24"/>
          <w:szCs w:val="24"/>
        </w:rPr>
        <w:t xml:space="preserve">С. Мещерино                                </w:t>
      </w:r>
      <w:r w:rsidR="002158A7">
        <w:rPr>
          <w:b/>
          <w:sz w:val="24"/>
          <w:szCs w:val="24"/>
        </w:rPr>
        <w:t xml:space="preserve">                       </w:t>
      </w:r>
      <w:r w:rsidR="00495384">
        <w:rPr>
          <w:b/>
          <w:sz w:val="24"/>
          <w:szCs w:val="24"/>
        </w:rPr>
        <w:t xml:space="preserve">      «____</w:t>
      </w:r>
      <w:r w:rsidR="006814C2">
        <w:rPr>
          <w:b/>
          <w:sz w:val="24"/>
          <w:szCs w:val="24"/>
        </w:rPr>
        <w:t xml:space="preserve">» </w:t>
      </w:r>
      <w:r w:rsidR="00495384">
        <w:rPr>
          <w:b/>
          <w:sz w:val="24"/>
          <w:szCs w:val="24"/>
        </w:rPr>
        <w:t>___________</w:t>
      </w:r>
      <w:r w:rsidR="0019743C">
        <w:rPr>
          <w:b/>
          <w:sz w:val="24"/>
          <w:szCs w:val="24"/>
        </w:rPr>
        <w:t xml:space="preserve"> </w:t>
      </w:r>
      <w:r w:rsidR="00495384">
        <w:rPr>
          <w:b/>
          <w:sz w:val="24"/>
          <w:szCs w:val="24"/>
        </w:rPr>
        <w:t>20____</w:t>
      </w:r>
      <w:r>
        <w:rPr>
          <w:b/>
          <w:sz w:val="24"/>
          <w:szCs w:val="24"/>
        </w:rPr>
        <w:t xml:space="preserve"> г.</w:t>
      </w:r>
    </w:p>
    <w:p w:rsidR="00A23C30" w:rsidRDefault="00A23C30" w:rsidP="00A23C30">
      <w:pPr>
        <w:pStyle w:val="a4"/>
      </w:pPr>
    </w:p>
    <w:p w:rsidR="00A23C30" w:rsidRDefault="00A23C30" w:rsidP="00A23C30">
      <w:pPr>
        <w:pStyle w:val="a4"/>
        <w:rPr>
          <w:b/>
          <w:bCs/>
        </w:rPr>
      </w:pPr>
      <w:r>
        <w:rPr>
          <w:bCs/>
          <w:sz w:val="22"/>
          <w:szCs w:val="22"/>
        </w:rPr>
        <w:t xml:space="preserve">        </w:t>
      </w:r>
      <w:r>
        <w:rPr>
          <w:bCs/>
        </w:rPr>
        <w:t xml:space="preserve">Муниципальное автономное дошкольное образовательное учреждение </w:t>
      </w:r>
      <w:r w:rsidR="00BD6812">
        <w:rPr>
          <w:bCs/>
        </w:rPr>
        <w:t>«</w:t>
      </w:r>
      <w:r>
        <w:rPr>
          <w:bCs/>
        </w:rPr>
        <w:t xml:space="preserve">Мещеринский детский сад  «Родничок» </w:t>
      </w:r>
      <w:r w:rsidR="00BD6812">
        <w:rPr>
          <w:bCs/>
        </w:rPr>
        <w:t>городского округа Ступино</w:t>
      </w:r>
      <w:r w:rsidR="006A2CC9">
        <w:rPr>
          <w:bCs/>
        </w:rPr>
        <w:t xml:space="preserve"> Московской оюласти</w:t>
      </w:r>
      <w:r>
        <w:t xml:space="preserve">, именуемое в дальнейшем Заказчик, в лице заведующего </w:t>
      </w:r>
      <w:r w:rsidR="00295216">
        <w:t>Громыко Эльвира Рафаэлевна</w:t>
      </w:r>
      <w:r>
        <w:t xml:space="preserve">, действующей на основании </w:t>
      </w:r>
      <w:r>
        <w:rPr>
          <w:spacing w:val="-6"/>
        </w:rPr>
        <w:t>Устава</w:t>
      </w:r>
      <w:r>
        <w:t xml:space="preserve">, с одной стороны, и </w:t>
      </w:r>
      <w:r w:rsidR="00D909C8">
        <w:t>______</w:t>
      </w:r>
      <w:r>
        <w:t>с другой стороны, с соблюдением требований Федерального Закона №223-ФЗ «О закупках товаров, работ, услуг отдельными видами юридических лиц» от 18.07.2011г.</w:t>
      </w:r>
      <w:proofErr w:type="gramStart"/>
      <w:r>
        <w:t>,и</w:t>
      </w:r>
      <w:proofErr w:type="gramEnd"/>
      <w:r>
        <w:t xml:space="preserve"> действующего положения о закупке товаров, работ, услуг МАДОУ Мещеринский д/ с «Родничок» заключили настоящий Договор о нижеследующем:</w:t>
      </w:r>
    </w:p>
    <w:p w:rsidR="00A23C30" w:rsidRDefault="00A23C30" w:rsidP="00A23C30">
      <w:pPr>
        <w:pStyle w:val="a4"/>
        <w:jc w:val="center"/>
        <w:rPr>
          <w:b/>
        </w:rPr>
      </w:pPr>
      <w:r>
        <w:rPr>
          <w:b/>
        </w:rPr>
        <w:t>1. Предмет договора.</w:t>
      </w:r>
    </w:p>
    <w:p w:rsidR="00A23C30" w:rsidRDefault="00A23C30" w:rsidP="00A23C30">
      <w:pPr>
        <w:pStyle w:val="a4"/>
      </w:pPr>
      <w:r>
        <w:t>1.1 Поставщик обязуется  через объект стационарной торговой сети,</w:t>
      </w:r>
      <w:proofErr w:type="gramStart"/>
      <w:r>
        <w:t xml:space="preserve"> ,</w:t>
      </w:r>
      <w:proofErr w:type="gramEnd"/>
      <w:r>
        <w:t xml:space="preserve"> в установленный настоящим договором срок реализовать </w:t>
      </w:r>
      <w:r w:rsidR="00495384">
        <w:t>овощи и фрукты</w:t>
      </w:r>
      <w:r>
        <w:t xml:space="preserve"> (далее - товар) для обеспечения деятельности заказчика, а Заказчик обязуется принять и оплатить товар.</w:t>
      </w:r>
    </w:p>
    <w:p w:rsidR="00A23C30" w:rsidRPr="000E2F6B" w:rsidRDefault="00A23C30" w:rsidP="00A23C30">
      <w:pPr>
        <w:pStyle w:val="a4"/>
        <w:rPr>
          <w:i/>
        </w:rPr>
      </w:pPr>
      <w:r>
        <w:rPr>
          <w:bCs/>
        </w:rPr>
        <w:t xml:space="preserve">1.2 </w:t>
      </w:r>
      <w:r>
        <w:t xml:space="preserve">Поставка товара осуществляется по адресу  Заказчика: 142855 </w:t>
      </w:r>
      <w:r>
        <w:rPr>
          <w:i/>
        </w:rPr>
        <w:t xml:space="preserve">Московская область, </w:t>
      </w:r>
      <w:r w:rsidR="00BD6812">
        <w:rPr>
          <w:i/>
        </w:rPr>
        <w:t>городской округ Ступино</w:t>
      </w:r>
      <w:r>
        <w:rPr>
          <w:i/>
        </w:rPr>
        <w:t>, с. Мещерино,</w:t>
      </w:r>
      <w:r>
        <w:t xml:space="preserve"> </w:t>
      </w:r>
      <w:r>
        <w:rPr>
          <w:i/>
        </w:rPr>
        <w:t>ул. Строительная, вл.2\1.</w:t>
      </w:r>
    </w:p>
    <w:p w:rsidR="00A23C30" w:rsidRDefault="00A23C30" w:rsidP="00A23C30">
      <w:pPr>
        <w:shd w:val="clear" w:color="auto" w:fill="FFFFFF"/>
        <w:tabs>
          <w:tab w:val="left" w:pos="989"/>
        </w:tabs>
        <w:spacing w:after="0" w:line="240" w:lineRule="auto"/>
        <w:ind w:left="567" w:firstLine="530"/>
        <w:jc w:val="both"/>
        <w:rPr>
          <w:rFonts w:ascii="Times New Roman" w:hAnsi="Times New Roman" w:cs="Times New Roman"/>
          <w:sz w:val="24"/>
          <w:szCs w:val="24"/>
        </w:rPr>
      </w:pPr>
    </w:p>
    <w:p w:rsidR="00A23C30" w:rsidRDefault="00A23C30" w:rsidP="00A23C30">
      <w:pPr>
        <w:shd w:val="clear" w:color="auto" w:fill="FFFFFF"/>
        <w:tabs>
          <w:tab w:val="left" w:pos="989"/>
        </w:tabs>
        <w:spacing w:after="0" w:line="240" w:lineRule="auto"/>
        <w:ind w:left="567" w:firstLine="530"/>
        <w:jc w:val="center"/>
        <w:rPr>
          <w:sz w:val="24"/>
          <w:szCs w:val="24"/>
        </w:rPr>
      </w:pPr>
      <w:r>
        <w:rPr>
          <w:rFonts w:ascii="Times New Roman" w:hAnsi="Times New Roman" w:cs="Times New Roman"/>
          <w:b/>
          <w:sz w:val="24"/>
          <w:szCs w:val="24"/>
        </w:rPr>
        <w:t>2. Обязательства сторон.</w:t>
      </w:r>
    </w:p>
    <w:p w:rsidR="00A23C30" w:rsidRDefault="00A23C30" w:rsidP="00A23C30">
      <w:pPr>
        <w:pStyle w:val="21"/>
        <w:ind w:left="567" w:firstLine="540"/>
        <w:rPr>
          <w:sz w:val="24"/>
          <w:szCs w:val="24"/>
        </w:rPr>
      </w:pPr>
      <w:r>
        <w:rPr>
          <w:sz w:val="24"/>
          <w:szCs w:val="24"/>
        </w:rPr>
        <w:t>2.1. «Поставщик» обязуется:</w:t>
      </w:r>
    </w:p>
    <w:p w:rsidR="00A23C30" w:rsidRDefault="00A23C30" w:rsidP="00A23C30">
      <w:pPr>
        <w:shd w:val="clear" w:color="auto" w:fill="FFFFFF"/>
        <w:tabs>
          <w:tab w:val="left" w:pos="1248"/>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A23C30" w:rsidRDefault="00A23C30" w:rsidP="00A23C30">
      <w:pPr>
        <w:spacing w:after="0" w:line="240" w:lineRule="auto"/>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w:t>
      </w:r>
    </w:p>
    <w:p w:rsidR="00A23C30" w:rsidRDefault="00A23C30" w:rsidP="00A23C30">
      <w:pPr>
        <w:pStyle w:val="21"/>
        <w:widowControl w:val="0"/>
        <w:ind w:left="567" w:firstLine="540"/>
        <w:rPr>
          <w:sz w:val="24"/>
          <w:szCs w:val="24"/>
        </w:rPr>
      </w:pPr>
      <w:r>
        <w:rPr>
          <w:sz w:val="24"/>
          <w:szCs w:val="24"/>
        </w:rPr>
        <w:t>2.1.3. 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A23C30" w:rsidRDefault="00A23C30" w:rsidP="00A23C30">
      <w:pPr>
        <w:pStyle w:val="21"/>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A23C30" w:rsidRDefault="00A23C30" w:rsidP="00A23C30">
      <w:pPr>
        <w:shd w:val="clear" w:color="auto" w:fill="FFFFFF"/>
        <w:tabs>
          <w:tab w:val="left" w:pos="1171"/>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A23C30" w:rsidRDefault="00A23C30" w:rsidP="00A23C30">
      <w:pPr>
        <w:shd w:val="clear" w:color="auto" w:fill="FFFFFF"/>
        <w:tabs>
          <w:tab w:val="left" w:pos="1262"/>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A23C30" w:rsidRDefault="00A23C30" w:rsidP="00A23C30">
      <w:pPr>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2.2. Заказчик обязуется:</w:t>
      </w:r>
    </w:p>
    <w:p w:rsidR="00A23C30" w:rsidRDefault="00A23C30" w:rsidP="00A23C30">
      <w:pPr>
        <w:spacing w:after="0" w:line="240" w:lineRule="auto"/>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A23C30" w:rsidRDefault="00A23C30" w:rsidP="00A23C30">
      <w:pPr>
        <w:pStyle w:val="21"/>
        <w:widowControl w:val="0"/>
        <w:numPr>
          <w:ilvl w:val="2"/>
          <w:numId w:val="2"/>
        </w:numPr>
        <w:ind w:left="567" w:firstLine="540"/>
        <w:rPr>
          <w:sz w:val="24"/>
          <w:szCs w:val="24"/>
        </w:rPr>
      </w:pPr>
      <w:r>
        <w:rPr>
          <w:sz w:val="24"/>
          <w:szCs w:val="24"/>
        </w:rPr>
        <w:t xml:space="preserve">Проводить </w:t>
      </w:r>
      <w:proofErr w:type="gramStart"/>
      <w:r>
        <w:rPr>
          <w:sz w:val="24"/>
          <w:szCs w:val="24"/>
        </w:rPr>
        <w:t>контроль за</w:t>
      </w:r>
      <w:proofErr w:type="gramEnd"/>
      <w:r>
        <w:rPr>
          <w:sz w:val="24"/>
          <w:szCs w:val="24"/>
        </w:rPr>
        <w:t xml:space="preserve">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rsidR="00A23C30" w:rsidRDefault="00A23C30" w:rsidP="00A23C30">
      <w:pPr>
        <w:pStyle w:val="21"/>
        <w:widowControl w:val="0"/>
        <w:ind w:left="567" w:firstLine="540"/>
        <w:rPr>
          <w:sz w:val="24"/>
          <w:szCs w:val="24"/>
        </w:rPr>
      </w:pPr>
    </w:p>
    <w:p w:rsidR="00A23C30" w:rsidRDefault="00A23C30" w:rsidP="00A23C30">
      <w:pPr>
        <w:spacing w:after="0" w:line="240" w:lineRule="auto"/>
        <w:ind w:left="567"/>
        <w:jc w:val="center"/>
        <w:rPr>
          <w:rFonts w:ascii="Times New Roman" w:hAnsi="Times New Roman" w:cs="Times New Roman"/>
          <w:sz w:val="24"/>
          <w:szCs w:val="24"/>
        </w:rPr>
      </w:pPr>
      <w:r>
        <w:rPr>
          <w:rFonts w:ascii="Times New Roman" w:hAnsi="Times New Roman" w:cs="Times New Roman"/>
          <w:b/>
          <w:sz w:val="24"/>
          <w:szCs w:val="24"/>
        </w:rPr>
        <w:t>3. Порядок, сроки и условия поставки товара.</w:t>
      </w:r>
    </w:p>
    <w:p w:rsidR="00A23C30" w:rsidRDefault="00A23C30" w:rsidP="00A23C30">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lastRenderedPageBreak/>
        <w:t xml:space="preserve">3.1 Стороны настоящего договора определили, что поставка товара осуществляется отдельными партиями в течение </w:t>
      </w:r>
      <w:r w:rsidR="00D909C8">
        <w:rPr>
          <w:rFonts w:ascii="Times New Roman" w:hAnsi="Times New Roman" w:cs="Times New Roman"/>
          <w:sz w:val="24"/>
          <w:szCs w:val="24"/>
        </w:rPr>
        <w:t>1</w:t>
      </w:r>
      <w:r w:rsidR="00BD08B9">
        <w:rPr>
          <w:rFonts w:ascii="Times New Roman" w:hAnsi="Times New Roman" w:cs="Times New Roman"/>
          <w:sz w:val="24"/>
          <w:szCs w:val="24"/>
        </w:rPr>
        <w:t xml:space="preserve"> </w:t>
      </w:r>
      <w:r w:rsidR="00D909C8">
        <w:rPr>
          <w:rFonts w:ascii="Times New Roman" w:hAnsi="Times New Roman" w:cs="Times New Roman"/>
          <w:sz w:val="24"/>
          <w:szCs w:val="24"/>
        </w:rPr>
        <w:t>полугодия 2021</w:t>
      </w:r>
      <w:r>
        <w:rPr>
          <w:rFonts w:ascii="Times New Roman" w:hAnsi="Times New Roman" w:cs="Times New Roman"/>
          <w:sz w:val="24"/>
          <w:szCs w:val="24"/>
        </w:rPr>
        <w:t xml:space="preserve"> г. по заявке Заказчика письменно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графику поставки, Приложением №2 являющегося неотъемлемой частью настоящего договора.</w:t>
      </w:r>
    </w:p>
    <w:p w:rsidR="00A23C30" w:rsidRDefault="00A23C30" w:rsidP="00A23C30">
      <w:pPr>
        <w:spacing w:after="0" w:line="240" w:lineRule="auto"/>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A23C30" w:rsidRDefault="00A23C30" w:rsidP="00A23C30">
      <w:pPr>
        <w:spacing w:after="0" w:line="240" w:lineRule="auto"/>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 xml:space="preserve">Товары должны поставляться в таре и упаковке (в соответствии с Приложением №1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w:t>
      </w:r>
      <w:proofErr w:type="gramStart"/>
      <w:r>
        <w:rPr>
          <w:rFonts w:ascii="Times New Roman" w:hAnsi="Times New Roman" w:cs="Times New Roman"/>
          <w:sz w:val="24"/>
          <w:szCs w:val="24"/>
        </w:rPr>
        <w:t>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w:t>
      </w:r>
      <w:proofErr w:type="gramEnd"/>
      <w:r>
        <w:rPr>
          <w:rFonts w:ascii="Times New Roman" w:hAnsi="Times New Roman" w:cs="Times New Roman"/>
          <w:sz w:val="24"/>
          <w:szCs w:val="24"/>
        </w:rPr>
        <w:t xml:space="preserve">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A23C30" w:rsidRDefault="00A23C30" w:rsidP="00A23C30">
      <w:pPr>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  3.4. Датой поставки товара является дата штампа (отметка о получении) Заказчика на товарно-транспортной накладной.</w:t>
      </w:r>
    </w:p>
    <w:p w:rsidR="00A23C30" w:rsidRDefault="00A23C30" w:rsidP="00A23C30">
      <w:pPr>
        <w:numPr>
          <w:ilvl w:val="1"/>
          <w:numId w:val="3"/>
        </w:numPr>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A23C30" w:rsidRDefault="00A23C30" w:rsidP="00A23C30">
      <w:pPr>
        <w:spacing w:after="0" w:line="240" w:lineRule="auto"/>
        <w:ind w:left="567" w:firstLine="567"/>
        <w:jc w:val="both"/>
        <w:rPr>
          <w:rFonts w:ascii="Times New Roman" w:hAnsi="Times New Roman" w:cs="Times New Roman"/>
          <w:sz w:val="24"/>
          <w:szCs w:val="24"/>
        </w:rPr>
      </w:pPr>
    </w:p>
    <w:p w:rsidR="00A23C30" w:rsidRDefault="00A23C30" w:rsidP="00A23C30">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4. Упаковка, маркировка</w:t>
      </w:r>
    </w:p>
    <w:p w:rsidR="00A23C30" w:rsidRDefault="00A23C30" w:rsidP="00A23C30">
      <w:pPr>
        <w:shd w:val="clear" w:color="auto" w:fill="FFFFFF"/>
        <w:tabs>
          <w:tab w:val="left" w:pos="1090"/>
        </w:tabs>
        <w:spacing w:after="0" w:line="240" w:lineRule="auto"/>
        <w:ind w:left="567" w:firstLine="542"/>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Тара, упаковка и маркировка товара должны соответствовать условиям требований торгового оборота.</w:t>
      </w:r>
    </w:p>
    <w:p w:rsidR="00A23C30" w:rsidRDefault="00A23C30" w:rsidP="00A23C30">
      <w:pPr>
        <w:shd w:val="clear" w:color="auto" w:fill="FFFFFF"/>
        <w:tabs>
          <w:tab w:val="left" w:pos="974"/>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A23C30" w:rsidRDefault="00A23C30" w:rsidP="00A23C30">
      <w:pPr>
        <w:shd w:val="clear" w:color="auto" w:fill="FFFFFF"/>
        <w:tabs>
          <w:tab w:val="left" w:pos="974"/>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A23C30" w:rsidRDefault="00A23C30" w:rsidP="00A23C30">
      <w:pPr>
        <w:numPr>
          <w:ilvl w:val="1"/>
          <w:numId w:val="4"/>
        </w:numPr>
        <w:shd w:val="clear" w:color="auto" w:fill="FFFFFF"/>
        <w:tabs>
          <w:tab w:val="left" w:pos="1032"/>
        </w:tabs>
        <w:spacing w:after="0" w:line="240" w:lineRule="auto"/>
        <w:ind w:left="567" w:firstLine="533"/>
        <w:jc w:val="both"/>
        <w:rPr>
          <w:rFonts w:ascii="Times New Roman" w:hAnsi="Times New Roman" w:cs="Times New Roman"/>
          <w:sz w:val="24"/>
          <w:szCs w:val="24"/>
        </w:rPr>
      </w:pPr>
      <w:r>
        <w:rPr>
          <w:rFonts w:ascii="Times New Roman" w:hAnsi="Times New Roman" w:cs="Times New Roman"/>
          <w:sz w:val="24"/>
          <w:szCs w:val="24"/>
        </w:rPr>
        <w:t>Поставщик несет ответственность за всякого рода порчу товара вследствие некачественной, ненадлежащей или поврежденной упаковки.</w:t>
      </w:r>
    </w:p>
    <w:p w:rsidR="00A23C30" w:rsidRDefault="00A23C30" w:rsidP="00A23C30">
      <w:pPr>
        <w:shd w:val="clear" w:color="auto" w:fill="FFFFFF"/>
        <w:tabs>
          <w:tab w:val="left" w:pos="1032"/>
        </w:tabs>
        <w:spacing w:after="0" w:line="240" w:lineRule="auto"/>
        <w:ind w:left="567" w:firstLine="533"/>
        <w:jc w:val="both"/>
        <w:rPr>
          <w:rFonts w:ascii="Times New Roman" w:hAnsi="Times New Roman" w:cs="Times New Roman"/>
          <w:sz w:val="24"/>
          <w:szCs w:val="24"/>
        </w:rPr>
      </w:pPr>
    </w:p>
    <w:p w:rsidR="00A23C30" w:rsidRDefault="00A23C30" w:rsidP="00A23C30">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A23C30" w:rsidRDefault="00A23C30" w:rsidP="00A23C30">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 xml:space="preserve">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Договоре. Забракованный при приемке товар подлежит возврату Поставщику, с обязательным составлением и подписанием соответствующего акта. </w:t>
      </w:r>
      <w:r>
        <w:rPr>
          <w:rFonts w:ascii="Times New Roman" w:hAnsi="Times New Roman" w:cs="Times New Roman"/>
          <w:sz w:val="24"/>
          <w:szCs w:val="24"/>
        </w:rPr>
        <w:lastRenderedPageBreak/>
        <w:t>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A23C30" w:rsidRDefault="00A23C30" w:rsidP="00A23C30">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A23C30" w:rsidRDefault="00A23C30" w:rsidP="00A23C30">
      <w:pPr>
        <w:spacing w:after="0" w:line="240" w:lineRule="auto"/>
        <w:ind w:left="567" w:firstLine="570"/>
        <w:jc w:val="both"/>
        <w:rPr>
          <w:rFonts w:ascii="Times New Roman" w:hAnsi="Times New Roman" w:cs="Times New Roman"/>
          <w:b/>
          <w:bCs/>
          <w:sz w:val="24"/>
          <w:szCs w:val="24"/>
        </w:rPr>
      </w:pPr>
      <w:r>
        <w:rPr>
          <w:rFonts w:ascii="Times New Roman" w:hAnsi="Times New Roman" w:cs="Times New Roman"/>
          <w:sz w:val="24"/>
          <w:szCs w:val="24"/>
        </w:rPr>
        <w:t>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A23C30" w:rsidRDefault="00A23C30" w:rsidP="00A23C30">
      <w:pPr>
        <w:shd w:val="clear" w:color="auto" w:fill="FFFFFF"/>
        <w:spacing w:after="0" w:line="240" w:lineRule="auto"/>
        <w:ind w:left="567"/>
        <w:jc w:val="center"/>
        <w:rPr>
          <w:rFonts w:ascii="Times New Roman" w:hAnsi="Times New Roman" w:cs="Times New Roman"/>
          <w:b/>
          <w:bCs/>
          <w:sz w:val="24"/>
          <w:szCs w:val="24"/>
        </w:rPr>
      </w:pPr>
    </w:p>
    <w:p w:rsidR="00A23C30" w:rsidRDefault="00A23C30" w:rsidP="00A23C30">
      <w:pPr>
        <w:shd w:val="clear" w:color="auto" w:fill="FFFFFF"/>
        <w:spacing w:after="0" w:line="240" w:lineRule="auto"/>
        <w:ind w:left="567"/>
        <w:jc w:val="center"/>
        <w:rPr>
          <w:szCs w:val="24"/>
        </w:rPr>
      </w:pPr>
      <w:r>
        <w:rPr>
          <w:rFonts w:ascii="Times New Roman" w:hAnsi="Times New Roman" w:cs="Times New Roman"/>
          <w:b/>
          <w:bCs/>
          <w:sz w:val="24"/>
          <w:szCs w:val="24"/>
        </w:rPr>
        <w:t>6. Цена договора</w:t>
      </w:r>
    </w:p>
    <w:p w:rsidR="00A23C30" w:rsidRDefault="00A23C30" w:rsidP="00A23C30">
      <w:pPr>
        <w:pStyle w:val="a4"/>
        <w:ind w:left="567" w:firstLine="426"/>
        <w:rPr>
          <w:szCs w:val="24"/>
        </w:rPr>
      </w:pPr>
      <w:r>
        <w:rPr>
          <w:szCs w:val="24"/>
        </w:rPr>
        <w:t xml:space="preserve">6.1. </w:t>
      </w:r>
      <w:r>
        <w:rPr>
          <w:color w:val="000000"/>
        </w:rPr>
        <w:t xml:space="preserve">Цена договора </w:t>
      </w:r>
      <w:proofErr w:type="gramStart"/>
      <w:r>
        <w:rPr>
          <w:color w:val="000000"/>
        </w:rPr>
        <w:t>составляет</w:t>
      </w:r>
      <w:proofErr w:type="gramEnd"/>
      <w:r>
        <w:rPr>
          <w:color w:val="000000"/>
        </w:rPr>
        <w:t xml:space="preserve"> </w:t>
      </w:r>
      <w:r w:rsidR="00D909C8">
        <w:rPr>
          <w:color w:val="000000"/>
        </w:rPr>
        <w:t>______</w:t>
      </w:r>
      <w:r w:rsidR="006814C2">
        <w:rPr>
          <w:color w:val="000000"/>
        </w:rPr>
        <w:t xml:space="preserve"> в том числе НДС 10% - </w:t>
      </w:r>
      <w:r w:rsidR="00D909C8">
        <w:rPr>
          <w:rStyle w:val="otvetkrasn30"/>
        </w:rPr>
        <w:t>__</w:t>
      </w:r>
      <w:r>
        <w:rPr>
          <w:color w:val="000000"/>
        </w:rPr>
        <w:t xml:space="preserve">и включает расходы, </w:t>
      </w:r>
      <w:r>
        <w:rPr>
          <w:color w:val="000000"/>
          <w:szCs w:val="24"/>
        </w:rPr>
        <w:t>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w:t>
      </w:r>
      <w:r>
        <w:rPr>
          <w:color w:val="000000"/>
        </w:rPr>
        <w:t xml:space="preserve"> за исключением товара, на который установлен запрет и ограничения</w:t>
      </w:r>
      <w:r>
        <w:rPr>
          <w:color w:val="000000"/>
          <w:szCs w:val="24"/>
        </w:rPr>
        <w:t>), страхование груза (продуктов питания при транспортировке и хранении на складе),</w:t>
      </w:r>
      <w:r>
        <w:rPr>
          <w:color w:val="000000"/>
        </w:rPr>
        <w:t xml:space="preserve"> уплату налогов,  другие обязательные платежи, необходимые для выполнения Поставщиком всех обязательств по договору. </w:t>
      </w:r>
    </w:p>
    <w:p w:rsidR="00A23C30" w:rsidRDefault="00A23C30" w:rsidP="00A23C30">
      <w:pPr>
        <w:numPr>
          <w:ilvl w:val="1"/>
          <w:numId w:val="5"/>
        </w:numPr>
        <w:shd w:val="clear" w:color="auto" w:fill="FFFFFF"/>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 xml:space="preserve">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w:t>
      </w:r>
      <w:proofErr w:type="gramStart"/>
      <w:r>
        <w:rPr>
          <w:rFonts w:ascii="Times New Roman" w:hAnsi="Times New Roman" w:cs="Times New Roman"/>
          <w:sz w:val="24"/>
          <w:szCs w:val="24"/>
        </w:rPr>
        <w:t>оплачивает сумму по</w:t>
      </w:r>
      <w:proofErr w:type="gramEnd"/>
      <w:r>
        <w:rPr>
          <w:rFonts w:ascii="Times New Roman" w:hAnsi="Times New Roman" w:cs="Times New Roman"/>
          <w:sz w:val="24"/>
          <w:szCs w:val="24"/>
        </w:rPr>
        <w:t xml:space="preserve"> количеству выбранных продуктов.</w:t>
      </w:r>
    </w:p>
    <w:p w:rsidR="00A23C30" w:rsidRDefault="00A23C30" w:rsidP="00A23C30">
      <w:pPr>
        <w:shd w:val="clear" w:color="auto" w:fill="FFFFFF"/>
        <w:spacing w:after="0" w:line="240" w:lineRule="auto"/>
        <w:ind w:left="567"/>
        <w:jc w:val="center"/>
        <w:rPr>
          <w:rFonts w:ascii="Times New Roman" w:hAnsi="Times New Roman" w:cs="Times New Roman"/>
          <w:b/>
          <w:bCs/>
          <w:sz w:val="24"/>
          <w:szCs w:val="24"/>
        </w:rPr>
      </w:pPr>
    </w:p>
    <w:p w:rsidR="00A23C30" w:rsidRDefault="00A23C30" w:rsidP="00A23C30">
      <w:pPr>
        <w:shd w:val="clear" w:color="auto" w:fill="FFFFFF"/>
        <w:spacing w:after="0" w:line="240" w:lineRule="auto"/>
        <w:ind w:left="567"/>
        <w:jc w:val="center"/>
        <w:rPr>
          <w:sz w:val="24"/>
          <w:szCs w:val="24"/>
        </w:rPr>
      </w:pPr>
      <w:r>
        <w:rPr>
          <w:rFonts w:ascii="Times New Roman" w:hAnsi="Times New Roman" w:cs="Times New Roman"/>
          <w:b/>
          <w:bCs/>
          <w:sz w:val="24"/>
          <w:szCs w:val="24"/>
        </w:rPr>
        <w:t>7. Порядок расчетов</w:t>
      </w:r>
    </w:p>
    <w:p w:rsidR="00A23C30" w:rsidRDefault="00A23C30" w:rsidP="00A23C30">
      <w:pPr>
        <w:pStyle w:val="210"/>
        <w:ind w:left="567"/>
        <w:rPr>
          <w:szCs w:val="24"/>
        </w:rPr>
      </w:pPr>
      <w:r>
        <w:rPr>
          <w:sz w:val="24"/>
          <w:szCs w:val="24"/>
        </w:rPr>
        <w:t xml:space="preserve"> 7.1. Оплата по настоящему договору осуществляется в рублях Российской Федерации.</w:t>
      </w:r>
    </w:p>
    <w:p w:rsidR="00A23C30" w:rsidRDefault="00A23C30" w:rsidP="00A23C30">
      <w:pPr>
        <w:pStyle w:val="a4"/>
        <w:ind w:left="567" w:firstLine="426"/>
        <w:rPr>
          <w:szCs w:val="24"/>
        </w:rPr>
      </w:pPr>
      <w:r>
        <w:rPr>
          <w:szCs w:val="24"/>
        </w:rPr>
        <w:t xml:space="preserve">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25 – </w:t>
      </w:r>
      <w:proofErr w:type="spellStart"/>
      <w:r>
        <w:rPr>
          <w:szCs w:val="24"/>
        </w:rPr>
        <w:t>ти</w:t>
      </w:r>
      <w:proofErr w:type="spellEnd"/>
      <w:r>
        <w:rPr>
          <w:szCs w:val="24"/>
        </w:rPr>
        <w:t xml:space="preserve"> рабочих  дней следующего месяца за </w:t>
      </w:r>
      <w:proofErr w:type="gramStart"/>
      <w:r>
        <w:rPr>
          <w:szCs w:val="24"/>
        </w:rPr>
        <w:t>отчетным</w:t>
      </w:r>
      <w:proofErr w:type="gramEnd"/>
      <w:r>
        <w:rPr>
          <w:szCs w:val="24"/>
        </w:rPr>
        <w:t>.</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A23C30" w:rsidRDefault="00A23C30" w:rsidP="00A23C30">
      <w:pPr>
        <w:numPr>
          <w:ilvl w:val="1"/>
          <w:numId w:val="6"/>
        </w:numPr>
        <w:shd w:val="clear" w:color="auto" w:fill="FFFFFF"/>
        <w:spacing w:after="0" w:line="240" w:lineRule="auto"/>
        <w:ind w:left="567" w:firstLine="426"/>
        <w:jc w:val="both"/>
        <w:rPr>
          <w:rFonts w:ascii="Times New Roman" w:hAnsi="Times New Roman" w:cs="Times New Roman"/>
          <w:b/>
          <w:bCs/>
          <w:sz w:val="24"/>
          <w:szCs w:val="24"/>
        </w:rPr>
      </w:pPr>
      <w:r>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A23C30" w:rsidRDefault="00A23C30" w:rsidP="00A23C30">
      <w:pPr>
        <w:spacing w:after="0" w:line="240" w:lineRule="auto"/>
        <w:ind w:left="567" w:firstLine="540"/>
        <w:jc w:val="center"/>
        <w:rPr>
          <w:rFonts w:ascii="Times New Roman" w:hAnsi="Times New Roman" w:cs="Times New Roman"/>
          <w:b/>
          <w:bCs/>
          <w:sz w:val="24"/>
          <w:szCs w:val="24"/>
        </w:rPr>
      </w:pPr>
    </w:p>
    <w:p w:rsidR="00613907" w:rsidRDefault="00613907" w:rsidP="00A23C30">
      <w:pPr>
        <w:spacing w:after="0" w:line="240" w:lineRule="auto"/>
        <w:ind w:left="567" w:firstLine="540"/>
        <w:jc w:val="center"/>
        <w:rPr>
          <w:rFonts w:ascii="Times New Roman" w:hAnsi="Times New Roman" w:cs="Times New Roman"/>
          <w:b/>
          <w:bCs/>
          <w:sz w:val="24"/>
          <w:szCs w:val="24"/>
        </w:rPr>
      </w:pPr>
    </w:p>
    <w:p w:rsidR="00613907" w:rsidRDefault="00613907" w:rsidP="00A23C30">
      <w:pPr>
        <w:spacing w:after="0" w:line="240" w:lineRule="auto"/>
        <w:ind w:left="567" w:firstLine="540"/>
        <w:jc w:val="center"/>
        <w:rPr>
          <w:rFonts w:ascii="Times New Roman" w:hAnsi="Times New Roman" w:cs="Times New Roman"/>
          <w:b/>
          <w:bCs/>
          <w:sz w:val="24"/>
          <w:szCs w:val="24"/>
        </w:rPr>
      </w:pPr>
    </w:p>
    <w:p w:rsidR="00613907" w:rsidRDefault="00613907" w:rsidP="00A23C30">
      <w:pPr>
        <w:spacing w:after="0" w:line="240" w:lineRule="auto"/>
        <w:ind w:left="567" w:firstLine="540"/>
        <w:jc w:val="center"/>
        <w:rPr>
          <w:rFonts w:ascii="Times New Roman" w:hAnsi="Times New Roman" w:cs="Times New Roman"/>
          <w:b/>
          <w:bCs/>
          <w:sz w:val="24"/>
          <w:szCs w:val="24"/>
        </w:rPr>
      </w:pPr>
    </w:p>
    <w:p w:rsidR="00A23C30" w:rsidRDefault="00A23C30" w:rsidP="00A23C30">
      <w:pPr>
        <w:spacing w:after="0" w:line="240" w:lineRule="auto"/>
        <w:ind w:left="567" w:firstLine="540"/>
        <w:jc w:val="center"/>
        <w:rPr>
          <w:rFonts w:ascii="Times New Roman" w:hAnsi="Times New Roman" w:cs="Times New Roman"/>
          <w:sz w:val="24"/>
          <w:szCs w:val="24"/>
        </w:rPr>
      </w:pPr>
      <w:r>
        <w:rPr>
          <w:rFonts w:ascii="Times New Roman" w:hAnsi="Times New Roman" w:cs="Times New Roman"/>
          <w:b/>
          <w:bCs/>
          <w:sz w:val="24"/>
          <w:szCs w:val="24"/>
        </w:rPr>
        <w:t>8. Срок действия договора</w:t>
      </w:r>
    </w:p>
    <w:p w:rsidR="00A23C30" w:rsidRDefault="00A23C30" w:rsidP="00A23C30">
      <w:pPr>
        <w:numPr>
          <w:ilvl w:val="1"/>
          <w:numId w:val="7"/>
        </w:numPr>
        <w:shd w:val="clear" w:color="auto" w:fill="FFFFFF"/>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 xml:space="preserve">Настоящий договор вступает в силу с </w:t>
      </w:r>
      <w:r w:rsidR="00D909C8">
        <w:rPr>
          <w:rFonts w:ascii="Times New Roman" w:hAnsi="Times New Roman" w:cs="Times New Roman"/>
          <w:sz w:val="24"/>
          <w:szCs w:val="24"/>
        </w:rPr>
        <w:t>01</w:t>
      </w:r>
      <w:r w:rsidR="00B30006">
        <w:rPr>
          <w:rFonts w:ascii="Times New Roman" w:hAnsi="Times New Roman" w:cs="Times New Roman"/>
          <w:sz w:val="24"/>
          <w:szCs w:val="24"/>
        </w:rPr>
        <w:t>.</w:t>
      </w:r>
      <w:r w:rsidR="00D909C8">
        <w:rPr>
          <w:rFonts w:ascii="Times New Roman" w:hAnsi="Times New Roman" w:cs="Times New Roman"/>
          <w:sz w:val="24"/>
          <w:szCs w:val="24"/>
        </w:rPr>
        <w:t>01</w:t>
      </w:r>
      <w:r w:rsidR="00B30006">
        <w:rPr>
          <w:rFonts w:ascii="Times New Roman" w:hAnsi="Times New Roman" w:cs="Times New Roman"/>
          <w:sz w:val="24"/>
          <w:szCs w:val="24"/>
        </w:rPr>
        <w:t>.202</w:t>
      </w:r>
      <w:r w:rsidR="00D909C8">
        <w:rPr>
          <w:rFonts w:ascii="Times New Roman" w:hAnsi="Times New Roman" w:cs="Times New Roman"/>
          <w:sz w:val="24"/>
          <w:szCs w:val="24"/>
        </w:rPr>
        <w:t>1</w:t>
      </w:r>
      <w:r>
        <w:rPr>
          <w:rFonts w:ascii="Times New Roman" w:hAnsi="Times New Roman" w:cs="Times New Roman"/>
          <w:sz w:val="24"/>
          <w:szCs w:val="24"/>
        </w:rPr>
        <w:t xml:space="preserve"> г действует до </w:t>
      </w:r>
      <w:r w:rsidR="00D909C8">
        <w:rPr>
          <w:rFonts w:ascii="Times New Roman" w:hAnsi="Times New Roman" w:cs="Times New Roman"/>
          <w:sz w:val="24"/>
          <w:szCs w:val="24"/>
        </w:rPr>
        <w:t>31.07.2021г</w:t>
      </w:r>
      <w:proofErr w:type="gramStart"/>
      <w:r w:rsidR="00D909C8">
        <w:rPr>
          <w:rFonts w:ascii="Times New Roman" w:hAnsi="Times New Roman" w:cs="Times New Roman"/>
          <w:sz w:val="24"/>
          <w:szCs w:val="24"/>
        </w:rPr>
        <w:t>.</w:t>
      </w:r>
      <w:r>
        <w:rPr>
          <w:rFonts w:ascii="Times New Roman" w:hAnsi="Times New Roman" w:cs="Times New Roman"/>
          <w:sz w:val="24"/>
          <w:szCs w:val="24"/>
        </w:rPr>
        <w:t>.</w:t>
      </w:r>
      <w:proofErr w:type="gramEnd"/>
    </w:p>
    <w:p w:rsidR="00A23C30" w:rsidRDefault="00A23C30" w:rsidP="00A23C30">
      <w:pPr>
        <w:shd w:val="clear" w:color="auto" w:fill="FFFFFF"/>
        <w:spacing w:after="0" w:line="240" w:lineRule="auto"/>
        <w:ind w:left="567"/>
        <w:jc w:val="center"/>
        <w:rPr>
          <w:rFonts w:ascii="Times New Roman" w:hAnsi="Times New Roman" w:cs="Times New Roman"/>
          <w:b/>
          <w:bCs/>
          <w:sz w:val="24"/>
          <w:szCs w:val="24"/>
        </w:rPr>
      </w:pPr>
    </w:p>
    <w:p w:rsidR="00A23C30" w:rsidRDefault="00A23C30" w:rsidP="00A23C30">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9. Гарантии</w:t>
      </w:r>
    </w:p>
    <w:p w:rsidR="00A23C30" w:rsidRDefault="00A23C30" w:rsidP="00A23C30">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lastRenderedPageBreak/>
        <w:t>9.1. Срок предоставления гарантии качества товара – в течение срока годности, при соблюдении условий хранения.</w:t>
      </w:r>
    </w:p>
    <w:p w:rsidR="00A23C30" w:rsidRDefault="00A23C30" w:rsidP="00A23C30">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A23C30" w:rsidRDefault="00A23C30" w:rsidP="00A23C30">
      <w:pPr>
        <w:numPr>
          <w:ilvl w:val="1"/>
          <w:numId w:val="8"/>
        </w:numPr>
        <w:shd w:val="clear" w:color="auto" w:fill="FFFFFF"/>
        <w:tabs>
          <w:tab w:val="left" w:pos="1109"/>
        </w:tabs>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Указанные гарантии не распространяются на случаи преднамеренного повреждения товара со стороны третьих лиц.</w:t>
      </w:r>
    </w:p>
    <w:p w:rsidR="00A23C30" w:rsidRDefault="00A23C30" w:rsidP="00A23C30">
      <w:pPr>
        <w:shd w:val="clear" w:color="auto" w:fill="FFFFFF"/>
        <w:spacing w:after="0" w:line="240" w:lineRule="auto"/>
        <w:ind w:left="567"/>
        <w:jc w:val="center"/>
        <w:rPr>
          <w:rFonts w:ascii="Times New Roman" w:hAnsi="Times New Roman" w:cs="Times New Roman"/>
          <w:b/>
          <w:bCs/>
          <w:sz w:val="24"/>
          <w:szCs w:val="24"/>
        </w:rPr>
      </w:pPr>
    </w:p>
    <w:p w:rsidR="00A23C30" w:rsidRDefault="00A23C30" w:rsidP="00A23C30">
      <w:pPr>
        <w:shd w:val="clear" w:color="auto" w:fill="FFFFFF"/>
        <w:spacing w:after="0" w:line="240" w:lineRule="auto"/>
        <w:ind w:left="567"/>
        <w:jc w:val="center"/>
        <w:rPr>
          <w:rFonts w:ascii="Times New Roman" w:eastAsia="TimesNewRomanPSMT" w:hAnsi="Times New Roman" w:cs="Times New Roman"/>
          <w:sz w:val="24"/>
          <w:szCs w:val="24"/>
        </w:rPr>
      </w:pPr>
      <w:r>
        <w:rPr>
          <w:rFonts w:ascii="Times New Roman" w:hAnsi="Times New Roman" w:cs="Times New Roman"/>
          <w:b/>
          <w:bCs/>
          <w:color w:val="000000"/>
          <w:sz w:val="24"/>
          <w:szCs w:val="24"/>
        </w:rPr>
        <w:t xml:space="preserve">10. Ответственность сторон </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10.1</w:t>
      </w:r>
      <w:proofErr w:type="gramStart"/>
      <w:r>
        <w:rPr>
          <w:rFonts w:ascii="Times New Roman" w:eastAsia="TimesNewRomanPSMT" w:hAnsi="Times New Roman" w:cs="Times New Roman"/>
          <w:sz w:val="24"/>
          <w:szCs w:val="24"/>
        </w:rPr>
        <w:t xml:space="preserve"> З</w:t>
      </w:r>
      <w:proofErr w:type="gramEnd"/>
      <w:r>
        <w:rPr>
          <w:rFonts w:ascii="Times New Roman" w:eastAsia="TimesNewRomanPSMT" w:hAnsi="Times New Roman" w:cs="Times New Roman"/>
          <w:sz w:val="24"/>
          <w:szCs w:val="24"/>
        </w:rPr>
        <w:t>а неисполнение или ненадлежащее исполнение своих обязательств,</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proofErr w:type="gramStart"/>
      <w:r>
        <w:rPr>
          <w:rFonts w:ascii="Times New Roman" w:hAnsi="Times New Roman" w:cs="Times New Roman"/>
          <w:sz w:val="24"/>
          <w:szCs w:val="24"/>
        </w:rPr>
        <w:t>установленных</w:t>
      </w:r>
      <w:proofErr w:type="gramEnd"/>
      <w:r>
        <w:rPr>
          <w:rFonts w:ascii="Times New Roman" w:hAnsi="Times New Roman" w:cs="Times New Roman"/>
          <w:sz w:val="24"/>
          <w:szCs w:val="24"/>
        </w:rPr>
        <w:t xml:space="preserve"> настоящим Договором, Заказчик и Поставщик несут ответственность</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в соответствии с действующим законодательством Российской Федерации.</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10.2 Размер штрафа устанавливается настоящим Договором в порядке, установленном</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пунктами 10.3 – 10.6 настоящей статьи, в виде фиксированной суммы, в том числе</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рассчитываемой как процент Цены Договора или в случае, если Договором</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предусмотрены этапы исполнения Договора, как процент Этапа исполнения</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Договора (далее - Цена Договора (Этапа)).</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10.3</w:t>
      </w:r>
      <w:proofErr w:type="gramStart"/>
      <w:r>
        <w:rPr>
          <w:rFonts w:ascii="Times New Roman" w:eastAsia="TimesNewRomanPSMT" w:hAnsi="Times New Roman" w:cs="Times New Roman"/>
          <w:sz w:val="24"/>
          <w:szCs w:val="24"/>
        </w:rPr>
        <w:t xml:space="preserve"> З</w:t>
      </w:r>
      <w:proofErr w:type="gramEnd"/>
      <w:r>
        <w:rPr>
          <w:rFonts w:ascii="Times New Roman" w:eastAsia="TimesNewRomanPSMT" w:hAnsi="Times New Roman" w:cs="Times New Roman"/>
          <w:sz w:val="24"/>
          <w:szCs w:val="24"/>
        </w:rPr>
        <w:t>а каждый факт неисполнения или ненадлежащего исполнения Поставщиком</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обязательств, предусмотренных Договором, за исключением просрочки исполнения</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обязательств (в том числе гарантийного обязательства), предусмотренных</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Договором, размер штрафа устанавливается в виде фиксированной суммы,</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proofErr w:type="gramStart"/>
      <w:r>
        <w:rPr>
          <w:rFonts w:ascii="Times New Roman" w:hAnsi="Times New Roman" w:cs="Times New Roman"/>
          <w:sz w:val="24"/>
          <w:szCs w:val="24"/>
        </w:rPr>
        <w:t>определяемой</w:t>
      </w:r>
      <w:proofErr w:type="gramEnd"/>
      <w:r>
        <w:rPr>
          <w:rFonts w:ascii="Times New Roman" w:hAnsi="Times New Roman" w:cs="Times New Roman"/>
          <w:sz w:val="24"/>
          <w:szCs w:val="24"/>
        </w:rPr>
        <w:t xml:space="preserve"> в следующем порядке:</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10.3.1 10 процентов Цены Договора (Этапа) в случае, если Цена Договора (Этапа) не</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превышает 3 млн. рублей;</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10.3.2 5 процентов Цены Договора (Этапа) в случае, если Цена Договора (Этапа)</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составляет от 3 млн. рублей до 50 млн. рублей (включительно);</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10.3.3 1 процент Цены Договора (Этапа) в случае, если Цена Договора (Этапа)</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составляет от 50 млн. рублей до 100 млн. рублей (включительно);</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10.3.4 0,5 процента Цены Договора (Этапа) в случае, если Цена Договора (Этапа)</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составляет от 100 млн. рублей до 500 млн. рублей (включительно);</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10.3.5 0,4 процента Цены Договора (Этапа) в случае, если Цена Договора (Этапа)</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составляет от 500 млн. рублей до 1 млрд. рублей (включительно);</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10.3.6 0,3 процента Цены Договора (Этапа) в случае, если Цена Договора (Этапа)</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составляет от 1 млрд. рублей до 2 млрд. рублей (включительно);</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10.3.7 0,25 процента Цены Договора (Этапа) в случае, если Цена Договора (Этапа)</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составляет от 2 млрд. рублей до 5 млрд. рублей (включительно);</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10.3.8 0,2 процента Цены Договора (Этапа) в случае, если Цена Договора (Этапа)</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составляет от 5 млрд. рублей до 10 млрд. рублей (включительно);</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10.3.9 0,1 процента Цены Договора (Этапа) в случае, если Цена Договора (Этапа)</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превышает 10 млрд. рублей.</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lastRenderedPageBreak/>
        <w:t xml:space="preserve">  10.4</w:t>
      </w:r>
      <w:proofErr w:type="gramStart"/>
      <w:r>
        <w:rPr>
          <w:rFonts w:ascii="Times New Roman" w:eastAsia="TimesNewRomanPSMT" w:hAnsi="Times New Roman" w:cs="Times New Roman"/>
          <w:sz w:val="24"/>
          <w:szCs w:val="24"/>
        </w:rPr>
        <w:t xml:space="preserve"> З</w:t>
      </w:r>
      <w:proofErr w:type="gramEnd"/>
      <w:r>
        <w:rPr>
          <w:rFonts w:ascii="Times New Roman" w:eastAsia="TimesNewRomanPSMT" w:hAnsi="Times New Roman" w:cs="Times New Roman"/>
          <w:sz w:val="24"/>
          <w:szCs w:val="24"/>
        </w:rPr>
        <w:t>а каждый факт неисполнения или ненадлежащего исполнения Поставщиком</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обязательств, предусмотренных Договором, заключенным по результатам</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торгов</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за исключением просрочки исполнения обязательств (в том</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 xml:space="preserve">числе гарантийного обязательства), </w:t>
      </w:r>
      <w:proofErr w:type="gramStart"/>
      <w:r>
        <w:rPr>
          <w:rFonts w:ascii="Times New Roman" w:hAnsi="Times New Roman" w:cs="Times New Roman"/>
          <w:sz w:val="24"/>
          <w:szCs w:val="24"/>
        </w:rPr>
        <w:t>предусмотренных</w:t>
      </w:r>
      <w:proofErr w:type="gramEnd"/>
      <w:r>
        <w:rPr>
          <w:rFonts w:ascii="Times New Roman" w:hAnsi="Times New Roman" w:cs="Times New Roman"/>
          <w:sz w:val="24"/>
          <w:szCs w:val="24"/>
        </w:rPr>
        <w:t xml:space="preserve"> Договором, размер штрафа</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устанавливается в виде фиксированной суммы, определяемой в следующем порядке:</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10.4.1 3 процента Цены Договора (Этапа) в случае, если Цена Договора (Этапа) не</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превышает 3 млн. рублей;</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10.4.2 2 процента Цены Договора (Этапа) в случае, если Цена Договора (Этапа)</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составляет от 3 млн. рублей до 10 млн. рублей (включительно);</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10.4.3 1 процент Цены Договора (Этапа) в случае, если Цена Договора (Этапа)</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составляет от 10 млн. рублей до 20 млн. рублей (включительно).</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10.5</w:t>
      </w:r>
      <w:proofErr w:type="gramStart"/>
      <w:r>
        <w:rPr>
          <w:rFonts w:ascii="Times New Roman" w:eastAsia="TimesNewRomanPSMT" w:hAnsi="Times New Roman" w:cs="Times New Roman"/>
          <w:sz w:val="24"/>
          <w:szCs w:val="24"/>
        </w:rPr>
        <w:t xml:space="preserve"> З</w:t>
      </w:r>
      <w:proofErr w:type="gramEnd"/>
      <w:r>
        <w:rPr>
          <w:rFonts w:ascii="Times New Roman" w:eastAsia="TimesNewRomanPSMT" w:hAnsi="Times New Roman" w:cs="Times New Roman"/>
          <w:sz w:val="24"/>
          <w:szCs w:val="24"/>
        </w:rPr>
        <w:t>а каждый факт неисполнения или ненадлежащего исполнения Поставщиком</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обязательств, предусмотренных Договором, заключенным с победителем закупки, предложившим наиболее высокую цену за право заключения Договора,</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 xml:space="preserve">размер штрафа рассчитывается в порядке, установленном настоящим пунктом, </w:t>
      </w:r>
      <w:proofErr w:type="gramStart"/>
      <w:r>
        <w:rPr>
          <w:rFonts w:ascii="Times New Roman" w:hAnsi="Times New Roman" w:cs="Times New Roman"/>
          <w:sz w:val="24"/>
          <w:szCs w:val="24"/>
        </w:rPr>
        <w:t>за</w:t>
      </w:r>
      <w:proofErr w:type="gramEnd"/>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proofErr w:type="gramStart"/>
      <w:r>
        <w:rPr>
          <w:rFonts w:ascii="Times New Roman" w:hAnsi="Times New Roman" w:cs="Times New Roman"/>
          <w:sz w:val="24"/>
          <w:szCs w:val="24"/>
        </w:rPr>
        <w:t>исключением просрочки исполнения обязательств (в том числе гарантийного</w:t>
      </w:r>
      <w:proofErr w:type="gramEnd"/>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 xml:space="preserve">обязательства), </w:t>
      </w:r>
      <w:proofErr w:type="gramStart"/>
      <w:r>
        <w:rPr>
          <w:rFonts w:ascii="Times New Roman" w:hAnsi="Times New Roman" w:cs="Times New Roman"/>
          <w:sz w:val="24"/>
          <w:szCs w:val="24"/>
        </w:rPr>
        <w:t>предусмотренных</w:t>
      </w:r>
      <w:proofErr w:type="gramEnd"/>
      <w:r>
        <w:rPr>
          <w:rFonts w:ascii="Times New Roman" w:hAnsi="Times New Roman" w:cs="Times New Roman"/>
          <w:sz w:val="24"/>
          <w:szCs w:val="24"/>
        </w:rPr>
        <w:t xml:space="preserve"> Договором, и устанавливается в виде</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фиксированной суммы, определяемой в следующем порядке:</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10.5.1 10 процентов Начальной (максимальной) цены Договора в случае, если</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Начальная (максимальная) цена Договора не превышает 3 млн. рублей;</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10.5.2 5 процентов Начальной (максимальной) цены Договора в случае, если </w:t>
      </w:r>
      <w:proofErr w:type="gramStart"/>
      <w:r>
        <w:rPr>
          <w:rFonts w:ascii="Times New Roman" w:eastAsia="TimesNewRomanPSMT" w:hAnsi="Times New Roman" w:cs="Times New Roman"/>
          <w:sz w:val="24"/>
          <w:szCs w:val="24"/>
        </w:rPr>
        <w:t>Начальная</w:t>
      </w:r>
      <w:proofErr w:type="gramEnd"/>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(максимальная) цена Договора составляет от 3 млн. рублей до 50 млн. рублей</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(включительно);</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10.5.3 1 процент Начальной (максимальной) цены Договора в случае, если </w:t>
      </w:r>
      <w:proofErr w:type="gramStart"/>
      <w:r>
        <w:rPr>
          <w:rFonts w:ascii="Times New Roman" w:eastAsia="TimesNewRomanPSMT" w:hAnsi="Times New Roman" w:cs="Times New Roman"/>
          <w:sz w:val="24"/>
          <w:szCs w:val="24"/>
        </w:rPr>
        <w:t>Начальная</w:t>
      </w:r>
      <w:proofErr w:type="gramEnd"/>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(максимальная) цена Договора составляет от 50 млн. рублей до 100 млн. рублей</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(включительно).</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10.6</w:t>
      </w:r>
      <w:proofErr w:type="gramStart"/>
      <w:r>
        <w:rPr>
          <w:rFonts w:ascii="Times New Roman" w:eastAsia="TimesNewRomanPSMT" w:hAnsi="Times New Roman" w:cs="Times New Roman"/>
          <w:sz w:val="24"/>
          <w:szCs w:val="24"/>
        </w:rPr>
        <w:t xml:space="preserve"> З</w:t>
      </w:r>
      <w:proofErr w:type="gramEnd"/>
      <w:r>
        <w:rPr>
          <w:rFonts w:ascii="Times New Roman" w:eastAsia="TimesNewRomanPSMT" w:hAnsi="Times New Roman" w:cs="Times New Roman"/>
          <w:sz w:val="24"/>
          <w:szCs w:val="24"/>
        </w:rPr>
        <w:t>а каждый факт неисполнения Заказчиком обязательств, предусмотренных</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Договором, за исключением просрочки исполнения обязательств, предусмотренных</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Договором, размер штрафа устанавливается в виде фиксированной суммы,</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proofErr w:type="gramStart"/>
      <w:r>
        <w:rPr>
          <w:rFonts w:ascii="Times New Roman" w:hAnsi="Times New Roman" w:cs="Times New Roman"/>
          <w:sz w:val="24"/>
          <w:szCs w:val="24"/>
        </w:rPr>
        <w:t>определяемой</w:t>
      </w:r>
      <w:proofErr w:type="gramEnd"/>
      <w:r>
        <w:rPr>
          <w:rFonts w:ascii="Times New Roman" w:hAnsi="Times New Roman" w:cs="Times New Roman"/>
          <w:sz w:val="24"/>
          <w:szCs w:val="24"/>
        </w:rPr>
        <w:t xml:space="preserve"> в следующем порядке:</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10.6.1 1000 рублей, если Цена Договора не превышает 3 млн. рублей (включительно);</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10.6.2 5000 рублей, если Цена Договора составляет от 3 млн. рублей до 50 млн. рублей</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(включительно);</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10.6.3 10000 рублей, если Цена Договора составляет от 50 млн. рублей до 100 млн.</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рублей (включительно);</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10.6.4100000 рублей, если Цена Договора превышает 100 млн. рублей.</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10.7 Пеня начисляется за каждый день просрочки исполнения Поставщиком</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обязательства, предусмотренного Договором, в размере одной трехсотой</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lastRenderedPageBreak/>
        <w:t>действующей на дату уплаты пени ставки рефинансирования Центрального банка</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Р о с </w:t>
      </w:r>
      <w:proofErr w:type="spellStart"/>
      <w:proofErr w:type="gramStart"/>
      <w:r>
        <w:rPr>
          <w:rFonts w:ascii="Times New Roman" w:eastAsia="TimesNewRomanPSMT" w:hAnsi="Times New Roman" w:cs="Times New Roman"/>
          <w:sz w:val="24"/>
          <w:szCs w:val="24"/>
        </w:rPr>
        <w:t>с</w:t>
      </w:r>
      <w:proofErr w:type="spellEnd"/>
      <w:proofErr w:type="gramEnd"/>
      <w:r>
        <w:rPr>
          <w:rFonts w:ascii="Times New Roman" w:eastAsia="TimesNewRomanPSMT" w:hAnsi="Times New Roman" w:cs="Times New Roman"/>
          <w:sz w:val="24"/>
          <w:szCs w:val="24"/>
        </w:rPr>
        <w:t xml:space="preserve"> и й с к о й Ф е д е р а ц и </w:t>
      </w:r>
      <w:proofErr w:type="spellStart"/>
      <w:r>
        <w:rPr>
          <w:rFonts w:ascii="Times New Roman" w:eastAsia="TimesNewRomanPSMT" w:hAnsi="Times New Roman" w:cs="Times New Roman"/>
          <w:sz w:val="24"/>
          <w:szCs w:val="24"/>
        </w:rPr>
        <w:t>и</w:t>
      </w:r>
      <w:proofErr w:type="spellEnd"/>
      <w:r>
        <w:rPr>
          <w:rFonts w:ascii="Times New Roman" w:eastAsia="TimesNewRomanPSMT" w:hAnsi="Times New Roman" w:cs="Times New Roman"/>
          <w:sz w:val="24"/>
          <w:szCs w:val="24"/>
        </w:rPr>
        <w:t xml:space="preserve"> о т ц е н ы к о н т р а к т а , у м е н ь ш е н </w:t>
      </w:r>
      <w:proofErr w:type="spellStart"/>
      <w:r>
        <w:rPr>
          <w:rFonts w:ascii="Times New Roman" w:eastAsia="TimesNewRomanPSMT" w:hAnsi="Times New Roman" w:cs="Times New Roman"/>
          <w:sz w:val="24"/>
          <w:szCs w:val="24"/>
        </w:rPr>
        <w:t>н</w:t>
      </w:r>
      <w:proofErr w:type="spellEnd"/>
      <w:r>
        <w:rPr>
          <w:rFonts w:ascii="Times New Roman" w:eastAsia="TimesNewRomanPSMT" w:hAnsi="Times New Roman" w:cs="Times New Roman"/>
          <w:sz w:val="24"/>
          <w:szCs w:val="24"/>
        </w:rPr>
        <w:t xml:space="preserve"> о й н а с у м </w:t>
      </w:r>
      <w:proofErr w:type="spellStart"/>
      <w:r>
        <w:rPr>
          <w:rFonts w:ascii="Times New Roman" w:eastAsia="TimesNewRomanPSMT" w:hAnsi="Times New Roman" w:cs="Times New Roman"/>
          <w:sz w:val="24"/>
          <w:szCs w:val="24"/>
        </w:rPr>
        <w:t>м</w:t>
      </w:r>
      <w:proofErr w:type="spellEnd"/>
      <w:r>
        <w:rPr>
          <w:rFonts w:ascii="Times New Roman" w:eastAsia="TimesNewRomanPSMT" w:hAnsi="Times New Roman" w:cs="Times New Roman"/>
          <w:sz w:val="24"/>
          <w:szCs w:val="24"/>
        </w:rPr>
        <w:t xml:space="preserve"> у ,про</w:t>
      </w:r>
      <w:r>
        <w:rPr>
          <w:rFonts w:ascii="Times New Roman" w:hAnsi="Times New Roman" w:cs="Times New Roman"/>
          <w:sz w:val="24"/>
          <w:szCs w:val="24"/>
        </w:rPr>
        <w:t>порциональную объему обязательств, предусмотренных Договором и фактически</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proofErr w:type="gramStart"/>
      <w:r>
        <w:rPr>
          <w:rFonts w:ascii="Times New Roman" w:hAnsi="Times New Roman" w:cs="Times New Roman"/>
          <w:sz w:val="24"/>
          <w:szCs w:val="24"/>
        </w:rPr>
        <w:t>исполненных</w:t>
      </w:r>
      <w:proofErr w:type="gramEnd"/>
      <w:r>
        <w:rPr>
          <w:rFonts w:ascii="Times New Roman" w:hAnsi="Times New Roman" w:cs="Times New Roman"/>
          <w:sz w:val="24"/>
          <w:szCs w:val="24"/>
        </w:rPr>
        <w:t xml:space="preserve"> Поставщиком.</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10.8 Общая сумма начисленной неустойки (штрафов, пени) за неисполнение или</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ненадлежащее исполнение Поставщиком обязательств, предусмотренных Договором,</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не может превышать Цену Договора.</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10.9 Общая сумма начисленной неустойки (штрафов, пени) за </w:t>
      </w:r>
      <w:proofErr w:type="gramStart"/>
      <w:r>
        <w:rPr>
          <w:rFonts w:ascii="Times New Roman" w:eastAsia="TimesNewRomanPSMT" w:hAnsi="Times New Roman" w:cs="Times New Roman"/>
          <w:sz w:val="24"/>
          <w:szCs w:val="24"/>
        </w:rPr>
        <w:t>ненадлежащее</w:t>
      </w:r>
      <w:proofErr w:type="gramEnd"/>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исполнение Заказчиком обязательств, предусмотренных Договором, не может</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превышать Цену Договора.</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w:t>
      </w:r>
      <w:proofErr w:type="gramStart"/>
      <w:r>
        <w:rPr>
          <w:rFonts w:ascii="Times New Roman" w:eastAsia="TimesNewRomanPSMT" w:hAnsi="Times New Roman" w:cs="Times New Roman"/>
          <w:sz w:val="24"/>
          <w:szCs w:val="24"/>
        </w:rPr>
        <w:t>10.10 Стороны настоящего Договора освобождаются от уплаты неустойки (штрафа,</w:t>
      </w:r>
      <w:proofErr w:type="gramEnd"/>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пеней), если докажут, что просрочка исполнения соответствующего обязательства</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произошла вследствие непреодолимой силы или по вине другой Стороны.</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10.11</w:t>
      </w:r>
      <w:proofErr w:type="gramStart"/>
      <w:r>
        <w:rPr>
          <w:rFonts w:ascii="Times New Roman" w:eastAsia="TimesNewRomanPSMT" w:hAnsi="Times New Roman" w:cs="Times New Roman"/>
          <w:sz w:val="24"/>
          <w:szCs w:val="24"/>
        </w:rPr>
        <w:t xml:space="preserve"> В</w:t>
      </w:r>
      <w:proofErr w:type="gramEnd"/>
      <w:r>
        <w:rPr>
          <w:rFonts w:ascii="Times New Roman" w:eastAsia="TimesNewRomanPSMT" w:hAnsi="Times New Roman" w:cs="Times New Roman"/>
          <w:sz w:val="24"/>
          <w:szCs w:val="24"/>
        </w:rPr>
        <w:t xml:space="preserve"> случае установления уполномоченными контрольными органами фактов</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выполнения работ не в полном объеме и/или завышения их стоимости Поставщик</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осуществляет возврат Заказчику излишне уплаченных денежных средств.</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10.12 Уплата Поставщиком неустойки или применение иной формы ответственности не</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освобождает его от исполнения обязательств по настоящему Договору.</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10.13</w:t>
      </w:r>
      <w:proofErr w:type="gramStart"/>
      <w:r>
        <w:rPr>
          <w:rFonts w:ascii="Times New Roman" w:eastAsia="TimesNewRomanPSMT" w:hAnsi="Times New Roman" w:cs="Times New Roman"/>
          <w:sz w:val="24"/>
          <w:szCs w:val="24"/>
        </w:rPr>
        <w:t xml:space="preserve"> В</w:t>
      </w:r>
      <w:proofErr w:type="gramEnd"/>
      <w:r>
        <w:rPr>
          <w:rFonts w:ascii="Times New Roman" w:eastAsia="TimesNewRomanPSMT" w:hAnsi="Times New Roman" w:cs="Times New Roman"/>
          <w:sz w:val="24"/>
          <w:szCs w:val="24"/>
        </w:rPr>
        <w:t xml:space="preserve"> качестве подтверждения фактов неисполнения и (или) ненадлежащего</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 xml:space="preserve">исполнения обязательств, Заказчик может предъявлять </w:t>
      </w:r>
      <w:proofErr w:type="gramStart"/>
      <w:r>
        <w:rPr>
          <w:rFonts w:ascii="Times New Roman" w:hAnsi="Times New Roman" w:cs="Times New Roman"/>
          <w:sz w:val="24"/>
          <w:szCs w:val="24"/>
        </w:rPr>
        <w:t>фото-и</w:t>
      </w:r>
      <w:proofErr w:type="gramEnd"/>
      <w:r>
        <w:rPr>
          <w:rFonts w:ascii="Times New Roman" w:hAnsi="Times New Roman" w:cs="Times New Roman"/>
          <w:sz w:val="24"/>
          <w:szCs w:val="24"/>
        </w:rPr>
        <w:t xml:space="preserve"> видеоматериалы,</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являющиеся основанием для взыскания неустойки или применения иной формы</w:t>
      </w:r>
    </w:p>
    <w:p w:rsidR="00A23C30" w:rsidRDefault="00A23C30" w:rsidP="00A23C30">
      <w:pPr>
        <w:shd w:val="clear" w:color="auto" w:fill="FFFFFF"/>
        <w:spacing w:after="0" w:line="240" w:lineRule="auto"/>
        <w:ind w:left="567" w:firstLine="426"/>
        <w:jc w:val="both"/>
        <w:rPr>
          <w:rFonts w:ascii="Times New Roman" w:eastAsia="TimesNewRomanPSMT" w:hAnsi="Times New Roman" w:cs="Times New Roman"/>
          <w:sz w:val="24"/>
          <w:szCs w:val="24"/>
        </w:rPr>
      </w:pPr>
      <w:r>
        <w:rPr>
          <w:rFonts w:ascii="Times New Roman" w:hAnsi="Times New Roman" w:cs="Times New Roman"/>
          <w:sz w:val="24"/>
          <w:szCs w:val="24"/>
        </w:rPr>
        <w:t>ответственности в соответствии с действующим законодательством.</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eastAsia="TimesNewRomanPSMT" w:hAnsi="Times New Roman" w:cs="Times New Roman"/>
          <w:sz w:val="24"/>
          <w:szCs w:val="24"/>
        </w:rPr>
        <w:t xml:space="preserve">   10.14</w:t>
      </w:r>
      <w:proofErr w:type="gramStart"/>
      <w:r>
        <w:rPr>
          <w:rFonts w:ascii="Times New Roman" w:eastAsia="TimesNewRomanPSMT" w:hAnsi="Times New Roman" w:cs="Times New Roman"/>
          <w:sz w:val="24"/>
          <w:szCs w:val="24"/>
        </w:rPr>
        <w:t xml:space="preserve"> В</w:t>
      </w:r>
      <w:proofErr w:type="gramEnd"/>
      <w:r>
        <w:rPr>
          <w:rFonts w:ascii="Times New Roman" w:eastAsia="TimesNewRomanPSMT" w:hAnsi="Times New Roman" w:cs="Times New Roman"/>
          <w:sz w:val="24"/>
          <w:szCs w:val="24"/>
        </w:rPr>
        <w:t xml:space="preserve"> случае если настоящий Договор будет заключен с физическим лицом, сумма,</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proofErr w:type="gramStart"/>
      <w:r>
        <w:rPr>
          <w:rFonts w:ascii="Times New Roman" w:hAnsi="Times New Roman" w:cs="Times New Roman"/>
          <w:sz w:val="24"/>
          <w:szCs w:val="24"/>
        </w:rPr>
        <w:t>подлежащая</w:t>
      </w:r>
      <w:proofErr w:type="gramEnd"/>
      <w:r>
        <w:rPr>
          <w:rFonts w:ascii="Times New Roman" w:hAnsi="Times New Roman" w:cs="Times New Roman"/>
          <w:sz w:val="24"/>
          <w:szCs w:val="24"/>
        </w:rPr>
        <w:t xml:space="preserve"> уплате такому физическому лицу, уменьшается на размер налоговых</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платежей, связанных с оплатой Договора.</w:t>
      </w:r>
    </w:p>
    <w:p w:rsidR="00A23C30" w:rsidRDefault="00A23C30" w:rsidP="00A23C30">
      <w:pPr>
        <w:shd w:val="clear" w:color="auto" w:fill="FFFFFF"/>
        <w:spacing w:after="0" w:line="240" w:lineRule="auto"/>
        <w:ind w:left="567" w:firstLine="426"/>
        <w:jc w:val="both"/>
        <w:rPr>
          <w:rFonts w:ascii="Times New Roman" w:hAnsi="Times New Roman" w:cs="Times New Roman"/>
          <w:sz w:val="24"/>
          <w:szCs w:val="24"/>
        </w:rPr>
      </w:pPr>
    </w:p>
    <w:p w:rsidR="00A23C30" w:rsidRDefault="00A23C30" w:rsidP="00A23C30">
      <w:pPr>
        <w:shd w:val="clear" w:color="auto" w:fill="FFFFFF"/>
        <w:spacing w:after="0" w:line="240" w:lineRule="auto"/>
        <w:ind w:left="567"/>
        <w:jc w:val="center"/>
        <w:rPr>
          <w:rFonts w:ascii="Times New Roman" w:hAnsi="Times New Roman" w:cs="Times New Roman"/>
          <w:color w:val="080808"/>
          <w:sz w:val="24"/>
          <w:szCs w:val="24"/>
        </w:rPr>
      </w:pPr>
      <w:r>
        <w:rPr>
          <w:rFonts w:ascii="Times New Roman" w:hAnsi="Times New Roman" w:cs="Times New Roman"/>
          <w:b/>
          <w:bCs/>
          <w:sz w:val="24"/>
          <w:szCs w:val="24"/>
        </w:rPr>
        <w:t>11. Обстоятельства непреодолимой силы (форс-мажор).</w:t>
      </w:r>
    </w:p>
    <w:p w:rsidR="00A23C30" w:rsidRDefault="00A23C30" w:rsidP="00A23C30">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 xml:space="preserve"> 11.1. </w:t>
      </w:r>
      <w:proofErr w:type="gramStart"/>
      <w:r>
        <w:rPr>
          <w:rFonts w:ascii="Times New Roman" w:hAnsi="Times New Roman" w:cs="Times New Roman"/>
          <w:color w:val="080808"/>
          <w:sz w:val="24"/>
          <w:szCs w:val="24"/>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w:t>
      </w:r>
      <w:proofErr w:type="gramEnd"/>
      <w:r>
        <w:rPr>
          <w:rFonts w:ascii="Times New Roman" w:hAnsi="Times New Roman" w:cs="Times New Roman"/>
          <w:color w:val="080808"/>
          <w:sz w:val="24"/>
          <w:szCs w:val="24"/>
        </w:rPr>
        <w:t>, а также, которые стороны были не в состоянии предвидеть и предотвратить.</w:t>
      </w:r>
    </w:p>
    <w:p w:rsidR="00A23C30" w:rsidRDefault="00A23C30" w:rsidP="00A23C30">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w:t>
      </w:r>
      <w:proofErr w:type="gramStart"/>
      <w:r>
        <w:rPr>
          <w:rFonts w:ascii="Times New Roman" w:hAnsi="Times New Roman" w:cs="Times New Roman"/>
          <w:sz w:val="24"/>
          <w:szCs w:val="24"/>
        </w:rPr>
        <w:t>постольку</w:t>
      </w:r>
      <w:proofErr w:type="gramEnd"/>
      <w:r>
        <w:rPr>
          <w:rFonts w:ascii="Times New Roman" w:hAnsi="Times New Roman" w:cs="Times New Roman"/>
          <w:sz w:val="24"/>
          <w:szCs w:val="24"/>
        </w:rPr>
        <w:t xml:space="preserve"> поскольку эти обстоятельства значительно влияют на исполнение настоящего Договора в срок.</w:t>
      </w:r>
    </w:p>
    <w:p w:rsidR="00A23C30" w:rsidRDefault="00A23C30" w:rsidP="00A23C30">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lastRenderedPageBreak/>
        <w:t xml:space="preserve">11.3. </w:t>
      </w:r>
      <w:proofErr w:type="gramStart"/>
      <w:r>
        <w:rPr>
          <w:rFonts w:ascii="Times New Roman" w:hAnsi="Times New Roman" w:cs="Times New Roman"/>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A23C30" w:rsidRDefault="00A23C30" w:rsidP="00A23C30">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t xml:space="preserve">11.4. Если обстоятельства, указанные в п. 11.1 настоящего Договора, будут длиться более двух календарных месяцев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A23C30" w:rsidRDefault="00A23C30" w:rsidP="00A23C30">
      <w:pPr>
        <w:shd w:val="clear" w:color="auto" w:fill="FFFFFF"/>
        <w:spacing w:after="0" w:line="240" w:lineRule="auto"/>
        <w:ind w:left="567" w:firstLine="567"/>
        <w:rPr>
          <w:rFonts w:ascii="Times New Roman" w:hAnsi="Times New Roman" w:cs="Times New Roman"/>
          <w:b/>
          <w:bCs/>
          <w:sz w:val="24"/>
          <w:szCs w:val="24"/>
        </w:rPr>
      </w:pPr>
    </w:p>
    <w:p w:rsidR="00A23C30" w:rsidRDefault="00A23C30" w:rsidP="00A23C30">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A23C30" w:rsidRDefault="00A23C30" w:rsidP="00A23C30">
      <w:pPr>
        <w:shd w:val="clear" w:color="auto" w:fill="FFFFFF"/>
        <w:tabs>
          <w:tab w:val="left" w:pos="1701"/>
        </w:tabs>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A23C30" w:rsidRDefault="00A23C30" w:rsidP="00A23C30">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по соглашению Сторон;</w:t>
      </w:r>
    </w:p>
    <w:p w:rsidR="00A23C30" w:rsidRDefault="00A23C30" w:rsidP="00A23C30">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в судебном порядке;</w:t>
      </w:r>
    </w:p>
    <w:p w:rsidR="00A23C30" w:rsidRDefault="00A23C30" w:rsidP="00A23C30">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в одностороннем порядке в соответствии с действующим законодательством.</w:t>
      </w:r>
    </w:p>
    <w:p w:rsidR="00A23C30" w:rsidRDefault="00A23C30" w:rsidP="00A23C30">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 xml:space="preserve">Заказчик вправе обратиться </w:t>
      </w:r>
      <w:proofErr w:type="gramStart"/>
      <w:r>
        <w:rPr>
          <w:rFonts w:ascii="Times New Roman" w:hAnsi="Times New Roman" w:cs="Times New Roman"/>
          <w:sz w:val="24"/>
          <w:szCs w:val="24"/>
        </w:rPr>
        <w:t>в суд в установленном законодательством Российской Федерации порядке с требованием о расторжении настоящего Договора в следующих случаях</w:t>
      </w:r>
      <w:proofErr w:type="gramEnd"/>
      <w:r>
        <w:rPr>
          <w:rFonts w:ascii="Times New Roman" w:hAnsi="Times New Roman" w:cs="Times New Roman"/>
          <w:sz w:val="24"/>
          <w:szCs w:val="24"/>
        </w:rPr>
        <w:t>:</w:t>
      </w:r>
    </w:p>
    <w:p w:rsidR="00A23C30" w:rsidRDefault="00A23C30" w:rsidP="00A23C30">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A23C30" w:rsidRDefault="00A23C30" w:rsidP="00A23C30">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A23C30" w:rsidRDefault="00A23C30" w:rsidP="00A23C30">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r:id="rId6" w:anchor="Par1021%23Par1021" w:history="1">
        <w:r>
          <w:rPr>
            <w:rStyle w:val="a3"/>
            <w:color w:val="080808"/>
            <w:sz w:val="24"/>
            <w:szCs w:val="24"/>
          </w:rPr>
          <w:t>планом</w:t>
        </w:r>
      </w:hyperlink>
      <w:r>
        <w:rPr>
          <w:rFonts w:ascii="Times New Roman" w:hAnsi="Times New Roman" w:cs="Times New Roman"/>
          <w:color w:val="080808"/>
          <w:sz w:val="24"/>
          <w:szCs w:val="24"/>
        </w:rPr>
        <w:t>, более чем на 10 рабочих дней.</w:t>
      </w:r>
    </w:p>
    <w:p w:rsidR="00A23C30" w:rsidRDefault="00A23C30" w:rsidP="00A23C30">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A23C30" w:rsidRDefault="00A23C30" w:rsidP="00A23C30">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A23C30" w:rsidRDefault="00A23C30" w:rsidP="00A23C30">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A23C30" w:rsidRDefault="00A23C30" w:rsidP="00A23C30">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7" w:history="1">
        <w:r>
          <w:rPr>
            <w:rStyle w:val="a3"/>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A23C30" w:rsidRDefault="00A23C30" w:rsidP="00A23C30">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roofErr w:type="gramEnd"/>
    </w:p>
    <w:p w:rsidR="00A23C30" w:rsidRDefault="00A23C30" w:rsidP="00A23C30">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получения.</w:t>
      </w:r>
    </w:p>
    <w:p w:rsidR="00A23C30" w:rsidRDefault="00A23C30" w:rsidP="00A23C30">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A23C30" w:rsidRDefault="00A23C30" w:rsidP="00A23C30">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A23C30" w:rsidRDefault="00A23C30" w:rsidP="00A23C30">
      <w:pPr>
        <w:shd w:val="clear" w:color="auto" w:fill="FFFFFF"/>
        <w:spacing w:after="0" w:line="240" w:lineRule="auto"/>
        <w:ind w:left="567"/>
        <w:jc w:val="center"/>
        <w:rPr>
          <w:rFonts w:ascii="Times New Roman" w:hAnsi="Times New Roman" w:cs="Times New Roman"/>
          <w:b/>
          <w:bCs/>
          <w:sz w:val="24"/>
          <w:szCs w:val="24"/>
        </w:rPr>
      </w:pPr>
    </w:p>
    <w:p w:rsidR="00613907" w:rsidRDefault="00613907" w:rsidP="00613907">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13. Особые условия</w:t>
      </w:r>
    </w:p>
    <w:p w:rsidR="00613907" w:rsidRDefault="00613907" w:rsidP="00613907">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lastRenderedPageBreak/>
        <w:t>13.1. Все приложения к настоящему договору являются его неотъемлемой частью.</w:t>
      </w:r>
    </w:p>
    <w:p w:rsidR="00613907" w:rsidRDefault="00613907" w:rsidP="00613907">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13.2. Любые изменения и дополнения к настоящему договору имеют силу только в том случае, если они оформлены в письменном виде, подписаны и скреплены печатями всеми сторонами.</w:t>
      </w:r>
    </w:p>
    <w:p w:rsidR="00613907" w:rsidRDefault="00613907" w:rsidP="00613907">
      <w:pPr>
        <w:shd w:val="clear" w:color="auto" w:fill="FFFFFF"/>
        <w:spacing w:after="0" w:line="240" w:lineRule="auto"/>
        <w:ind w:left="567" w:firstLine="557"/>
        <w:jc w:val="both"/>
        <w:rPr>
          <w:rFonts w:ascii="Times New Roman" w:hAnsi="Times New Roman" w:cs="Times New Roman"/>
          <w:sz w:val="24"/>
          <w:szCs w:val="24"/>
        </w:rPr>
      </w:pPr>
      <w:r>
        <w:rPr>
          <w:rFonts w:ascii="Times New Roman" w:hAnsi="Times New Roman" w:cs="Times New Roman"/>
          <w:sz w:val="24"/>
          <w:szCs w:val="24"/>
        </w:rPr>
        <w:t>13.3. Настоящий договор составлен в двух экземплярах, по одному для каждой стороны, каждый из которых имеет равную юридическую силу.</w:t>
      </w:r>
    </w:p>
    <w:p w:rsidR="00613907" w:rsidRDefault="00613907" w:rsidP="00613907">
      <w:pPr>
        <w:numPr>
          <w:ilvl w:val="1"/>
          <w:numId w:val="1"/>
        </w:numPr>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 xml:space="preserve">Заказчик по согласованию с Поставщиком в ходе исполнения договора вправе изменить не более чем на 30 % (тридцать процентов) количество всех предусмотренных договором товаров, на поставку которых заключен договор. </w:t>
      </w:r>
      <w:proofErr w:type="gramStart"/>
      <w:r>
        <w:rPr>
          <w:rFonts w:ascii="Times New Roman" w:hAnsi="Times New Roman" w:cs="Times New Roman"/>
          <w:sz w:val="24"/>
          <w:szCs w:val="24"/>
        </w:rPr>
        <w:t>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тридцать процентов такой цены договора, а при внесении соответствующих изменений договора в связи с сокращением потребности в поставке таких товаров Заказчик обязан изменить цену договора указанным образом.</w:t>
      </w:r>
      <w:proofErr w:type="gramEnd"/>
      <w:r>
        <w:rPr>
          <w:rFonts w:ascii="Times New Roman" w:hAnsi="Times New Roman" w:cs="Times New Roman"/>
          <w:sz w:val="24"/>
          <w:szCs w:val="24"/>
        </w:rPr>
        <w:t xml:space="preserve">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613907" w:rsidRDefault="00613907" w:rsidP="00613907">
      <w:pPr>
        <w:shd w:val="clear" w:color="auto" w:fill="FFFFFF"/>
        <w:spacing w:after="0" w:line="240" w:lineRule="auto"/>
        <w:ind w:left="567"/>
        <w:jc w:val="center"/>
        <w:rPr>
          <w:rFonts w:ascii="Times New Roman" w:hAnsi="Times New Roman" w:cs="Times New Roman"/>
          <w:b/>
          <w:bCs/>
          <w:sz w:val="24"/>
          <w:szCs w:val="24"/>
        </w:rPr>
      </w:pPr>
    </w:p>
    <w:p w:rsidR="00613907" w:rsidRPr="00192A61" w:rsidRDefault="00B30006" w:rsidP="00613907">
      <w:pPr>
        <w:widowControl w:val="0"/>
        <w:tabs>
          <w:tab w:val="left" w:pos="1560"/>
        </w:tabs>
        <w:autoSpaceDN w:val="0"/>
        <w:spacing w:after="0" w:line="240" w:lineRule="auto"/>
        <w:ind w:firstLine="1559"/>
        <w:jc w:val="both"/>
        <w:textAlignment w:val="baseline"/>
        <w:rPr>
          <w:rFonts w:ascii="Times New Roman" w:hAnsi="Times New Roman" w:cs="Times New Roman"/>
          <w:color w:val="00000A"/>
          <w:kern w:val="3"/>
          <w:sz w:val="24"/>
          <w:szCs w:val="24"/>
        </w:rPr>
      </w:pPr>
      <w:r>
        <w:rPr>
          <w:rFonts w:ascii="Times New Roman" w:hAnsi="Times New Roman" w:cs="Times New Roman"/>
          <w:color w:val="00000A"/>
          <w:kern w:val="3"/>
          <w:sz w:val="24"/>
          <w:szCs w:val="24"/>
        </w:rPr>
        <w:t>13.5</w:t>
      </w:r>
      <w:r w:rsidR="00613907" w:rsidRPr="00192A61">
        <w:rPr>
          <w:rFonts w:ascii="Times New Roman" w:hAnsi="Times New Roman" w:cs="Times New Roman"/>
          <w:color w:val="00000A"/>
          <w:kern w:val="3"/>
          <w:sz w:val="24"/>
          <w:szCs w:val="24"/>
        </w:rPr>
        <w:t xml:space="preserve">.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14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rsidR="00613907" w:rsidRPr="00192A61" w:rsidRDefault="00B30006" w:rsidP="00613907">
      <w:pPr>
        <w:widowControl w:val="0"/>
        <w:tabs>
          <w:tab w:val="left" w:pos="1560"/>
        </w:tabs>
        <w:autoSpaceDN w:val="0"/>
        <w:spacing w:after="0" w:line="240" w:lineRule="auto"/>
        <w:ind w:firstLine="1559"/>
        <w:jc w:val="both"/>
        <w:textAlignment w:val="baseline"/>
        <w:rPr>
          <w:rFonts w:ascii="Times New Roman" w:hAnsi="Times New Roman" w:cs="Times New Roman"/>
          <w:color w:val="00000A"/>
          <w:kern w:val="3"/>
          <w:sz w:val="24"/>
          <w:szCs w:val="24"/>
        </w:rPr>
      </w:pPr>
      <w:r>
        <w:rPr>
          <w:rFonts w:ascii="Times New Roman" w:hAnsi="Times New Roman" w:cs="Times New Roman"/>
          <w:color w:val="00000A"/>
          <w:kern w:val="3"/>
          <w:sz w:val="24"/>
          <w:szCs w:val="24"/>
        </w:rPr>
        <w:t>13</w:t>
      </w:r>
      <w:r w:rsidR="00613907">
        <w:rPr>
          <w:rFonts w:ascii="Times New Roman" w:hAnsi="Times New Roman" w:cs="Times New Roman"/>
          <w:color w:val="00000A"/>
          <w:kern w:val="3"/>
          <w:sz w:val="24"/>
          <w:szCs w:val="24"/>
        </w:rPr>
        <w:t>.</w:t>
      </w:r>
      <w:r>
        <w:rPr>
          <w:rFonts w:ascii="Times New Roman" w:hAnsi="Times New Roman" w:cs="Times New Roman"/>
          <w:color w:val="00000A"/>
          <w:kern w:val="3"/>
          <w:sz w:val="24"/>
          <w:szCs w:val="24"/>
        </w:rPr>
        <w:t>6</w:t>
      </w:r>
      <w:r w:rsidR="00613907" w:rsidRPr="00192A61">
        <w:rPr>
          <w:rFonts w:ascii="Times New Roman" w:hAnsi="Times New Roman" w:cs="Times New Roman"/>
          <w:color w:val="00000A"/>
          <w:kern w:val="3"/>
          <w:sz w:val="24"/>
          <w:szCs w:val="24"/>
        </w:rPr>
        <w:t>.  Во всем, что не предусмотрено Договором, Стороны руководствуются законодательством Российской Федерации.</w:t>
      </w:r>
    </w:p>
    <w:p w:rsidR="00B30006" w:rsidRPr="00B30006" w:rsidRDefault="00613907" w:rsidP="00B30006">
      <w:pPr>
        <w:widowControl w:val="0"/>
        <w:tabs>
          <w:tab w:val="left" w:pos="1560"/>
        </w:tabs>
        <w:autoSpaceDN w:val="0"/>
        <w:ind w:firstLine="720"/>
        <w:jc w:val="both"/>
        <w:textAlignment w:val="baseline"/>
        <w:rPr>
          <w:rFonts w:ascii="Times New Roman" w:hAnsi="Times New Roman" w:cs="Times New Roman"/>
          <w:i/>
          <w:color w:val="00000A"/>
          <w:kern w:val="3"/>
          <w:sz w:val="24"/>
          <w:szCs w:val="24"/>
        </w:rPr>
      </w:pPr>
      <w:r>
        <w:rPr>
          <w:rFonts w:ascii="Times New Roman" w:hAnsi="Times New Roman" w:cs="Times New Roman"/>
          <w:color w:val="00000A"/>
          <w:kern w:val="3"/>
          <w:sz w:val="24"/>
          <w:szCs w:val="24"/>
        </w:rPr>
        <w:t>1</w:t>
      </w:r>
      <w:r w:rsidR="00B30006">
        <w:rPr>
          <w:rFonts w:ascii="Times New Roman" w:hAnsi="Times New Roman" w:cs="Times New Roman"/>
          <w:color w:val="00000A"/>
          <w:kern w:val="3"/>
          <w:sz w:val="24"/>
          <w:szCs w:val="24"/>
        </w:rPr>
        <w:t>3</w:t>
      </w:r>
      <w:r w:rsidRPr="00192A61">
        <w:rPr>
          <w:rFonts w:ascii="Times New Roman" w:hAnsi="Times New Roman" w:cs="Times New Roman"/>
          <w:color w:val="00000A"/>
          <w:kern w:val="3"/>
          <w:sz w:val="24"/>
          <w:szCs w:val="24"/>
        </w:rPr>
        <w:t>.</w:t>
      </w:r>
      <w:r w:rsidR="00B30006">
        <w:rPr>
          <w:rFonts w:ascii="Times New Roman" w:hAnsi="Times New Roman" w:cs="Times New Roman"/>
          <w:color w:val="00000A"/>
          <w:kern w:val="3"/>
          <w:sz w:val="24"/>
          <w:szCs w:val="24"/>
        </w:rPr>
        <w:t>7</w:t>
      </w:r>
      <w:r w:rsidRPr="00192A61">
        <w:rPr>
          <w:rFonts w:ascii="Times New Roman" w:hAnsi="Times New Roman" w:cs="Times New Roman"/>
          <w:color w:val="00000A"/>
          <w:kern w:val="3"/>
          <w:sz w:val="24"/>
          <w:szCs w:val="24"/>
        </w:rPr>
        <w:t xml:space="preserve">. Неотъемлемыми частями Договора являются: </w:t>
      </w:r>
      <w:r w:rsidR="00B30006" w:rsidRPr="00B30006">
        <w:rPr>
          <w:rFonts w:ascii="Times New Roman" w:hAnsi="Times New Roman" w:cs="Times New Roman"/>
          <w:color w:val="00000A"/>
          <w:kern w:val="3"/>
          <w:sz w:val="24"/>
          <w:szCs w:val="24"/>
        </w:rPr>
        <w:t>«Спецификация», Приложение № 1 «Сведения об объекте закупки», Приложение № 2 «Сведения об обязательствах сторон и порядке оплаты», Приложение № 3 «Перечень электронных документов, которыми обмениваются стороны при исполнении договора», Приложение 4 «Регламент электронного документооборота»</w:t>
      </w:r>
    </w:p>
    <w:p w:rsidR="00613907" w:rsidRPr="00192A61" w:rsidRDefault="00613907" w:rsidP="00613907">
      <w:pPr>
        <w:widowControl w:val="0"/>
        <w:tabs>
          <w:tab w:val="left" w:pos="1560"/>
        </w:tabs>
        <w:autoSpaceDN w:val="0"/>
        <w:spacing w:after="0" w:line="240" w:lineRule="auto"/>
        <w:ind w:firstLine="1559"/>
        <w:jc w:val="both"/>
        <w:textAlignment w:val="baseline"/>
        <w:rPr>
          <w:rFonts w:ascii="Times New Roman" w:hAnsi="Times New Roman" w:cs="Times New Roman"/>
          <w:color w:val="00000A"/>
          <w:kern w:val="3"/>
          <w:sz w:val="24"/>
          <w:szCs w:val="24"/>
        </w:rPr>
      </w:pPr>
      <w:r>
        <w:rPr>
          <w:rFonts w:ascii="Times New Roman" w:hAnsi="Times New Roman" w:cs="Times New Roman"/>
          <w:color w:val="00000A"/>
          <w:kern w:val="3"/>
          <w:sz w:val="24"/>
          <w:szCs w:val="24"/>
        </w:rPr>
        <w:t>1</w:t>
      </w:r>
      <w:r w:rsidR="00B30006">
        <w:rPr>
          <w:rFonts w:ascii="Times New Roman" w:hAnsi="Times New Roman" w:cs="Times New Roman"/>
          <w:color w:val="00000A"/>
          <w:kern w:val="3"/>
          <w:sz w:val="24"/>
          <w:szCs w:val="24"/>
        </w:rPr>
        <w:t>3</w:t>
      </w:r>
      <w:r>
        <w:rPr>
          <w:rFonts w:ascii="Times New Roman" w:hAnsi="Times New Roman" w:cs="Times New Roman"/>
          <w:color w:val="00000A"/>
          <w:kern w:val="3"/>
          <w:sz w:val="24"/>
          <w:szCs w:val="24"/>
        </w:rPr>
        <w:t>.</w:t>
      </w:r>
      <w:r w:rsidR="00B30006">
        <w:rPr>
          <w:rFonts w:ascii="Times New Roman" w:hAnsi="Times New Roman" w:cs="Times New Roman"/>
          <w:color w:val="00000A"/>
          <w:kern w:val="3"/>
          <w:sz w:val="24"/>
          <w:szCs w:val="24"/>
        </w:rPr>
        <w:t>8</w:t>
      </w:r>
      <w:r w:rsidRPr="00192A61">
        <w:rPr>
          <w:rFonts w:ascii="Times New Roman" w:hAnsi="Times New Roman" w:cs="Times New Roman"/>
          <w:color w:val="00000A"/>
          <w:kern w:val="3"/>
          <w:sz w:val="24"/>
          <w:szCs w:val="24"/>
        </w:rPr>
        <w:t>.</w:t>
      </w:r>
      <w:r w:rsidRPr="00192A61">
        <w:rPr>
          <w:rFonts w:ascii="Times New Roman" w:hAnsi="Times New Roman" w:cs="Times New Roman"/>
          <w:color w:val="00000A"/>
          <w:kern w:val="3"/>
          <w:sz w:val="24"/>
          <w:szCs w:val="24"/>
        </w:rPr>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rsidR="00613907" w:rsidRPr="00192A61" w:rsidRDefault="00613907" w:rsidP="00613907">
      <w:pPr>
        <w:spacing w:after="0" w:line="240" w:lineRule="auto"/>
        <w:ind w:firstLine="1559"/>
        <w:jc w:val="both"/>
        <w:rPr>
          <w:rFonts w:ascii="Times New Roman" w:hAnsi="Times New Roman" w:cs="Times New Roman"/>
        </w:rPr>
      </w:pPr>
      <w:r>
        <w:rPr>
          <w:rFonts w:ascii="Times New Roman" w:hAnsi="Times New Roman" w:cs="Times New Roman"/>
        </w:rPr>
        <w:t>1</w:t>
      </w:r>
      <w:r w:rsidR="00B30006">
        <w:rPr>
          <w:rFonts w:ascii="Times New Roman" w:hAnsi="Times New Roman" w:cs="Times New Roman"/>
        </w:rPr>
        <w:t>3</w:t>
      </w:r>
      <w:r>
        <w:rPr>
          <w:rFonts w:ascii="Times New Roman" w:hAnsi="Times New Roman" w:cs="Times New Roman"/>
        </w:rPr>
        <w:t>.</w:t>
      </w:r>
      <w:r w:rsidR="00B30006">
        <w:rPr>
          <w:rFonts w:ascii="Times New Roman" w:hAnsi="Times New Roman" w:cs="Times New Roman"/>
        </w:rPr>
        <w:t>9</w:t>
      </w:r>
      <w:r w:rsidRPr="00192A61">
        <w:rPr>
          <w:rFonts w:ascii="Times New Roman" w:hAnsi="Times New Roman" w:cs="Times New Roman"/>
        </w:rPr>
        <w:t>. Стороны при исполнении Контракта:</w:t>
      </w:r>
    </w:p>
    <w:p w:rsidR="00613907" w:rsidRPr="00192A61" w:rsidRDefault="00613907" w:rsidP="00613907">
      <w:pPr>
        <w:widowControl w:val="0"/>
        <w:autoSpaceDE w:val="0"/>
        <w:spacing w:after="0" w:line="240" w:lineRule="auto"/>
        <w:ind w:firstLine="1559"/>
        <w:jc w:val="both"/>
        <w:rPr>
          <w:rFonts w:ascii="Times New Roman" w:hAnsi="Times New Roman" w:cs="Times New Roman"/>
        </w:rPr>
      </w:pPr>
      <w:r w:rsidRPr="00192A61">
        <w:rPr>
          <w:rFonts w:ascii="Times New Roman" w:hAnsi="Times New Roman" w:cs="Times New Roma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613907" w:rsidRPr="00B30006" w:rsidRDefault="00B30006" w:rsidP="00B30006">
      <w:pPr>
        <w:widowControl w:val="0"/>
        <w:autoSpaceDE w:val="0"/>
        <w:spacing w:after="0" w:line="240" w:lineRule="auto"/>
        <w:ind w:left="360"/>
        <w:jc w:val="both"/>
        <w:rPr>
          <w:rFonts w:ascii="Times New Roman" w:hAnsi="Times New Roman" w:cs="Times New Roman"/>
        </w:rPr>
      </w:pPr>
      <w:r>
        <w:rPr>
          <w:rFonts w:ascii="Times New Roman" w:hAnsi="Times New Roman" w:cs="Times New Roman"/>
        </w:rPr>
        <w:t xml:space="preserve">                      13.</w:t>
      </w:r>
      <w:r w:rsidRPr="00B30006">
        <w:rPr>
          <w:rFonts w:ascii="Times New Roman" w:hAnsi="Times New Roman" w:cs="Times New Roman"/>
        </w:rPr>
        <w:t>10.</w:t>
      </w:r>
      <w:r w:rsidR="00613907" w:rsidRPr="00B30006">
        <w:rPr>
          <w:rFonts w:ascii="Times New Roman" w:hAnsi="Times New Roman" w:cs="Times New Roman"/>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613907" w:rsidRPr="00192A61" w:rsidRDefault="00613907" w:rsidP="00613907">
      <w:pPr>
        <w:widowControl w:val="0"/>
        <w:autoSpaceDE w:val="0"/>
        <w:spacing w:after="0" w:line="240" w:lineRule="auto"/>
        <w:jc w:val="both"/>
        <w:rPr>
          <w:rFonts w:ascii="Times New Roman" w:hAnsi="Times New Roman" w:cs="Times New Roman"/>
        </w:rPr>
      </w:pPr>
      <w:r w:rsidRPr="00192A61">
        <w:rPr>
          <w:rFonts w:ascii="Times New Roman" w:hAnsi="Times New Roman" w:cs="Times New Roman"/>
        </w:rPr>
        <w:t>результаты такой приемки;</w:t>
      </w:r>
    </w:p>
    <w:p w:rsidR="00613907" w:rsidRPr="00192A61" w:rsidRDefault="00613907" w:rsidP="00613907">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192A61">
        <w:rPr>
          <w:rFonts w:ascii="Times New Roman" w:hAnsi="Times New Roman" w:cs="Times New Roman"/>
        </w:rPr>
        <w:t>-</w:t>
      </w:r>
      <w:r>
        <w:rPr>
          <w:rFonts w:ascii="Times New Roman" w:hAnsi="Times New Roman" w:cs="Times New Roman"/>
        </w:rPr>
        <w:t xml:space="preserve"> </w:t>
      </w:r>
      <w:r w:rsidRPr="00192A61">
        <w:rPr>
          <w:rFonts w:ascii="Times New Roman" w:hAnsi="Times New Roman" w:cs="Times New Roman"/>
        </w:rPr>
        <w:t>мотивированный отказ от подписания документа о приемке;</w:t>
      </w:r>
    </w:p>
    <w:p w:rsidR="00613907" w:rsidRPr="00192A61" w:rsidRDefault="00613907" w:rsidP="00613907">
      <w:pPr>
        <w:widowControl w:val="0"/>
        <w:autoSpaceDE w:val="0"/>
        <w:spacing w:after="0" w:line="240" w:lineRule="auto"/>
        <w:ind w:firstLine="1559"/>
        <w:jc w:val="both"/>
        <w:rPr>
          <w:rFonts w:ascii="Times New Roman" w:hAnsi="Times New Roman" w:cs="Times New Roman"/>
        </w:rPr>
      </w:pPr>
      <w:r w:rsidRPr="00192A61">
        <w:rPr>
          <w:rFonts w:ascii="Times New Roman" w:hAnsi="Times New Roman" w:cs="Times New Roman"/>
        </w:rPr>
        <w:t xml:space="preserve">-оплата поставленного товара (выполненной работы (ее результатов), оказанной </w:t>
      </w:r>
      <w:r w:rsidRPr="00192A61">
        <w:rPr>
          <w:rFonts w:ascii="Times New Roman" w:hAnsi="Times New Roman" w:cs="Times New Roman"/>
        </w:rPr>
        <w:lastRenderedPageBreak/>
        <w:t>услуги), а также отдельных этапов исполнения Контракта;</w:t>
      </w:r>
    </w:p>
    <w:p w:rsidR="00613907" w:rsidRPr="00192A61" w:rsidRDefault="00613907" w:rsidP="00613907">
      <w:pPr>
        <w:widowControl w:val="0"/>
        <w:autoSpaceDE w:val="0"/>
        <w:spacing w:after="0" w:line="240" w:lineRule="auto"/>
        <w:ind w:firstLine="1559"/>
        <w:jc w:val="both"/>
        <w:rPr>
          <w:rFonts w:ascii="Times New Roman" w:hAnsi="Times New Roman" w:cs="Times New Roman"/>
        </w:rPr>
      </w:pPr>
      <w:r w:rsidRPr="00192A61">
        <w:rPr>
          <w:rFonts w:ascii="Times New Roman" w:hAnsi="Times New Roman" w:cs="Times New Roman"/>
        </w:rPr>
        <w:t>-заключение дополнительных соглашений;</w:t>
      </w:r>
    </w:p>
    <w:p w:rsidR="00613907" w:rsidRPr="00192A61" w:rsidRDefault="00613907" w:rsidP="00613907">
      <w:pPr>
        <w:widowControl w:val="0"/>
        <w:autoSpaceDE w:val="0"/>
        <w:spacing w:after="0" w:line="240" w:lineRule="auto"/>
        <w:ind w:firstLine="1559"/>
        <w:jc w:val="both"/>
        <w:rPr>
          <w:rFonts w:ascii="Times New Roman" w:hAnsi="Times New Roman" w:cs="Times New Roman"/>
        </w:rPr>
      </w:pPr>
      <w:r w:rsidRPr="00192A61">
        <w:rPr>
          <w:rFonts w:ascii="Times New Roman" w:hAnsi="Times New Roman" w:cs="Times New Roman"/>
        </w:rPr>
        <w:t>-направление требования об уплате неустоек (штрафов, пеней);</w:t>
      </w:r>
    </w:p>
    <w:p w:rsidR="00613907" w:rsidRPr="00192A61" w:rsidRDefault="00613907" w:rsidP="00613907">
      <w:pPr>
        <w:widowControl w:val="0"/>
        <w:autoSpaceDE w:val="0"/>
        <w:spacing w:after="0" w:line="240" w:lineRule="auto"/>
        <w:ind w:firstLine="1559"/>
        <w:jc w:val="both"/>
        <w:rPr>
          <w:rFonts w:ascii="Times New Roman" w:hAnsi="Times New Roman" w:cs="Times New Roman"/>
        </w:rPr>
      </w:pPr>
      <w:r w:rsidRPr="00192A61">
        <w:rPr>
          <w:rFonts w:ascii="Times New Roman" w:hAnsi="Times New Roman" w:cs="Times New Roman"/>
        </w:rPr>
        <w:t>-направление решения об одностороннем отказе от исполнения Контракта;</w:t>
      </w:r>
    </w:p>
    <w:p w:rsidR="00613907" w:rsidRPr="00192A61" w:rsidRDefault="00613907" w:rsidP="00613907">
      <w:pPr>
        <w:widowControl w:val="0"/>
        <w:autoSpaceDE w:val="0"/>
        <w:spacing w:after="0" w:line="240" w:lineRule="auto"/>
        <w:ind w:firstLine="1559"/>
        <w:jc w:val="both"/>
        <w:rPr>
          <w:rFonts w:ascii="Times New Roman" w:hAnsi="Times New Roman" w:cs="Times New Roman"/>
        </w:rPr>
      </w:pPr>
      <w:r w:rsidRPr="00192A61">
        <w:rPr>
          <w:rFonts w:ascii="Times New Roman" w:hAnsi="Times New Roman" w:cs="Times New Roman"/>
        </w:rPr>
        <w:t xml:space="preserve">- осуществляют обмен электронными документами посредством использования </w:t>
      </w:r>
      <w:proofErr w:type="gramStart"/>
      <w:r w:rsidRPr="00192A61">
        <w:rPr>
          <w:rFonts w:ascii="Times New Roman" w:hAnsi="Times New Roman" w:cs="Times New Roman"/>
        </w:rPr>
        <w:t>Портала исполнения контрактов Единой автоматизированной системы управления</w:t>
      </w:r>
      <w:proofErr w:type="gramEnd"/>
      <w:r w:rsidRPr="00192A61">
        <w:rPr>
          <w:rFonts w:ascii="Times New Roman" w:hAnsi="Times New Roman" w:cs="Times New Roman"/>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rsidR="00613907" w:rsidRPr="00192A61" w:rsidRDefault="00B30006" w:rsidP="00613907">
      <w:pPr>
        <w:spacing w:after="0" w:line="240" w:lineRule="auto"/>
        <w:ind w:firstLine="1559"/>
        <w:jc w:val="both"/>
        <w:rPr>
          <w:rFonts w:ascii="Times New Roman" w:hAnsi="Times New Roman" w:cs="Times New Roman"/>
        </w:rPr>
      </w:pPr>
      <w:r>
        <w:rPr>
          <w:rFonts w:ascii="Times New Roman" w:hAnsi="Times New Roman" w:cs="Times New Roman"/>
        </w:rPr>
        <w:t>13</w:t>
      </w:r>
      <w:r w:rsidR="00613907">
        <w:rPr>
          <w:rFonts w:ascii="Times New Roman" w:hAnsi="Times New Roman" w:cs="Times New Roman"/>
        </w:rPr>
        <w:t>.</w:t>
      </w:r>
      <w:r>
        <w:rPr>
          <w:rFonts w:ascii="Times New Roman" w:hAnsi="Times New Roman" w:cs="Times New Roman"/>
        </w:rPr>
        <w:t>11</w:t>
      </w:r>
      <w:r w:rsidR="00613907" w:rsidRPr="00192A61">
        <w:rPr>
          <w:rFonts w:ascii="Times New Roman" w:hAnsi="Times New Roman" w:cs="Times New Roman"/>
        </w:rPr>
        <w:t>. Для работы в ПИК ЕАСУЗ Стороны Контракта:</w:t>
      </w:r>
    </w:p>
    <w:p w:rsidR="00613907" w:rsidRPr="00192A61" w:rsidRDefault="00613907" w:rsidP="00613907">
      <w:pPr>
        <w:widowControl w:val="0"/>
        <w:autoSpaceDE w:val="0"/>
        <w:spacing w:after="0" w:line="240" w:lineRule="auto"/>
        <w:ind w:firstLine="1559"/>
        <w:jc w:val="both"/>
        <w:rPr>
          <w:rFonts w:ascii="Times New Roman" w:hAnsi="Times New Roman" w:cs="Times New Roman"/>
        </w:rPr>
      </w:pPr>
      <w:r w:rsidRPr="00192A61">
        <w:rPr>
          <w:rFonts w:ascii="Times New Roman" w:hAnsi="Times New Roman" w:cs="Times New Roman"/>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613907" w:rsidRPr="00192A61" w:rsidRDefault="00613907" w:rsidP="00613907">
      <w:pPr>
        <w:widowControl w:val="0"/>
        <w:autoSpaceDE w:val="0"/>
        <w:spacing w:after="0" w:line="240" w:lineRule="auto"/>
        <w:ind w:firstLine="1559"/>
        <w:jc w:val="both"/>
        <w:rPr>
          <w:rFonts w:ascii="Times New Roman" w:hAnsi="Times New Roman" w:cs="Times New Roman"/>
        </w:rPr>
      </w:pPr>
      <w:r w:rsidRPr="00192A61">
        <w:rPr>
          <w:rFonts w:ascii="Times New Roman" w:hAnsi="Times New Roman" w:cs="Times New Roman"/>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Контракта;</w:t>
      </w:r>
    </w:p>
    <w:p w:rsidR="00613907" w:rsidRPr="00192A61" w:rsidRDefault="00613907" w:rsidP="00613907">
      <w:pPr>
        <w:widowControl w:val="0"/>
        <w:autoSpaceDE w:val="0"/>
        <w:spacing w:after="0" w:line="240" w:lineRule="auto"/>
        <w:ind w:firstLine="1559"/>
        <w:jc w:val="both"/>
        <w:rPr>
          <w:rFonts w:ascii="Times New Roman" w:hAnsi="Times New Roman" w:cs="Times New Roman"/>
        </w:rPr>
      </w:pPr>
      <w:r w:rsidRPr="00192A61">
        <w:rPr>
          <w:rFonts w:ascii="Times New Roman" w:hAnsi="Times New Roman" w:cs="Times New Roman"/>
        </w:rPr>
        <w:t>- обеспечивают регистрацию в ПИК ЕАСУЗ и в электронном документообороте ПИК ЕАСУЗ (далее – ЭДО ПИК ЕАСУЗ) в соответствии с Регламентом;</w:t>
      </w:r>
    </w:p>
    <w:p w:rsidR="00613907" w:rsidRPr="00192A61" w:rsidRDefault="00613907" w:rsidP="00613907">
      <w:pPr>
        <w:widowControl w:val="0"/>
        <w:autoSpaceDE w:val="0"/>
        <w:spacing w:after="0" w:line="240" w:lineRule="auto"/>
        <w:ind w:firstLine="1559"/>
        <w:jc w:val="both"/>
        <w:rPr>
          <w:rFonts w:ascii="Times New Roman" w:hAnsi="Times New Roman" w:cs="Times New Roman"/>
        </w:rPr>
      </w:pPr>
      <w:r w:rsidRPr="00192A61">
        <w:rPr>
          <w:rFonts w:ascii="Times New Roman" w:hAnsi="Times New Roman" w:cs="Times New Roman"/>
        </w:rPr>
        <w:t>- обеспечивают необходимые условия для осуществления электронного документооборота в ПИК ЕАСУЗ и в ЭДО ПИК ЕАСУЗ;</w:t>
      </w:r>
    </w:p>
    <w:p w:rsidR="00613907" w:rsidRPr="00192A61" w:rsidRDefault="00613907" w:rsidP="00613907">
      <w:pPr>
        <w:pStyle w:val="a7"/>
        <w:widowControl w:val="0"/>
        <w:autoSpaceDE w:val="0"/>
        <w:spacing w:after="0" w:line="240" w:lineRule="auto"/>
        <w:ind w:left="0" w:firstLine="1559"/>
        <w:jc w:val="both"/>
        <w:rPr>
          <w:rFonts w:ascii="Times New Roman" w:hAnsi="Times New Roman" w:cs="Times New Roman"/>
        </w:rPr>
      </w:pPr>
      <w:r w:rsidRPr="00192A61">
        <w:rPr>
          <w:rFonts w:ascii="Times New Roman" w:hAnsi="Times New Roman" w:cs="Times New Roman"/>
        </w:rPr>
        <w:t>- используют для подписания в ЭДО ПИК ЕАСУЗ электронных документов усиленную квалифицированную электронную подпись.</w:t>
      </w:r>
    </w:p>
    <w:p w:rsidR="00613907" w:rsidRPr="00192A61" w:rsidRDefault="00B30006" w:rsidP="00613907">
      <w:pPr>
        <w:pStyle w:val="a7"/>
        <w:spacing w:after="0" w:line="240" w:lineRule="auto"/>
        <w:ind w:left="0" w:firstLine="1559"/>
        <w:jc w:val="both"/>
        <w:rPr>
          <w:rFonts w:ascii="Times New Roman" w:hAnsi="Times New Roman" w:cs="Times New Roman"/>
        </w:rPr>
      </w:pPr>
      <w:r>
        <w:rPr>
          <w:rFonts w:ascii="Times New Roman" w:hAnsi="Times New Roman" w:cs="Times New Roman"/>
        </w:rPr>
        <w:t>13</w:t>
      </w:r>
      <w:r w:rsidR="00613907">
        <w:rPr>
          <w:rFonts w:ascii="Times New Roman" w:hAnsi="Times New Roman" w:cs="Times New Roman"/>
        </w:rPr>
        <w:t>.</w:t>
      </w:r>
      <w:r>
        <w:rPr>
          <w:rFonts w:ascii="Times New Roman" w:hAnsi="Times New Roman" w:cs="Times New Roman"/>
        </w:rPr>
        <w:t>12</w:t>
      </w:r>
      <w:r w:rsidR="00613907" w:rsidRPr="00192A61">
        <w:rPr>
          <w:rFonts w:ascii="Times New Roman" w:hAnsi="Times New Roman" w:cs="Times New Roman"/>
        </w:rPr>
        <w:t>.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613907" w:rsidRPr="00192A61" w:rsidRDefault="00613907" w:rsidP="00613907">
      <w:pPr>
        <w:spacing w:after="0" w:line="240" w:lineRule="auto"/>
        <w:ind w:firstLine="1559"/>
        <w:jc w:val="both"/>
        <w:rPr>
          <w:rFonts w:ascii="Times New Roman" w:hAnsi="Times New Roman" w:cs="Times New Roman"/>
        </w:rPr>
      </w:pPr>
      <w:r>
        <w:rPr>
          <w:rFonts w:ascii="Times New Roman" w:hAnsi="Times New Roman" w:cs="Times New Roman"/>
        </w:rPr>
        <w:t>1</w:t>
      </w:r>
      <w:r w:rsidR="00B30006">
        <w:rPr>
          <w:rFonts w:ascii="Times New Roman" w:hAnsi="Times New Roman" w:cs="Times New Roman"/>
        </w:rPr>
        <w:t>3</w:t>
      </w:r>
      <w:r>
        <w:rPr>
          <w:rFonts w:ascii="Times New Roman" w:hAnsi="Times New Roman" w:cs="Times New Roman"/>
        </w:rPr>
        <w:t>.</w:t>
      </w:r>
      <w:r w:rsidR="00B30006">
        <w:rPr>
          <w:rFonts w:ascii="Times New Roman" w:hAnsi="Times New Roman" w:cs="Times New Roman"/>
        </w:rPr>
        <w:t>14</w:t>
      </w:r>
      <w:r w:rsidRPr="00192A61">
        <w:rPr>
          <w:rFonts w:ascii="Times New Roman" w:hAnsi="Times New Roman" w:cs="Times New Roman"/>
        </w:rPr>
        <w:t>.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613907" w:rsidRPr="00192A61" w:rsidRDefault="00613907" w:rsidP="00613907">
      <w:pPr>
        <w:spacing w:after="0" w:line="240" w:lineRule="auto"/>
        <w:ind w:firstLine="1559"/>
        <w:jc w:val="both"/>
        <w:rPr>
          <w:rFonts w:ascii="Times New Roman" w:hAnsi="Times New Roman" w:cs="Times New Roman"/>
        </w:rPr>
      </w:pPr>
      <w:r>
        <w:rPr>
          <w:rFonts w:ascii="Times New Roman" w:hAnsi="Times New Roman" w:cs="Times New Roman"/>
        </w:rPr>
        <w:t>1</w:t>
      </w:r>
      <w:r w:rsidR="00B30006">
        <w:rPr>
          <w:rFonts w:ascii="Times New Roman" w:hAnsi="Times New Roman" w:cs="Times New Roman"/>
        </w:rPr>
        <w:t>3</w:t>
      </w:r>
      <w:r>
        <w:rPr>
          <w:rFonts w:ascii="Times New Roman" w:hAnsi="Times New Roman" w:cs="Times New Roman"/>
        </w:rPr>
        <w:t>.</w:t>
      </w:r>
      <w:r w:rsidR="00B30006">
        <w:rPr>
          <w:rFonts w:ascii="Times New Roman" w:hAnsi="Times New Roman" w:cs="Times New Roman"/>
        </w:rPr>
        <w:t>15</w:t>
      </w:r>
      <w:r w:rsidRPr="00192A61">
        <w:rPr>
          <w:rFonts w:ascii="Times New Roman" w:hAnsi="Times New Roman" w:cs="Times New Roman"/>
        </w:rPr>
        <w:t>.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бумажных носителях информации в сроки, предусмотренные Контрактом.</w:t>
      </w:r>
    </w:p>
    <w:p w:rsidR="00613907" w:rsidRPr="00192A61" w:rsidRDefault="00613907" w:rsidP="00613907">
      <w:pPr>
        <w:spacing w:after="0" w:line="240" w:lineRule="auto"/>
        <w:ind w:firstLine="1559"/>
        <w:jc w:val="both"/>
        <w:rPr>
          <w:rFonts w:ascii="Times New Roman" w:hAnsi="Times New Roman" w:cs="Times New Roman"/>
        </w:rPr>
      </w:pPr>
      <w:proofErr w:type="gramStart"/>
      <w:r w:rsidRPr="00192A61">
        <w:rPr>
          <w:rFonts w:ascii="Times New Roman" w:hAnsi="Times New Roman" w:cs="Times New Roman"/>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613907" w:rsidRPr="00192A61" w:rsidRDefault="00613907" w:rsidP="00613907">
      <w:pPr>
        <w:shd w:val="clear" w:color="auto" w:fill="FFFFFF"/>
        <w:spacing w:after="0" w:line="240" w:lineRule="auto"/>
        <w:ind w:firstLine="1559"/>
        <w:jc w:val="both"/>
        <w:rPr>
          <w:rFonts w:ascii="Times New Roman" w:hAnsi="Times New Roman" w:cs="Times New Roman"/>
        </w:rPr>
      </w:pPr>
      <w:proofErr w:type="gramStart"/>
      <w:r w:rsidRPr="00192A61">
        <w:rPr>
          <w:rFonts w:ascii="Times New Roman" w:hAnsi="Times New Roman" w:cs="Times New Roman"/>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613907" w:rsidRPr="00192A61" w:rsidRDefault="00613907" w:rsidP="00613907">
      <w:pPr>
        <w:spacing w:after="0" w:line="240" w:lineRule="auto"/>
        <w:ind w:firstLine="1559"/>
        <w:jc w:val="both"/>
        <w:rPr>
          <w:rFonts w:ascii="Times New Roman" w:hAnsi="Times New Roman" w:cs="Times New Roman"/>
        </w:rPr>
      </w:pPr>
      <w:r>
        <w:rPr>
          <w:rFonts w:ascii="Times New Roman" w:hAnsi="Times New Roman" w:cs="Times New Roman"/>
        </w:rPr>
        <w:t>1</w:t>
      </w:r>
      <w:r w:rsidR="00B30006">
        <w:rPr>
          <w:rFonts w:ascii="Times New Roman" w:hAnsi="Times New Roman" w:cs="Times New Roman"/>
        </w:rPr>
        <w:t>3</w:t>
      </w:r>
      <w:r>
        <w:rPr>
          <w:rFonts w:ascii="Times New Roman" w:hAnsi="Times New Roman" w:cs="Times New Roman"/>
        </w:rPr>
        <w:t>.1</w:t>
      </w:r>
      <w:r w:rsidR="00B30006">
        <w:rPr>
          <w:rFonts w:ascii="Times New Roman" w:hAnsi="Times New Roman" w:cs="Times New Roman"/>
        </w:rPr>
        <w:t>6</w:t>
      </w:r>
      <w:r w:rsidRPr="00192A61">
        <w:rPr>
          <w:rFonts w:ascii="Times New Roman" w:hAnsi="Times New Roman" w:cs="Times New Roman"/>
        </w:rPr>
        <w:t xml:space="preserve">. </w:t>
      </w:r>
      <w:r w:rsidRPr="00192A61">
        <w:rPr>
          <w:rFonts w:ascii="Times New Roman" w:hAnsi="Times New Roman" w:cs="Times New Roman"/>
          <w:shd w:val="clear" w:color="auto" w:fill="FFFFFF"/>
        </w:rPr>
        <w:t>Перечень электронных документов, которыми обмениваются Стороны при исполнении Контракта с использованием ПИК ЕАСУЗ, содержится в приложении 3 к Контракту.</w:t>
      </w:r>
    </w:p>
    <w:p w:rsidR="00613907" w:rsidRPr="00192A61" w:rsidRDefault="00613907" w:rsidP="00613907">
      <w:pPr>
        <w:spacing w:after="0" w:line="240" w:lineRule="auto"/>
        <w:ind w:firstLine="1559"/>
        <w:jc w:val="both"/>
        <w:rPr>
          <w:rFonts w:ascii="Times New Roman" w:hAnsi="Times New Roman" w:cs="Times New Roman"/>
        </w:rPr>
      </w:pPr>
      <w:r>
        <w:rPr>
          <w:rFonts w:ascii="Times New Roman" w:hAnsi="Times New Roman" w:cs="Times New Roman"/>
        </w:rPr>
        <w:t>1</w:t>
      </w:r>
      <w:r w:rsidR="00B30006">
        <w:rPr>
          <w:rFonts w:ascii="Times New Roman" w:hAnsi="Times New Roman" w:cs="Times New Roman"/>
        </w:rPr>
        <w:t>3</w:t>
      </w:r>
      <w:r>
        <w:rPr>
          <w:rFonts w:ascii="Times New Roman" w:hAnsi="Times New Roman" w:cs="Times New Roman"/>
        </w:rPr>
        <w:t>.1</w:t>
      </w:r>
      <w:r w:rsidR="00B30006">
        <w:rPr>
          <w:rFonts w:ascii="Times New Roman" w:hAnsi="Times New Roman" w:cs="Times New Roman"/>
        </w:rPr>
        <w:t>7</w:t>
      </w:r>
      <w:r w:rsidRPr="00192A61">
        <w:rPr>
          <w:rFonts w:ascii="Times New Roman" w:hAnsi="Times New Roman" w:cs="Times New Roman"/>
        </w:rPr>
        <w:t xml:space="preserve">. Получение доступа </w:t>
      </w:r>
      <w:proofErr w:type="gramStart"/>
      <w:r w:rsidRPr="00192A61">
        <w:rPr>
          <w:rFonts w:ascii="Times New Roman" w:hAnsi="Times New Roman" w:cs="Times New Roman"/>
        </w:rPr>
        <w:t>к</w:t>
      </w:r>
      <w:proofErr w:type="gramEnd"/>
      <w:r w:rsidRPr="00192A61">
        <w:rPr>
          <w:rFonts w:ascii="Times New Roman" w:hAnsi="Times New Roman" w:cs="Times New Roman"/>
        </w:rPr>
        <w:t xml:space="preserve"> ПИК ЕАСУЗ, а также использование ЭДО ПИК ЕАСУЗ, в том числе в целях осуществления электронного документооборота при исполнении Контракта, для Сторон осуществляется безвозмездно.</w:t>
      </w:r>
    </w:p>
    <w:p w:rsidR="00A23C30" w:rsidRDefault="00A23C30" w:rsidP="00A23C30">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w:t>
      </w:r>
      <w:r w:rsidR="00B30006">
        <w:rPr>
          <w:rFonts w:ascii="Times New Roman" w:hAnsi="Times New Roman" w:cs="Times New Roman"/>
          <w:b/>
          <w:bCs/>
          <w:sz w:val="24"/>
          <w:szCs w:val="24"/>
        </w:rPr>
        <w:t>4</w:t>
      </w:r>
      <w:r>
        <w:rPr>
          <w:rFonts w:ascii="Times New Roman" w:hAnsi="Times New Roman" w:cs="Times New Roman"/>
          <w:b/>
          <w:bCs/>
          <w:sz w:val="24"/>
          <w:szCs w:val="24"/>
        </w:rPr>
        <w:t>. Приложения</w:t>
      </w:r>
    </w:p>
    <w:p w:rsidR="00B30006" w:rsidRPr="00B30006" w:rsidRDefault="00B30006" w:rsidP="00B30006">
      <w:pPr>
        <w:widowControl w:val="0"/>
        <w:tabs>
          <w:tab w:val="left" w:pos="1560"/>
        </w:tabs>
        <w:autoSpaceDN w:val="0"/>
        <w:ind w:firstLine="720"/>
        <w:jc w:val="both"/>
        <w:textAlignment w:val="baseline"/>
        <w:rPr>
          <w:rFonts w:ascii="Times New Roman" w:hAnsi="Times New Roman" w:cs="Times New Roman"/>
          <w:i/>
          <w:color w:val="00000A"/>
          <w:kern w:val="3"/>
          <w:sz w:val="24"/>
          <w:szCs w:val="24"/>
        </w:rPr>
      </w:pPr>
      <w:r w:rsidRPr="00B30006">
        <w:rPr>
          <w:rFonts w:ascii="Times New Roman" w:hAnsi="Times New Roman" w:cs="Times New Roman"/>
          <w:color w:val="00000A"/>
          <w:kern w:val="3"/>
          <w:sz w:val="24"/>
          <w:szCs w:val="24"/>
        </w:rPr>
        <w:t xml:space="preserve">«Спецификация», Приложение № 1 «Сведения об объекте закупки», Приложение № 2 «Сведения об обязательствах сторон и порядке оплаты», Приложение № 3 «Перечень электронных документов, которыми обмениваются стороны при исполнении договора», </w:t>
      </w:r>
      <w:r w:rsidRPr="00B30006">
        <w:rPr>
          <w:rFonts w:ascii="Times New Roman" w:hAnsi="Times New Roman" w:cs="Times New Roman"/>
          <w:color w:val="00000A"/>
          <w:kern w:val="3"/>
          <w:sz w:val="24"/>
          <w:szCs w:val="24"/>
        </w:rPr>
        <w:lastRenderedPageBreak/>
        <w:t>Приложение 4 «Регламент электронного документооборота»</w:t>
      </w:r>
    </w:p>
    <w:p w:rsidR="00A23C30" w:rsidRDefault="00A23C30" w:rsidP="00A23C30">
      <w:pPr>
        <w:shd w:val="clear" w:color="auto" w:fill="FFFFFF"/>
        <w:spacing w:after="0" w:line="240" w:lineRule="auto"/>
        <w:ind w:left="567"/>
        <w:jc w:val="center"/>
        <w:rPr>
          <w:rFonts w:ascii="Times New Roman" w:hAnsi="Times New Roman" w:cs="Times New Roman"/>
          <w:b/>
          <w:bCs/>
          <w:sz w:val="24"/>
          <w:szCs w:val="24"/>
        </w:rPr>
      </w:pPr>
    </w:p>
    <w:p w:rsidR="00A23C30" w:rsidRDefault="00A23C30" w:rsidP="00A23C30">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1</w:t>
      </w:r>
      <w:r w:rsidR="00B30006">
        <w:rPr>
          <w:rFonts w:ascii="Times New Roman" w:hAnsi="Times New Roman" w:cs="Times New Roman"/>
          <w:b/>
          <w:bCs/>
          <w:sz w:val="24"/>
          <w:szCs w:val="24"/>
        </w:rPr>
        <w:t>5</w:t>
      </w:r>
      <w:r>
        <w:rPr>
          <w:rFonts w:ascii="Times New Roman" w:hAnsi="Times New Roman" w:cs="Times New Roman"/>
          <w:b/>
          <w:bCs/>
          <w:sz w:val="24"/>
          <w:szCs w:val="24"/>
        </w:rPr>
        <w:t>. Реквизиты и подписи сторон</w:t>
      </w:r>
    </w:p>
    <w:tbl>
      <w:tblPr>
        <w:tblW w:w="8790" w:type="dxa"/>
        <w:tblInd w:w="392" w:type="dxa"/>
        <w:tblLayout w:type="fixed"/>
        <w:tblLook w:val="04A0" w:firstRow="1" w:lastRow="0" w:firstColumn="1" w:lastColumn="0" w:noHBand="0" w:noVBand="1"/>
      </w:tblPr>
      <w:tblGrid>
        <w:gridCol w:w="4161"/>
        <w:gridCol w:w="4629"/>
      </w:tblGrid>
      <w:tr w:rsidR="00C77D4F" w:rsidTr="00C77D4F">
        <w:trPr>
          <w:trHeight w:val="3450"/>
        </w:trPr>
        <w:tc>
          <w:tcPr>
            <w:tcW w:w="4160" w:type="dxa"/>
            <w:tcBorders>
              <w:top w:val="single" w:sz="4" w:space="0" w:color="000000"/>
              <w:left w:val="single" w:sz="4" w:space="0" w:color="000000"/>
              <w:bottom w:val="single" w:sz="4" w:space="0" w:color="000000"/>
              <w:right w:val="nil"/>
            </w:tcBorders>
          </w:tcPr>
          <w:p w:rsidR="00BD6812" w:rsidRDefault="00BD6812" w:rsidP="00BD6812">
            <w:pPr>
              <w:pStyle w:val="FR4"/>
              <w:spacing w:line="276" w:lineRule="auto"/>
              <w:ind w:left="31"/>
              <w:rPr>
                <w:rFonts w:ascii="Times New Roman" w:hAnsi="Times New Roman" w:cs="Times New Roman"/>
                <w:b w:val="0"/>
                <w:sz w:val="24"/>
                <w:szCs w:val="24"/>
                <w:lang w:val="ru-RU"/>
              </w:rPr>
            </w:pPr>
            <w:r>
              <w:rPr>
                <w:rFonts w:ascii="Times New Roman" w:hAnsi="Times New Roman" w:cs="Times New Roman"/>
                <w:sz w:val="24"/>
                <w:szCs w:val="24"/>
                <w:lang w:val="ru-RU"/>
              </w:rPr>
              <w:t>Заказчик:</w:t>
            </w:r>
          </w:p>
          <w:p w:rsidR="00C77D4F" w:rsidRDefault="00C77D4F" w:rsidP="00D909C8">
            <w:pPr>
              <w:spacing w:after="0" w:line="360" w:lineRule="auto"/>
              <w:rPr>
                <w:rFonts w:ascii="Times New Roman" w:hAnsi="Times New Roman" w:cs="Times New Roman"/>
                <w:b/>
                <w:sz w:val="24"/>
                <w:szCs w:val="20"/>
              </w:rPr>
            </w:pPr>
          </w:p>
        </w:tc>
        <w:tc>
          <w:tcPr>
            <w:tcW w:w="4628" w:type="dxa"/>
            <w:tcBorders>
              <w:top w:val="single" w:sz="4" w:space="0" w:color="000000"/>
              <w:left w:val="single" w:sz="4" w:space="0" w:color="000000"/>
              <w:bottom w:val="single" w:sz="4" w:space="0" w:color="000000"/>
              <w:right w:val="single" w:sz="4" w:space="0" w:color="000000"/>
            </w:tcBorders>
            <w:hideMark/>
          </w:tcPr>
          <w:p w:rsidR="00C77D4F" w:rsidRDefault="00C77D4F">
            <w:pPr>
              <w:widowControl w:val="0"/>
              <w:suppressAutoHyphens w:val="0"/>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0"/>
              </w:rPr>
              <w:t>Поставщик:</w:t>
            </w:r>
          </w:p>
          <w:p w:rsidR="00C77D4F" w:rsidRDefault="00C77D4F">
            <w:pPr>
              <w:widowControl w:val="0"/>
              <w:suppressAutoHyphens w:val="0"/>
              <w:autoSpaceDE w:val="0"/>
              <w:spacing w:after="0" w:line="360" w:lineRule="auto"/>
              <w:ind w:left="3899" w:hanging="3899"/>
              <w:jc w:val="both"/>
            </w:pPr>
            <w:r>
              <w:rPr>
                <w:rFonts w:ascii="Times New Roman" w:hAnsi="Times New Roman" w:cs="Times New Roman"/>
                <w:b/>
                <w:sz w:val="24"/>
                <w:szCs w:val="24"/>
              </w:rPr>
              <w:t xml:space="preserve"> </w:t>
            </w:r>
          </w:p>
        </w:tc>
      </w:tr>
    </w:tbl>
    <w:p w:rsidR="00C77D4F" w:rsidRDefault="00C77D4F" w:rsidP="00C77D4F">
      <w:pPr>
        <w:shd w:val="clear" w:color="auto" w:fill="FFFFFF"/>
        <w:tabs>
          <w:tab w:val="left" w:pos="5131"/>
        </w:tabs>
        <w:spacing w:after="0" w:line="240" w:lineRule="auto"/>
        <w:ind w:left="567"/>
        <w:rPr>
          <w:rFonts w:ascii="Times New Roman" w:hAnsi="Times New Roman" w:cs="Times New Roman"/>
          <w:bCs/>
          <w:sz w:val="24"/>
          <w:szCs w:val="24"/>
        </w:rPr>
      </w:pPr>
    </w:p>
    <w:p w:rsidR="00C77D4F" w:rsidRDefault="00C77D4F" w:rsidP="00C77D4F">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proofErr w:type="gramStart"/>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proofErr w:type="spellStart"/>
      <w:r>
        <w:rPr>
          <w:rFonts w:ascii="Times New Roman" w:hAnsi="Times New Roman" w:cs="Times New Roman"/>
          <w:b/>
          <w:bCs/>
          <w:sz w:val="24"/>
          <w:szCs w:val="24"/>
        </w:rPr>
        <w:t>У</w:t>
      </w:r>
      <w:proofErr w:type="gramEnd"/>
      <w:r>
        <w:rPr>
          <w:rFonts w:ascii="Times New Roman" w:hAnsi="Times New Roman" w:cs="Times New Roman"/>
          <w:b/>
          <w:bCs/>
          <w:sz w:val="24"/>
          <w:szCs w:val="24"/>
        </w:rPr>
        <w:t>тверждаю</w:t>
      </w:r>
      <w:proofErr w:type="spellEnd"/>
    </w:p>
    <w:p w:rsidR="00C77D4F" w:rsidRDefault="00C77D4F" w:rsidP="00C77D4F">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sidR="006814C2">
        <w:rPr>
          <w:rFonts w:ascii="Times New Roman" w:hAnsi="Times New Roman" w:cs="Times New Roman"/>
          <w:sz w:val="24"/>
          <w:szCs w:val="20"/>
        </w:rPr>
        <w:t xml:space="preserve">                          </w:t>
      </w:r>
      <w:r>
        <w:rPr>
          <w:rFonts w:ascii="Times New Roman" w:hAnsi="Times New Roman" w:cs="Times New Roman"/>
          <w:sz w:val="24"/>
          <w:szCs w:val="20"/>
        </w:rPr>
        <w:t xml:space="preserve"> </w:t>
      </w:r>
      <w:r>
        <w:rPr>
          <w:rFonts w:ascii="Times New Roman" w:hAnsi="Times New Roman" w:cs="Times New Roman"/>
          <w:b/>
          <w:sz w:val="24"/>
          <w:szCs w:val="20"/>
        </w:rPr>
        <w:t>Поставщик:</w:t>
      </w:r>
    </w:p>
    <w:p w:rsidR="00A23C30" w:rsidRPr="00613907" w:rsidRDefault="00A23C30" w:rsidP="00613907">
      <w:pPr>
        <w:widowControl w:val="0"/>
        <w:tabs>
          <w:tab w:val="center" w:pos="5104"/>
        </w:tabs>
        <w:suppressAutoHyphens w:val="0"/>
        <w:autoSpaceDE w:val="0"/>
        <w:spacing w:after="0" w:line="240" w:lineRule="auto"/>
        <w:rPr>
          <w:rFonts w:ascii="Times New Roman" w:hAnsi="Times New Roman" w:cs="Times New Roman"/>
          <w:sz w:val="24"/>
          <w:szCs w:val="20"/>
        </w:rPr>
      </w:pPr>
    </w:p>
    <w:p w:rsidR="00A23C30" w:rsidRDefault="00A23C30" w:rsidP="00A23C30">
      <w:pPr>
        <w:tabs>
          <w:tab w:val="left" w:pos="9960"/>
        </w:tabs>
        <w:spacing w:after="0" w:line="240" w:lineRule="auto"/>
        <w:ind w:right="233"/>
        <w:jc w:val="right"/>
        <w:rPr>
          <w:rFonts w:ascii="Times New Roman" w:hAnsi="Times New Roman" w:cs="Times New Roman"/>
          <w:sz w:val="24"/>
          <w:szCs w:val="24"/>
        </w:rPr>
      </w:pPr>
    </w:p>
    <w:p w:rsidR="00A23C30" w:rsidRDefault="00A23C30" w:rsidP="00A23C30">
      <w:pPr>
        <w:tabs>
          <w:tab w:val="left" w:pos="9960"/>
        </w:tabs>
        <w:spacing w:after="0" w:line="240" w:lineRule="auto"/>
        <w:ind w:right="233"/>
        <w:jc w:val="right"/>
        <w:rPr>
          <w:rFonts w:ascii="Times New Roman" w:hAnsi="Times New Roman" w:cs="Times New Roman"/>
          <w:sz w:val="24"/>
          <w:szCs w:val="24"/>
        </w:rPr>
      </w:pPr>
    </w:p>
    <w:p w:rsidR="00A23C30" w:rsidRDefault="00A23C30" w:rsidP="00A23C30">
      <w:pPr>
        <w:tabs>
          <w:tab w:val="left" w:pos="9960"/>
        </w:tabs>
        <w:spacing w:after="0" w:line="240" w:lineRule="auto"/>
        <w:ind w:right="233"/>
        <w:jc w:val="right"/>
        <w:rPr>
          <w:rFonts w:ascii="Times New Roman" w:hAnsi="Times New Roman" w:cs="Times New Roman"/>
          <w:sz w:val="24"/>
          <w:szCs w:val="24"/>
        </w:rPr>
      </w:pPr>
    </w:p>
    <w:p w:rsidR="00A23C30" w:rsidRDefault="00A23C30" w:rsidP="00A23C30">
      <w:pPr>
        <w:tabs>
          <w:tab w:val="left" w:pos="9960"/>
        </w:tabs>
        <w:spacing w:after="0" w:line="240" w:lineRule="auto"/>
        <w:ind w:right="233"/>
        <w:jc w:val="right"/>
        <w:rPr>
          <w:rFonts w:ascii="Times New Roman" w:hAnsi="Times New Roman" w:cs="Times New Roman"/>
          <w:sz w:val="24"/>
          <w:szCs w:val="24"/>
        </w:rPr>
      </w:pPr>
    </w:p>
    <w:p w:rsidR="00A23C30" w:rsidRDefault="00A23C30" w:rsidP="00A23C30">
      <w:pPr>
        <w:tabs>
          <w:tab w:val="left" w:pos="9960"/>
        </w:tabs>
        <w:spacing w:after="0" w:line="240" w:lineRule="auto"/>
        <w:ind w:right="233"/>
        <w:jc w:val="right"/>
        <w:rPr>
          <w:rFonts w:ascii="Times New Roman" w:hAnsi="Times New Roman" w:cs="Times New Roman"/>
          <w:sz w:val="24"/>
          <w:szCs w:val="24"/>
        </w:rPr>
      </w:pPr>
    </w:p>
    <w:p w:rsidR="00A23C30" w:rsidRDefault="00A23C30" w:rsidP="00A23C30">
      <w:pPr>
        <w:tabs>
          <w:tab w:val="left" w:pos="9960"/>
        </w:tabs>
        <w:spacing w:after="0" w:line="240" w:lineRule="auto"/>
        <w:ind w:right="233"/>
        <w:jc w:val="right"/>
        <w:rPr>
          <w:rFonts w:ascii="Times New Roman" w:hAnsi="Times New Roman" w:cs="Times New Roman"/>
          <w:sz w:val="24"/>
          <w:szCs w:val="24"/>
        </w:rPr>
      </w:pPr>
    </w:p>
    <w:p w:rsidR="00A23C30" w:rsidRDefault="00A23C30" w:rsidP="00A23C30">
      <w:pPr>
        <w:tabs>
          <w:tab w:val="left" w:pos="9960"/>
        </w:tabs>
        <w:spacing w:after="0" w:line="240" w:lineRule="auto"/>
        <w:ind w:right="233"/>
        <w:jc w:val="right"/>
        <w:rPr>
          <w:rFonts w:ascii="Times New Roman" w:hAnsi="Times New Roman" w:cs="Times New Roman"/>
          <w:sz w:val="24"/>
          <w:szCs w:val="24"/>
        </w:rPr>
      </w:pPr>
    </w:p>
    <w:p w:rsidR="00A23C30" w:rsidRDefault="00A23C30" w:rsidP="00A23C30">
      <w:pPr>
        <w:tabs>
          <w:tab w:val="left" w:pos="9960"/>
        </w:tabs>
        <w:spacing w:after="0" w:line="240" w:lineRule="auto"/>
        <w:ind w:right="233"/>
        <w:jc w:val="right"/>
        <w:rPr>
          <w:rFonts w:ascii="Times New Roman" w:hAnsi="Times New Roman" w:cs="Times New Roman"/>
          <w:sz w:val="24"/>
          <w:szCs w:val="24"/>
        </w:rPr>
      </w:pPr>
    </w:p>
    <w:p w:rsidR="00A23C30" w:rsidRDefault="00A23C30" w:rsidP="00A23C30">
      <w:pPr>
        <w:tabs>
          <w:tab w:val="left" w:pos="9960"/>
        </w:tabs>
        <w:spacing w:after="0" w:line="240" w:lineRule="auto"/>
        <w:ind w:right="233"/>
        <w:jc w:val="right"/>
        <w:rPr>
          <w:rFonts w:ascii="Times New Roman" w:hAnsi="Times New Roman" w:cs="Times New Roman"/>
          <w:sz w:val="24"/>
          <w:szCs w:val="24"/>
        </w:rPr>
      </w:pPr>
    </w:p>
    <w:p w:rsidR="00A23C30" w:rsidRDefault="00A23C30" w:rsidP="00A23C30">
      <w:pPr>
        <w:tabs>
          <w:tab w:val="left" w:pos="9960"/>
        </w:tabs>
        <w:spacing w:after="0" w:line="240" w:lineRule="auto"/>
        <w:ind w:right="233"/>
        <w:jc w:val="right"/>
        <w:rPr>
          <w:rFonts w:ascii="Times New Roman" w:hAnsi="Times New Roman" w:cs="Times New Roman"/>
          <w:sz w:val="24"/>
          <w:szCs w:val="24"/>
        </w:rPr>
      </w:pPr>
    </w:p>
    <w:p w:rsidR="00A23C30" w:rsidRDefault="00A23C30" w:rsidP="00A23C30">
      <w:pPr>
        <w:tabs>
          <w:tab w:val="left" w:pos="9960"/>
        </w:tabs>
        <w:spacing w:after="0" w:line="240" w:lineRule="auto"/>
        <w:ind w:right="233"/>
        <w:jc w:val="right"/>
        <w:rPr>
          <w:rFonts w:ascii="Times New Roman" w:hAnsi="Times New Roman" w:cs="Times New Roman"/>
          <w:sz w:val="24"/>
          <w:szCs w:val="24"/>
        </w:rPr>
      </w:pPr>
    </w:p>
    <w:p w:rsidR="00A23C30" w:rsidRDefault="00A23C30" w:rsidP="00A23C30">
      <w:pPr>
        <w:tabs>
          <w:tab w:val="left" w:pos="9960"/>
        </w:tabs>
        <w:spacing w:after="0" w:line="240" w:lineRule="auto"/>
        <w:ind w:right="233"/>
        <w:jc w:val="right"/>
        <w:rPr>
          <w:rFonts w:ascii="Times New Roman" w:hAnsi="Times New Roman" w:cs="Times New Roman"/>
          <w:sz w:val="24"/>
          <w:szCs w:val="24"/>
        </w:rPr>
      </w:pPr>
    </w:p>
    <w:p w:rsidR="00A23C30" w:rsidRDefault="00A23C30" w:rsidP="00A23C30">
      <w:pPr>
        <w:tabs>
          <w:tab w:val="left" w:pos="9960"/>
        </w:tabs>
        <w:spacing w:after="0" w:line="240" w:lineRule="auto"/>
        <w:ind w:right="233"/>
        <w:jc w:val="right"/>
        <w:rPr>
          <w:rFonts w:ascii="Times New Roman" w:hAnsi="Times New Roman" w:cs="Times New Roman"/>
          <w:sz w:val="24"/>
          <w:szCs w:val="24"/>
        </w:rPr>
      </w:pPr>
    </w:p>
    <w:p w:rsidR="00A23C30" w:rsidRDefault="00A23C30" w:rsidP="00A23C30">
      <w:pPr>
        <w:tabs>
          <w:tab w:val="left" w:pos="9960"/>
        </w:tabs>
        <w:spacing w:after="0" w:line="240" w:lineRule="auto"/>
        <w:ind w:right="233"/>
        <w:jc w:val="right"/>
        <w:rPr>
          <w:rFonts w:ascii="Times New Roman" w:hAnsi="Times New Roman" w:cs="Times New Roman"/>
          <w:sz w:val="24"/>
          <w:szCs w:val="24"/>
        </w:rPr>
      </w:pPr>
    </w:p>
    <w:p w:rsidR="00A23C30" w:rsidRDefault="00A23C30" w:rsidP="00A23C30">
      <w:pPr>
        <w:tabs>
          <w:tab w:val="left" w:pos="9960"/>
        </w:tabs>
        <w:spacing w:after="0" w:line="240" w:lineRule="auto"/>
        <w:ind w:right="233"/>
        <w:jc w:val="right"/>
        <w:rPr>
          <w:rFonts w:ascii="Times New Roman" w:hAnsi="Times New Roman" w:cs="Times New Roman"/>
          <w:sz w:val="24"/>
          <w:szCs w:val="24"/>
        </w:rPr>
      </w:pPr>
    </w:p>
    <w:p w:rsidR="00A23C30" w:rsidRDefault="00A23C30" w:rsidP="00A23C30">
      <w:pPr>
        <w:tabs>
          <w:tab w:val="left" w:pos="9960"/>
        </w:tabs>
        <w:spacing w:after="0" w:line="240" w:lineRule="auto"/>
        <w:ind w:right="233"/>
        <w:jc w:val="right"/>
        <w:rPr>
          <w:rFonts w:ascii="Times New Roman" w:hAnsi="Times New Roman" w:cs="Times New Roman"/>
          <w:sz w:val="24"/>
          <w:szCs w:val="24"/>
        </w:rPr>
      </w:pPr>
    </w:p>
    <w:p w:rsidR="00A23C30" w:rsidRDefault="00A23C30" w:rsidP="00A23C30">
      <w:pPr>
        <w:tabs>
          <w:tab w:val="left" w:pos="9960"/>
        </w:tabs>
        <w:spacing w:after="0" w:line="240" w:lineRule="auto"/>
        <w:ind w:right="233"/>
        <w:jc w:val="right"/>
        <w:rPr>
          <w:rFonts w:ascii="Times New Roman" w:hAnsi="Times New Roman" w:cs="Times New Roman"/>
          <w:sz w:val="24"/>
          <w:szCs w:val="24"/>
        </w:rPr>
      </w:pPr>
    </w:p>
    <w:p w:rsidR="007277FA" w:rsidRDefault="007277FA"/>
    <w:p w:rsidR="004976D3" w:rsidRDefault="004976D3">
      <w:pPr>
        <w:sectPr w:rsidR="004976D3">
          <w:pgSz w:w="11906" w:h="16838"/>
          <w:pgMar w:top="1134" w:right="850" w:bottom="1134" w:left="1701" w:header="708" w:footer="708" w:gutter="0"/>
          <w:cols w:space="708"/>
          <w:docGrid w:linePitch="360"/>
        </w:sectPr>
      </w:pPr>
    </w:p>
    <w:p w:rsidR="004976D3" w:rsidRDefault="004976D3" w:rsidP="004976D3">
      <w:pPr>
        <w:widowControl w:val="0"/>
        <w:autoSpaceDE w:val="0"/>
        <w:autoSpaceDN w:val="0"/>
        <w:adjustRightInd w:val="0"/>
        <w:spacing w:after="0"/>
        <w:jc w:val="center"/>
        <w:rPr>
          <w:b/>
          <w:bCs/>
        </w:rPr>
      </w:pPr>
      <w:r>
        <w:rPr>
          <w:b/>
          <w:bCs/>
        </w:rPr>
        <w:lastRenderedPageBreak/>
        <w:t>ТЕХНИЧЕСКОЕ ЗАДАНИЕ</w:t>
      </w:r>
    </w:p>
    <w:p w:rsidR="004976D3" w:rsidRDefault="004976D3" w:rsidP="004976D3">
      <w:pPr>
        <w:widowControl w:val="0"/>
        <w:autoSpaceDE w:val="0"/>
        <w:autoSpaceDN w:val="0"/>
        <w:adjustRightInd w:val="0"/>
        <w:spacing w:after="0"/>
        <w:jc w:val="center"/>
        <w:rPr>
          <w:b/>
          <w:bCs/>
        </w:rPr>
      </w:pPr>
    </w:p>
    <w:p w:rsidR="004976D3" w:rsidRDefault="004976D3" w:rsidP="004976D3">
      <w:pPr>
        <w:widowControl w:val="0"/>
        <w:autoSpaceDE w:val="0"/>
        <w:autoSpaceDN w:val="0"/>
        <w:adjustRightInd w:val="0"/>
        <w:spacing w:after="0"/>
        <w:jc w:val="center"/>
        <w:rPr>
          <w:bCs/>
        </w:rPr>
      </w:pPr>
      <w:r>
        <w:rPr>
          <w:bCs/>
        </w:rPr>
        <w:t>на поставку овощей и фруктов</w:t>
      </w:r>
    </w:p>
    <w:p w:rsidR="004976D3" w:rsidRDefault="004976D3" w:rsidP="004976D3">
      <w:pPr>
        <w:widowControl w:val="0"/>
        <w:autoSpaceDE w:val="0"/>
        <w:autoSpaceDN w:val="0"/>
        <w:adjustRightInd w:val="0"/>
        <w:spacing w:after="0"/>
        <w:jc w:val="center"/>
        <w:rPr>
          <w:b/>
          <w:bCs/>
        </w:rPr>
      </w:pPr>
    </w:p>
    <w:p w:rsidR="004976D3" w:rsidRDefault="004976D3" w:rsidP="004976D3">
      <w:pPr>
        <w:spacing w:after="0"/>
        <w:rPr>
          <w:b/>
          <w:bCs/>
          <w:i/>
          <w:iCs/>
        </w:rPr>
      </w:pPr>
      <w:proofErr w:type="gramStart"/>
      <w:r>
        <w:rPr>
          <w:color w:val="00000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w:t>
      </w:r>
      <w:proofErr w:type="gramEnd"/>
    </w:p>
    <w:p w:rsidR="004976D3" w:rsidRDefault="004976D3" w:rsidP="004976D3">
      <w:pPr>
        <w:widowControl w:val="0"/>
        <w:autoSpaceDE w:val="0"/>
        <w:autoSpaceDN w:val="0"/>
        <w:adjustRightInd w:val="0"/>
        <w:spacing w:after="0"/>
      </w:pPr>
      <w:r>
        <w:t>При поставке пищевых продуктов должны соблюдаться следующие требования:</w:t>
      </w:r>
    </w:p>
    <w:p w:rsidR="004976D3" w:rsidRDefault="004976D3" w:rsidP="004976D3">
      <w:pPr>
        <w:widowControl w:val="0"/>
        <w:autoSpaceDE w:val="0"/>
        <w:autoSpaceDN w:val="0"/>
        <w:adjustRightInd w:val="0"/>
        <w:spacing w:after="0"/>
      </w:pPr>
    </w:p>
    <w:p w:rsidR="004976D3" w:rsidRDefault="004976D3" w:rsidP="004976D3">
      <w:pPr>
        <w:widowControl w:val="0"/>
        <w:autoSpaceDE w:val="0"/>
        <w:autoSpaceDN w:val="0"/>
        <w:adjustRightInd w:val="0"/>
        <w:spacing w:after="0"/>
        <w:ind w:firstLine="540"/>
        <w:rPr>
          <w:b/>
          <w:bCs/>
          <w:i/>
          <w:iCs/>
        </w:rPr>
      </w:pPr>
      <w:r>
        <w:rPr>
          <w:b/>
          <w:bCs/>
          <w:i/>
          <w:iCs/>
        </w:rPr>
        <w:t>1.</w:t>
      </w:r>
      <w:r>
        <w:rPr>
          <w:b/>
          <w:bCs/>
          <w:i/>
          <w:iCs/>
        </w:rPr>
        <w:tab/>
        <w:t>Стандарт товаров:</w:t>
      </w:r>
    </w:p>
    <w:p w:rsidR="004976D3" w:rsidRDefault="004976D3" w:rsidP="004976D3">
      <w:pPr>
        <w:widowControl w:val="0"/>
        <w:autoSpaceDE w:val="0"/>
        <w:autoSpaceDN w:val="0"/>
        <w:adjustRightInd w:val="0"/>
        <w:spacing w:after="0"/>
        <w:ind w:firstLine="540"/>
        <w:rPr>
          <w:b/>
          <w:bCs/>
          <w:i/>
          <w:iCs/>
        </w:rPr>
      </w:pPr>
    </w:p>
    <w:p w:rsidR="004976D3" w:rsidRDefault="004976D3" w:rsidP="004976D3">
      <w:pPr>
        <w:widowControl w:val="0"/>
        <w:autoSpaceDE w:val="0"/>
        <w:autoSpaceDN w:val="0"/>
        <w:adjustRightInd w:val="0"/>
        <w:spacing w:after="0"/>
        <w:ind w:firstLine="540"/>
      </w:pPr>
      <w:r>
        <w:t>1.1.</w:t>
      </w:r>
      <w: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rsidR="004976D3" w:rsidRDefault="004976D3" w:rsidP="004976D3">
      <w:pPr>
        <w:widowControl w:val="0"/>
        <w:autoSpaceDE w:val="0"/>
        <w:autoSpaceDN w:val="0"/>
        <w:adjustRightInd w:val="0"/>
        <w:spacing w:after="0"/>
        <w:ind w:firstLine="540"/>
      </w:pPr>
      <w:r>
        <w:t>1.2.</w:t>
      </w:r>
      <w:r>
        <w:tab/>
        <w:t xml:space="preserve">Органолептические свойства пищевых продуктов не должны изменяться при их хранении, транспортировке и в процессе реализации. </w:t>
      </w:r>
    </w:p>
    <w:p w:rsidR="004976D3" w:rsidRDefault="004976D3" w:rsidP="004976D3">
      <w:pPr>
        <w:widowControl w:val="0"/>
        <w:autoSpaceDE w:val="0"/>
        <w:autoSpaceDN w:val="0"/>
        <w:adjustRightInd w:val="0"/>
        <w:spacing w:after="0"/>
        <w:ind w:firstLine="540"/>
      </w:pPr>
      <w:r>
        <w:t>1.3.</w:t>
      </w:r>
      <w: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4976D3" w:rsidRDefault="004976D3" w:rsidP="004976D3">
      <w:pPr>
        <w:widowControl w:val="0"/>
        <w:autoSpaceDE w:val="0"/>
        <w:autoSpaceDN w:val="0"/>
        <w:adjustRightInd w:val="0"/>
        <w:spacing w:after="0"/>
        <w:ind w:firstLine="540"/>
      </w:pPr>
      <w:r>
        <w:t>1.4.</w:t>
      </w:r>
      <w: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4976D3" w:rsidRDefault="004976D3" w:rsidP="004976D3">
      <w:pPr>
        <w:widowControl w:val="0"/>
        <w:autoSpaceDE w:val="0"/>
        <w:autoSpaceDN w:val="0"/>
        <w:adjustRightInd w:val="0"/>
        <w:spacing w:after="0"/>
        <w:ind w:firstLine="540"/>
      </w:pPr>
      <w:r>
        <w:t>1.5.</w:t>
      </w:r>
      <w:r>
        <w:tab/>
        <w:t>Не допускается поставка пищевых продуктов, содержащих ГМО.</w:t>
      </w:r>
    </w:p>
    <w:p w:rsidR="004976D3" w:rsidRDefault="004976D3" w:rsidP="004976D3">
      <w:pPr>
        <w:widowControl w:val="0"/>
        <w:autoSpaceDE w:val="0"/>
        <w:autoSpaceDN w:val="0"/>
        <w:adjustRightInd w:val="0"/>
        <w:spacing w:after="0"/>
        <w:ind w:firstLine="540"/>
      </w:pPr>
      <w:r>
        <w:t>1.6.</w:t>
      </w:r>
      <w:r>
        <w:tab/>
        <w:t xml:space="preserve">Не допускается поставка пищевых продуктов, содержащих искусственные подсластители (аспартам и др.), консерванты, красители, </w:t>
      </w:r>
      <w:proofErr w:type="spellStart"/>
      <w:r>
        <w:t>ароматизаторы</w:t>
      </w:r>
      <w:proofErr w:type="spellEnd"/>
      <w:r>
        <w:t>, усилители вкуса и прочие ненатуральные пищевые добавки.</w:t>
      </w:r>
    </w:p>
    <w:p w:rsidR="004976D3" w:rsidRDefault="004976D3" w:rsidP="004976D3">
      <w:pPr>
        <w:widowControl w:val="0"/>
        <w:autoSpaceDE w:val="0"/>
        <w:autoSpaceDN w:val="0"/>
        <w:adjustRightInd w:val="0"/>
        <w:spacing w:after="0"/>
        <w:ind w:firstLine="540"/>
      </w:pPr>
      <w:r>
        <w:t>1.7.</w:t>
      </w:r>
      <w:r>
        <w:tab/>
      </w:r>
      <w:proofErr w:type="gramStart"/>
      <w: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roofErr w:type="gramEnd"/>
    </w:p>
    <w:p w:rsidR="004976D3" w:rsidRDefault="004976D3" w:rsidP="004976D3">
      <w:pPr>
        <w:spacing w:after="0"/>
        <w:ind w:left="567"/>
        <w:rPr>
          <w:sz w:val="24"/>
          <w:szCs w:val="24"/>
        </w:rPr>
      </w:pPr>
      <w:r>
        <w:t>1.8.</w:t>
      </w:r>
      <w:r>
        <w:tab/>
        <w:t xml:space="preserve">Поставка пищевых продуктов осуществляется Поставщиком по заявкам Заказчика, оформленной письменно или по телефону в </w:t>
      </w:r>
      <w:r>
        <w:rPr>
          <w:lang w:val="en-US"/>
        </w:rPr>
        <w:t>I</w:t>
      </w:r>
      <w:r>
        <w:t xml:space="preserve"> половине дня,  за один день до дня поставки товара, согласно графику поставки.</w:t>
      </w:r>
    </w:p>
    <w:p w:rsidR="004976D3" w:rsidRDefault="004976D3" w:rsidP="004976D3">
      <w:pPr>
        <w:widowControl w:val="0"/>
        <w:autoSpaceDE w:val="0"/>
        <w:autoSpaceDN w:val="0"/>
        <w:adjustRightInd w:val="0"/>
        <w:spacing w:after="0"/>
        <w:ind w:firstLine="540"/>
      </w:pPr>
      <w:r>
        <w:t>1.9.</w:t>
      </w:r>
      <w:r>
        <w:tab/>
        <w:t>Качество пищевых продуктов, поставляемых в государственные Заказчика/организации,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4976D3" w:rsidRDefault="004976D3" w:rsidP="004976D3">
      <w:pPr>
        <w:widowControl w:val="0"/>
        <w:autoSpaceDE w:val="0"/>
        <w:autoSpaceDN w:val="0"/>
        <w:adjustRightInd w:val="0"/>
        <w:spacing w:after="0"/>
        <w:ind w:firstLine="540"/>
      </w:pPr>
      <w:r>
        <w:lastRenderedPageBreak/>
        <w:t>1.10.</w:t>
      </w:r>
      <w:r>
        <w:tab/>
        <w:t xml:space="preserve">Каждая партия пищевых продуктов должна сопровождаться товарно-транспортными документами. </w:t>
      </w:r>
      <w:proofErr w:type="gramStart"/>
      <w:r>
        <w:t>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 которые предоставляется Заказчику, либо</w:t>
      </w:r>
      <w:proofErr w:type="gramEnd"/>
      <w:r>
        <w:t xml:space="preserve"> должны быть приложены копии указанных документов, заверенные печатью держателя подлинника. </w:t>
      </w:r>
    </w:p>
    <w:p w:rsidR="004976D3" w:rsidRDefault="004976D3" w:rsidP="004976D3">
      <w:pPr>
        <w:widowControl w:val="0"/>
        <w:autoSpaceDE w:val="0"/>
        <w:autoSpaceDN w:val="0"/>
        <w:adjustRightInd w:val="0"/>
        <w:spacing w:after="0"/>
        <w:ind w:firstLine="540"/>
      </w:pPr>
      <w:r>
        <w:t>1.11.</w:t>
      </w:r>
      <w: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4976D3" w:rsidRDefault="004976D3" w:rsidP="004976D3">
      <w:pPr>
        <w:widowControl w:val="0"/>
        <w:autoSpaceDE w:val="0"/>
        <w:autoSpaceDN w:val="0"/>
        <w:adjustRightInd w:val="0"/>
        <w:spacing w:after="0"/>
        <w:ind w:firstLine="540"/>
      </w:pPr>
      <w:r>
        <w:t>– наименование предприятия-упаковщика, его фактический адрес;</w:t>
      </w:r>
    </w:p>
    <w:p w:rsidR="004976D3" w:rsidRDefault="004976D3" w:rsidP="004976D3">
      <w:pPr>
        <w:widowControl w:val="0"/>
        <w:autoSpaceDE w:val="0"/>
        <w:autoSpaceDN w:val="0"/>
        <w:adjustRightInd w:val="0"/>
        <w:spacing w:after="0"/>
        <w:ind w:firstLine="540"/>
      </w:pPr>
      <w:r>
        <w:t>– дата упаковки;</w:t>
      </w:r>
    </w:p>
    <w:p w:rsidR="004976D3" w:rsidRDefault="004976D3" w:rsidP="004976D3">
      <w:pPr>
        <w:widowControl w:val="0"/>
        <w:autoSpaceDE w:val="0"/>
        <w:autoSpaceDN w:val="0"/>
        <w:adjustRightInd w:val="0"/>
        <w:spacing w:after="0"/>
        <w:ind w:firstLine="540"/>
      </w:pPr>
      <w:r>
        <w:t>– дата и время упаковки (для продуктов, срок годности которых исчисляется часами);</w:t>
      </w:r>
    </w:p>
    <w:p w:rsidR="004976D3" w:rsidRDefault="004976D3" w:rsidP="004976D3">
      <w:pPr>
        <w:widowControl w:val="0"/>
        <w:autoSpaceDE w:val="0"/>
        <w:autoSpaceDN w:val="0"/>
        <w:adjustRightInd w:val="0"/>
        <w:spacing w:after="0"/>
        <w:ind w:firstLine="540"/>
      </w:pPr>
      <w:r>
        <w:t>– срок годности после вскрытия (для скоропортящихся продуктов, срок годности которых исчисляется часами).</w:t>
      </w:r>
    </w:p>
    <w:p w:rsidR="004976D3" w:rsidRDefault="004976D3" w:rsidP="004976D3">
      <w:pPr>
        <w:widowControl w:val="0"/>
        <w:autoSpaceDE w:val="0"/>
        <w:autoSpaceDN w:val="0"/>
        <w:adjustRightInd w:val="0"/>
        <w:spacing w:after="0"/>
        <w:ind w:firstLine="540"/>
      </w:pPr>
      <w:r>
        <w:t>1.12.</w:t>
      </w:r>
      <w:r>
        <w:tab/>
        <w:t xml:space="preserve"> Поставщик должен иметь возможность ежедневной поставки товара, включая выходные и праздничные дни (по заявке заказчика) до 12-00 часов.</w:t>
      </w:r>
    </w:p>
    <w:p w:rsidR="004976D3" w:rsidRDefault="004976D3" w:rsidP="004976D3">
      <w:pPr>
        <w:widowControl w:val="0"/>
        <w:autoSpaceDE w:val="0"/>
        <w:autoSpaceDN w:val="0"/>
        <w:adjustRightInd w:val="0"/>
        <w:spacing w:after="0"/>
        <w:ind w:firstLine="540"/>
      </w:pPr>
      <w:r>
        <w:t>1.13.</w:t>
      </w:r>
      <w:r>
        <w:tab/>
        <w:t>Заказчик вправе отказаться от принятия товара в случае его не соответствия по ассортименту и/или объему заявке.</w:t>
      </w:r>
    </w:p>
    <w:p w:rsidR="004976D3" w:rsidRDefault="004976D3" w:rsidP="004976D3">
      <w:pPr>
        <w:widowControl w:val="0"/>
        <w:autoSpaceDE w:val="0"/>
        <w:autoSpaceDN w:val="0"/>
        <w:adjustRightInd w:val="0"/>
        <w:spacing w:after="0"/>
        <w:ind w:firstLine="540"/>
      </w:pPr>
    </w:p>
    <w:p w:rsidR="004976D3" w:rsidRDefault="004976D3" w:rsidP="004976D3">
      <w:pPr>
        <w:widowControl w:val="0"/>
        <w:autoSpaceDE w:val="0"/>
        <w:autoSpaceDN w:val="0"/>
        <w:adjustRightInd w:val="0"/>
        <w:spacing w:after="0"/>
        <w:ind w:firstLine="540"/>
        <w:rPr>
          <w:b/>
          <w:bCs/>
          <w:i/>
          <w:iCs/>
        </w:rPr>
      </w:pPr>
      <w:r>
        <w:rPr>
          <w:b/>
          <w:bCs/>
          <w:i/>
          <w:iCs/>
        </w:rPr>
        <w:t>2.</w:t>
      </w:r>
      <w:r>
        <w:rPr>
          <w:b/>
          <w:bCs/>
          <w:i/>
          <w:iCs/>
        </w:rPr>
        <w:tab/>
        <w:t>Требования к безопасности товаров:</w:t>
      </w:r>
    </w:p>
    <w:p w:rsidR="004976D3" w:rsidRDefault="004976D3" w:rsidP="004976D3">
      <w:pPr>
        <w:widowControl w:val="0"/>
        <w:autoSpaceDE w:val="0"/>
        <w:autoSpaceDN w:val="0"/>
        <w:adjustRightInd w:val="0"/>
        <w:spacing w:after="0"/>
        <w:ind w:firstLine="540"/>
      </w:pPr>
    </w:p>
    <w:p w:rsidR="004976D3" w:rsidRDefault="004976D3" w:rsidP="004976D3">
      <w:pPr>
        <w:widowControl w:val="0"/>
        <w:autoSpaceDE w:val="0"/>
        <w:autoSpaceDN w:val="0"/>
        <w:adjustRightInd w:val="0"/>
        <w:spacing w:after="0"/>
        <w:ind w:firstLine="540"/>
      </w:pPr>
      <w:r>
        <w:t>2.1.</w:t>
      </w:r>
      <w:r>
        <w:tab/>
      </w:r>
      <w:proofErr w:type="gramStart"/>
      <w: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w:t>
      </w:r>
      <w:proofErr w:type="gramEnd"/>
      <w:r>
        <w:t xml:space="preserve">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4976D3" w:rsidRDefault="004976D3" w:rsidP="004976D3">
      <w:pPr>
        <w:widowControl w:val="0"/>
        <w:autoSpaceDE w:val="0"/>
        <w:autoSpaceDN w:val="0"/>
        <w:adjustRightInd w:val="0"/>
        <w:spacing w:after="0"/>
        <w:ind w:firstLine="540"/>
      </w:pPr>
      <w:r>
        <w:t>2.2.</w:t>
      </w:r>
      <w: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4976D3" w:rsidRDefault="004976D3" w:rsidP="004976D3">
      <w:pPr>
        <w:widowControl w:val="0"/>
        <w:autoSpaceDE w:val="0"/>
        <w:autoSpaceDN w:val="0"/>
        <w:adjustRightInd w:val="0"/>
        <w:spacing w:after="0"/>
        <w:ind w:firstLine="540"/>
      </w:pPr>
      <w:r>
        <w:lastRenderedPageBreak/>
        <w:t>2.3.</w:t>
      </w:r>
      <w: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свидетельствами о государственной регистрации на продукцию, подлежащую государственной регистрации.</w:t>
      </w:r>
    </w:p>
    <w:p w:rsidR="004976D3" w:rsidRDefault="004976D3" w:rsidP="004976D3">
      <w:pPr>
        <w:widowControl w:val="0"/>
        <w:autoSpaceDE w:val="0"/>
        <w:autoSpaceDN w:val="0"/>
        <w:adjustRightInd w:val="0"/>
        <w:spacing w:after="0"/>
        <w:ind w:firstLine="540"/>
      </w:pPr>
      <w:r>
        <w:t>2.4.</w:t>
      </w:r>
      <w:r>
        <w:tab/>
        <w:t xml:space="preserve">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w:t>
      </w:r>
      <w:proofErr w:type="gramStart"/>
      <w:r>
        <w:t>контроль за</w:t>
      </w:r>
      <w:proofErr w:type="gramEnd"/>
      <w:r>
        <w:t xml:space="preserve"> качеством и безопасностью пищевых продуктов. При необходимости проводить идентификацию состава продуктов.</w:t>
      </w:r>
    </w:p>
    <w:p w:rsidR="004976D3" w:rsidRDefault="004976D3" w:rsidP="004976D3">
      <w:pPr>
        <w:widowControl w:val="0"/>
        <w:autoSpaceDE w:val="0"/>
        <w:autoSpaceDN w:val="0"/>
        <w:adjustRightInd w:val="0"/>
        <w:spacing w:after="0"/>
        <w:ind w:firstLine="540"/>
      </w:pPr>
      <w:r>
        <w:t>2.5.</w:t>
      </w:r>
      <w:r>
        <w:tab/>
        <w:t xml:space="preserve">Контроль за качеством и безопасностью сельскохозяйственной продукции, сырья и продовольствия, </w:t>
      </w:r>
      <w:proofErr w:type="gramStart"/>
      <w:r>
        <w:t>предназначенных</w:t>
      </w:r>
      <w:proofErr w:type="gramEnd"/>
      <w:r>
        <w:t xml:space="preserve"> для организации питания, осуществляет уполномоченный контролирующий орган.</w:t>
      </w:r>
    </w:p>
    <w:p w:rsidR="004976D3" w:rsidRDefault="004976D3" w:rsidP="004976D3">
      <w:pPr>
        <w:widowControl w:val="0"/>
        <w:autoSpaceDE w:val="0"/>
        <w:autoSpaceDN w:val="0"/>
        <w:adjustRightInd w:val="0"/>
        <w:spacing w:after="0"/>
        <w:ind w:firstLine="540"/>
      </w:pPr>
      <w:r>
        <w:t>2.6.</w:t>
      </w:r>
      <w: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4976D3" w:rsidRDefault="004976D3" w:rsidP="004976D3">
      <w:pPr>
        <w:widowControl w:val="0"/>
        <w:autoSpaceDE w:val="0"/>
        <w:autoSpaceDN w:val="0"/>
        <w:adjustRightInd w:val="0"/>
        <w:spacing w:after="0"/>
        <w:ind w:firstLine="540"/>
      </w:pPr>
      <w:r>
        <w:t>2.7.</w:t>
      </w:r>
      <w: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4976D3" w:rsidRDefault="004976D3" w:rsidP="004976D3">
      <w:pPr>
        <w:widowControl w:val="0"/>
        <w:autoSpaceDE w:val="0"/>
        <w:autoSpaceDN w:val="0"/>
        <w:adjustRightInd w:val="0"/>
        <w:spacing w:after="0"/>
        <w:ind w:firstLine="540"/>
      </w:pPr>
      <w:r>
        <w:t>2.8.</w:t>
      </w:r>
      <w: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4976D3" w:rsidRDefault="004976D3" w:rsidP="004976D3">
      <w:pPr>
        <w:widowControl w:val="0"/>
        <w:autoSpaceDE w:val="0"/>
        <w:autoSpaceDN w:val="0"/>
        <w:adjustRightInd w:val="0"/>
        <w:spacing w:after="0"/>
        <w:ind w:firstLine="540"/>
      </w:pPr>
      <w:r>
        <w:t>2.9.</w:t>
      </w:r>
      <w: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4976D3" w:rsidRDefault="004976D3" w:rsidP="004976D3">
      <w:pPr>
        <w:widowControl w:val="0"/>
        <w:autoSpaceDE w:val="0"/>
        <w:autoSpaceDN w:val="0"/>
        <w:adjustRightInd w:val="0"/>
        <w:spacing w:after="0"/>
        <w:ind w:firstLine="540"/>
      </w:pPr>
      <w:r>
        <w:t>2.10.</w:t>
      </w:r>
      <w: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4976D3" w:rsidRDefault="004976D3" w:rsidP="004976D3">
      <w:pPr>
        <w:widowControl w:val="0"/>
        <w:autoSpaceDE w:val="0"/>
        <w:autoSpaceDN w:val="0"/>
        <w:adjustRightInd w:val="0"/>
        <w:spacing w:after="0"/>
        <w:ind w:firstLine="540"/>
      </w:pPr>
    </w:p>
    <w:p w:rsidR="004976D3" w:rsidRDefault="004976D3" w:rsidP="004976D3">
      <w:pPr>
        <w:widowControl w:val="0"/>
        <w:autoSpaceDE w:val="0"/>
        <w:autoSpaceDN w:val="0"/>
        <w:adjustRightInd w:val="0"/>
        <w:spacing w:after="0"/>
        <w:ind w:firstLine="540"/>
        <w:rPr>
          <w:b/>
          <w:bCs/>
          <w:i/>
          <w:iCs/>
        </w:rPr>
      </w:pPr>
      <w:r>
        <w:rPr>
          <w:b/>
          <w:bCs/>
          <w:i/>
          <w:iCs/>
        </w:rPr>
        <w:t>3.</w:t>
      </w:r>
      <w:r>
        <w:rPr>
          <w:b/>
          <w:bCs/>
          <w:i/>
          <w:iCs/>
        </w:rPr>
        <w:tab/>
        <w:t>Требования к используемым материалам и оборудованию:</w:t>
      </w:r>
    </w:p>
    <w:p w:rsidR="004976D3" w:rsidRDefault="004976D3" w:rsidP="004976D3">
      <w:pPr>
        <w:widowControl w:val="0"/>
        <w:autoSpaceDE w:val="0"/>
        <w:autoSpaceDN w:val="0"/>
        <w:adjustRightInd w:val="0"/>
        <w:spacing w:after="0"/>
        <w:ind w:firstLine="540"/>
      </w:pPr>
    </w:p>
    <w:p w:rsidR="004976D3" w:rsidRDefault="004976D3" w:rsidP="004976D3">
      <w:pPr>
        <w:widowControl w:val="0"/>
        <w:autoSpaceDE w:val="0"/>
        <w:autoSpaceDN w:val="0"/>
        <w:adjustRightInd w:val="0"/>
        <w:spacing w:after="0"/>
        <w:ind w:firstLine="540"/>
      </w:pPr>
      <w:r>
        <w:t>3.1.</w:t>
      </w:r>
      <w: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4976D3" w:rsidRDefault="004976D3" w:rsidP="004976D3">
      <w:pPr>
        <w:widowControl w:val="0"/>
        <w:autoSpaceDE w:val="0"/>
        <w:autoSpaceDN w:val="0"/>
        <w:adjustRightInd w:val="0"/>
        <w:spacing w:after="0"/>
        <w:ind w:firstLine="540"/>
      </w:pPr>
      <w:r>
        <w:t>3.2.</w:t>
      </w:r>
      <w:r>
        <w:tab/>
        <w:t xml:space="preserve">Доставка пищевых продуктов должна осуществляться автотранспортом Поставщика или транспортом третьих лиц за счет Поставщика. </w:t>
      </w:r>
      <w:r>
        <w:lastRenderedPageBreak/>
        <w:t>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4976D3" w:rsidRDefault="004976D3" w:rsidP="004976D3">
      <w:pPr>
        <w:widowControl w:val="0"/>
        <w:autoSpaceDE w:val="0"/>
        <w:autoSpaceDN w:val="0"/>
        <w:adjustRightInd w:val="0"/>
        <w:spacing w:after="0"/>
        <w:ind w:firstLine="540"/>
      </w:pPr>
      <w:r>
        <w:t>3.3.</w:t>
      </w:r>
      <w:r>
        <w:tab/>
        <w:t xml:space="preserve">Продовольственное сырье и готовая продукция при транспортировке не должны контактировать друг с другом. </w:t>
      </w:r>
    </w:p>
    <w:p w:rsidR="004976D3" w:rsidRDefault="004976D3" w:rsidP="004976D3">
      <w:pPr>
        <w:widowControl w:val="0"/>
        <w:autoSpaceDE w:val="0"/>
        <w:autoSpaceDN w:val="0"/>
        <w:adjustRightInd w:val="0"/>
        <w:spacing w:after="0"/>
        <w:ind w:firstLine="540"/>
      </w:pPr>
      <w:r>
        <w:t>3.4.</w:t>
      </w:r>
      <w:r>
        <w:tab/>
        <w:t xml:space="preserve">В целях соблюдения санитарных норм температура хранения и перевозки для скоропортящихся пищевых продуктов должна составлять от + 2 до + 6 град. </w:t>
      </w:r>
      <w:proofErr w:type="gramStart"/>
      <w:r>
        <w:t>С</w:t>
      </w:r>
      <w:proofErr w:type="gramEnd"/>
      <w:r>
        <w:t xml:space="preserve">, а </w:t>
      </w:r>
      <w:proofErr w:type="gramStart"/>
      <w:r>
        <w:t>температура</w:t>
      </w:r>
      <w:proofErr w:type="gramEnd"/>
      <w:r>
        <w:t xml:space="preserve"> хранения и перевозки для замороженных пищевых продуктов должна быть от – 5 до – 10 град. С (повторное замораживание запрещено).</w:t>
      </w:r>
    </w:p>
    <w:p w:rsidR="004976D3" w:rsidRDefault="004976D3" w:rsidP="004976D3">
      <w:pPr>
        <w:widowControl w:val="0"/>
        <w:autoSpaceDE w:val="0"/>
        <w:autoSpaceDN w:val="0"/>
        <w:adjustRightInd w:val="0"/>
        <w:spacing w:after="0"/>
        <w:ind w:firstLine="540"/>
      </w:pPr>
      <w:r>
        <w:t>3.5.</w:t>
      </w:r>
      <w: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4976D3" w:rsidRDefault="004976D3" w:rsidP="004976D3">
      <w:pPr>
        <w:widowControl w:val="0"/>
        <w:autoSpaceDE w:val="0"/>
        <w:autoSpaceDN w:val="0"/>
        <w:adjustRightInd w:val="0"/>
        <w:spacing w:after="0"/>
        <w:ind w:firstLine="540"/>
      </w:pPr>
      <w:r>
        <w:t>3.6.</w:t>
      </w:r>
      <w: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4976D3" w:rsidRDefault="004976D3" w:rsidP="004976D3">
      <w:pPr>
        <w:widowControl w:val="0"/>
        <w:autoSpaceDE w:val="0"/>
        <w:autoSpaceDN w:val="0"/>
        <w:adjustRightInd w:val="0"/>
        <w:spacing w:after="0"/>
        <w:ind w:firstLine="540"/>
      </w:pPr>
      <w:r>
        <w:t>3.7.</w:t>
      </w:r>
      <w: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rsidR="004976D3" w:rsidRDefault="004976D3" w:rsidP="004976D3">
      <w:pPr>
        <w:widowControl w:val="0"/>
        <w:autoSpaceDE w:val="0"/>
        <w:autoSpaceDN w:val="0"/>
        <w:adjustRightInd w:val="0"/>
        <w:spacing w:after="0"/>
        <w:jc w:val="center"/>
        <w:rPr>
          <w:b/>
          <w:bCs/>
          <w:i/>
          <w:iCs/>
          <w:sz w:val="24"/>
          <w:szCs w:val="24"/>
        </w:rPr>
      </w:pPr>
    </w:p>
    <w:p w:rsidR="004976D3" w:rsidRDefault="004976D3" w:rsidP="004976D3">
      <w:pPr>
        <w:widowControl w:val="0"/>
        <w:autoSpaceDE w:val="0"/>
        <w:autoSpaceDN w:val="0"/>
        <w:adjustRightInd w:val="0"/>
        <w:spacing w:after="0"/>
        <w:jc w:val="center"/>
        <w:rPr>
          <w:b/>
          <w:bCs/>
          <w:i/>
          <w:iCs/>
        </w:rPr>
      </w:pPr>
    </w:p>
    <w:p w:rsidR="004976D3" w:rsidRDefault="004976D3" w:rsidP="004976D3">
      <w:pPr>
        <w:widowControl w:val="0"/>
        <w:autoSpaceDE w:val="0"/>
        <w:autoSpaceDN w:val="0"/>
        <w:adjustRightInd w:val="0"/>
        <w:spacing w:after="0"/>
        <w:jc w:val="center"/>
        <w:rPr>
          <w:b/>
          <w:bCs/>
          <w:i/>
          <w:iCs/>
        </w:rPr>
      </w:pPr>
    </w:p>
    <w:p w:rsidR="004976D3" w:rsidRDefault="004976D3" w:rsidP="004976D3">
      <w:pPr>
        <w:widowControl w:val="0"/>
        <w:autoSpaceDE w:val="0"/>
        <w:autoSpaceDN w:val="0"/>
        <w:adjustRightInd w:val="0"/>
        <w:spacing w:after="0"/>
        <w:jc w:val="center"/>
        <w:rPr>
          <w:b/>
          <w:bCs/>
          <w:i/>
          <w:iCs/>
        </w:rPr>
      </w:pPr>
    </w:p>
    <w:p w:rsidR="004976D3" w:rsidRDefault="004976D3" w:rsidP="004976D3">
      <w:pPr>
        <w:widowControl w:val="0"/>
        <w:autoSpaceDE w:val="0"/>
        <w:autoSpaceDN w:val="0"/>
        <w:adjustRightInd w:val="0"/>
        <w:spacing w:after="0"/>
        <w:jc w:val="center"/>
        <w:rPr>
          <w:b/>
          <w:bCs/>
          <w:i/>
          <w:iCs/>
        </w:rPr>
      </w:pPr>
    </w:p>
    <w:p w:rsidR="004976D3" w:rsidRDefault="004976D3" w:rsidP="004976D3">
      <w:pPr>
        <w:widowControl w:val="0"/>
        <w:autoSpaceDE w:val="0"/>
        <w:autoSpaceDN w:val="0"/>
        <w:adjustRightInd w:val="0"/>
        <w:spacing w:after="0"/>
        <w:jc w:val="center"/>
        <w:rPr>
          <w:b/>
          <w:bCs/>
          <w:i/>
          <w:iCs/>
        </w:rPr>
      </w:pPr>
    </w:p>
    <w:p w:rsidR="004976D3" w:rsidRDefault="004976D3" w:rsidP="004976D3">
      <w:pPr>
        <w:widowControl w:val="0"/>
        <w:autoSpaceDE w:val="0"/>
        <w:autoSpaceDN w:val="0"/>
        <w:adjustRightInd w:val="0"/>
        <w:spacing w:after="0"/>
        <w:jc w:val="center"/>
        <w:rPr>
          <w:b/>
          <w:bCs/>
          <w:i/>
          <w:iCs/>
        </w:rPr>
      </w:pPr>
    </w:p>
    <w:p w:rsidR="004976D3" w:rsidRDefault="004976D3" w:rsidP="004976D3">
      <w:pPr>
        <w:widowControl w:val="0"/>
        <w:autoSpaceDE w:val="0"/>
        <w:autoSpaceDN w:val="0"/>
        <w:adjustRightInd w:val="0"/>
        <w:spacing w:after="0"/>
        <w:jc w:val="center"/>
        <w:rPr>
          <w:b/>
          <w:bCs/>
          <w:i/>
          <w:iCs/>
        </w:rPr>
      </w:pPr>
    </w:p>
    <w:p w:rsidR="004976D3" w:rsidRDefault="004976D3" w:rsidP="004976D3">
      <w:pPr>
        <w:widowControl w:val="0"/>
        <w:autoSpaceDE w:val="0"/>
        <w:autoSpaceDN w:val="0"/>
        <w:adjustRightInd w:val="0"/>
        <w:spacing w:after="0"/>
        <w:jc w:val="center"/>
        <w:rPr>
          <w:b/>
          <w:bCs/>
          <w:i/>
          <w:iCs/>
        </w:rPr>
      </w:pPr>
    </w:p>
    <w:p w:rsidR="004976D3" w:rsidRDefault="004976D3" w:rsidP="004976D3">
      <w:pPr>
        <w:widowControl w:val="0"/>
        <w:autoSpaceDE w:val="0"/>
        <w:autoSpaceDN w:val="0"/>
        <w:adjustRightInd w:val="0"/>
        <w:spacing w:after="0"/>
        <w:jc w:val="center"/>
        <w:rPr>
          <w:b/>
          <w:bCs/>
          <w:i/>
          <w:iCs/>
        </w:rPr>
      </w:pPr>
    </w:p>
    <w:p w:rsidR="004976D3" w:rsidRDefault="004976D3" w:rsidP="004976D3">
      <w:pPr>
        <w:widowControl w:val="0"/>
        <w:autoSpaceDE w:val="0"/>
        <w:autoSpaceDN w:val="0"/>
        <w:adjustRightInd w:val="0"/>
        <w:spacing w:after="0"/>
        <w:jc w:val="center"/>
        <w:rPr>
          <w:b/>
          <w:bCs/>
          <w:i/>
          <w:iCs/>
        </w:rPr>
      </w:pPr>
    </w:p>
    <w:p w:rsidR="004976D3" w:rsidRDefault="004976D3" w:rsidP="004976D3">
      <w:pPr>
        <w:widowControl w:val="0"/>
        <w:autoSpaceDE w:val="0"/>
        <w:autoSpaceDN w:val="0"/>
        <w:adjustRightInd w:val="0"/>
        <w:spacing w:after="0"/>
        <w:jc w:val="center"/>
        <w:rPr>
          <w:b/>
          <w:bCs/>
          <w:i/>
          <w:iCs/>
        </w:rPr>
      </w:pPr>
    </w:p>
    <w:p w:rsidR="004976D3" w:rsidRDefault="004976D3" w:rsidP="004976D3">
      <w:pPr>
        <w:widowControl w:val="0"/>
        <w:autoSpaceDE w:val="0"/>
        <w:autoSpaceDN w:val="0"/>
        <w:adjustRightInd w:val="0"/>
        <w:spacing w:after="0"/>
        <w:jc w:val="center"/>
        <w:rPr>
          <w:b/>
          <w:bCs/>
          <w:i/>
          <w:iCs/>
        </w:rPr>
      </w:pPr>
    </w:p>
    <w:p w:rsidR="004976D3" w:rsidRDefault="004976D3" w:rsidP="004976D3">
      <w:pPr>
        <w:widowControl w:val="0"/>
        <w:autoSpaceDE w:val="0"/>
        <w:autoSpaceDN w:val="0"/>
        <w:adjustRightInd w:val="0"/>
        <w:spacing w:after="0"/>
        <w:jc w:val="center"/>
        <w:rPr>
          <w:b/>
          <w:bCs/>
          <w:i/>
          <w:iCs/>
        </w:rPr>
      </w:pPr>
    </w:p>
    <w:p w:rsidR="004976D3" w:rsidRDefault="004976D3" w:rsidP="004976D3">
      <w:pPr>
        <w:widowControl w:val="0"/>
        <w:autoSpaceDE w:val="0"/>
        <w:autoSpaceDN w:val="0"/>
        <w:adjustRightInd w:val="0"/>
        <w:spacing w:after="0"/>
        <w:jc w:val="center"/>
        <w:rPr>
          <w:b/>
          <w:bCs/>
          <w:i/>
          <w:iCs/>
        </w:rPr>
      </w:pPr>
    </w:p>
    <w:p w:rsidR="004976D3" w:rsidRDefault="004976D3" w:rsidP="004976D3">
      <w:pPr>
        <w:widowControl w:val="0"/>
        <w:autoSpaceDE w:val="0"/>
        <w:autoSpaceDN w:val="0"/>
        <w:adjustRightInd w:val="0"/>
        <w:spacing w:after="0"/>
        <w:jc w:val="center"/>
        <w:rPr>
          <w:b/>
          <w:bCs/>
          <w:i/>
          <w:iCs/>
        </w:rPr>
      </w:pPr>
    </w:p>
    <w:p w:rsidR="004976D3" w:rsidRDefault="004976D3" w:rsidP="004976D3">
      <w:pPr>
        <w:shd w:val="clear" w:color="auto" w:fill="FFFFFF"/>
        <w:tabs>
          <w:tab w:val="left" w:pos="6000"/>
        </w:tabs>
        <w:rPr>
          <w:bCs/>
          <w:sz w:val="24"/>
          <w:szCs w:val="24"/>
        </w:rPr>
      </w:pPr>
      <w:r>
        <w:rPr>
          <w:bCs/>
        </w:rPr>
        <w:lastRenderedPageBreak/>
        <w:t>Утверждаю</w:t>
      </w:r>
      <w:proofErr w:type="gramStart"/>
      <w:r>
        <w:rPr>
          <w:bCs/>
        </w:rPr>
        <w:tab/>
      </w:r>
      <w:r>
        <w:rPr>
          <w:bCs/>
        </w:rPr>
        <w:tab/>
      </w:r>
      <w:r>
        <w:rPr>
          <w:bCs/>
        </w:rPr>
        <w:tab/>
      </w:r>
      <w:r>
        <w:rPr>
          <w:bCs/>
        </w:rPr>
        <w:tab/>
      </w:r>
      <w:r>
        <w:rPr>
          <w:bCs/>
        </w:rPr>
        <w:tab/>
      </w:r>
      <w:r>
        <w:rPr>
          <w:bCs/>
        </w:rPr>
        <w:tab/>
      </w:r>
      <w:r>
        <w:rPr>
          <w:bCs/>
        </w:rPr>
        <w:tab/>
        <w:t xml:space="preserve">       </w:t>
      </w:r>
      <w:proofErr w:type="spellStart"/>
      <w:r>
        <w:rPr>
          <w:bCs/>
        </w:rPr>
        <w:t>У</w:t>
      </w:r>
      <w:proofErr w:type="gramEnd"/>
      <w:r>
        <w:rPr>
          <w:bCs/>
        </w:rPr>
        <w:t>тверждаю</w:t>
      </w:r>
      <w:proofErr w:type="spellEnd"/>
    </w:p>
    <w:p w:rsidR="004976D3" w:rsidRDefault="004976D3" w:rsidP="004976D3">
      <w:pPr>
        <w:widowControl w:val="0"/>
        <w:autoSpaceDE w:val="0"/>
        <w:autoSpaceDN w:val="0"/>
        <w:adjustRightInd w:val="0"/>
        <w:spacing w:after="0"/>
        <w:jc w:val="center"/>
        <w:rPr>
          <w:b/>
          <w:bCs/>
          <w:i/>
          <w:iCs/>
        </w:rPr>
      </w:pPr>
      <w:r>
        <w:rPr>
          <w:b/>
          <w:bCs/>
          <w:i/>
          <w:iCs/>
        </w:rPr>
        <w:t>Спецификация продуктов</w:t>
      </w:r>
    </w:p>
    <w:p w:rsidR="004976D3" w:rsidRDefault="004976D3" w:rsidP="004976D3">
      <w:pPr>
        <w:widowControl w:val="0"/>
        <w:autoSpaceDE w:val="0"/>
        <w:autoSpaceDN w:val="0"/>
        <w:adjustRightInd w:val="0"/>
        <w:spacing w:after="0"/>
        <w:jc w:val="center"/>
        <w:rPr>
          <w:b/>
          <w:bCs/>
          <w:i/>
          <w:iCs/>
        </w:rPr>
      </w:pPr>
    </w:p>
    <w:p w:rsidR="004976D3" w:rsidRDefault="004976D3" w:rsidP="004976D3">
      <w:pPr>
        <w:widowControl w:val="0"/>
        <w:autoSpaceDE w:val="0"/>
        <w:autoSpaceDN w:val="0"/>
        <w:adjustRightInd w:val="0"/>
        <w:spacing w:after="0"/>
        <w:jc w:val="center"/>
        <w:rPr>
          <w:b/>
          <w:i/>
        </w:rPr>
      </w:pPr>
      <w:r>
        <w:rPr>
          <w:b/>
          <w:bCs/>
          <w:i/>
          <w:iCs/>
        </w:rPr>
        <w:t>Требования к качеству, характеристикам товара</w:t>
      </w:r>
    </w:p>
    <w:p w:rsidR="004976D3" w:rsidRDefault="004976D3" w:rsidP="004976D3">
      <w:pPr>
        <w:spacing w:after="0"/>
        <w:rPr>
          <w:b/>
          <w:bCs/>
          <w:i/>
        </w:rPr>
      </w:pPr>
    </w:p>
    <w:tbl>
      <w:tblPr>
        <w:tblW w:w="1503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1507"/>
        <w:gridCol w:w="6083"/>
        <w:gridCol w:w="2122"/>
        <w:gridCol w:w="1275"/>
        <w:gridCol w:w="930"/>
        <w:gridCol w:w="30"/>
        <w:gridCol w:w="15"/>
        <w:gridCol w:w="15"/>
        <w:gridCol w:w="18"/>
        <w:gridCol w:w="1139"/>
        <w:gridCol w:w="18"/>
        <w:gridCol w:w="12"/>
        <w:gridCol w:w="15"/>
        <w:gridCol w:w="1234"/>
      </w:tblGrid>
      <w:tr w:rsidR="004976D3" w:rsidTr="004976D3">
        <w:trPr>
          <w:cantSplit/>
          <w:trHeight w:val="1579"/>
        </w:trPr>
        <w:tc>
          <w:tcPr>
            <w:tcW w:w="617" w:type="dxa"/>
            <w:tcBorders>
              <w:top w:val="single" w:sz="4" w:space="0" w:color="000000"/>
              <w:left w:val="single" w:sz="4" w:space="0" w:color="000000"/>
              <w:bottom w:val="single" w:sz="4" w:space="0" w:color="000000"/>
              <w:right w:val="single" w:sz="4" w:space="0" w:color="000000"/>
            </w:tcBorders>
          </w:tcPr>
          <w:p w:rsidR="004976D3" w:rsidRDefault="004976D3">
            <w:pPr>
              <w:widowControl w:val="0"/>
              <w:autoSpaceDE w:val="0"/>
              <w:autoSpaceDN w:val="0"/>
              <w:adjustRightInd w:val="0"/>
              <w:snapToGrid w:val="0"/>
              <w:spacing w:after="0"/>
              <w:jc w:val="center"/>
              <w:rPr>
                <w:rFonts w:ascii="Times New Roman" w:hAnsi="Times New Roman"/>
                <w:b/>
                <w:bCs/>
                <w:sz w:val="20"/>
                <w:szCs w:val="20"/>
                <w:lang w:eastAsia="en-US"/>
              </w:rPr>
            </w:pPr>
          </w:p>
          <w:p w:rsidR="004976D3" w:rsidRDefault="004976D3">
            <w:pPr>
              <w:widowControl w:val="0"/>
              <w:autoSpaceDE w:val="0"/>
              <w:autoSpaceDN w:val="0"/>
              <w:adjustRightInd w:val="0"/>
              <w:snapToGrid w:val="0"/>
              <w:spacing w:after="0"/>
              <w:jc w:val="center"/>
              <w:rPr>
                <w:b/>
                <w:bCs/>
                <w:sz w:val="20"/>
                <w:szCs w:val="20"/>
                <w:lang w:eastAsia="en-US"/>
              </w:rPr>
            </w:pPr>
            <w:r>
              <w:rPr>
                <w:b/>
                <w:bCs/>
                <w:sz w:val="20"/>
                <w:szCs w:val="20"/>
                <w:lang w:eastAsia="en-US"/>
              </w:rPr>
              <w:t>№</w:t>
            </w:r>
          </w:p>
          <w:p w:rsidR="004976D3" w:rsidRDefault="004976D3">
            <w:pPr>
              <w:widowControl w:val="0"/>
              <w:autoSpaceDE w:val="0"/>
              <w:autoSpaceDN w:val="0"/>
              <w:adjustRightInd w:val="0"/>
              <w:snapToGrid w:val="0"/>
              <w:spacing w:after="0"/>
              <w:jc w:val="center"/>
              <w:rPr>
                <w:rFonts w:ascii="Times New Roman" w:hAnsi="Times New Roman" w:cs="Times New Roman"/>
                <w:b/>
                <w:bCs/>
                <w:sz w:val="20"/>
                <w:szCs w:val="20"/>
                <w:lang w:eastAsia="en-US"/>
              </w:rPr>
            </w:pPr>
            <w:proofErr w:type="gramStart"/>
            <w:r>
              <w:rPr>
                <w:b/>
                <w:bCs/>
                <w:sz w:val="20"/>
                <w:szCs w:val="20"/>
                <w:lang w:eastAsia="en-US"/>
              </w:rPr>
              <w:t>п</w:t>
            </w:r>
            <w:proofErr w:type="gramEnd"/>
            <w:r>
              <w:rPr>
                <w:b/>
                <w:bCs/>
                <w:sz w:val="20"/>
                <w:szCs w:val="20"/>
                <w:lang w:eastAsia="en-US"/>
              </w:rPr>
              <w:t xml:space="preserve">/п </w:t>
            </w:r>
          </w:p>
        </w:tc>
        <w:tc>
          <w:tcPr>
            <w:tcW w:w="1507" w:type="dxa"/>
            <w:tcBorders>
              <w:top w:val="single" w:sz="4" w:space="0" w:color="000000"/>
              <w:left w:val="single" w:sz="4" w:space="0" w:color="000000"/>
              <w:bottom w:val="single" w:sz="4" w:space="0" w:color="000000"/>
              <w:right w:val="single" w:sz="4" w:space="0" w:color="000000"/>
            </w:tcBorders>
          </w:tcPr>
          <w:p w:rsidR="004976D3" w:rsidRDefault="004976D3">
            <w:pPr>
              <w:widowControl w:val="0"/>
              <w:autoSpaceDE w:val="0"/>
              <w:autoSpaceDN w:val="0"/>
              <w:adjustRightInd w:val="0"/>
              <w:snapToGrid w:val="0"/>
              <w:spacing w:after="0"/>
              <w:jc w:val="center"/>
              <w:rPr>
                <w:rFonts w:ascii="Times New Roman" w:hAnsi="Times New Roman"/>
                <w:b/>
                <w:bCs/>
                <w:sz w:val="20"/>
                <w:szCs w:val="20"/>
                <w:lang w:eastAsia="en-US"/>
              </w:rPr>
            </w:pPr>
          </w:p>
          <w:p w:rsidR="004976D3" w:rsidRDefault="004976D3">
            <w:pPr>
              <w:widowControl w:val="0"/>
              <w:autoSpaceDE w:val="0"/>
              <w:autoSpaceDN w:val="0"/>
              <w:adjustRightInd w:val="0"/>
              <w:snapToGrid w:val="0"/>
              <w:spacing w:after="0"/>
              <w:jc w:val="center"/>
              <w:rPr>
                <w:b/>
                <w:bCs/>
                <w:sz w:val="20"/>
                <w:szCs w:val="20"/>
                <w:lang w:eastAsia="en-US"/>
              </w:rPr>
            </w:pPr>
            <w:r>
              <w:rPr>
                <w:b/>
                <w:bCs/>
                <w:sz w:val="20"/>
                <w:szCs w:val="20"/>
                <w:lang w:eastAsia="en-US"/>
              </w:rPr>
              <w:t xml:space="preserve">Наименование </w:t>
            </w:r>
          </w:p>
          <w:p w:rsidR="004976D3" w:rsidRDefault="004976D3">
            <w:pPr>
              <w:widowControl w:val="0"/>
              <w:autoSpaceDE w:val="0"/>
              <w:autoSpaceDN w:val="0"/>
              <w:adjustRightInd w:val="0"/>
              <w:snapToGrid w:val="0"/>
              <w:spacing w:after="0"/>
              <w:jc w:val="center"/>
              <w:rPr>
                <w:rFonts w:ascii="Times New Roman" w:hAnsi="Times New Roman" w:cs="Times New Roman"/>
                <w:b/>
                <w:bCs/>
                <w:sz w:val="20"/>
                <w:szCs w:val="20"/>
                <w:lang w:eastAsia="en-US"/>
              </w:rPr>
            </w:pPr>
            <w:r>
              <w:rPr>
                <w:b/>
                <w:bCs/>
                <w:sz w:val="20"/>
                <w:szCs w:val="20"/>
                <w:lang w:eastAsia="en-US"/>
              </w:rPr>
              <w:t>продуктов</w:t>
            </w:r>
          </w:p>
        </w:tc>
        <w:tc>
          <w:tcPr>
            <w:tcW w:w="6083" w:type="dxa"/>
            <w:tcBorders>
              <w:top w:val="single" w:sz="4" w:space="0" w:color="000000"/>
              <w:left w:val="single" w:sz="4" w:space="0" w:color="000000"/>
              <w:bottom w:val="single" w:sz="4" w:space="0" w:color="000000"/>
              <w:right w:val="single" w:sz="4" w:space="0" w:color="000000"/>
            </w:tcBorders>
          </w:tcPr>
          <w:p w:rsidR="004976D3" w:rsidRDefault="004976D3">
            <w:pPr>
              <w:widowControl w:val="0"/>
              <w:autoSpaceDE w:val="0"/>
              <w:autoSpaceDN w:val="0"/>
              <w:adjustRightInd w:val="0"/>
              <w:spacing w:after="0"/>
              <w:jc w:val="center"/>
              <w:rPr>
                <w:rFonts w:ascii="Times New Roman" w:hAnsi="Times New Roman"/>
                <w:b/>
                <w:bCs/>
                <w:sz w:val="20"/>
                <w:szCs w:val="20"/>
                <w:lang w:eastAsia="en-US"/>
              </w:rPr>
            </w:pPr>
          </w:p>
          <w:p w:rsidR="004976D3" w:rsidRDefault="004976D3">
            <w:pPr>
              <w:widowControl w:val="0"/>
              <w:autoSpaceDE w:val="0"/>
              <w:autoSpaceDN w:val="0"/>
              <w:adjustRightInd w:val="0"/>
              <w:spacing w:after="0"/>
              <w:jc w:val="center"/>
              <w:rPr>
                <w:rFonts w:ascii="Times New Roman" w:hAnsi="Times New Roman" w:cs="Times New Roman"/>
                <w:b/>
                <w:bCs/>
                <w:sz w:val="20"/>
                <w:szCs w:val="20"/>
                <w:lang w:eastAsia="en-US"/>
              </w:rPr>
            </w:pPr>
            <w:r>
              <w:rPr>
                <w:b/>
                <w:bCs/>
                <w:sz w:val="20"/>
                <w:szCs w:val="20"/>
                <w:lang w:eastAsia="en-US"/>
              </w:rPr>
              <w:t>Требования к качеству, характеристикам товара</w:t>
            </w:r>
          </w:p>
        </w:tc>
        <w:tc>
          <w:tcPr>
            <w:tcW w:w="2122" w:type="dxa"/>
            <w:tcBorders>
              <w:top w:val="single" w:sz="4" w:space="0" w:color="000000"/>
              <w:left w:val="single" w:sz="4" w:space="0" w:color="000000"/>
              <w:bottom w:val="single" w:sz="4" w:space="0" w:color="000000"/>
              <w:right w:val="single" w:sz="4" w:space="0" w:color="auto"/>
            </w:tcBorders>
          </w:tcPr>
          <w:p w:rsidR="004976D3" w:rsidRDefault="004976D3">
            <w:pPr>
              <w:widowControl w:val="0"/>
              <w:autoSpaceDE w:val="0"/>
              <w:autoSpaceDN w:val="0"/>
              <w:adjustRightInd w:val="0"/>
              <w:spacing w:after="0"/>
              <w:jc w:val="center"/>
              <w:rPr>
                <w:rFonts w:ascii="Times New Roman" w:hAnsi="Times New Roman"/>
                <w:b/>
                <w:bCs/>
                <w:sz w:val="20"/>
                <w:szCs w:val="20"/>
                <w:lang w:eastAsia="en-US"/>
              </w:rPr>
            </w:pPr>
          </w:p>
          <w:p w:rsidR="004976D3" w:rsidRDefault="004976D3">
            <w:pPr>
              <w:widowControl w:val="0"/>
              <w:autoSpaceDE w:val="0"/>
              <w:autoSpaceDN w:val="0"/>
              <w:adjustRightInd w:val="0"/>
              <w:spacing w:after="0"/>
              <w:jc w:val="center"/>
              <w:rPr>
                <w:b/>
                <w:bCs/>
                <w:sz w:val="20"/>
                <w:szCs w:val="20"/>
                <w:lang w:eastAsia="en-US"/>
              </w:rPr>
            </w:pPr>
            <w:r>
              <w:rPr>
                <w:b/>
                <w:bCs/>
                <w:sz w:val="20"/>
                <w:szCs w:val="20"/>
                <w:lang w:eastAsia="en-US"/>
              </w:rPr>
              <w:t xml:space="preserve">Требования </w:t>
            </w:r>
            <w:proofErr w:type="gramStart"/>
            <w:r>
              <w:rPr>
                <w:b/>
                <w:bCs/>
                <w:sz w:val="20"/>
                <w:szCs w:val="20"/>
                <w:lang w:eastAsia="en-US"/>
              </w:rPr>
              <w:t>к</w:t>
            </w:r>
            <w:proofErr w:type="gramEnd"/>
            <w:r>
              <w:rPr>
                <w:b/>
                <w:bCs/>
                <w:sz w:val="20"/>
                <w:szCs w:val="20"/>
                <w:lang w:eastAsia="en-US"/>
              </w:rPr>
              <w:t xml:space="preserve"> </w:t>
            </w:r>
          </w:p>
          <w:p w:rsidR="004976D3" w:rsidRDefault="004976D3">
            <w:pPr>
              <w:widowControl w:val="0"/>
              <w:autoSpaceDE w:val="0"/>
              <w:autoSpaceDN w:val="0"/>
              <w:adjustRightInd w:val="0"/>
              <w:spacing w:after="0"/>
              <w:jc w:val="center"/>
              <w:rPr>
                <w:b/>
                <w:bCs/>
                <w:sz w:val="20"/>
                <w:szCs w:val="20"/>
                <w:lang w:eastAsia="en-US"/>
              </w:rPr>
            </w:pPr>
            <w:r>
              <w:rPr>
                <w:b/>
                <w:bCs/>
                <w:sz w:val="20"/>
                <w:szCs w:val="20"/>
                <w:lang w:eastAsia="en-US"/>
              </w:rPr>
              <w:t xml:space="preserve">размерам, упаковке, </w:t>
            </w:r>
          </w:p>
          <w:p w:rsidR="004976D3" w:rsidRDefault="004976D3">
            <w:pPr>
              <w:widowControl w:val="0"/>
              <w:autoSpaceDE w:val="0"/>
              <w:autoSpaceDN w:val="0"/>
              <w:adjustRightInd w:val="0"/>
              <w:spacing w:after="0"/>
              <w:jc w:val="center"/>
              <w:rPr>
                <w:rFonts w:ascii="Times New Roman" w:hAnsi="Times New Roman" w:cs="Times New Roman"/>
                <w:b/>
                <w:bCs/>
                <w:sz w:val="20"/>
                <w:szCs w:val="20"/>
                <w:lang w:eastAsia="en-US"/>
              </w:rPr>
            </w:pPr>
            <w:r>
              <w:rPr>
                <w:b/>
                <w:bCs/>
                <w:sz w:val="20"/>
                <w:szCs w:val="20"/>
                <w:lang w:eastAsia="en-US"/>
              </w:rPr>
              <w:t>отгрузке товара</w:t>
            </w:r>
          </w:p>
        </w:tc>
        <w:tc>
          <w:tcPr>
            <w:tcW w:w="1275" w:type="dxa"/>
            <w:tcBorders>
              <w:top w:val="single" w:sz="4" w:space="0" w:color="000000"/>
              <w:left w:val="single" w:sz="4" w:space="0" w:color="auto"/>
              <w:bottom w:val="single" w:sz="4" w:space="0" w:color="000000"/>
              <w:right w:val="single" w:sz="4" w:space="0" w:color="000000"/>
            </w:tcBorders>
            <w:hideMark/>
          </w:tcPr>
          <w:p w:rsidR="004976D3" w:rsidRDefault="004976D3">
            <w:pPr>
              <w:widowControl w:val="0"/>
              <w:autoSpaceDE w:val="0"/>
              <w:autoSpaceDN w:val="0"/>
              <w:adjustRightInd w:val="0"/>
              <w:spacing w:after="0"/>
              <w:jc w:val="center"/>
              <w:rPr>
                <w:rFonts w:ascii="Times New Roman" w:hAnsi="Times New Roman" w:cs="Times New Roman"/>
                <w:b/>
                <w:bCs/>
                <w:sz w:val="20"/>
                <w:szCs w:val="20"/>
                <w:lang w:eastAsia="en-US"/>
              </w:rPr>
            </w:pPr>
            <w:r>
              <w:rPr>
                <w:b/>
                <w:bCs/>
                <w:sz w:val="20"/>
                <w:szCs w:val="20"/>
                <w:lang w:eastAsia="en-US"/>
              </w:rPr>
              <w:t>Единица измерения</w:t>
            </w:r>
          </w:p>
        </w:tc>
        <w:tc>
          <w:tcPr>
            <w:tcW w:w="960" w:type="dxa"/>
            <w:gridSpan w:val="2"/>
            <w:tcBorders>
              <w:top w:val="single" w:sz="4" w:space="0" w:color="000000"/>
              <w:left w:val="single" w:sz="4" w:space="0" w:color="auto"/>
              <w:bottom w:val="single" w:sz="4" w:space="0" w:color="000000"/>
              <w:right w:val="single" w:sz="4" w:space="0" w:color="auto"/>
            </w:tcBorders>
          </w:tcPr>
          <w:p w:rsidR="004976D3" w:rsidRDefault="004976D3">
            <w:pPr>
              <w:widowControl w:val="0"/>
              <w:autoSpaceDE w:val="0"/>
              <w:autoSpaceDN w:val="0"/>
              <w:adjustRightInd w:val="0"/>
              <w:spacing w:after="0"/>
              <w:ind w:left="-108" w:right="-108"/>
              <w:rPr>
                <w:rFonts w:ascii="Times New Roman" w:hAnsi="Times New Roman"/>
                <w:b/>
                <w:bCs/>
                <w:sz w:val="20"/>
                <w:szCs w:val="20"/>
                <w:lang w:eastAsia="en-US"/>
              </w:rPr>
            </w:pPr>
          </w:p>
          <w:p w:rsidR="004976D3" w:rsidRDefault="004976D3">
            <w:pPr>
              <w:widowControl w:val="0"/>
              <w:autoSpaceDE w:val="0"/>
              <w:autoSpaceDN w:val="0"/>
              <w:adjustRightInd w:val="0"/>
              <w:spacing w:after="0"/>
              <w:ind w:left="-108" w:right="-108"/>
              <w:rPr>
                <w:b/>
                <w:bCs/>
                <w:sz w:val="20"/>
                <w:szCs w:val="20"/>
                <w:lang w:eastAsia="en-US"/>
              </w:rPr>
            </w:pPr>
            <w:r>
              <w:rPr>
                <w:b/>
                <w:bCs/>
                <w:sz w:val="20"/>
                <w:szCs w:val="20"/>
                <w:lang w:eastAsia="en-US"/>
              </w:rPr>
              <w:t>Объем</w:t>
            </w:r>
          </w:p>
          <w:p w:rsidR="004976D3" w:rsidRDefault="004976D3">
            <w:pPr>
              <w:widowControl w:val="0"/>
              <w:autoSpaceDE w:val="0"/>
              <w:autoSpaceDN w:val="0"/>
              <w:adjustRightInd w:val="0"/>
              <w:spacing w:after="0"/>
              <w:ind w:left="-108" w:right="-108"/>
              <w:rPr>
                <w:rFonts w:ascii="Times New Roman" w:hAnsi="Times New Roman" w:cs="Times New Roman"/>
                <w:b/>
                <w:bCs/>
                <w:sz w:val="20"/>
                <w:szCs w:val="20"/>
                <w:lang w:eastAsia="en-US"/>
              </w:rPr>
            </w:pPr>
            <w:r>
              <w:rPr>
                <w:b/>
                <w:bCs/>
                <w:sz w:val="20"/>
                <w:szCs w:val="20"/>
                <w:lang w:eastAsia="en-US"/>
              </w:rPr>
              <w:t>товара</w:t>
            </w:r>
          </w:p>
        </w:tc>
        <w:tc>
          <w:tcPr>
            <w:tcW w:w="1187" w:type="dxa"/>
            <w:gridSpan w:val="4"/>
            <w:tcBorders>
              <w:top w:val="single" w:sz="4" w:space="0" w:color="000000"/>
              <w:left w:val="single" w:sz="4" w:space="0" w:color="auto"/>
              <w:bottom w:val="single" w:sz="4" w:space="0" w:color="000000"/>
              <w:right w:val="single" w:sz="4" w:space="0" w:color="auto"/>
            </w:tcBorders>
          </w:tcPr>
          <w:p w:rsidR="004976D3" w:rsidRDefault="004976D3">
            <w:pPr>
              <w:rPr>
                <w:rFonts w:ascii="Times New Roman" w:hAnsi="Times New Roman"/>
                <w:b/>
                <w:bCs/>
                <w:sz w:val="20"/>
                <w:szCs w:val="20"/>
                <w:lang w:eastAsia="en-US"/>
              </w:rPr>
            </w:pPr>
          </w:p>
          <w:p w:rsidR="004976D3" w:rsidRDefault="004976D3">
            <w:pPr>
              <w:rPr>
                <w:b/>
                <w:bCs/>
                <w:sz w:val="20"/>
                <w:szCs w:val="20"/>
                <w:lang w:eastAsia="en-US"/>
              </w:rPr>
            </w:pPr>
            <w:r>
              <w:rPr>
                <w:b/>
                <w:bCs/>
                <w:sz w:val="20"/>
                <w:szCs w:val="20"/>
                <w:lang w:eastAsia="en-US"/>
              </w:rPr>
              <w:t>цена</w:t>
            </w:r>
          </w:p>
          <w:p w:rsidR="004976D3" w:rsidRDefault="004976D3">
            <w:pPr>
              <w:widowControl w:val="0"/>
              <w:autoSpaceDE w:val="0"/>
              <w:autoSpaceDN w:val="0"/>
              <w:adjustRightInd w:val="0"/>
              <w:spacing w:after="0"/>
              <w:ind w:right="-108"/>
              <w:rPr>
                <w:rFonts w:ascii="Times New Roman" w:hAnsi="Times New Roman" w:cs="Times New Roman"/>
                <w:b/>
                <w:bCs/>
                <w:sz w:val="20"/>
                <w:szCs w:val="20"/>
                <w:lang w:eastAsia="en-US"/>
              </w:rPr>
            </w:pPr>
          </w:p>
        </w:tc>
        <w:tc>
          <w:tcPr>
            <w:tcW w:w="1279" w:type="dxa"/>
            <w:gridSpan w:val="4"/>
            <w:tcBorders>
              <w:top w:val="single" w:sz="4" w:space="0" w:color="000000"/>
              <w:left w:val="single" w:sz="4" w:space="0" w:color="auto"/>
              <w:bottom w:val="single" w:sz="4" w:space="0" w:color="000000"/>
              <w:right w:val="single" w:sz="4" w:space="0" w:color="000000"/>
            </w:tcBorders>
          </w:tcPr>
          <w:p w:rsidR="004976D3" w:rsidRDefault="004976D3">
            <w:pPr>
              <w:rPr>
                <w:rFonts w:ascii="Times New Roman" w:hAnsi="Times New Roman"/>
                <w:b/>
                <w:bCs/>
                <w:sz w:val="20"/>
                <w:szCs w:val="20"/>
                <w:lang w:eastAsia="en-US"/>
              </w:rPr>
            </w:pPr>
          </w:p>
          <w:p w:rsidR="004976D3" w:rsidRDefault="004976D3">
            <w:pPr>
              <w:rPr>
                <w:b/>
                <w:bCs/>
                <w:sz w:val="20"/>
                <w:szCs w:val="20"/>
                <w:lang w:eastAsia="en-US"/>
              </w:rPr>
            </w:pPr>
            <w:r>
              <w:rPr>
                <w:b/>
                <w:bCs/>
                <w:sz w:val="20"/>
                <w:szCs w:val="20"/>
                <w:lang w:eastAsia="en-US"/>
              </w:rPr>
              <w:t>сумма</w:t>
            </w:r>
          </w:p>
          <w:p w:rsidR="004976D3" w:rsidRDefault="004976D3">
            <w:pPr>
              <w:widowControl w:val="0"/>
              <w:autoSpaceDE w:val="0"/>
              <w:autoSpaceDN w:val="0"/>
              <w:adjustRightInd w:val="0"/>
              <w:spacing w:after="0"/>
              <w:ind w:right="-108"/>
              <w:rPr>
                <w:rFonts w:ascii="Times New Roman" w:hAnsi="Times New Roman" w:cs="Times New Roman"/>
                <w:b/>
                <w:bCs/>
                <w:sz w:val="20"/>
                <w:szCs w:val="20"/>
                <w:lang w:eastAsia="en-US"/>
              </w:rPr>
            </w:pPr>
          </w:p>
        </w:tc>
      </w:tr>
      <w:tr w:rsidR="004976D3" w:rsidTr="00D909C8">
        <w:tc>
          <w:tcPr>
            <w:tcW w:w="617" w:type="dxa"/>
            <w:tcBorders>
              <w:top w:val="single" w:sz="4" w:space="0" w:color="000000"/>
              <w:left w:val="single" w:sz="4" w:space="0" w:color="000000"/>
              <w:bottom w:val="single" w:sz="4" w:space="0" w:color="000000"/>
              <w:right w:val="single" w:sz="4" w:space="0" w:color="000000"/>
            </w:tcBorders>
            <w:hideMark/>
          </w:tcPr>
          <w:p w:rsidR="004976D3" w:rsidRDefault="004976D3">
            <w:pPr>
              <w:autoSpaceDN w:val="0"/>
              <w:snapToGrid w:val="0"/>
              <w:spacing w:after="0"/>
              <w:jc w:val="both"/>
              <w:rPr>
                <w:rFonts w:ascii="Times New Roman" w:hAnsi="Times New Roman" w:cs="Times New Roman"/>
                <w:sz w:val="24"/>
                <w:szCs w:val="24"/>
                <w:lang w:eastAsia="en-US"/>
              </w:rPr>
            </w:pPr>
            <w:r>
              <w:rPr>
                <w:lang w:eastAsia="en-US"/>
              </w:rPr>
              <w:t>1</w:t>
            </w:r>
          </w:p>
        </w:tc>
        <w:tc>
          <w:tcPr>
            <w:tcW w:w="1507" w:type="dxa"/>
            <w:tcBorders>
              <w:top w:val="single" w:sz="4" w:space="0" w:color="000000"/>
              <w:left w:val="single" w:sz="4" w:space="0" w:color="000000"/>
              <w:bottom w:val="single" w:sz="4" w:space="0" w:color="000000"/>
              <w:right w:val="single" w:sz="4" w:space="0" w:color="000000"/>
            </w:tcBorders>
            <w:hideMark/>
          </w:tcPr>
          <w:p w:rsidR="004976D3" w:rsidRDefault="004976D3">
            <w:pPr>
              <w:rPr>
                <w:rFonts w:ascii="Times New Roman" w:hAnsi="Times New Roman"/>
                <w:sz w:val="24"/>
                <w:szCs w:val="24"/>
                <w:lang w:eastAsia="en-US"/>
              </w:rPr>
            </w:pPr>
            <w:r>
              <w:rPr>
                <w:lang w:eastAsia="en-US"/>
              </w:rPr>
              <w:t>Картофель продовольственный свежий</w:t>
            </w:r>
          </w:p>
          <w:p w:rsidR="004976D3" w:rsidRDefault="004976D3">
            <w:pPr>
              <w:spacing w:after="60"/>
              <w:jc w:val="both"/>
              <w:rPr>
                <w:rFonts w:ascii="Times New Roman" w:hAnsi="Times New Roman" w:cs="Times New Roman"/>
                <w:sz w:val="24"/>
                <w:szCs w:val="24"/>
                <w:lang w:eastAsia="en-US"/>
              </w:rPr>
            </w:pPr>
            <w:r>
              <w:rPr>
                <w:lang w:eastAsia="en-US"/>
              </w:rPr>
              <w:t xml:space="preserve"> ГОСТ </w:t>
            </w:r>
            <w:proofErr w:type="gramStart"/>
            <w:r>
              <w:rPr>
                <w:lang w:eastAsia="en-US"/>
              </w:rPr>
              <w:t>Р</w:t>
            </w:r>
            <w:proofErr w:type="gramEnd"/>
            <w:r>
              <w:rPr>
                <w:lang w:eastAsia="en-US"/>
              </w:rPr>
              <w:t xml:space="preserve">   7176-2017</w:t>
            </w:r>
          </w:p>
        </w:tc>
        <w:tc>
          <w:tcPr>
            <w:tcW w:w="6083" w:type="dxa"/>
            <w:tcBorders>
              <w:top w:val="single" w:sz="4" w:space="0" w:color="000000"/>
              <w:left w:val="single" w:sz="4" w:space="0" w:color="000000"/>
              <w:bottom w:val="single" w:sz="4" w:space="0" w:color="000000"/>
              <w:right w:val="single" w:sz="4" w:space="0" w:color="000000"/>
            </w:tcBorders>
            <w:hideMark/>
          </w:tcPr>
          <w:p w:rsidR="004976D3" w:rsidRDefault="004976D3">
            <w:pPr>
              <w:spacing w:after="0"/>
              <w:jc w:val="both"/>
              <w:rPr>
                <w:rFonts w:ascii="Times New Roman" w:hAnsi="Times New Roman" w:cs="Times New Roman"/>
                <w:sz w:val="24"/>
                <w:szCs w:val="24"/>
                <w:lang w:eastAsia="en-US"/>
              </w:rPr>
            </w:pPr>
            <w:r>
              <w:rPr>
                <w:lang w:eastAsia="en-US"/>
              </w:rPr>
              <w:t xml:space="preserve">Картофель свежий продовольственный  ГОСТ 7176-2017. Продукция по показателям качества и безопасности должна соответствовать требованиям  </w:t>
            </w:r>
            <w:proofErr w:type="gramStart"/>
            <w:r>
              <w:rPr>
                <w:lang w:eastAsia="en-US"/>
              </w:rPr>
              <w:t>ТР</w:t>
            </w:r>
            <w:proofErr w:type="gramEnd"/>
            <w:r>
              <w:rPr>
                <w:lang w:eastAsia="en-US"/>
              </w:rPr>
              <w:t xml:space="preserve"> ТС 021/2011 «О безопасности пищевой продукции». СанПин.2.3.2.1078-01 «Гигиенические требования безопасности и пищевой ценности пищевых продуктов».  </w:t>
            </w:r>
            <w:proofErr w:type="gramStart"/>
            <w:r>
              <w:rPr>
                <w:lang w:eastAsia="en-US"/>
              </w:rPr>
              <w:t>Внешний вид для раннего – клубни должны быть целые, чистые, здоровые, покрытые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w:t>
            </w:r>
            <w:proofErr w:type="gramEnd"/>
            <w:r>
              <w:rPr>
                <w:lang w:eastAsia="en-US"/>
              </w:rPr>
              <w:t xml:space="preserve"> Допускаются клубни с неокрепшей кожурой, а также частичное отсутствие кожуры. </w:t>
            </w:r>
            <w:proofErr w:type="gramStart"/>
            <w:r>
              <w:rPr>
                <w:lang w:eastAsia="en-US"/>
              </w:rPr>
              <w:t xml:space="preserve">Внешний вид для позднего – клубни должны быть целые, чистые, здоровые, полностью покрытые плотной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w:t>
            </w:r>
            <w:r>
              <w:rPr>
                <w:lang w:eastAsia="en-US"/>
              </w:rPr>
              <w:lastRenderedPageBreak/>
              <w:t>позеленевшие.</w:t>
            </w:r>
            <w:proofErr w:type="gramEnd"/>
            <w:r>
              <w:rPr>
                <w:lang w:eastAsia="en-US"/>
              </w:rPr>
              <w:t xml:space="preserve">  Содержание клубней с отклонениями от установленных размеров по наибольшему поперечному диаметру, </w:t>
            </w:r>
            <w:proofErr w:type="gramStart"/>
            <w:r>
              <w:rPr>
                <w:lang w:eastAsia="en-US"/>
              </w:rPr>
              <w:t>в</w:t>
            </w:r>
            <w:proofErr w:type="gramEnd"/>
            <w:r>
              <w:rPr>
                <w:lang w:eastAsia="en-US"/>
              </w:rPr>
              <w:t xml:space="preserve"> % </w:t>
            </w:r>
            <w:proofErr w:type="gramStart"/>
            <w:r>
              <w:rPr>
                <w:lang w:eastAsia="en-US"/>
              </w:rPr>
              <w:t>от</w:t>
            </w:r>
            <w:proofErr w:type="gramEnd"/>
            <w:r>
              <w:rPr>
                <w:lang w:eastAsia="en-US"/>
              </w:rPr>
              <w:t xml:space="preserve"> массы, должно быть не более 10,0. </w:t>
            </w:r>
            <w:proofErr w:type="gramStart"/>
            <w:r>
              <w:rPr>
                <w:lang w:eastAsia="en-US"/>
              </w:rPr>
              <w:t xml:space="preserve">Не допускаются клубни,  позеленевшие на поверхности более ¼, поврежденные грызунами, подмороженные, запаренные, с признаками «удушья», раздавленные, половинки или части клубней, пораженные  мокрой,  сухой, кольцевой, пуговичной  </w:t>
            </w:r>
            <w:proofErr w:type="spellStart"/>
            <w:r>
              <w:rPr>
                <w:lang w:eastAsia="en-US"/>
              </w:rPr>
              <w:t>гнилями</w:t>
            </w:r>
            <w:proofErr w:type="spellEnd"/>
            <w:r>
              <w:rPr>
                <w:lang w:eastAsia="en-US"/>
              </w:rPr>
              <w:t xml:space="preserve"> и фитофторой.</w:t>
            </w:r>
            <w:proofErr w:type="gramEnd"/>
            <w:r>
              <w:rPr>
                <w:lang w:eastAsia="en-US"/>
              </w:rPr>
              <w:t xml:space="preserve"> Не допускается наличие прилипшей земли к клубням картофеля более 1,0 % от массы. Размер клубней по наибольшему поперечному диаметру – не менее 35 мм</w:t>
            </w:r>
          </w:p>
        </w:tc>
        <w:tc>
          <w:tcPr>
            <w:tcW w:w="2122" w:type="dxa"/>
            <w:tcBorders>
              <w:top w:val="single" w:sz="4" w:space="0" w:color="000000"/>
              <w:left w:val="single" w:sz="4" w:space="0" w:color="000000"/>
              <w:bottom w:val="single" w:sz="4" w:space="0" w:color="000000"/>
              <w:right w:val="single" w:sz="4" w:space="0" w:color="auto"/>
            </w:tcBorders>
          </w:tcPr>
          <w:p w:rsidR="004976D3" w:rsidRDefault="004976D3">
            <w:pPr>
              <w:spacing w:after="0"/>
              <w:rPr>
                <w:rFonts w:ascii="Times New Roman" w:hAnsi="Times New Roman"/>
                <w:sz w:val="24"/>
                <w:szCs w:val="24"/>
                <w:lang w:eastAsia="en-US"/>
              </w:rPr>
            </w:pPr>
            <w:r>
              <w:rPr>
                <w:lang w:eastAsia="en-US"/>
              </w:rPr>
              <w:lastRenderedPageBreak/>
              <w:t>В тканевые или сетчатые мешки из материалов, разрешенных для упаковывания пищевых продуктов, массой нетто 10-50 кг, завоз и отгрузка силами Поставщика до  пищеблока Заказчика</w:t>
            </w:r>
          </w:p>
          <w:p w:rsidR="004976D3" w:rsidRDefault="004976D3">
            <w:pPr>
              <w:widowControl w:val="0"/>
              <w:autoSpaceDE w:val="0"/>
              <w:autoSpaceDN w:val="0"/>
              <w:adjustRightInd w:val="0"/>
              <w:spacing w:after="0"/>
              <w:rPr>
                <w:rFonts w:ascii="Times New Roman" w:hAnsi="Times New Roman" w:cs="Times New Roman"/>
                <w:sz w:val="24"/>
                <w:szCs w:val="24"/>
                <w:lang w:eastAsia="en-US"/>
              </w:rPr>
            </w:pPr>
          </w:p>
        </w:tc>
        <w:tc>
          <w:tcPr>
            <w:tcW w:w="1275" w:type="dxa"/>
            <w:tcBorders>
              <w:top w:val="single" w:sz="4" w:space="0" w:color="000000"/>
              <w:left w:val="single" w:sz="4" w:space="0" w:color="auto"/>
              <w:bottom w:val="single" w:sz="4" w:space="0" w:color="000000"/>
              <w:right w:val="single" w:sz="4" w:space="0" w:color="000000"/>
            </w:tcBorders>
            <w:hideMark/>
          </w:tcPr>
          <w:p w:rsidR="004976D3" w:rsidRDefault="004976D3">
            <w:pPr>
              <w:widowControl w:val="0"/>
              <w:autoSpaceDE w:val="0"/>
              <w:autoSpaceDN w:val="0"/>
              <w:adjustRightInd w:val="0"/>
              <w:spacing w:after="0"/>
              <w:jc w:val="center"/>
              <w:rPr>
                <w:rFonts w:ascii="Times New Roman" w:hAnsi="Times New Roman" w:cs="Times New Roman"/>
                <w:sz w:val="24"/>
                <w:szCs w:val="24"/>
                <w:lang w:eastAsia="en-US"/>
              </w:rPr>
            </w:pPr>
            <w:r>
              <w:rPr>
                <w:lang w:eastAsia="en-US"/>
              </w:rPr>
              <w:t>кг</w:t>
            </w:r>
          </w:p>
        </w:tc>
        <w:tc>
          <w:tcPr>
            <w:tcW w:w="960" w:type="dxa"/>
            <w:gridSpan w:val="2"/>
            <w:tcBorders>
              <w:top w:val="single" w:sz="4" w:space="0" w:color="000000"/>
              <w:left w:val="single" w:sz="4" w:space="0" w:color="auto"/>
              <w:bottom w:val="single" w:sz="4" w:space="0" w:color="000000"/>
              <w:right w:val="single" w:sz="4" w:space="0" w:color="auto"/>
            </w:tcBorders>
          </w:tcPr>
          <w:p w:rsidR="004976D3" w:rsidRDefault="004976D3">
            <w:pPr>
              <w:widowControl w:val="0"/>
              <w:autoSpaceDE w:val="0"/>
              <w:autoSpaceDN w:val="0"/>
              <w:adjustRightInd w:val="0"/>
              <w:spacing w:after="0"/>
              <w:rPr>
                <w:rFonts w:ascii="Times New Roman" w:hAnsi="Times New Roman" w:cs="Times New Roman"/>
                <w:sz w:val="24"/>
                <w:szCs w:val="24"/>
                <w:lang w:eastAsia="en-US"/>
              </w:rPr>
            </w:pPr>
          </w:p>
        </w:tc>
        <w:tc>
          <w:tcPr>
            <w:tcW w:w="1187" w:type="dxa"/>
            <w:gridSpan w:val="4"/>
            <w:tcBorders>
              <w:top w:val="single" w:sz="4" w:space="0" w:color="000000"/>
              <w:left w:val="single" w:sz="4" w:space="0" w:color="auto"/>
              <w:bottom w:val="single" w:sz="4" w:space="0" w:color="000000"/>
              <w:right w:val="single" w:sz="4" w:space="0" w:color="auto"/>
            </w:tcBorders>
          </w:tcPr>
          <w:p w:rsidR="004976D3" w:rsidRDefault="004976D3">
            <w:pPr>
              <w:widowControl w:val="0"/>
              <w:autoSpaceDE w:val="0"/>
              <w:autoSpaceDN w:val="0"/>
              <w:adjustRightInd w:val="0"/>
              <w:spacing w:after="0"/>
              <w:rPr>
                <w:rFonts w:ascii="Times New Roman" w:hAnsi="Times New Roman" w:cs="Times New Roman"/>
                <w:sz w:val="24"/>
                <w:szCs w:val="24"/>
                <w:lang w:eastAsia="en-US"/>
              </w:rPr>
            </w:pPr>
          </w:p>
        </w:tc>
        <w:tc>
          <w:tcPr>
            <w:tcW w:w="1279" w:type="dxa"/>
            <w:gridSpan w:val="4"/>
            <w:tcBorders>
              <w:top w:val="single" w:sz="4" w:space="0" w:color="000000"/>
              <w:left w:val="single" w:sz="4" w:space="0" w:color="auto"/>
              <w:bottom w:val="single" w:sz="4" w:space="0" w:color="000000"/>
              <w:right w:val="single" w:sz="4" w:space="0" w:color="000000"/>
            </w:tcBorders>
          </w:tcPr>
          <w:p w:rsidR="004976D3" w:rsidRDefault="004976D3">
            <w:pPr>
              <w:widowControl w:val="0"/>
              <w:autoSpaceDE w:val="0"/>
              <w:autoSpaceDN w:val="0"/>
              <w:adjustRightInd w:val="0"/>
              <w:spacing w:after="0"/>
              <w:rPr>
                <w:rFonts w:ascii="Times New Roman" w:hAnsi="Times New Roman" w:cs="Times New Roman"/>
                <w:sz w:val="24"/>
                <w:szCs w:val="24"/>
                <w:lang w:eastAsia="en-US"/>
              </w:rPr>
            </w:pPr>
          </w:p>
        </w:tc>
      </w:tr>
      <w:tr w:rsidR="004976D3" w:rsidTr="00D909C8">
        <w:tc>
          <w:tcPr>
            <w:tcW w:w="617" w:type="dxa"/>
            <w:tcBorders>
              <w:top w:val="single" w:sz="4" w:space="0" w:color="000000"/>
              <w:left w:val="single" w:sz="4" w:space="0" w:color="000000"/>
              <w:bottom w:val="single" w:sz="4" w:space="0" w:color="000000"/>
              <w:right w:val="single" w:sz="4" w:space="0" w:color="000000"/>
            </w:tcBorders>
            <w:hideMark/>
          </w:tcPr>
          <w:p w:rsidR="004976D3" w:rsidRDefault="004976D3">
            <w:pPr>
              <w:autoSpaceDN w:val="0"/>
              <w:snapToGrid w:val="0"/>
              <w:spacing w:after="0"/>
              <w:jc w:val="both"/>
              <w:rPr>
                <w:rFonts w:ascii="Times New Roman" w:hAnsi="Times New Roman" w:cs="Times New Roman"/>
                <w:sz w:val="24"/>
                <w:szCs w:val="24"/>
                <w:lang w:eastAsia="en-US"/>
              </w:rPr>
            </w:pPr>
            <w:r>
              <w:rPr>
                <w:lang w:eastAsia="en-US"/>
              </w:rPr>
              <w:lastRenderedPageBreak/>
              <w:t>2</w:t>
            </w:r>
          </w:p>
        </w:tc>
        <w:tc>
          <w:tcPr>
            <w:tcW w:w="1507" w:type="dxa"/>
            <w:tcBorders>
              <w:top w:val="single" w:sz="4" w:space="0" w:color="000000"/>
              <w:left w:val="single" w:sz="4" w:space="0" w:color="000000"/>
              <w:bottom w:val="single" w:sz="4" w:space="0" w:color="000000"/>
              <w:right w:val="single" w:sz="4" w:space="0" w:color="000000"/>
            </w:tcBorders>
            <w:hideMark/>
          </w:tcPr>
          <w:p w:rsidR="004976D3" w:rsidRDefault="004976D3">
            <w:pPr>
              <w:rPr>
                <w:rFonts w:ascii="Times New Roman" w:hAnsi="Times New Roman"/>
                <w:sz w:val="24"/>
                <w:szCs w:val="24"/>
                <w:lang w:eastAsia="en-US"/>
              </w:rPr>
            </w:pPr>
            <w:r>
              <w:rPr>
                <w:lang w:eastAsia="en-US"/>
              </w:rPr>
              <w:t>Морковь столовая свежая, сорт</w:t>
            </w:r>
            <w:proofErr w:type="gramStart"/>
            <w:r>
              <w:rPr>
                <w:lang w:eastAsia="en-US"/>
              </w:rPr>
              <w:t>1</w:t>
            </w:r>
            <w:proofErr w:type="gramEnd"/>
          </w:p>
          <w:p w:rsidR="004976D3" w:rsidRDefault="004976D3">
            <w:pPr>
              <w:spacing w:after="60"/>
              <w:jc w:val="both"/>
              <w:rPr>
                <w:rFonts w:ascii="Times New Roman" w:hAnsi="Times New Roman" w:cs="Times New Roman"/>
                <w:sz w:val="24"/>
                <w:szCs w:val="24"/>
                <w:lang w:eastAsia="en-US"/>
              </w:rPr>
            </w:pPr>
            <w:r>
              <w:rPr>
                <w:lang w:eastAsia="en-US"/>
              </w:rPr>
              <w:t>ГОСТ 32284-2013</w:t>
            </w:r>
          </w:p>
        </w:tc>
        <w:tc>
          <w:tcPr>
            <w:tcW w:w="6083" w:type="dxa"/>
            <w:tcBorders>
              <w:top w:val="single" w:sz="4" w:space="0" w:color="000000"/>
              <w:left w:val="single" w:sz="4" w:space="0" w:color="000000"/>
              <w:bottom w:val="single" w:sz="4" w:space="0" w:color="000000"/>
              <w:right w:val="single" w:sz="4" w:space="0" w:color="000000"/>
            </w:tcBorders>
            <w:hideMark/>
          </w:tcPr>
          <w:p w:rsidR="004976D3" w:rsidRDefault="004976D3">
            <w:pPr>
              <w:spacing w:after="0"/>
              <w:rPr>
                <w:rFonts w:ascii="Times New Roman" w:hAnsi="Times New Roman"/>
                <w:sz w:val="24"/>
                <w:szCs w:val="24"/>
                <w:lang w:eastAsia="en-US"/>
              </w:rPr>
            </w:pPr>
            <w:r>
              <w:rPr>
                <w:lang w:eastAsia="en-US"/>
              </w:rPr>
              <w:t xml:space="preserve">Морковь столовая свежая.  ГОСТ 32284-2013.Продукция по  показателям качества и безопасности должна соответствовать требованиям  </w:t>
            </w:r>
            <w:proofErr w:type="gramStart"/>
            <w:r>
              <w:rPr>
                <w:lang w:eastAsia="en-US"/>
              </w:rPr>
              <w:t>ТР</w:t>
            </w:r>
            <w:proofErr w:type="gramEnd"/>
            <w:r>
              <w:rPr>
                <w:lang w:eastAsia="en-US"/>
              </w:rPr>
              <w:t xml:space="preserve"> ТС 021/2011 «О безопасности пищевой продукции». СанПин.2.3.2.1078-01 «Гигиенические требования безопасности и пищевой ценности пищевых продуктов».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2,0 см или без них, но без повреждения плечиков корнеплода. Корнеплоды  должны быть гладкими, свежими на вид, правильной формы, не побитыми, без трещин, не подмороженными, без боковых корешков, без зеленоватых или лиловатых головок. </w:t>
            </w:r>
            <w:proofErr w:type="gramStart"/>
            <w:r>
              <w:rPr>
                <w:lang w:eastAsia="en-US"/>
              </w:rPr>
              <w:t xml:space="preserve">Допускаются корнеплоды с весьма незначительными дефектами формы и окраски, не влияющими на общий внешний вид, качество, </w:t>
            </w:r>
            <w:proofErr w:type="spellStart"/>
            <w:r>
              <w:rPr>
                <w:lang w:eastAsia="en-US"/>
              </w:rPr>
              <w:t>сохраняемость</w:t>
            </w:r>
            <w:proofErr w:type="spellEnd"/>
            <w:r>
              <w:rPr>
                <w:lang w:eastAsia="en-US"/>
              </w:rPr>
              <w:t xml:space="preserve"> и товарный вид продукта в упаковке; корнеплоды с </w:t>
            </w:r>
            <w:r>
              <w:rPr>
                <w:lang w:eastAsia="en-US"/>
              </w:rPr>
              <w:lastRenderedPageBreak/>
              <w:t>зарубцевавшимися (покрытыми эпидермисом) неглубокими (2-3 мм) природными трещинами в корковой части, образовавшимися в процессе формирования корнеплода; корнеплоды с незначительными наростами, образовавшимися в результате развития боковых корешков, существенном не портящими внешний вид корнеплода;</w:t>
            </w:r>
            <w:proofErr w:type="gramEnd"/>
            <w:r>
              <w:rPr>
                <w:lang w:eastAsia="en-US"/>
              </w:rPr>
              <w:t xml:space="preserve"> корнеплоды с поломанными осевыми корешками.  Вкус и запах – свойственный данному сорту, без посторонних запахов и привкусов.  Не допускаются плоды загнившие, запаренные, подмороженные, увядшие, морщинистые, побитые. </w:t>
            </w:r>
          </w:p>
          <w:p w:rsidR="004976D3" w:rsidRDefault="004976D3">
            <w:pPr>
              <w:spacing w:after="0"/>
              <w:rPr>
                <w:lang w:eastAsia="en-US"/>
              </w:rPr>
            </w:pPr>
            <w:r>
              <w:rPr>
                <w:lang w:eastAsia="en-US"/>
              </w:rPr>
              <w:t>Сорт – не ниже первого</w:t>
            </w:r>
          </w:p>
          <w:p w:rsidR="004976D3" w:rsidRDefault="004976D3">
            <w:pPr>
              <w:spacing w:after="0"/>
              <w:rPr>
                <w:lang w:eastAsia="en-US"/>
              </w:rPr>
            </w:pPr>
            <w:r>
              <w:rPr>
                <w:lang w:eastAsia="en-US"/>
              </w:rPr>
              <w:t>Размер корнеплодов по длине (без черешков) – не менее 10 см</w:t>
            </w:r>
          </w:p>
          <w:p w:rsidR="004976D3" w:rsidRDefault="004976D3">
            <w:pPr>
              <w:spacing w:after="0"/>
              <w:jc w:val="both"/>
              <w:rPr>
                <w:rFonts w:ascii="Times New Roman" w:hAnsi="Times New Roman" w:cs="Times New Roman"/>
                <w:sz w:val="24"/>
                <w:szCs w:val="24"/>
                <w:lang w:eastAsia="en-US"/>
              </w:rPr>
            </w:pPr>
            <w:r>
              <w:rPr>
                <w:lang w:eastAsia="en-US"/>
              </w:rPr>
              <w:t>Размер корнеплодов по наибольшему поперечному диаметру – не менее 40 и не более 60 мм</w:t>
            </w:r>
          </w:p>
        </w:tc>
        <w:tc>
          <w:tcPr>
            <w:tcW w:w="2122" w:type="dxa"/>
            <w:tcBorders>
              <w:top w:val="single" w:sz="4" w:space="0" w:color="000000"/>
              <w:left w:val="single" w:sz="4" w:space="0" w:color="000000"/>
              <w:bottom w:val="single" w:sz="4" w:space="0" w:color="000000"/>
              <w:right w:val="single" w:sz="4" w:space="0" w:color="auto"/>
            </w:tcBorders>
            <w:hideMark/>
          </w:tcPr>
          <w:p w:rsidR="004976D3" w:rsidRDefault="004976D3">
            <w:pPr>
              <w:widowControl w:val="0"/>
              <w:autoSpaceDE w:val="0"/>
              <w:autoSpaceDN w:val="0"/>
              <w:adjustRightInd w:val="0"/>
              <w:spacing w:after="0"/>
              <w:rPr>
                <w:rFonts w:ascii="Times New Roman" w:hAnsi="Times New Roman"/>
                <w:sz w:val="24"/>
                <w:szCs w:val="24"/>
                <w:lang w:eastAsia="en-US"/>
              </w:rPr>
            </w:pPr>
            <w:r>
              <w:rPr>
                <w:lang w:eastAsia="en-US"/>
              </w:rPr>
              <w:lastRenderedPageBreak/>
              <w:t xml:space="preserve">В тканевые или сетчатые мешки из материалов, разрешенных для упаковывания пищевых продуктов,  по 8-40 кг, завоз и отгрузка силами </w:t>
            </w:r>
          </w:p>
          <w:p w:rsidR="004976D3" w:rsidRDefault="004976D3">
            <w:pPr>
              <w:widowControl w:val="0"/>
              <w:autoSpaceDE w:val="0"/>
              <w:autoSpaceDN w:val="0"/>
              <w:adjustRightInd w:val="0"/>
              <w:spacing w:after="0"/>
              <w:jc w:val="both"/>
              <w:rPr>
                <w:rFonts w:ascii="Times New Roman" w:hAnsi="Times New Roman" w:cs="Times New Roman"/>
                <w:sz w:val="24"/>
                <w:szCs w:val="24"/>
                <w:lang w:eastAsia="en-US"/>
              </w:rPr>
            </w:pPr>
            <w:r>
              <w:rPr>
                <w:lang w:eastAsia="en-US"/>
              </w:rPr>
              <w:t>Поставщика до  пищеблока Заказчика</w:t>
            </w:r>
          </w:p>
        </w:tc>
        <w:tc>
          <w:tcPr>
            <w:tcW w:w="1275" w:type="dxa"/>
            <w:tcBorders>
              <w:top w:val="single" w:sz="4" w:space="0" w:color="000000"/>
              <w:left w:val="single" w:sz="4" w:space="0" w:color="auto"/>
              <w:bottom w:val="single" w:sz="4" w:space="0" w:color="000000"/>
              <w:right w:val="single" w:sz="4" w:space="0" w:color="000000"/>
            </w:tcBorders>
            <w:hideMark/>
          </w:tcPr>
          <w:p w:rsidR="004976D3" w:rsidRDefault="004976D3">
            <w:pPr>
              <w:widowControl w:val="0"/>
              <w:autoSpaceDE w:val="0"/>
              <w:autoSpaceDN w:val="0"/>
              <w:adjustRightInd w:val="0"/>
              <w:spacing w:after="0"/>
              <w:jc w:val="center"/>
              <w:rPr>
                <w:rFonts w:ascii="Times New Roman" w:hAnsi="Times New Roman" w:cs="Times New Roman"/>
                <w:sz w:val="24"/>
                <w:szCs w:val="24"/>
                <w:lang w:eastAsia="en-US"/>
              </w:rPr>
            </w:pPr>
            <w:r>
              <w:rPr>
                <w:lang w:eastAsia="en-US"/>
              </w:rPr>
              <w:t>кг</w:t>
            </w:r>
          </w:p>
        </w:tc>
        <w:tc>
          <w:tcPr>
            <w:tcW w:w="975" w:type="dxa"/>
            <w:gridSpan w:val="3"/>
            <w:tcBorders>
              <w:top w:val="single" w:sz="4" w:space="0" w:color="000000"/>
              <w:left w:val="single" w:sz="4" w:space="0" w:color="auto"/>
              <w:bottom w:val="single" w:sz="4" w:space="0" w:color="000000"/>
              <w:right w:val="single" w:sz="4" w:space="0" w:color="auto"/>
            </w:tcBorders>
          </w:tcPr>
          <w:p w:rsidR="004976D3" w:rsidRDefault="004976D3">
            <w:pPr>
              <w:widowControl w:val="0"/>
              <w:autoSpaceDE w:val="0"/>
              <w:autoSpaceDN w:val="0"/>
              <w:adjustRightInd w:val="0"/>
              <w:spacing w:after="0"/>
              <w:rPr>
                <w:rFonts w:ascii="Times New Roman" w:hAnsi="Times New Roman" w:cs="Times New Roman"/>
                <w:sz w:val="24"/>
                <w:szCs w:val="24"/>
                <w:lang w:eastAsia="en-US"/>
              </w:rPr>
            </w:pPr>
          </w:p>
        </w:tc>
        <w:tc>
          <w:tcPr>
            <w:tcW w:w="1172" w:type="dxa"/>
            <w:gridSpan w:val="3"/>
            <w:tcBorders>
              <w:top w:val="single" w:sz="4" w:space="0" w:color="000000"/>
              <w:left w:val="single" w:sz="4" w:space="0" w:color="auto"/>
              <w:bottom w:val="single" w:sz="4" w:space="0" w:color="000000"/>
              <w:right w:val="single" w:sz="4" w:space="0" w:color="auto"/>
            </w:tcBorders>
          </w:tcPr>
          <w:p w:rsidR="004976D3" w:rsidRDefault="004976D3">
            <w:pPr>
              <w:widowControl w:val="0"/>
              <w:autoSpaceDE w:val="0"/>
              <w:autoSpaceDN w:val="0"/>
              <w:adjustRightInd w:val="0"/>
              <w:spacing w:after="0"/>
              <w:rPr>
                <w:rFonts w:ascii="Times New Roman" w:hAnsi="Times New Roman" w:cs="Times New Roman"/>
                <w:sz w:val="24"/>
                <w:szCs w:val="24"/>
                <w:lang w:eastAsia="en-US"/>
              </w:rPr>
            </w:pPr>
          </w:p>
        </w:tc>
        <w:tc>
          <w:tcPr>
            <w:tcW w:w="1279" w:type="dxa"/>
            <w:gridSpan w:val="4"/>
            <w:tcBorders>
              <w:top w:val="single" w:sz="4" w:space="0" w:color="000000"/>
              <w:left w:val="single" w:sz="4" w:space="0" w:color="auto"/>
              <w:bottom w:val="single" w:sz="4" w:space="0" w:color="000000"/>
              <w:right w:val="single" w:sz="4" w:space="0" w:color="000000"/>
            </w:tcBorders>
          </w:tcPr>
          <w:p w:rsidR="004976D3" w:rsidRDefault="004976D3">
            <w:pPr>
              <w:widowControl w:val="0"/>
              <w:autoSpaceDE w:val="0"/>
              <w:autoSpaceDN w:val="0"/>
              <w:adjustRightInd w:val="0"/>
              <w:spacing w:after="0"/>
              <w:rPr>
                <w:rFonts w:ascii="Times New Roman" w:hAnsi="Times New Roman" w:cs="Times New Roman"/>
                <w:sz w:val="24"/>
                <w:szCs w:val="24"/>
                <w:lang w:eastAsia="en-US"/>
              </w:rPr>
            </w:pPr>
          </w:p>
        </w:tc>
      </w:tr>
      <w:tr w:rsidR="004976D3" w:rsidTr="00D909C8">
        <w:tc>
          <w:tcPr>
            <w:tcW w:w="617" w:type="dxa"/>
            <w:tcBorders>
              <w:top w:val="single" w:sz="4" w:space="0" w:color="000000"/>
              <w:left w:val="single" w:sz="4" w:space="0" w:color="000000"/>
              <w:bottom w:val="single" w:sz="4" w:space="0" w:color="000000"/>
              <w:right w:val="single" w:sz="4" w:space="0" w:color="000000"/>
            </w:tcBorders>
            <w:hideMark/>
          </w:tcPr>
          <w:p w:rsidR="004976D3" w:rsidRDefault="004976D3">
            <w:pPr>
              <w:autoSpaceDN w:val="0"/>
              <w:snapToGrid w:val="0"/>
              <w:spacing w:after="0"/>
              <w:jc w:val="center"/>
              <w:rPr>
                <w:rFonts w:ascii="Times New Roman" w:hAnsi="Times New Roman" w:cs="Times New Roman"/>
                <w:sz w:val="24"/>
                <w:szCs w:val="24"/>
                <w:lang w:eastAsia="en-US"/>
              </w:rPr>
            </w:pPr>
            <w:r>
              <w:rPr>
                <w:lang w:eastAsia="en-US"/>
              </w:rPr>
              <w:lastRenderedPageBreak/>
              <w:t>3</w:t>
            </w:r>
          </w:p>
        </w:tc>
        <w:tc>
          <w:tcPr>
            <w:tcW w:w="1507" w:type="dxa"/>
            <w:tcBorders>
              <w:top w:val="single" w:sz="4" w:space="0" w:color="000000"/>
              <w:left w:val="single" w:sz="4" w:space="0" w:color="000000"/>
              <w:bottom w:val="single" w:sz="4" w:space="0" w:color="000000"/>
              <w:right w:val="single" w:sz="4" w:space="0" w:color="000000"/>
            </w:tcBorders>
            <w:hideMark/>
          </w:tcPr>
          <w:p w:rsidR="004976D3" w:rsidRDefault="004976D3">
            <w:pPr>
              <w:spacing w:after="0"/>
              <w:jc w:val="both"/>
              <w:rPr>
                <w:rFonts w:ascii="Times New Roman" w:hAnsi="Times New Roman" w:cs="Times New Roman"/>
                <w:sz w:val="24"/>
                <w:szCs w:val="24"/>
                <w:lang w:eastAsia="en-US"/>
              </w:rPr>
            </w:pPr>
            <w:r>
              <w:rPr>
                <w:lang w:eastAsia="en-US"/>
              </w:rPr>
              <w:t>Свекла столовая свежая, сорт 1  ГОСТ 32285-2013</w:t>
            </w:r>
          </w:p>
        </w:tc>
        <w:tc>
          <w:tcPr>
            <w:tcW w:w="6083" w:type="dxa"/>
            <w:tcBorders>
              <w:top w:val="single" w:sz="4" w:space="0" w:color="000000"/>
              <w:left w:val="single" w:sz="4" w:space="0" w:color="000000"/>
              <w:bottom w:val="single" w:sz="4" w:space="0" w:color="000000"/>
              <w:right w:val="single" w:sz="4" w:space="0" w:color="000000"/>
            </w:tcBorders>
            <w:hideMark/>
          </w:tcPr>
          <w:p w:rsidR="004976D3" w:rsidRDefault="004976D3">
            <w:pPr>
              <w:spacing w:after="0"/>
              <w:rPr>
                <w:rFonts w:ascii="Times New Roman" w:hAnsi="Times New Roman"/>
                <w:sz w:val="24"/>
                <w:szCs w:val="24"/>
                <w:lang w:eastAsia="en-US"/>
              </w:rPr>
            </w:pPr>
            <w:r>
              <w:rPr>
                <w:lang w:eastAsia="en-US"/>
              </w:rPr>
              <w:t xml:space="preserve">Свекла столовая свежая. ГОСТ 32285-2013. Продукция по  показателям качества и безопасности должна соответствовать требованиям  </w:t>
            </w:r>
            <w:proofErr w:type="gramStart"/>
            <w:r>
              <w:rPr>
                <w:lang w:eastAsia="en-US"/>
              </w:rPr>
              <w:t>ТР</w:t>
            </w:r>
            <w:proofErr w:type="gramEnd"/>
            <w:r>
              <w:rPr>
                <w:lang w:eastAsia="en-US"/>
              </w:rPr>
              <w:t xml:space="preserve"> ТС 021/2011 «О безопасности пищевой продукции». СанПин.2.3.2.1078-01 «Гигиенические требования безопасности и пищевой ценности пищевых продуктов». Свекла  свежая столовая,  очищенная от земли сухим способом. Соответствие ГОСТ: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Вкус и запах – </w:t>
            </w:r>
            <w:proofErr w:type="gramStart"/>
            <w:r>
              <w:rPr>
                <w:lang w:eastAsia="en-US"/>
              </w:rPr>
              <w:t>свойственные</w:t>
            </w:r>
            <w:proofErr w:type="gramEnd"/>
            <w:r>
              <w:rPr>
                <w:lang w:eastAsia="en-US"/>
              </w:rPr>
              <w:t xml:space="preserve"> данному ботаническому сорту, без </w:t>
            </w:r>
            <w:r>
              <w:rPr>
                <w:lang w:eastAsia="en-US"/>
              </w:rPr>
              <w:lastRenderedPageBreak/>
              <w:t xml:space="preserve">посторонних запахов и привкусов. Внутреннее строение – мякоть должна быть сочная, темно-красная различных оттенков в зависимости от особенностей ботанического сорта. Не допускаются плоды загнившие, запаренные, подмороженные, увядшие, морщинистые. Содержание корнеплодов с отклонениями от установленных размеров не более чем на 1,0 см, % от массы не более 10. Не допускается:  содержание корнеплодов с механическими повреждениями на глубину более 0,3см, с порезами головок, легким увяданием, а также корнеплоды, увядшие с признаками морщинистости, запаренные, подмороженные, загнившие. </w:t>
            </w:r>
          </w:p>
          <w:p w:rsidR="004976D3" w:rsidRDefault="004976D3">
            <w:pPr>
              <w:spacing w:after="0"/>
              <w:rPr>
                <w:lang w:eastAsia="en-US"/>
              </w:rPr>
            </w:pPr>
            <w:r>
              <w:rPr>
                <w:lang w:eastAsia="en-US"/>
              </w:rPr>
              <w:t>Сорт – не ниже первого</w:t>
            </w:r>
          </w:p>
          <w:p w:rsidR="004976D3" w:rsidRDefault="004976D3">
            <w:pPr>
              <w:spacing w:after="0"/>
              <w:jc w:val="both"/>
              <w:rPr>
                <w:rFonts w:ascii="Times New Roman" w:hAnsi="Times New Roman" w:cs="Times New Roman"/>
                <w:sz w:val="24"/>
                <w:szCs w:val="24"/>
                <w:lang w:eastAsia="en-US"/>
              </w:rPr>
            </w:pPr>
            <w:r>
              <w:rPr>
                <w:lang w:eastAsia="en-US"/>
              </w:rPr>
              <w:t>Размер корнеплодов по наибольшему поперечному диаметру – не менее 5 и не более 10 см</w:t>
            </w:r>
          </w:p>
        </w:tc>
        <w:tc>
          <w:tcPr>
            <w:tcW w:w="2122" w:type="dxa"/>
            <w:tcBorders>
              <w:top w:val="single" w:sz="4" w:space="0" w:color="000000"/>
              <w:left w:val="single" w:sz="4" w:space="0" w:color="000000"/>
              <w:bottom w:val="single" w:sz="4" w:space="0" w:color="000000"/>
              <w:right w:val="single" w:sz="4" w:space="0" w:color="auto"/>
            </w:tcBorders>
            <w:hideMark/>
          </w:tcPr>
          <w:p w:rsidR="004976D3" w:rsidRDefault="004976D3">
            <w:pPr>
              <w:widowControl w:val="0"/>
              <w:autoSpaceDE w:val="0"/>
              <w:autoSpaceDN w:val="0"/>
              <w:adjustRightInd w:val="0"/>
              <w:spacing w:after="0"/>
              <w:rPr>
                <w:rFonts w:ascii="Times New Roman" w:hAnsi="Times New Roman"/>
                <w:sz w:val="24"/>
                <w:szCs w:val="24"/>
                <w:lang w:eastAsia="en-US"/>
              </w:rPr>
            </w:pPr>
            <w:r>
              <w:rPr>
                <w:lang w:eastAsia="en-US"/>
              </w:rPr>
              <w:lastRenderedPageBreak/>
              <w:t xml:space="preserve"> В тканевые или сетчатые мешки из материалов, разрешенных для упаковывания пищевых продуктов,  по 8-40 кг, завоз и отгрузка </w:t>
            </w:r>
          </w:p>
          <w:p w:rsidR="004976D3" w:rsidRDefault="004976D3">
            <w:pPr>
              <w:widowControl w:val="0"/>
              <w:autoSpaceDE w:val="0"/>
              <w:autoSpaceDN w:val="0"/>
              <w:adjustRightInd w:val="0"/>
              <w:spacing w:after="0"/>
              <w:rPr>
                <w:lang w:eastAsia="en-US"/>
              </w:rPr>
            </w:pPr>
            <w:r>
              <w:rPr>
                <w:lang w:eastAsia="en-US"/>
              </w:rPr>
              <w:t xml:space="preserve">силами </w:t>
            </w:r>
          </w:p>
          <w:p w:rsidR="004976D3" w:rsidRDefault="004976D3">
            <w:pPr>
              <w:widowControl w:val="0"/>
              <w:autoSpaceDE w:val="0"/>
              <w:autoSpaceDN w:val="0"/>
              <w:adjustRightInd w:val="0"/>
              <w:spacing w:after="0"/>
              <w:jc w:val="both"/>
              <w:rPr>
                <w:rFonts w:ascii="Times New Roman" w:hAnsi="Times New Roman" w:cs="Times New Roman"/>
                <w:sz w:val="24"/>
                <w:szCs w:val="24"/>
                <w:lang w:eastAsia="en-US"/>
              </w:rPr>
            </w:pPr>
            <w:r>
              <w:rPr>
                <w:lang w:eastAsia="en-US"/>
              </w:rPr>
              <w:t>Поставщика до пищеблока Заказчика</w:t>
            </w:r>
          </w:p>
        </w:tc>
        <w:tc>
          <w:tcPr>
            <w:tcW w:w="1275" w:type="dxa"/>
            <w:tcBorders>
              <w:top w:val="single" w:sz="4" w:space="0" w:color="000000"/>
              <w:left w:val="single" w:sz="4" w:space="0" w:color="auto"/>
              <w:bottom w:val="single" w:sz="4" w:space="0" w:color="000000"/>
              <w:right w:val="single" w:sz="4" w:space="0" w:color="000000"/>
            </w:tcBorders>
            <w:hideMark/>
          </w:tcPr>
          <w:p w:rsidR="004976D3" w:rsidRDefault="004976D3">
            <w:pPr>
              <w:widowControl w:val="0"/>
              <w:autoSpaceDE w:val="0"/>
              <w:autoSpaceDN w:val="0"/>
              <w:adjustRightInd w:val="0"/>
              <w:spacing w:after="0"/>
              <w:jc w:val="center"/>
              <w:rPr>
                <w:rFonts w:ascii="Times New Roman" w:hAnsi="Times New Roman" w:cs="Times New Roman"/>
                <w:sz w:val="24"/>
                <w:szCs w:val="24"/>
                <w:lang w:eastAsia="en-US"/>
              </w:rPr>
            </w:pPr>
            <w:r>
              <w:rPr>
                <w:lang w:eastAsia="en-US"/>
              </w:rPr>
              <w:t>кг</w:t>
            </w:r>
          </w:p>
        </w:tc>
        <w:tc>
          <w:tcPr>
            <w:tcW w:w="1008" w:type="dxa"/>
            <w:gridSpan w:val="5"/>
            <w:tcBorders>
              <w:top w:val="single" w:sz="4" w:space="0" w:color="000000"/>
              <w:left w:val="single" w:sz="4" w:space="0" w:color="auto"/>
              <w:bottom w:val="single" w:sz="4" w:space="0" w:color="000000"/>
              <w:right w:val="single" w:sz="4" w:space="0" w:color="auto"/>
            </w:tcBorders>
          </w:tcPr>
          <w:p w:rsidR="004976D3" w:rsidRDefault="004976D3">
            <w:pPr>
              <w:widowControl w:val="0"/>
              <w:autoSpaceDE w:val="0"/>
              <w:autoSpaceDN w:val="0"/>
              <w:adjustRightInd w:val="0"/>
              <w:spacing w:after="0"/>
              <w:rPr>
                <w:rFonts w:ascii="Times New Roman" w:hAnsi="Times New Roman" w:cs="Times New Roman"/>
                <w:sz w:val="24"/>
                <w:szCs w:val="24"/>
                <w:lang w:eastAsia="en-US"/>
              </w:rPr>
            </w:pPr>
          </w:p>
        </w:tc>
        <w:tc>
          <w:tcPr>
            <w:tcW w:w="1157" w:type="dxa"/>
            <w:gridSpan w:val="2"/>
            <w:tcBorders>
              <w:top w:val="single" w:sz="4" w:space="0" w:color="000000"/>
              <w:left w:val="single" w:sz="4" w:space="0" w:color="auto"/>
              <w:bottom w:val="single" w:sz="4" w:space="0" w:color="000000"/>
              <w:right w:val="single" w:sz="4" w:space="0" w:color="auto"/>
            </w:tcBorders>
          </w:tcPr>
          <w:p w:rsidR="004976D3" w:rsidRDefault="004976D3">
            <w:pPr>
              <w:widowControl w:val="0"/>
              <w:autoSpaceDE w:val="0"/>
              <w:autoSpaceDN w:val="0"/>
              <w:adjustRightInd w:val="0"/>
              <w:spacing w:after="0"/>
              <w:rPr>
                <w:rFonts w:ascii="Times New Roman" w:hAnsi="Times New Roman" w:cs="Times New Roman"/>
                <w:sz w:val="24"/>
                <w:szCs w:val="24"/>
                <w:lang w:eastAsia="en-US"/>
              </w:rPr>
            </w:pPr>
          </w:p>
        </w:tc>
        <w:tc>
          <w:tcPr>
            <w:tcW w:w="1261" w:type="dxa"/>
            <w:gridSpan w:val="3"/>
            <w:tcBorders>
              <w:top w:val="single" w:sz="4" w:space="0" w:color="000000"/>
              <w:left w:val="single" w:sz="4" w:space="0" w:color="auto"/>
              <w:bottom w:val="single" w:sz="4" w:space="0" w:color="000000"/>
              <w:right w:val="single" w:sz="4" w:space="0" w:color="000000"/>
            </w:tcBorders>
          </w:tcPr>
          <w:p w:rsidR="004976D3" w:rsidRDefault="004976D3">
            <w:pPr>
              <w:widowControl w:val="0"/>
              <w:autoSpaceDE w:val="0"/>
              <w:autoSpaceDN w:val="0"/>
              <w:adjustRightInd w:val="0"/>
              <w:spacing w:after="0"/>
              <w:rPr>
                <w:rFonts w:ascii="Times New Roman" w:hAnsi="Times New Roman" w:cs="Times New Roman"/>
                <w:sz w:val="24"/>
                <w:szCs w:val="24"/>
                <w:lang w:eastAsia="en-US"/>
              </w:rPr>
            </w:pPr>
          </w:p>
        </w:tc>
      </w:tr>
      <w:tr w:rsidR="004976D3" w:rsidTr="00D909C8">
        <w:tc>
          <w:tcPr>
            <w:tcW w:w="617" w:type="dxa"/>
            <w:tcBorders>
              <w:top w:val="single" w:sz="4" w:space="0" w:color="000000"/>
              <w:left w:val="single" w:sz="4" w:space="0" w:color="000000"/>
              <w:bottom w:val="single" w:sz="4" w:space="0" w:color="000000"/>
              <w:right w:val="single" w:sz="4" w:space="0" w:color="000000"/>
            </w:tcBorders>
            <w:hideMark/>
          </w:tcPr>
          <w:p w:rsidR="004976D3" w:rsidRDefault="004976D3">
            <w:pPr>
              <w:autoSpaceDN w:val="0"/>
              <w:snapToGrid w:val="0"/>
              <w:spacing w:after="0"/>
              <w:jc w:val="both"/>
              <w:rPr>
                <w:rFonts w:ascii="Times New Roman" w:hAnsi="Times New Roman" w:cs="Times New Roman"/>
                <w:sz w:val="24"/>
                <w:szCs w:val="24"/>
                <w:lang w:eastAsia="en-US"/>
              </w:rPr>
            </w:pPr>
            <w:r>
              <w:rPr>
                <w:lang w:eastAsia="en-US"/>
              </w:rPr>
              <w:lastRenderedPageBreak/>
              <w:t>4</w:t>
            </w:r>
          </w:p>
        </w:tc>
        <w:tc>
          <w:tcPr>
            <w:tcW w:w="1507" w:type="dxa"/>
            <w:tcBorders>
              <w:top w:val="single" w:sz="4" w:space="0" w:color="000000"/>
              <w:left w:val="single" w:sz="4" w:space="0" w:color="000000"/>
              <w:bottom w:val="single" w:sz="4" w:space="0" w:color="000000"/>
              <w:right w:val="single" w:sz="4" w:space="0" w:color="000000"/>
            </w:tcBorders>
            <w:hideMark/>
          </w:tcPr>
          <w:p w:rsidR="004976D3" w:rsidRDefault="004976D3">
            <w:pPr>
              <w:spacing w:after="0"/>
              <w:rPr>
                <w:rFonts w:ascii="Times New Roman" w:hAnsi="Times New Roman"/>
                <w:sz w:val="24"/>
                <w:szCs w:val="24"/>
                <w:lang w:eastAsia="en-US"/>
              </w:rPr>
            </w:pPr>
            <w:r>
              <w:rPr>
                <w:lang w:eastAsia="en-US"/>
              </w:rPr>
              <w:t xml:space="preserve">Лук репчатый </w:t>
            </w:r>
          </w:p>
          <w:p w:rsidR="004976D3" w:rsidRDefault="004976D3">
            <w:pPr>
              <w:spacing w:after="0"/>
              <w:rPr>
                <w:lang w:eastAsia="en-US"/>
              </w:rPr>
            </w:pPr>
            <w:r>
              <w:rPr>
                <w:lang w:eastAsia="en-US"/>
              </w:rPr>
              <w:t>свежий, класс</w:t>
            </w:r>
            <w:proofErr w:type="gramStart"/>
            <w:r>
              <w:rPr>
                <w:lang w:eastAsia="en-US"/>
              </w:rPr>
              <w:t>1</w:t>
            </w:r>
            <w:proofErr w:type="gramEnd"/>
          </w:p>
          <w:p w:rsidR="004976D3" w:rsidRDefault="004976D3">
            <w:pPr>
              <w:spacing w:after="0"/>
              <w:rPr>
                <w:lang w:eastAsia="en-US"/>
              </w:rPr>
            </w:pPr>
            <w:r>
              <w:rPr>
                <w:lang w:eastAsia="en-US"/>
              </w:rPr>
              <w:t xml:space="preserve">ГОСТ </w:t>
            </w:r>
            <w:proofErr w:type="gramStart"/>
            <w:r>
              <w:rPr>
                <w:lang w:eastAsia="en-US"/>
              </w:rPr>
              <w:t>Р</w:t>
            </w:r>
            <w:proofErr w:type="gramEnd"/>
            <w:r>
              <w:rPr>
                <w:lang w:eastAsia="en-US"/>
              </w:rPr>
              <w:t xml:space="preserve"> </w:t>
            </w:r>
          </w:p>
          <w:p w:rsidR="004976D3" w:rsidRDefault="004976D3">
            <w:pPr>
              <w:spacing w:after="0"/>
              <w:jc w:val="both"/>
              <w:rPr>
                <w:rFonts w:ascii="Times New Roman" w:hAnsi="Times New Roman" w:cs="Times New Roman"/>
                <w:sz w:val="24"/>
                <w:szCs w:val="24"/>
                <w:lang w:eastAsia="en-US"/>
              </w:rPr>
            </w:pPr>
            <w:r>
              <w:rPr>
                <w:lang w:eastAsia="en-US"/>
              </w:rPr>
              <w:t>34306-2017</w:t>
            </w:r>
          </w:p>
        </w:tc>
        <w:tc>
          <w:tcPr>
            <w:tcW w:w="6083" w:type="dxa"/>
            <w:tcBorders>
              <w:top w:val="single" w:sz="4" w:space="0" w:color="000000"/>
              <w:left w:val="single" w:sz="4" w:space="0" w:color="000000"/>
              <w:bottom w:val="single" w:sz="4" w:space="0" w:color="000000"/>
              <w:right w:val="single" w:sz="4" w:space="0" w:color="000000"/>
            </w:tcBorders>
            <w:hideMark/>
          </w:tcPr>
          <w:p w:rsidR="004976D3" w:rsidRDefault="004976D3">
            <w:pPr>
              <w:spacing w:after="0"/>
              <w:rPr>
                <w:rFonts w:ascii="Times New Roman" w:hAnsi="Times New Roman"/>
                <w:sz w:val="24"/>
                <w:szCs w:val="24"/>
                <w:lang w:eastAsia="en-US"/>
              </w:rPr>
            </w:pPr>
            <w:r>
              <w:rPr>
                <w:lang w:eastAsia="en-US"/>
              </w:rPr>
              <w:t xml:space="preserve">Лук репчатый свежий.  ГОСТ 34306-2017Продукция по  показателям качества и безопасности должна соответствовать требованиям  </w:t>
            </w:r>
            <w:proofErr w:type="gramStart"/>
            <w:r>
              <w:rPr>
                <w:lang w:eastAsia="en-US"/>
              </w:rPr>
              <w:t>ТР</w:t>
            </w:r>
            <w:proofErr w:type="gramEnd"/>
            <w:r>
              <w:rPr>
                <w:lang w:eastAsia="en-US"/>
              </w:rPr>
              <w:t xml:space="preserve"> ТС 021/2011 «О безопасности пищевой продукции». СанПин.2.3.2.1078-01«Гигиенические требования безопасности и пищевой ценности пищевых продуктов».</w:t>
            </w:r>
          </w:p>
          <w:p w:rsidR="004976D3" w:rsidRDefault="004976D3">
            <w:pPr>
              <w:spacing w:after="0"/>
              <w:rPr>
                <w:lang w:eastAsia="en-US"/>
              </w:rPr>
            </w:pPr>
            <w:r>
              <w:rPr>
                <w:lang w:eastAsia="en-US"/>
              </w:rPr>
              <w:t xml:space="preserve">Лук репка свежий. Внешний вид – луковицы вызревшие, здоровые, чистые,    целые,    не    проросшие,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5см. Запах и вкус – свойственный данному ботаническому сорту, без посторонних запахов   и   привкусов.   Не   допускаются   луковицы   загнившие,   запаренные, подмороженные, поврежденные стеблевой нематодой и клещами, луковицы с недостаточно высушенной </w:t>
            </w:r>
            <w:r>
              <w:rPr>
                <w:lang w:eastAsia="en-US"/>
              </w:rPr>
              <w:lastRenderedPageBreak/>
              <w:t>шейкой, а также луковицы без сухой наружной чешуи и с механическими повреждениями.  Содержание луковиц с длиной высушенной шейки более 5см, % от массы не более 10.      Лук репка   в каждой упаковочной единице должен быть однородным по качеству, по степени зрелости и размеру.</w:t>
            </w:r>
          </w:p>
          <w:p w:rsidR="004976D3" w:rsidRDefault="004976D3">
            <w:pPr>
              <w:spacing w:after="0"/>
              <w:rPr>
                <w:lang w:eastAsia="en-US"/>
              </w:rPr>
            </w:pPr>
            <w:r>
              <w:rPr>
                <w:lang w:eastAsia="en-US"/>
              </w:rPr>
              <w:t>Класс – первый</w:t>
            </w:r>
          </w:p>
          <w:p w:rsidR="004976D3" w:rsidRDefault="004976D3">
            <w:pPr>
              <w:spacing w:after="0"/>
              <w:jc w:val="both"/>
              <w:rPr>
                <w:rFonts w:ascii="Times New Roman" w:hAnsi="Times New Roman" w:cs="Times New Roman"/>
                <w:sz w:val="24"/>
                <w:szCs w:val="24"/>
                <w:lang w:eastAsia="en-US"/>
              </w:rPr>
            </w:pPr>
            <w:r>
              <w:rPr>
                <w:lang w:eastAsia="en-US"/>
              </w:rPr>
              <w:t>Размер луковиц по наибольшему поперечному диаметру не менее 4 см</w:t>
            </w:r>
          </w:p>
        </w:tc>
        <w:tc>
          <w:tcPr>
            <w:tcW w:w="2122" w:type="dxa"/>
            <w:tcBorders>
              <w:top w:val="single" w:sz="4" w:space="0" w:color="000000"/>
              <w:left w:val="single" w:sz="4" w:space="0" w:color="000000"/>
              <w:bottom w:val="single" w:sz="4" w:space="0" w:color="000000"/>
              <w:right w:val="single" w:sz="4" w:space="0" w:color="auto"/>
            </w:tcBorders>
            <w:hideMark/>
          </w:tcPr>
          <w:p w:rsidR="004976D3" w:rsidRDefault="004976D3">
            <w:pPr>
              <w:widowControl w:val="0"/>
              <w:autoSpaceDE w:val="0"/>
              <w:autoSpaceDN w:val="0"/>
              <w:adjustRightInd w:val="0"/>
              <w:spacing w:after="0"/>
              <w:jc w:val="both"/>
              <w:rPr>
                <w:rFonts w:ascii="Times New Roman" w:hAnsi="Times New Roman" w:cs="Times New Roman"/>
                <w:sz w:val="24"/>
                <w:szCs w:val="24"/>
                <w:lang w:eastAsia="en-US"/>
              </w:rPr>
            </w:pPr>
            <w:r>
              <w:rPr>
                <w:lang w:eastAsia="en-US"/>
              </w:rPr>
              <w:lastRenderedPageBreak/>
              <w:t>В тканевые или сетчатые мешки из материалов, разрешенных для упаковывания пищевых продуктов,  по 8-30 кг, завоз и отгрузка силами Поставщика до  пищеблока Заказчика</w:t>
            </w:r>
          </w:p>
        </w:tc>
        <w:tc>
          <w:tcPr>
            <w:tcW w:w="1275" w:type="dxa"/>
            <w:tcBorders>
              <w:top w:val="single" w:sz="4" w:space="0" w:color="000000"/>
              <w:left w:val="single" w:sz="4" w:space="0" w:color="auto"/>
              <w:bottom w:val="single" w:sz="4" w:space="0" w:color="000000"/>
              <w:right w:val="single" w:sz="4" w:space="0" w:color="000000"/>
            </w:tcBorders>
            <w:hideMark/>
          </w:tcPr>
          <w:p w:rsidR="004976D3" w:rsidRDefault="004976D3">
            <w:pPr>
              <w:widowControl w:val="0"/>
              <w:autoSpaceDE w:val="0"/>
              <w:autoSpaceDN w:val="0"/>
              <w:adjustRightInd w:val="0"/>
              <w:spacing w:after="0"/>
              <w:jc w:val="center"/>
              <w:rPr>
                <w:rFonts w:ascii="Times New Roman" w:hAnsi="Times New Roman" w:cs="Times New Roman"/>
                <w:sz w:val="24"/>
                <w:szCs w:val="24"/>
                <w:lang w:eastAsia="en-US"/>
              </w:rPr>
            </w:pPr>
            <w:r>
              <w:rPr>
                <w:lang w:eastAsia="en-US"/>
              </w:rPr>
              <w:t>кг</w:t>
            </w:r>
          </w:p>
        </w:tc>
        <w:tc>
          <w:tcPr>
            <w:tcW w:w="1008" w:type="dxa"/>
            <w:gridSpan w:val="5"/>
            <w:tcBorders>
              <w:top w:val="single" w:sz="4" w:space="0" w:color="000000"/>
              <w:left w:val="single" w:sz="4" w:space="0" w:color="auto"/>
              <w:bottom w:val="single" w:sz="4" w:space="0" w:color="000000"/>
              <w:right w:val="single" w:sz="4" w:space="0" w:color="auto"/>
            </w:tcBorders>
          </w:tcPr>
          <w:p w:rsidR="004976D3" w:rsidRDefault="004976D3">
            <w:pPr>
              <w:widowControl w:val="0"/>
              <w:autoSpaceDE w:val="0"/>
              <w:autoSpaceDN w:val="0"/>
              <w:adjustRightInd w:val="0"/>
              <w:spacing w:after="0"/>
              <w:rPr>
                <w:rFonts w:ascii="Times New Roman" w:hAnsi="Times New Roman" w:cs="Times New Roman"/>
                <w:sz w:val="24"/>
                <w:szCs w:val="24"/>
                <w:lang w:eastAsia="en-US"/>
              </w:rPr>
            </w:pPr>
          </w:p>
        </w:tc>
        <w:tc>
          <w:tcPr>
            <w:tcW w:w="1157" w:type="dxa"/>
            <w:gridSpan w:val="2"/>
            <w:tcBorders>
              <w:top w:val="single" w:sz="4" w:space="0" w:color="000000"/>
              <w:left w:val="single" w:sz="4" w:space="0" w:color="auto"/>
              <w:bottom w:val="single" w:sz="4" w:space="0" w:color="000000"/>
              <w:right w:val="single" w:sz="4" w:space="0" w:color="auto"/>
            </w:tcBorders>
          </w:tcPr>
          <w:p w:rsidR="004976D3" w:rsidRDefault="004976D3">
            <w:pPr>
              <w:widowControl w:val="0"/>
              <w:autoSpaceDE w:val="0"/>
              <w:autoSpaceDN w:val="0"/>
              <w:adjustRightInd w:val="0"/>
              <w:spacing w:after="0"/>
              <w:rPr>
                <w:rFonts w:ascii="Times New Roman" w:hAnsi="Times New Roman" w:cs="Times New Roman"/>
                <w:sz w:val="24"/>
                <w:szCs w:val="24"/>
                <w:lang w:eastAsia="en-US"/>
              </w:rPr>
            </w:pPr>
          </w:p>
        </w:tc>
        <w:tc>
          <w:tcPr>
            <w:tcW w:w="1261" w:type="dxa"/>
            <w:gridSpan w:val="3"/>
            <w:tcBorders>
              <w:top w:val="single" w:sz="4" w:space="0" w:color="000000"/>
              <w:left w:val="single" w:sz="4" w:space="0" w:color="auto"/>
              <w:bottom w:val="single" w:sz="4" w:space="0" w:color="000000"/>
              <w:right w:val="single" w:sz="4" w:space="0" w:color="000000"/>
            </w:tcBorders>
          </w:tcPr>
          <w:p w:rsidR="004976D3" w:rsidRDefault="004976D3" w:rsidP="004976D3">
            <w:pPr>
              <w:widowControl w:val="0"/>
              <w:autoSpaceDE w:val="0"/>
              <w:autoSpaceDN w:val="0"/>
              <w:adjustRightInd w:val="0"/>
              <w:spacing w:after="0"/>
              <w:rPr>
                <w:rFonts w:ascii="Times New Roman" w:hAnsi="Times New Roman" w:cs="Times New Roman"/>
                <w:sz w:val="24"/>
                <w:szCs w:val="24"/>
                <w:lang w:eastAsia="en-US"/>
              </w:rPr>
            </w:pPr>
          </w:p>
        </w:tc>
      </w:tr>
      <w:tr w:rsidR="004976D3" w:rsidTr="00D909C8">
        <w:tc>
          <w:tcPr>
            <w:tcW w:w="617" w:type="dxa"/>
            <w:tcBorders>
              <w:top w:val="single" w:sz="4" w:space="0" w:color="000000"/>
              <w:left w:val="single" w:sz="4" w:space="0" w:color="000000"/>
              <w:bottom w:val="single" w:sz="4" w:space="0" w:color="000000"/>
              <w:right w:val="single" w:sz="4" w:space="0" w:color="000000"/>
            </w:tcBorders>
            <w:hideMark/>
          </w:tcPr>
          <w:p w:rsidR="004976D3" w:rsidRDefault="004976D3">
            <w:pPr>
              <w:autoSpaceDN w:val="0"/>
              <w:snapToGrid w:val="0"/>
              <w:spacing w:after="0"/>
              <w:jc w:val="both"/>
              <w:rPr>
                <w:rFonts w:ascii="Times New Roman" w:hAnsi="Times New Roman" w:cs="Times New Roman"/>
                <w:sz w:val="24"/>
                <w:szCs w:val="24"/>
                <w:lang w:eastAsia="en-US"/>
              </w:rPr>
            </w:pPr>
            <w:r>
              <w:rPr>
                <w:lang w:eastAsia="en-US"/>
              </w:rPr>
              <w:lastRenderedPageBreak/>
              <w:t>5</w:t>
            </w:r>
          </w:p>
        </w:tc>
        <w:tc>
          <w:tcPr>
            <w:tcW w:w="1507" w:type="dxa"/>
            <w:tcBorders>
              <w:top w:val="single" w:sz="4" w:space="0" w:color="000000"/>
              <w:left w:val="single" w:sz="4" w:space="0" w:color="000000"/>
              <w:bottom w:val="single" w:sz="4" w:space="0" w:color="000000"/>
              <w:right w:val="single" w:sz="4" w:space="0" w:color="000000"/>
            </w:tcBorders>
            <w:hideMark/>
          </w:tcPr>
          <w:p w:rsidR="004976D3" w:rsidRDefault="004976D3">
            <w:pPr>
              <w:rPr>
                <w:rFonts w:ascii="Times New Roman" w:hAnsi="Times New Roman"/>
                <w:sz w:val="24"/>
                <w:szCs w:val="24"/>
                <w:lang w:eastAsia="en-US"/>
              </w:rPr>
            </w:pPr>
            <w:r>
              <w:rPr>
                <w:lang w:eastAsia="en-US"/>
              </w:rPr>
              <w:t>Капуста белокочанная свежая раннеспелая, среднеспелая, среднепоздняя и позднеспелая, класс</w:t>
            </w:r>
            <w:proofErr w:type="gramStart"/>
            <w:r>
              <w:rPr>
                <w:lang w:eastAsia="en-US"/>
              </w:rPr>
              <w:t>1</w:t>
            </w:r>
            <w:proofErr w:type="gramEnd"/>
          </w:p>
          <w:p w:rsidR="004976D3" w:rsidRDefault="004976D3">
            <w:pPr>
              <w:spacing w:after="60"/>
              <w:jc w:val="both"/>
              <w:rPr>
                <w:rFonts w:ascii="Times New Roman" w:hAnsi="Times New Roman" w:cs="Times New Roman"/>
                <w:sz w:val="24"/>
                <w:szCs w:val="24"/>
                <w:lang w:eastAsia="en-US"/>
              </w:rPr>
            </w:pPr>
            <w:r>
              <w:rPr>
                <w:lang w:eastAsia="en-US"/>
              </w:rPr>
              <w:t xml:space="preserve">ГОСТ </w:t>
            </w:r>
            <w:proofErr w:type="gramStart"/>
            <w:r>
              <w:rPr>
                <w:lang w:eastAsia="en-US"/>
              </w:rPr>
              <w:t>Р</w:t>
            </w:r>
            <w:proofErr w:type="gramEnd"/>
            <w:r>
              <w:rPr>
                <w:lang w:eastAsia="en-US"/>
              </w:rPr>
              <w:t xml:space="preserve"> 51809-2001</w:t>
            </w:r>
          </w:p>
        </w:tc>
        <w:tc>
          <w:tcPr>
            <w:tcW w:w="6083" w:type="dxa"/>
            <w:tcBorders>
              <w:top w:val="single" w:sz="4" w:space="0" w:color="000000"/>
              <w:left w:val="single" w:sz="4" w:space="0" w:color="000000"/>
              <w:bottom w:val="single" w:sz="4" w:space="0" w:color="000000"/>
              <w:right w:val="single" w:sz="4" w:space="0" w:color="000000"/>
            </w:tcBorders>
            <w:hideMark/>
          </w:tcPr>
          <w:p w:rsidR="004976D3" w:rsidRDefault="004976D3">
            <w:pPr>
              <w:spacing w:after="0"/>
              <w:rPr>
                <w:rFonts w:ascii="Times New Roman" w:hAnsi="Times New Roman"/>
                <w:sz w:val="24"/>
                <w:szCs w:val="24"/>
                <w:lang w:eastAsia="en-US"/>
              </w:rPr>
            </w:pPr>
            <w:r>
              <w:rPr>
                <w:lang w:eastAsia="en-US"/>
              </w:rPr>
              <w:t xml:space="preserve">Капуста белокочанная свежая  раннеспелая, среднеспелая, среднепоздняя или  позднеспелая по сезону. ГОСТ </w:t>
            </w:r>
            <w:proofErr w:type="gramStart"/>
            <w:r>
              <w:rPr>
                <w:lang w:eastAsia="en-US"/>
              </w:rPr>
              <w:t>Р</w:t>
            </w:r>
            <w:proofErr w:type="gramEnd"/>
            <w:r>
              <w:rPr>
                <w:lang w:eastAsia="en-US"/>
              </w:rPr>
              <w:t xml:space="preserve"> 51809-2001. Продукция по  показателям качества и безопасности должна соответствовать требованиям  </w:t>
            </w:r>
            <w:proofErr w:type="gramStart"/>
            <w:r>
              <w:rPr>
                <w:lang w:eastAsia="en-US"/>
              </w:rPr>
              <w:t>ТР</w:t>
            </w:r>
            <w:proofErr w:type="gramEnd"/>
            <w:r>
              <w:rPr>
                <w:lang w:eastAsia="en-US"/>
              </w:rPr>
              <w:t xml:space="preserve"> ТС 021/2011 «О безопасности пищевой продукции». СанПин.2.3.2.1078-01 «Гигиенические требования безопасности и пищевой ценности пищевых продуктов». </w:t>
            </w:r>
          </w:p>
          <w:p w:rsidR="004976D3" w:rsidRDefault="004976D3">
            <w:pPr>
              <w:spacing w:after="0"/>
              <w:rPr>
                <w:lang w:eastAsia="en-US"/>
              </w:rPr>
            </w:pPr>
            <w:r>
              <w:rPr>
                <w:lang w:eastAsia="en-US"/>
              </w:rPr>
              <w:t xml:space="preserve">Капуста свежая должна быть раннеспелая и/или среднеспелая и/или среднепоздняя и/или позднеспелая. Овощная продукция должна быть первого класса. Внешний вид - кочаны должны быть свежие, целые, здоровые, чистые, вполне сформировавшиеся, </w:t>
            </w:r>
            <w:proofErr w:type="spellStart"/>
            <w:r>
              <w:rPr>
                <w:lang w:eastAsia="en-US"/>
              </w:rPr>
              <w:t>непроросшие</w:t>
            </w:r>
            <w:proofErr w:type="spellEnd"/>
            <w:r>
              <w:rPr>
                <w:lang w:eastAsia="en-US"/>
              </w:rPr>
              <w:t xml:space="preserve">, типичной для ботанического сорта формы и окраски, без повреждений сельскохозяйственными вредителями. Продукция должна быть без излишней внешней влажности (наличие на кочанах влаги от промывки, дождя). Продукция должна иметь чистый срез кочерыги. Длина кочерыги над кочаном, </w:t>
            </w:r>
            <w:proofErr w:type="gramStart"/>
            <w:r>
              <w:rPr>
                <w:lang w:eastAsia="en-US"/>
              </w:rPr>
              <w:t>см</w:t>
            </w:r>
            <w:proofErr w:type="gramEnd"/>
            <w:r>
              <w:rPr>
                <w:lang w:eastAsia="en-US"/>
              </w:rPr>
              <w:t xml:space="preserve">, должна быть не более 3,0. Кочан должен быть плотным. Не допускаются рыхлые кочаны.  Зачистка кочана - кочаны должны быть зачищены до плотно облегающих зеленых или белых листьев. С кочанов раннеспелых сортов должны быть </w:t>
            </w:r>
            <w:r>
              <w:rPr>
                <w:lang w:eastAsia="en-US"/>
              </w:rPr>
              <w:lastRenderedPageBreak/>
              <w:t xml:space="preserve">удалены розеточные и не пригодные для потребления листья.  Масса зачищенного кочана должна быть не менее 0,4 кг.  Запах и вкус - </w:t>
            </w:r>
            <w:proofErr w:type="gramStart"/>
            <w:r>
              <w:rPr>
                <w:lang w:eastAsia="en-US"/>
              </w:rPr>
              <w:t>свойственные</w:t>
            </w:r>
            <w:proofErr w:type="gramEnd"/>
            <w:r>
              <w:rPr>
                <w:lang w:eastAsia="en-US"/>
              </w:rPr>
              <w:t xml:space="preserve"> данному ботаническому сорту, без постороннего запаха и привкуса.  </w:t>
            </w:r>
          </w:p>
          <w:p w:rsidR="004976D3" w:rsidRDefault="004976D3">
            <w:pPr>
              <w:spacing w:after="0"/>
              <w:rPr>
                <w:lang w:eastAsia="en-US"/>
              </w:rPr>
            </w:pPr>
            <w:r>
              <w:rPr>
                <w:lang w:eastAsia="en-US"/>
              </w:rPr>
              <w:t>Класс – первый</w:t>
            </w:r>
          </w:p>
          <w:p w:rsidR="004976D3" w:rsidRDefault="004976D3">
            <w:pPr>
              <w:spacing w:after="0"/>
              <w:jc w:val="both"/>
              <w:rPr>
                <w:rFonts w:ascii="Times New Roman" w:hAnsi="Times New Roman" w:cs="Times New Roman"/>
                <w:sz w:val="24"/>
                <w:szCs w:val="24"/>
                <w:lang w:eastAsia="en-US"/>
              </w:rPr>
            </w:pPr>
            <w:r>
              <w:rPr>
                <w:lang w:eastAsia="en-US"/>
              </w:rPr>
              <w:t>Длина кочерыги над кочаном – не более 3 см</w:t>
            </w:r>
          </w:p>
        </w:tc>
        <w:tc>
          <w:tcPr>
            <w:tcW w:w="2122" w:type="dxa"/>
            <w:tcBorders>
              <w:top w:val="single" w:sz="4" w:space="0" w:color="000000"/>
              <w:left w:val="single" w:sz="4" w:space="0" w:color="000000"/>
              <w:bottom w:val="single" w:sz="4" w:space="0" w:color="000000"/>
              <w:right w:val="single" w:sz="4" w:space="0" w:color="auto"/>
            </w:tcBorders>
          </w:tcPr>
          <w:p w:rsidR="004976D3" w:rsidRDefault="004976D3">
            <w:pPr>
              <w:spacing w:after="0"/>
              <w:rPr>
                <w:rFonts w:ascii="Times New Roman" w:hAnsi="Times New Roman"/>
                <w:sz w:val="24"/>
                <w:szCs w:val="24"/>
                <w:lang w:eastAsia="en-US"/>
              </w:rPr>
            </w:pPr>
            <w:r>
              <w:rPr>
                <w:lang w:eastAsia="en-US"/>
              </w:rPr>
              <w:lastRenderedPageBreak/>
              <w:t xml:space="preserve"> В тканевые или сетчатые мешки из материалов, разрешенных для упаковывания пищевых продуктов,  по 5-30 кг, завоз и отгрузка силами Поставщика до  пищеблока Заказчика</w:t>
            </w:r>
          </w:p>
          <w:p w:rsidR="004976D3" w:rsidRDefault="004976D3">
            <w:pPr>
              <w:widowControl w:val="0"/>
              <w:autoSpaceDE w:val="0"/>
              <w:autoSpaceDN w:val="0"/>
              <w:adjustRightInd w:val="0"/>
              <w:spacing w:after="0"/>
              <w:rPr>
                <w:rFonts w:ascii="Times New Roman" w:hAnsi="Times New Roman" w:cs="Times New Roman"/>
                <w:sz w:val="24"/>
                <w:szCs w:val="24"/>
                <w:lang w:eastAsia="en-US"/>
              </w:rPr>
            </w:pPr>
          </w:p>
        </w:tc>
        <w:tc>
          <w:tcPr>
            <w:tcW w:w="1275" w:type="dxa"/>
            <w:tcBorders>
              <w:top w:val="single" w:sz="4" w:space="0" w:color="000000"/>
              <w:left w:val="single" w:sz="4" w:space="0" w:color="auto"/>
              <w:bottom w:val="single" w:sz="4" w:space="0" w:color="000000"/>
              <w:right w:val="single" w:sz="4" w:space="0" w:color="000000"/>
            </w:tcBorders>
            <w:hideMark/>
          </w:tcPr>
          <w:p w:rsidR="004976D3" w:rsidRDefault="004976D3">
            <w:pPr>
              <w:widowControl w:val="0"/>
              <w:autoSpaceDE w:val="0"/>
              <w:autoSpaceDN w:val="0"/>
              <w:adjustRightInd w:val="0"/>
              <w:spacing w:after="0"/>
              <w:jc w:val="center"/>
              <w:rPr>
                <w:rFonts w:ascii="Times New Roman" w:hAnsi="Times New Roman" w:cs="Times New Roman"/>
                <w:sz w:val="24"/>
                <w:szCs w:val="24"/>
                <w:lang w:eastAsia="en-US"/>
              </w:rPr>
            </w:pPr>
            <w:r>
              <w:rPr>
                <w:lang w:eastAsia="en-US"/>
              </w:rPr>
              <w:t>кг</w:t>
            </w:r>
          </w:p>
        </w:tc>
        <w:tc>
          <w:tcPr>
            <w:tcW w:w="975" w:type="dxa"/>
            <w:gridSpan w:val="3"/>
            <w:tcBorders>
              <w:top w:val="single" w:sz="4" w:space="0" w:color="000000"/>
              <w:left w:val="single" w:sz="4" w:space="0" w:color="auto"/>
              <w:bottom w:val="single" w:sz="4" w:space="0" w:color="000000"/>
              <w:right w:val="single" w:sz="4" w:space="0" w:color="auto"/>
            </w:tcBorders>
          </w:tcPr>
          <w:p w:rsidR="004976D3" w:rsidRDefault="004976D3">
            <w:pPr>
              <w:widowControl w:val="0"/>
              <w:autoSpaceDE w:val="0"/>
              <w:autoSpaceDN w:val="0"/>
              <w:adjustRightInd w:val="0"/>
              <w:spacing w:after="0"/>
              <w:rPr>
                <w:rFonts w:ascii="Times New Roman" w:hAnsi="Times New Roman" w:cs="Times New Roman"/>
                <w:sz w:val="24"/>
                <w:szCs w:val="24"/>
                <w:lang w:eastAsia="en-US"/>
              </w:rPr>
            </w:pPr>
          </w:p>
        </w:tc>
        <w:tc>
          <w:tcPr>
            <w:tcW w:w="1190" w:type="dxa"/>
            <w:gridSpan w:val="4"/>
            <w:tcBorders>
              <w:top w:val="single" w:sz="4" w:space="0" w:color="000000"/>
              <w:left w:val="single" w:sz="4" w:space="0" w:color="auto"/>
              <w:bottom w:val="single" w:sz="4" w:space="0" w:color="000000"/>
              <w:right w:val="single" w:sz="4" w:space="0" w:color="auto"/>
            </w:tcBorders>
          </w:tcPr>
          <w:p w:rsidR="004976D3" w:rsidRDefault="004976D3">
            <w:pPr>
              <w:widowControl w:val="0"/>
              <w:autoSpaceDE w:val="0"/>
              <w:autoSpaceDN w:val="0"/>
              <w:adjustRightInd w:val="0"/>
              <w:spacing w:after="0"/>
              <w:rPr>
                <w:rFonts w:ascii="Times New Roman" w:hAnsi="Times New Roman" w:cs="Times New Roman"/>
                <w:sz w:val="24"/>
                <w:szCs w:val="24"/>
                <w:lang w:eastAsia="en-US"/>
              </w:rPr>
            </w:pPr>
          </w:p>
        </w:tc>
        <w:tc>
          <w:tcPr>
            <w:tcW w:w="1261" w:type="dxa"/>
            <w:gridSpan w:val="3"/>
            <w:tcBorders>
              <w:top w:val="single" w:sz="4" w:space="0" w:color="000000"/>
              <w:left w:val="single" w:sz="4" w:space="0" w:color="auto"/>
              <w:bottom w:val="single" w:sz="4" w:space="0" w:color="000000"/>
              <w:right w:val="single" w:sz="4" w:space="0" w:color="000000"/>
            </w:tcBorders>
          </w:tcPr>
          <w:p w:rsidR="004976D3" w:rsidRDefault="004976D3">
            <w:pPr>
              <w:widowControl w:val="0"/>
              <w:autoSpaceDE w:val="0"/>
              <w:autoSpaceDN w:val="0"/>
              <w:adjustRightInd w:val="0"/>
              <w:spacing w:after="0"/>
              <w:rPr>
                <w:rFonts w:ascii="Times New Roman" w:hAnsi="Times New Roman" w:cs="Times New Roman"/>
                <w:sz w:val="24"/>
                <w:szCs w:val="24"/>
                <w:lang w:eastAsia="en-US"/>
              </w:rPr>
            </w:pPr>
          </w:p>
        </w:tc>
      </w:tr>
      <w:tr w:rsidR="004976D3" w:rsidTr="00D909C8">
        <w:tc>
          <w:tcPr>
            <w:tcW w:w="617" w:type="dxa"/>
            <w:tcBorders>
              <w:top w:val="single" w:sz="4" w:space="0" w:color="000000"/>
              <w:left w:val="single" w:sz="4" w:space="0" w:color="000000"/>
              <w:bottom w:val="single" w:sz="4" w:space="0" w:color="000000"/>
              <w:right w:val="single" w:sz="4" w:space="0" w:color="000000"/>
            </w:tcBorders>
            <w:hideMark/>
          </w:tcPr>
          <w:p w:rsidR="004976D3" w:rsidRDefault="004976D3">
            <w:pPr>
              <w:autoSpaceDN w:val="0"/>
              <w:snapToGrid w:val="0"/>
              <w:spacing w:after="0"/>
              <w:jc w:val="center"/>
              <w:rPr>
                <w:rFonts w:ascii="Times New Roman" w:hAnsi="Times New Roman" w:cs="Times New Roman"/>
                <w:sz w:val="24"/>
                <w:szCs w:val="24"/>
                <w:lang w:eastAsia="en-US"/>
              </w:rPr>
            </w:pPr>
            <w:r>
              <w:rPr>
                <w:lang w:eastAsia="en-US"/>
              </w:rPr>
              <w:lastRenderedPageBreak/>
              <w:t>6</w:t>
            </w:r>
          </w:p>
        </w:tc>
        <w:tc>
          <w:tcPr>
            <w:tcW w:w="1507" w:type="dxa"/>
            <w:tcBorders>
              <w:top w:val="single" w:sz="4" w:space="0" w:color="000000"/>
              <w:left w:val="single" w:sz="4" w:space="0" w:color="000000"/>
              <w:bottom w:val="single" w:sz="4" w:space="0" w:color="000000"/>
              <w:right w:val="single" w:sz="4" w:space="0" w:color="000000"/>
            </w:tcBorders>
            <w:hideMark/>
          </w:tcPr>
          <w:p w:rsidR="004976D3" w:rsidRDefault="004976D3">
            <w:pPr>
              <w:spacing w:after="60"/>
              <w:rPr>
                <w:rFonts w:ascii="Times New Roman" w:hAnsi="Times New Roman" w:cs="Times New Roman"/>
                <w:sz w:val="24"/>
                <w:szCs w:val="24"/>
                <w:lang w:eastAsia="en-US"/>
              </w:rPr>
            </w:pPr>
            <w:r>
              <w:rPr>
                <w:lang w:eastAsia="en-US"/>
              </w:rPr>
              <w:t xml:space="preserve">Чеснок свежий ГОСТ </w:t>
            </w:r>
            <w:proofErr w:type="gramStart"/>
            <w:r>
              <w:rPr>
                <w:lang w:eastAsia="en-US"/>
              </w:rPr>
              <w:t>Р</w:t>
            </w:r>
            <w:proofErr w:type="gramEnd"/>
            <w:r>
              <w:rPr>
                <w:lang w:eastAsia="en-US"/>
              </w:rPr>
              <w:t xml:space="preserve"> 55909-2013</w:t>
            </w:r>
          </w:p>
        </w:tc>
        <w:tc>
          <w:tcPr>
            <w:tcW w:w="6083" w:type="dxa"/>
            <w:tcBorders>
              <w:top w:val="single" w:sz="4" w:space="0" w:color="000000"/>
              <w:left w:val="single" w:sz="4" w:space="0" w:color="000000"/>
              <w:bottom w:val="single" w:sz="4" w:space="0" w:color="000000"/>
              <w:right w:val="single" w:sz="4" w:space="0" w:color="000000"/>
            </w:tcBorders>
            <w:hideMark/>
          </w:tcPr>
          <w:p w:rsidR="004976D3" w:rsidRDefault="004976D3">
            <w:pPr>
              <w:spacing w:after="0"/>
              <w:rPr>
                <w:rFonts w:ascii="Times New Roman" w:hAnsi="Times New Roman"/>
                <w:sz w:val="24"/>
                <w:szCs w:val="24"/>
                <w:lang w:eastAsia="en-US"/>
              </w:rPr>
            </w:pPr>
            <w:r>
              <w:rPr>
                <w:lang w:eastAsia="en-US"/>
              </w:rPr>
              <w:t xml:space="preserve">Чеснок свежий ГОСТ </w:t>
            </w:r>
            <w:proofErr w:type="gramStart"/>
            <w:r>
              <w:rPr>
                <w:lang w:eastAsia="en-US"/>
              </w:rPr>
              <w:t>Р</w:t>
            </w:r>
            <w:proofErr w:type="gramEnd"/>
            <w:r>
              <w:rPr>
                <w:lang w:eastAsia="en-US"/>
              </w:rPr>
              <w:t xml:space="preserve"> 55909-2013.Продукция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луковицы вызревшие, целые, здоровые, чистые, типичной для ботанического сорта формы и окраски, с сухими кроющими чешуями для </w:t>
            </w:r>
            <w:proofErr w:type="spellStart"/>
            <w:r>
              <w:rPr>
                <w:lang w:eastAsia="en-US"/>
              </w:rPr>
              <w:t>стрелкующихся</w:t>
            </w:r>
            <w:proofErr w:type="spellEnd"/>
            <w:r>
              <w:rPr>
                <w:lang w:eastAsia="en-US"/>
              </w:rPr>
              <w:t xml:space="preserve"> сортов - с обрезанной стрелой длиной не более 20 мм, для </w:t>
            </w:r>
            <w:proofErr w:type="spellStart"/>
            <w:r>
              <w:rPr>
                <w:lang w:eastAsia="en-US"/>
              </w:rPr>
              <w:t>нестрелкующихся</w:t>
            </w:r>
            <w:proofErr w:type="spellEnd"/>
            <w:r>
              <w:rPr>
                <w:lang w:eastAsia="en-US"/>
              </w:rPr>
              <w:t xml:space="preserve"> - с сухими обрезанными листьями длиной не более 50 мм, с остатками сухих корешков или без них. </w:t>
            </w:r>
            <w:proofErr w:type="gramStart"/>
            <w:r>
              <w:rPr>
                <w:lang w:eastAsia="en-US"/>
              </w:rPr>
              <w:t>Запах и вкус – характерные  для ботанического сорта, без постороннего запаха и/или привкуса.</w:t>
            </w:r>
            <w:proofErr w:type="gramEnd"/>
            <w:r>
              <w:rPr>
                <w:lang w:eastAsia="en-US"/>
              </w:rPr>
              <w:t xml:space="preserve"> Состояние луковиц: </w:t>
            </w:r>
            <w:proofErr w:type="gramStart"/>
            <w:r>
              <w:rPr>
                <w:lang w:eastAsia="en-US"/>
              </w:rPr>
              <w:t>твердые</w:t>
            </w:r>
            <w:proofErr w:type="gramEnd"/>
            <w:r>
              <w:rPr>
                <w:lang w:eastAsia="en-US"/>
              </w:rPr>
              <w:t xml:space="preserve"> и плотные. Содержание луковиц загнивших, запаренных, подмороженных, с видимыми признаками повреждения, содержание земли  прилипшей к луковицам не допускается. Содержание токсичных элементов (кадмия, ртути, мышьяка и свинца), антибиотиков, пестицидов, радионуклидов не должно превышать норм, установленных нормативными правовыми актами РФ.</w:t>
            </w:r>
          </w:p>
          <w:p w:rsidR="004976D3" w:rsidRDefault="004976D3">
            <w:pPr>
              <w:spacing w:after="0"/>
              <w:rPr>
                <w:lang w:eastAsia="en-US"/>
              </w:rPr>
            </w:pPr>
            <w:r>
              <w:rPr>
                <w:lang w:eastAsia="en-US"/>
              </w:rPr>
              <w:t>Сорт – не ниже первого</w:t>
            </w:r>
          </w:p>
          <w:p w:rsidR="004976D3" w:rsidRDefault="004976D3">
            <w:pPr>
              <w:spacing w:after="0"/>
              <w:jc w:val="both"/>
              <w:rPr>
                <w:rFonts w:ascii="Times New Roman" w:hAnsi="Times New Roman" w:cs="Times New Roman"/>
                <w:sz w:val="24"/>
                <w:szCs w:val="24"/>
                <w:lang w:eastAsia="en-US"/>
              </w:rPr>
            </w:pPr>
            <w:r>
              <w:rPr>
                <w:lang w:eastAsia="en-US"/>
              </w:rPr>
              <w:t>Размер луковицы по наибольшему поперечному диаметру не менее 30 мм</w:t>
            </w:r>
          </w:p>
        </w:tc>
        <w:tc>
          <w:tcPr>
            <w:tcW w:w="2122" w:type="dxa"/>
            <w:tcBorders>
              <w:top w:val="single" w:sz="4" w:space="0" w:color="000000"/>
              <w:left w:val="single" w:sz="4" w:space="0" w:color="000000"/>
              <w:bottom w:val="single" w:sz="4" w:space="0" w:color="000000"/>
              <w:right w:val="single" w:sz="4" w:space="0" w:color="auto"/>
            </w:tcBorders>
            <w:hideMark/>
          </w:tcPr>
          <w:p w:rsidR="004976D3" w:rsidRDefault="004976D3">
            <w:pPr>
              <w:snapToGrid w:val="0"/>
              <w:spacing w:after="0"/>
              <w:jc w:val="both"/>
              <w:rPr>
                <w:rFonts w:ascii="Times New Roman" w:hAnsi="Times New Roman" w:cs="Times New Roman"/>
                <w:sz w:val="24"/>
                <w:szCs w:val="24"/>
                <w:lang w:eastAsia="en-US"/>
              </w:rPr>
            </w:pPr>
            <w:r>
              <w:rPr>
                <w:lang w:eastAsia="en-US"/>
              </w:rPr>
              <w:t>В сетках или бумажных пакетах  до 3 кг завоз и отгрузка силами Поставщика до  пищеблока Заказчика</w:t>
            </w:r>
          </w:p>
        </w:tc>
        <w:tc>
          <w:tcPr>
            <w:tcW w:w="1275" w:type="dxa"/>
            <w:tcBorders>
              <w:top w:val="single" w:sz="4" w:space="0" w:color="000000"/>
              <w:left w:val="single" w:sz="4" w:space="0" w:color="auto"/>
              <w:bottom w:val="single" w:sz="4" w:space="0" w:color="000000"/>
              <w:right w:val="single" w:sz="4" w:space="0" w:color="000000"/>
            </w:tcBorders>
            <w:hideMark/>
          </w:tcPr>
          <w:p w:rsidR="004976D3" w:rsidRDefault="004976D3">
            <w:pPr>
              <w:snapToGrid w:val="0"/>
              <w:spacing w:after="0"/>
              <w:jc w:val="center"/>
              <w:rPr>
                <w:rFonts w:ascii="Times New Roman" w:hAnsi="Times New Roman" w:cs="Times New Roman"/>
                <w:sz w:val="24"/>
                <w:szCs w:val="24"/>
                <w:lang w:eastAsia="en-US"/>
              </w:rPr>
            </w:pPr>
            <w:r>
              <w:rPr>
                <w:lang w:eastAsia="en-US"/>
              </w:rPr>
              <w:t>кг</w:t>
            </w:r>
          </w:p>
        </w:tc>
        <w:tc>
          <w:tcPr>
            <w:tcW w:w="990" w:type="dxa"/>
            <w:gridSpan w:val="4"/>
            <w:tcBorders>
              <w:top w:val="single" w:sz="4" w:space="0" w:color="000000"/>
              <w:left w:val="single" w:sz="4" w:space="0" w:color="auto"/>
              <w:bottom w:val="single" w:sz="4" w:space="0" w:color="000000"/>
              <w:right w:val="single" w:sz="4" w:space="0" w:color="auto"/>
            </w:tcBorders>
          </w:tcPr>
          <w:p w:rsidR="004976D3" w:rsidRDefault="004976D3">
            <w:pPr>
              <w:snapToGrid w:val="0"/>
              <w:spacing w:after="0"/>
              <w:rPr>
                <w:rFonts w:ascii="Times New Roman" w:hAnsi="Times New Roman" w:cs="Times New Roman"/>
                <w:sz w:val="24"/>
                <w:szCs w:val="24"/>
                <w:lang w:eastAsia="en-US"/>
              </w:rPr>
            </w:pPr>
          </w:p>
        </w:tc>
        <w:tc>
          <w:tcPr>
            <w:tcW w:w="1202" w:type="dxa"/>
            <w:gridSpan w:val="5"/>
            <w:tcBorders>
              <w:top w:val="single" w:sz="4" w:space="0" w:color="000000"/>
              <w:left w:val="single" w:sz="4" w:space="0" w:color="auto"/>
              <w:bottom w:val="single" w:sz="4" w:space="0" w:color="000000"/>
              <w:right w:val="single" w:sz="4" w:space="0" w:color="auto"/>
            </w:tcBorders>
          </w:tcPr>
          <w:p w:rsidR="004976D3" w:rsidRDefault="004976D3">
            <w:pPr>
              <w:snapToGrid w:val="0"/>
              <w:spacing w:after="0"/>
              <w:rPr>
                <w:rFonts w:ascii="Times New Roman" w:hAnsi="Times New Roman" w:cs="Times New Roman"/>
                <w:sz w:val="24"/>
                <w:szCs w:val="24"/>
                <w:lang w:eastAsia="en-US"/>
              </w:rPr>
            </w:pPr>
          </w:p>
        </w:tc>
        <w:tc>
          <w:tcPr>
            <w:tcW w:w="1234" w:type="dxa"/>
            <w:tcBorders>
              <w:top w:val="single" w:sz="4" w:space="0" w:color="000000"/>
              <w:left w:val="single" w:sz="4" w:space="0" w:color="auto"/>
              <w:bottom w:val="single" w:sz="4" w:space="0" w:color="000000"/>
              <w:right w:val="single" w:sz="4" w:space="0" w:color="000000"/>
            </w:tcBorders>
          </w:tcPr>
          <w:p w:rsidR="004976D3" w:rsidRDefault="004976D3" w:rsidP="004976D3">
            <w:pPr>
              <w:snapToGrid w:val="0"/>
              <w:spacing w:after="0"/>
              <w:rPr>
                <w:rFonts w:ascii="Times New Roman" w:hAnsi="Times New Roman" w:cs="Times New Roman"/>
                <w:sz w:val="24"/>
                <w:szCs w:val="24"/>
                <w:lang w:eastAsia="en-US"/>
              </w:rPr>
            </w:pPr>
          </w:p>
        </w:tc>
      </w:tr>
      <w:tr w:rsidR="004976D3" w:rsidTr="00D909C8">
        <w:trPr>
          <w:trHeight w:val="2967"/>
        </w:trPr>
        <w:tc>
          <w:tcPr>
            <w:tcW w:w="617" w:type="dxa"/>
            <w:tcBorders>
              <w:top w:val="single" w:sz="4" w:space="0" w:color="000000"/>
              <w:left w:val="single" w:sz="4" w:space="0" w:color="000000"/>
              <w:bottom w:val="single" w:sz="4" w:space="0" w:color="000000"/>
              <w:right w:val="single" w:sz="4" w:space="0" w:color="000000"/>
            </w:tcBorders>
            <w:hideMark/>
          </w:tcPr>
          <w:p w:rsidR="004976D3" w:rsidRDefault="004976D3">
            <w:pPr>
              <w:autoSpaceDN w:val="0"/>
              <w:snapToGrid w:val="0"/>
              <w:spacing w:after="0"/>
              <w:ind w:left="-6"/>
              <w:jc w:val="center"/>
              <w:rPr>
                <w:rFonts w:ascii="Times New Roman" w:hAnsi="Times New Roman" w:cs="Times New Roman"/>
                <w:sz w:val="24"/>
                <w:szCs w:val="24"/>
                <w:lang w:eastAsia="en-US"/>
              </w:rPr>
            </w:pPr>
            <w:r>
              <w:rPr>
                <w:lang w:eastAsia="en-US"/>
              </w:rPr>
              <w:lastRenderedPageBreak/>
              <w:t>7.</w:t>
            </w:r>
          </w:p>
        </w:tc>
        <w:tc>
          <w:tcPr>
            <w:tcW w:w="1507" w:type="dxa"/>
            <w:tcBorders>
              <w:top w:val="single" w:sz="4" w:space="0" w:color="000000"/>
              <w:left w:val="single" w:sz="4" w:space="0" w:color="000000"/>
              <w:bottom w:val="single" w:sz="4" w:space="0" w:color="000000"/>
              <w:right w:val="single" w:sz="4" w:space="0" w:color="000000"/>
            </w:tcBorders>
            <w:hideMark/>
          </w:tcPr>
          <w:p w:rsidR="004976D3" w:rsidRDefault="004976D3">
            <w:pPr>
              <w:rPr>
                <w:rFonts w:ascii="Times New Roman" w:hAnsi="Times New Roman"/>
                <w:sz w:val="24"/>
                <w:szCs w:val="24"/>
                <w:lang w:eastAsia="en-US"/>
              </w:rPr>
            </w:pPr>
            <w:r>
              <w:rPr>
                <w:lang w:eastAsia="en-US"/>
              </w:rPr>
              <w:t xml:space="preserve">Яблоки свежие </w:t>
            </w:r>
          </w:p>
          <w:p w:rsidR="004976D3" w:rsidRDefault="004976D3">
            <w:pPr>
              <w:rPr>
                <w:lang w:eastAsia="en-US"/>
              </w:rPr>
            </w:pPr>
            <w:r>
              <w:rPr>
                <w:lang w:eastAsia="en-US"/>
              </w:rPr>
              <w:t xml:space="preserve">ГОСТ </w:t>
            </w:r>
            <w:proofErr w:type="gramStart"/>
            <w:r>
              <w:rPr>
                <w:lang w:eastAsia="en-US"/>
              </w:rPr>
              <w:t>Р</w:t>
            </w:r>
            <w:proofErr w:type="gramEnd"/>
            <w:r>
              <w:rPr>
                <w:lang w:eastAsia="en-US"/>
              </w:rPr>
              <w:t xml:space="preserve"> </w:t>
            </w:r>
          </w:p>
          <w:p w:rsidR="004976D3" w:rsidRDefault="004976D3">
            <w:pPr>
              <w:spacing w:after="60"/>
              <w:rPr>
                <w:rFonts w:ascii="Times New Roman" w:hAnsi="Times New Roman" w:cs="Times New Roman"/>
                <w:sz w:val="24"/>
                <w:szCs w:val="24"/>
                <w:lang w:eastAsia="en-US"/>
              </w:rPr>
            </w:pPr>
            <w:r>
              <w:rPr>
                <w:lang w:eastAsia="en-US"/>
              </w:rPr>
              <w:t>34314 - 2017</w:t>
            </w:r>
          </w:p>
        </w:tc>
        <w:tc>
          <w:tcPr>
            <w:tcW w:w="6083" w:type="dxa"/>
            <w:tcBorders>
              <w:top w:val="single" w:sz="4" w:space="0" w:color="000000"/>
              <w:left w:val="single" w:sz="4" w:space="0" w:color="000000"/>
              <w:bottom w:val="single" w:sz="4" w:space="0" w:color="000000"/>
              <w:right w:val="single" w:sz="4" w:space="0" w:color="000000"/>
            </w:tcBorders>
            <w:hideMark/>
          </w:tcPr>
          <w:p w:rsidR="004976D3" w:rsidRDefault="004976D3">
            <w:pPr>
              <w:spacing w:after="0"/>
              <w:rPr>
                <w:rFonts w:ascii="Times New Roman" w:hAnsi="Times New Roman"/>
                <w:sz w:val="24"/>
                <w:szCs w:val="24"/>
                <w:lang w:eastAsia="en-US"/>
              </w:rPr>
            </w:pPr>
            <w:r>
              <w:rPr>
                <w:lang w:eastAsia="en-US"/>
              </w:rPr>
              <w:t xml:space="preserve">Яблоки свежие. ГОСТ </w:t>
            </w:r>
            <w:proofErr w:type="gramStart"/>
            <w:r>
              <w:rPr>
                <w:lang w:eastAsia="en-US"/>
              </w:rPr>
              <w:t>Р</w:t>
            </w:r>
            <w:proofErr w:type="gramEnd"/>
            <w:r>
              <w:rPr>
                <w:lang w:eastAsia="en-US"/>
              </w:rPr>
              <w:t xml:space="preserve"> 34314 – 2017.Продукция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Яблоки должны быть подготовлены и расфасованы </w:t>
            </w:r>
            <w:proofErr w:type="gramStart"/>
            <w:r>
              <w:rPr>
                <w:lang w:eastAsia="en-US"/>
              </w:rPr>
              <w:t>в потребительскую тару в соответствии с требованиями настоящего стандарта по технологической инструкции с соблюдением</w:t>
            </w:r>
            <w:proofErr w:type="gramEnd"/>
            <w:r>
              <w:rPr>
                <w:lang w:eastAsia="en-US"/>
              </w:rPr>
              <w:t xml:space="preserve"> требований, установленных нормативными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дефекты кожицы, незначительный дефект формы, незначительный дефект развития, легкие повреждения (нажимы, потертости). Мякоть доброкачественная, без значительных дефектов. Запах и вкус, </w:t>
            </w:r>
            <w:proofErr w:type="gramStart"/>
            <w:r>
              <w:rPr>
                <w:lang w:eastAsia="en-US"/>
              </w:rPr>
              <w:t>свойственные</w:t>
            </w:r>
            <w:proofErr w:type="gramEnd"/>
            <w:r>
              <w:rPr>
                <w:lang w:eastAsia="en-US"/>
              </w:rPr>
              <w:t xml:space="preserve"> данному помологическому сорту, без постороннего запаха и (или) привкуса.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Калиброванные. </w:t>
            </w:r>
          </w:p>
          <w:p w:rsidR="004976D3" w:rsidRDefault="004976D3">
            <w:pPr>
              <w:spacing w:after="0"/>
              <w:rPr>
                <w:lang w:eastAsia="en-US"/>
              </w:rPr>
            </w:pPr>
            <w:r>
              <w:rPr>
                <w:lang w:eastAsia="en-US"/>
              </w:rPr>
              <w:t>Сорт – не ниже первого</w:t>
            </w:r>
          </w:p>
          <w:p w:rsidR="004976D3" w:rsidRDefault="004976D3">
            <w:pPr>
              <w:spacing w:after="0"/>
              <w:rPr>
                <w:lang w:eastAsia="en-US"/>
              </w:rPr>
            </w:pPr>
            <w:r>
              <w:rPr>
                <w:lang w:eastAsia="en-US"/>
              </w:rPr>
              <w:t>Диаметр плода – не менее 60 мм</w:t>
            </w:r>
          </w:p>
          <w:p w:rsidR="004976D3" w:rsidRDefault="004976D3">
            <w:pPr>
              <w:spacing w:after="0"/>
              <w:jc w:val="both"/>
              <w:rPr>
                <w:rFonts w:ascii="Times New Roman" w:hAnsi="Times New Roman" w:cs="Times New Roman"/>
                <w:sz w:val="24"/>
                <w:szCs w:val="24"/>
                <w:lang w:eastAsia="en-US"/>
              </w:rPr>
            </w:pPr>
            <w:r>
              <w:rPr>
                <w:lang w:eastAsia="en-US"/>
              </w:rPr>
              <w:t>Масса плода – не менее 90 г</w:t>
            </w:r>
          </w:p>
        </w:tc>
        <w:tc>
          <w:tcPr>
            <w:tcW w:w="2122" w:type="dxa"/>
            <w:tcBorders>
              <w:top w:val="single" w:sz="4" w:space="0" w:color="000000"/>
              <w:left w:val="single" w:sz="4" w:space="0" w:color="000000"/>
              <w:bottom w:val="single" w:sz="4" w:space="0" w:color="000000"/>
              <w:right w:val="single" w:sz="4" w:space="0" w:color="auto"/>
            </w:tcBorders>
          </w:tcPr>
          <w:p w:rsidR="004976D3" w:rsidRDefault="004976D3">
            <w:pPr>
              <w:spacing w:after="0"/>
              <w:rPr>
                <w:rFonts w:ascii="Times New Roman" w:hAnsi="Times New Roman"/>
                <w:sz w:val="24"/>
                <w:szCs w:val="24"/>
                <w:lang w:eastAsia="en-US"/>
              </w:rPr>
            </w:pPr>
            <w:r>
              <w:rPr>
                <w:lang w:eastAsia="en-US"/>
              </w:rPr>
              <w:t>Расфасовка по 10-30 кг в деревянные  или картонные ящики, завоз и отгрузка силами Поставщика до  пищеблока Заказчика</w:t>
            </w:r>
          </w:p>
          <w:p w:rsidR="004976D3" w:rsidRDefault="004976D3">
            <w:pPr>
              <w:widowControl w:val="0"/>
              <w:autoSpaceDE w:val="0"/>
              <w:autoSpaceDN w:val="0"/>
              <w:adjustRightInd w:val="0"/>
              <w:spacing w:after="0"/>
              <w:rPr>
                <w:rFonts w:ascii="Times New Roman" w:hAnsi="Times New Roman" w:cs="Times New Roman"/>
                <w:sz w:val="24"/>
                <w:szCs w:val="24"/>
                <w:lang w:eastAsia="en-US"/>
              </w:rPr>
            </w:pPr>
          </w:p>
        </w:tc>
        <w:tc>
          <w:tcPr>
            <w:tcW w:w="1275" w:type="dxa"/>
            <w:tcBorders>
              <w:top w:val="single" w:sz="4" w:space="0" w:color="000000"/>
              <w:left w:val="single" w:sz="4" w:space="0" w:color="auto"/>
              <w:bottom w:val="single" w:sz="4" w:space="0" w:color="000000"/>
              <w:right w:val="single" w:sz="4" w:space="0" w:color="000000"/>
            </w:tcBorders>
            <w:hideMark/>
          </w:tcPr>
          <w:p w:rsidR="004976D3" w:rsidRDefault="004976D3">
            <w:pPr>
              <w:widowControl w:val="0"/>
              <w:autoSpaceDE w:val="0"/>
              <w:autoSpaceDN w:val="0"/>
              <w:adjustRightInd w:val="0"/>
              <w:spacing w:after="0"/>
              <w:jc w:val="center"/>
              <w:rPr>
                <w:rFonts w:ascii="Times New Roman" w:hAnsi="Times New Roman" w:cs="Times New Roman"/>
                <w:sz w:val="24"/>
                <w:szCs w:val="24"/>
                <w:lang w:eastAsia="en-US"/>
              </w:rPr>
            </w:pPr>
            <w:r>
              <w:rPr>
                <w:lang w:eastAsia="en-US"/>
              </w:rPr>
              <w:t>кг</w:t>
            </w:r>
          </w:p>
        </w:tc>
        <w:tc>
          <w:tcPr>
            <w:tcW w:w="990" w:type="dxa"/>
            <w:gridSpan w:val="4"/>
            <w:tcBorders>
              <w:top w:val="single" w:sz="4" w:space="0" w:color="000000"/>
              <w:left w:val="single" w:sz="4" w:space="0" w:color="auto"/>
              <w:bottom w:val="single" w:sz="4" w:space="0" w:color="000000"/>
              <w:right w:val="single" w:sz="4" w:space="0" w:color="auto"/>
            </w:tcBorders>
          </w:tcPr>
          <w:p w:rsidR="004976D3" w:rsidRDefault="004976D3">
            <w:pPr>
              <w:widowControl w:val="0"/>
              <w:autoSpaceDE w:val="0"/>
              <w:autoSpaceDN w:val="0"/>
              <w:adjustRightInd w:val="0"/>
              <w:spacing w:after="0"/>
              <w:rPr>
                <w:rFonts w:ascii="Times New Roman" w:hAnsi="Times New Roman" w:cs="Times New Roman"/>
                <w:sz w:val="24"/>
                <w:szCs w:val="24"/>
                <w:lang w:eastAsia="en-US"/>
              </w:rPr>
            </w:pPr>
          </w:p>
        </w:tc>
        <w:tc>
          <w:tcPr>
            <w:tcW w:w="1202" w:type="dxa"/>
            <w:gridSpan w:val="5"/>
            <w:tcBorders>
              <w:top w:val="single" w:sz="4" w:space="0" w:color="000000"/>
              <w:left w:val="single" w:sz="4" w:space="0" w:color="auto"/>
              <w:bottom w:val="single" w:sz="4" w:space="0" w:color="000000"/>
              <w:right w:val="single" w:sz="4" w:space="0" w:color="auto"/>
            </w:tcBorders>
          </w:tcPr>
          <w:p w:rsidR="004976D3" w:rsidRDefault="004976D3">
            <w:pPr>
              <w:widowControl w:val="0"/>
              <w:autoSpaceDE w:val="0"/>
              <w:autoSpaceDN w:val="0"/>
              <w:adjustRightInd w:val="0"/>
              <w:spacing w:after="0"/>
              <w:rPr>
                <w:rFonts w:ascii="Times New Roman" w:hAnsi="Times New Roman" w:cs="Times New Roman"/>
                <w:sz w:val="24"/>
                <w:szCs w:val="24"/>
                <w:lang w:eastAsia="en-US"/>
              </w:rPr>
            </w:pPr>
          </w:p>
        </w:tc>
        <w:tc>
          <w:tcPr>
            <w:tcW w:w="1234" w:type="dxa"/>
            <w:tcBorders>
              <w:top w:val="single" w:sz="4" w:space="0" w:color="000000"/>
              <w:left w:val="single" w:sz="4" w:space="0" w:color="auto"/>
              <w:bottom w:val="single" w:sz="4" w:space="0" w:color="000000"/>
              <w:right w:val="single" w:sz="4" w:space="0" w:color="000000"/>
            </w:tcBorders>
          </w:tcPr>
          <w:p w:rsidR="004976D3" w:rsidRDefault="004976D3">
            <w:pPr>
              <w:widowControl w:val="0"/>
              <w:autoSpaceDE w:val="0"/>
              <w:autoSpaceDN w:val="0"/>
              <w:adjustRightInd w:val="0"/>
              <w:spacing w:after="0"/>
              <w:rPr>
                <w:rFonts w:ascii="Times New Roman" w:hAnsi="Times New Roman" w:cs="Times New Roman"/>
                <w:sz w:val="24"/>
                <w:szCs w:val="24"/>
                <w:lang w:eastAsia="en-US"/>
              </w:rPr>
            </w:pPr>
          </w:p>
        </w:tc>
      </w:tr>
      <w:tr w:rsidR="004976D3" w:rsidTr="00D909C8">
        <w:tc>
          <w:tcPr>
            <w:tcW w:w="617" w:type="dxa"/>
            <w:tcBorders>
              <w:top w:val="single" w:sz="4" w:space="0" w:color="000000"/>
              <w:left w:val="single" w:sz="4" w:space="0" w:color="000000"/>
              <w:bottom w:val="single" w:sz="4" w:space="0" w:color="000000"/>
              <w:right w:val="single" w:sz="4" w:space="0" w:color="000000"/>
            </w:tcBorders>
            <w:hideMark/>
          </w:tcPr>
          <w:p w:rsidR="004976D3" w:rsidRDefault="004976D3">
            <w:pPr>
              <w:autoSpaceDN w:val="0"/>
              <w:snapToGrid w:val="0"/>
              <w:spacing w:after="0"/>
              <w:ind w:left="-6"/>
              <w:jc w:val="center"/>
              <w:rPr>
                <w:rFonts w:ascii="Times New Roman" w:hAnsi="Times New Roman" w:cs="Times New Roman"/>
                <w:sz w:val="24"/>
                <w:szCs w:val="24"/>
                <w:lang w:eastAsia="en-US"/>
              </w:rPr>
            </w:pPr>
            <w:r>
              <w:rPr>
                <w:lang w:eastAsia="en-US"/>
              </w:rPr>
              <w:t>8.</w:t>
            </w:r>
          </w:p>
        </w:tc>
        <w:tc>
          <w:tcPr>
            <w:tcW w:w="1507" w:type="dxa"/>
            <w:tcBorders>
              <w:top w:val="single" w:sz="4" w:space="0" w:color="000000"/>
              <w:left w:val="single" w:sz="4" w:space="0" w:color="000000"/>
              <w:bottom w:val="single" w:sz="4" w:space="0" w:color="000000"/>
              <w:right w:val="single" w:sz="4" w:space="0" w:color="000000"/>
            </w:tcBorders>
            <w:hideMark/>
          </w:tcPr>
          <w:p w:rsidR="004976D3" w:rsidRDefault="004976D3">
            <w:pPr>
              <w:spacing w:after="0"/>
              <w:rPr>
                <w:rFonts w:ascii="Times New Roman" w:hAnsi="Times New Roman"/>
                <w:sz w:val="24"/>
                <w:szCs w:val="24"/>
                <w:lang w:eastAsia="en-US"/>
              </w:rPr>
            </w:pPr>
            <w:r>
              <w:rPr>
                <w:lang w:eastAsia="en-US"/>
              </w:rPr>
              <w:t>Бананы</w:t>
            </w:r>
          </w:p>
          <w:p w:rsidR="004976D3" w:rsidRDefault="004976D3">
            <w:pPr>
              <w:spacing w:after="0"/>
              <w:rPr>
                <w:lang w:eastAsia="en-US"/>
              </w:rPr>
            </w:pPr>
            <w:r>
              <w:rPr>
                <w:lang w:eastAsia="en-US"/>
              </w:rPr>
              <w:t>Свежие</w:t>
            </w:r>
          </w:p>
          <w:p w:rsidR="004976D3" w:rsidRDefault="004976D3">
            <w:pPr>
              <w:spacing w:after="0"/>
              <w:rPr>
                <w:rFonts w:ascii="Times New Roman" w:hAnsi="Times New Roman" w:cs="Times New Roman"/>
                <w:sz w:val="24"/>
                <w:szCs w:val="24"/>
                <w:lang w:eastAsia="en-US"/>
              </w:rPr>
            </w:pPr>
            <w:r>
              <w:rPr>
                <w:lang w:eastAsia="en-US"/>
              </w:rPr>
              <w:t xml:space="preserve">ГОСТ </w:t>
            </w:r>
            <w:proofErr w:type="gramStart"/>
            <w:r>
              <w:rPr>
                <w:lang w:eastAsia="en-US"/>
              </w:rPr>
              <w:t>Р</w:t>
            </w:r>
            <w:proofErr w:type="gramEnd"/>
            <w:r>
              <w:rPr>
                <w:lang w:eastAsia="en-US"/>
              </w:rPr>
              <w:t xml:space="preserve"> 51603-2000</w:t>
            </w:r>
          </w:p>
        </w:tc>
        <w:tc>
          <w:tcPr>
            <w:tcW w:w="6083" w:type="dxa"/>
            <w:tcBorders>
              <w:top w:val="single" w:sz="4" w:space="0" w:color="000000"/>
              <w:left w:val="single" w:sz="4" w:space="0" w:color="000000"/>
              <w:bottom w:val="single" w:sz="4" w:space="0" w:color="000000"/>
              <w:right w:val="single" w:sz="4" w:space="0" w:color="000000"/>
            </w:tcBorders>
            <w:hideMark/>
          </w:tcPr>
          <w:p w:rsidR="004976D3" w:rsidRDefault="004976D3">
            <w:pPr>
              <w:spacing w:after="0"/>
              <w:rPr>
                <w:rFonts w:ascii="Times New Roman" w:hAnsi="Times New Roman"/>
                <w:sz w:val="24"/>
                <w:szCs w:val="24"/>
                <w:lang w:eastAsia="en-US"/>
              </w:rPr>
            </w:pPr>
            <w:r>
              <w:rPr>
                <w:lang w:eastAsia="en-US"/>
              </w:rPr>
              <w:t xml:space="preserve">Бананы свежие. ГОСТ </w:t>
            </w:r>
            <w:proofErr w:type="gramStart"/>
            <w:r>
              <w:rPr>
                <w:lang w:eastAsia="en-US"/>
              </w:rPr>
              <w:t>Р</w:t>
            </w:r>
            <w:proofErr w:type="gramEnd"/>
            <w:r>
              <w:rPr>
                <w:lang w:eastAsia="en-US"/>
              </w:rPr>
              <w:t xml:space="preserve"> 51603-2000. Продукция по  показателям качества и безопасности должна соответствовать требованиям  </w:t>
            </w:r>
            <w:proofErr w:type="gramStart"/>
            <w:r>
              <w:rPr>
                <w:lang w:eastAsia="en-US"/>
              </w:rPr>
              <w:t>ТР</w:t>
            </w:r>
            <w:proofErr w:type="gramEnd"/>
            <w:r>
              <w:rPr>
                <w:lang w:eastAsia="en-US"/>
              </w:rPr>
              <w:t xml:space="preserve"> ТС 021/2011 «О безопасности пищевой продукции». СанПин.2.3.2.1078-01 «Гигиенические требования безопасности и пищевой </w:t>
            </w:r>
            <w:r>
              <w:rPr>
                <w:lang w:eastAsia="en-US"/>
              </w:rPr>
              <w:lastRenderedPageBreak/>
              <w:t xml:space="preserve">ценности пищевых продуктов».  Сорт первый. Бананы отгружают, когда плоды достигают съемной степени зрелости, имеют зеленую окраску кожуры и пригодны для </w:t>
            </w:r>
            <w:proofErr w:type="spellStart"/>
            <w:r>
              <w:rPr>
                <w:lang w:eastAsia="en-US"/>
              </w:rPr>
              <w:t>дозаривания</w:t>
            </w:r>
            <w:proofErr w:type="spellEnd"/>
            <w:r>
              <w:rPr>
                <w:lang w:eastAsia="en-US"/>
              </w:rPr>
              <w:t xml:space="preserve">. Плоды в кистях твердые, свежие, чистые, целые, здоровые, </w:t>
            </w:r>
            <w:proofErr w:type="spellStart"/>
            <w:r>
              <w:rPr>
                <w:lang w:eastAsia="en-US"/>
              </w:rPr>
              <w:t>развившиеся</w:t>
            </w:r>
            <w:proofErr w:type="spellEnd"/>
            <w:r>
              <w:rPr>
                <w:lang w:eastAsia="en-US"/>
              </w:rPr>
              <w:t xml:space="preserve">, </w:t>
            </w:r>
            <w:proofErr w:type="spellStart"/>
            <w:r>
              <w:rPr>
                <w:lang w:eastAsia="en-US"/>
              </w:rPr>
              <w:t>неуродливые</w:t>
            </w:r>
            <w:proofErr w:type="spellEnd"/>
            <w:r>
              <w:rPr>
                <w:lang w:eastAsia="en-US"/>
              </w:rPr>
              <w:t xml:space="preserve">, без остатков цветка, имеющие хорошо выраженные ребристые боковые грани. Крона зеленого цвета, срезы ее ровные, гладкие, здоровые, не пересушенные. После </w:t>
            </w:r>
            <w:proofErr w:type="spellStart"/>
            <w:r>
              <w:rPr>
                <w:lang w:eastAsia="en-US"/>
              </w:rPr>
              <w:t>дозаривания</w:t>
            </w:r>
            <w:proofErr w:type="spellEnd"/>
            <w:r>
              <w:rPr>
                <w:lang w:eastAsia="en-US"/>
              </w:rPr>
              <w:t xml:space="preserve">: плоды в кистях здоровые, свежие, чистые, целые, </w:t>
            </w:r>
            <w:proofErr w:type="spellStart"/>
            <w:r>
              <w:rPr>
                <w:lang w:eastAsia="en-US"/>
              </w:rPr>
              <w:t>развившиеся</w:t>
            </w:r>
            <w:proofErr w:type="spellEnd"/>
            <w:r>
              <w:rPr>
                <w:lang w:eastAsia="en-US"/>
              </w:rPr>
              <w:t xml:space="preserve">, </w:t>
            </w:r>
            <w:proofErr w:type="spellStart"/>
            <w:r>
              <w:rPr>
                <w:lang w:eastAsia="en-US"/>
              </w:rPr>
              <w:t>неуродливые</w:t>
            </w:r>
            <w:proofErr w:type="spellEnd"/>
            <w:r>
              <w:rPr>
                <w:lang w:eastAsia="en-US"/>
              </w:rPr>
              <w:t xml:space="preserve">, без остатков цветка, округлые или слаборебристые. Крона зеленовато-желтая, желтая. При приемке: вкус не определяют, так как он очень вяжущий и терпкий. Плоды при разрезании имеют легкий огуречный аромат. После </w:t>
            </w:r>
            <w:proofErr w:type="spellStart"/>
            <w:r>
              <w:rPr>
                <w:lang w:eastAsia="en-US"/>
              </w:rPr>
              <w:t>дозаривания</w:t>
            </w:r>
            <w:proofErr w:type="spellEnd"/>
            <w:r>
              <w:rPr>
                <w:lang w:eastAsia="en-US"/>
              </w:rPr>
              <w:t xml:space="preserve">: специфический запах спелых бананов, вкус сладкий, без постороннего привкуса и аромата. Содержание радионуклидов, токсичных элементов и пестицидов в бананах не должно превышать допустимые уровни, установленные гигиеническими требованиями к качеству и безопасности продовольственного сырья и пищевых продуктов. </w:t>
            </w:r>
          </w:p>
          <w:p w:rsidR="004976D3" w:rsidRDefault="004976D3">
            <w:pPr>
              <w:spacing w:after="0"/>
              <w:rPr>
                <w:lang w:eastAsia="en-US"/>
              </w:rPr>
            </w:pPr>
            <w:r>
              <w:rPr>
                <w:lang w:eastAsia="en-US"/>
              </w:rPr>
              <w:t>Класс не ниже первого</w:t>
            </w:r>
          </w:p>
          <w:p w:rsidR="004976D3" w:rsidRDefault="004976D3">
            <w:pPr>
              <w:spacing w:after="0"/>
              <w:rPr>
                <w:lang w:eastAsia="en-US"/>
              </w:rPr>
            </w:pPr>
            <w:r>
              <w:rPr>
                <w:lang w:eastAsia="en-US"/>
              </w:rPr>
              <w:t>Длина плодов не менее 19 см</w:t>
            </w:r>
          </w:p>
          <w:p w:rsidR="004976D3" w:rsidRDefault="004976D3">
            <w:pPr>
              <w:spacing w:after="0"/>
              <w:rPr>
                <w:lang w:eastAsia="en-US"/>
              </w:rPr>
            </w:pPr>
            <w:r>
              <w:rPr>
                <w:lang w:eastAsia="en-US"/>
              </w:rPr>
              <w:t>Размер плодов по наименьшему поперечному диаметру не менее 3см и не более 4см</w:t>
            </w:r>
          </w:p>
          <w:p w:rsidR="004976D3" w:rsidRDefault="004976D3">
            <w:pPr>
              <w:spacing w:after="0"/>
              <w:jc w:val="both"/>
              <w:rPr>
                <w:rFonts w:ascii="Times New Roman" w:hAnsi="Times New Roman" w:cs="Times New Roman"/>
                <w:sz w:val="24"/>
                <w:szCs w:val="24"/>
                <w:lang w:eastAsia="en-US"/>
              </w:rPr>
            </w:pPr>
            <w:r>
              <w:rPr>
                <w:lang w:eastAsia="en-US"/>
              </w:rPr>
              <w:t>Количество плодов в кисти не менее 4,не более 9</w:t>
            </w:r>
          </w:p>
        </w:tc>
        <w:tc>
          <w:tcPr>
            <w:tcW w:w="2122" w:type="dxa"/>
            <w:tcBorders>
              <w:top w:val="single" w:sz="4" w:space="0" w:color="000000"/>
              <w:left w:val="single" w:sz="4" w:space="0" w:color="000000"/>
              <w:bottom w:val="single" w:sz="4" w:space="0" w:color="000000"/>
              <w:right w:val="single" w:sz="4" w:space="0" w:color="auto"/>
            </w:tcBorders>
            <w:hideMark/>
          </w:tcPr>
          <w:p w:rsidR="004976D3" w:rsidRDefault="004976D3">
            <w:pPr>
              <w:spacing w:after="0"/>
              <w:rPr>
                <w:rFonts w:ascii="Times New Roman" w:hAnsi="Times New Roman" w:cs="Times New Roman"/>
                <w:sz w:val="24"/>
                <w:szCs w:val="24"/>
                <w:lang w:eastAsia="en-US"/>
              </w:rPr>
            </w:pPr>
            <w:r>
              <w:rPr>
                <w:lang w:eastAsia="en-US"/>
              </w:rPr>
              <w:lastRenderedPageBreak/>
              <w:t xml:space="preserve">Бананы укладывают в картонные коробки до 25 кг.  Завоз и отгрузка силами Поставщика </w:t>
            </w:r>
            <w:r>
              <w:rPr>
                <w:lang w:eastAsia="en-US"/>
              </w:rPr>
              <w:lastRenderedPageBreak/>
              <w:t>до  пищеблока Заказчика.</w:t>
            </w:r>
          </w:p>
        </w:tc>
        <w:tc>
          <w:tcPr>
            <w:tcW w:w="1275" w:type="dxa"/>
            <w:tcBorders>
              <w:top w:val="single" w:sz="4" w:space="0" w:color="000000"/>
              <w:left w:val="single" w:sz="4" w:space="0" w:color="auto"/>
              <w:bottom w:val="single" w:sz="4" w:space="0" w:color="000000"/>
              <w:right w:val="single" w:sz="4" w:space="0" w:color="000000"/>
            </w:tcBorders>
            <w:hideMark/>
          </w:tcPr>
          <w:p w:rsidR="004976D3" w:rsidRDefault="004976D3">
            <w:pPr>
              <w:widowControl w:val="0"/>
              <w:autoSpaceDE w:val="0"/>
              <w:autoSpaceDN w:val="0"/>
              <w:adjustRightInd w:val="0"/>
              <w:spacing w:after="0"/>
              <w:jc w:val="center"/>
              <w:rPr>
                <w:rFonts w:ascii="Times New Roman" w:hAnsi="Times New Roman" w:cs="Times New Roman"/>
                <w:sz w:val="24"/>
                <w:szCs w:val="24"/>
                <w:lang w:eastAsia="en-US"/>
              </w:rPr>
            </w:pPr>
            <w:r>
              <w:rPr>
                <w:lang w:eastAsia="en-US"/>
              </w:rPr>
              <w:lastRenderedPageBreak/>
              <w:t>кг</w:t>
            </w:r>
          </w:p>
        </w:tc>
        <w:tc>
          <w:tcPr>
            <w:tcW w:w="975" w:type="dxa"/>
            <w:gridSpan w:val="3"/>
            <w:tcBorders>
              <w:top w:val="single" w:sz="4" w:space="0" w:color="000000"/>
              <w:left w:val="single" w:sz="4" w:space="0" w:color="auto"/>
              <w:bottom w:val="single" w:sz="4" w:space="0" w:color="000000"/>
              <w:right w:val="single" w:sz="4" w:space="0" w:color="auto"/>
            </w:tcBorders>
          </w:tcPr>
          <w:p w:rsidR="004976D3" w:rsidRDefault="004976D3">
            <w:pPr>
              <w:widowControl w:val="0"/>
              <w:autoSpaceDE w:val="0"/>
              <w:autoSpaceDN w:val="0"/>
              <w:adjustRightInd w:val="0"/>
              <w:spacing w:after="0"/>
              <w:jc w:val="both"/>
              <w:rPr>
                <w:rFonts w:ascii="Times New Roman" w:hAnsi="Times New Roman" w:cs="Times New Roman"/>
                <w:sz w:val="24"/>
                <w:szCs w:val="24"/>
                <w:lang w:eastAsia="en-US"/>
              </w:rPr>
            </w:pPr>
          </w:p>
        </w:tc>
        <w:tc>
          <w:tcPr>
            <w:tcW w:w="1217" w:type="dxa"/>
            <w:gridSpan w:val="6"/>
            <w:tcBorders>
              <w:top w:val="single" w:sz="4" w:space="0" w:color="000000"/>
              <w:left w:val="single" w:sz="4" w:space="0" w:color="auto"/>
              <w:bottom w:val="single" w:sz="4" w:space="0" w:color="000000"/>
              <w:right w:val="single" w:sz="4" w:space="0" w:color="auto"/>
            </w:tcBorders>
          </w:tcPr>
          <w:p w:rsidR="004976D3" w:rsidRDefault="004976D3">
            <w:pPr>
              <w:widowControl w:val="0"/>
              <w:autoSpaceDE w:val="0"/>
              <w:autoSpaceDN w:val="0"/>
              <w:adjustRightInd w:val="0"/>
              <w:spacing w:after="0"/>
              <w:jc w:val="both"/>
              <w:rPr>
                <w:rFonts w:ascii="Times New Roman" w:hAnsi="Times New Roman" w:cs="Times New Roman"/>
                <w:sz w:val="24"/>
                <w:szCs w:val="24"/>
                <w:lang w:eastAsia="en-US"/>
              </w:rPr>
            </w:pPr>
          </w:p>
        </w:tc>
        <w:tc>
          <w:tcPr>
            <w:tcW w:w="1234" w:type="dxa"/>
            <w:tcBorders>
              <w:top w:val="single" w:sz="4" w:space="0" w:color="000000"/>
              <w:left w:val="single" w:sz="4" w:space="0" w:color="auto"/>
              <w:bottom w:val="single" w:sz="4" w:space="0" w:color="000000"/>
              <w:right w:val="single" w:sz="4" w:space="0" w:color="000000"/>
            </w:tcBorders>
          </w:tcPr>
          <w:p w:rsidR="004976D3" w:rsidRDefault="004976D3">
            <w:pPr>
              <w:widowControl w:val="0"/>
              <w:autoSpaceDE w:val="0"/>
              <w:autoSpaceDN w:val="0"/>
              <w:adjustRightInd w:val="0"/>
              <w:spacing w:after="0"/>
              <w:jc w:val="both"/>
              <w:rPr>
                <w:rFonts w:ascii="Times New Roman" w:hAnsi="Times New Roman" w:cs="Times New Roman"/>
                <w:sz w:val="24"/>
                <w:szCs w:val="24"/>
                <w:lang w:eastAsia="en-US"/>
              </w:rPr>
            </w:pPr>
          </w:p>
        </w:tc>
      </w:tr>
      <w:tr w:rsidR="004976D3" w:rsidTr="00D909C8">
        <w:tc>
          <w:tcPr>
            <w:tcW w:w="617" w:type="dxa"/>
            <w:tcBorders>
              <w:top w:val="single" w:sz="4" w:space="0" w:color="000000"/>
              <w:left w:val="single" w:sz="4" w:space="0" w:color="000000"/>
              <w:bottom w:val="single" w:sz="4" w:space="0" w:color="000000"/>
              <w:right w:val="single" w:sz="4" w:space="0" w:color="000000"/>
            </w:tcBorders>
            <w:hideMark/>
          </w:tcPr>
          <w:p w:rsidR="004976D3" w:rsidRDefault="004976D3">
            <w:pPr>
              <w:autoSpaceDN w:val="0"/>
              <w:snapToGrid w:val="0"/>
              <w:spacing w:after="0"/>
              <w:ind w:left="-6"/>
              <w:jc w:val="center"/>
              <w:rPr>
                <w:rFonts w:ascii="Times New Roman" w:hAnsi="Times New Roman" w:cs="Times New Roman"/>
                <w:sz w:val="24"/>
                <w:szCs w:val="24"/>
                <w:lang w:eastAsia="en-US"/>
              </w:rPr>
            </w:pPr>
            <w:r>
              <w:rPr>
                <w:lang w:eastAsia="en-US"/>
              </w:rPr>
              <w:lastRenderedPageBreak/>
              <w:t>9.</w:t>
            </w:r>
          </w:p>
        </w:tc>
        <w:tc>
          <w:tcPr>
            <w:tcW w:w="1507" w:type="dxa"/>
            <w:tcBorders>
              <w:top w:val="single" w:sz="4" w:space="0" w:color="000000"/>
              <w:left w:val="single" w:sz="4" w:space="0" w:color="000000"/>
              <w:bottom w:val="single" w:sz="4" w:space="0" w:color="000000"/>
              <w:right w:val="single" w:sz="4" w:space="0" w:color="000000"/>
            </w:tcBorders>
            <w:hideMark/>
          </w:tcPr>
          <w:p w:rsidR="004976D3" w:rsidRDefault="004976D3">
            <w:pPr>
              <w:spacing w:after="60"/>
              <w:rPr>
                <w:rFonts w:ascii="Times New Roman" w:hAnsi="Times New Roman" w:cs="Times New Roman"/>
                <w:sz w:val="24"/>
                <w:szCs w:val="24"/>
                <w:lang w:eastAsia="en-US"/>
              </w:rPr>
            </w:pPr>
            <w:r>
              <w:rPr>
                <w:lang w:eastAsia="en-US"/>
              </w:rPr>
              <w:t xml:space="preserve">Лимоны свежие ГОСТ </w:t>
            </w:r>
            <w:proofErr w:type="gramStart"/>
            <w:r>
              <w:rPr>
                <w:lang w:eastAsia="en-US"/>
              </w:rPr>
              <w:t>Р</w:t>
            </w:r>
            <w:proofErr w:type="gramEnd"/>
            <w:r>
              <w:rPr>
                <w:lang w:eastAsia="en-US"/>
              </w:rPr>
              <w:t xml:space="preserve"> 34307-2017</w:t>
            </w:r>
          </w:p>
        </w:tc>
        <w:tc>
          <w:tcPr>
            <w:tcW w:w="6083" w:type="dxa"/>
            <w:tcBorders>
              <w:top w:val="single" w:sz="4" w:space="0" w:color="000000"/>
              <w:left w:val="single" w:sz="4" w:space="0" w:color="000000"/>
              <w:bottom w:val="single" w:sz="4" w:space="0" w:color="000000"/>
              <w:right w:val="single" w:sz="4" w:space="0" w:color="000000"/>
            </w:tcBorders>
            <w:hideMark/>
          </w:tcPr>
          <w:p w:rsidR="004976D3" w:rsidRDefault="004976D3">
            <w:pPr>
              <w:spacing w:after="0"/>
              <w:rPr>
                <w:rFonts w:ascii="Times New Roman" w:hAnsi="Times New Roman"/>
                <w:sz w:val="24"/>
                <w:szCs w:val="24"/>
                <w:lang w:eastAsia="en-US"/>
              </w:rPr>
            </w:pPr>
            <w:r>
              <w:rPr>
                <w:lang w:eastAsia="en-US"/>
              </w:rPr>
              <w:t>Лимоны свежие</w:t>
            </w:r>
            <w:r>
              <w:rPr>
                <w:rStyle w:val="a8"/>
                <w:iCs/>
                <w:lang w:eastAsia="en-US"/>
              </w:rPr>
              <w:t xml:space="preserve">. </w:t>
            </w:r>
            <w:r>
              <w:rPr>
                <w:lang w:eastAsia="en-US"/>
              </w:rPr>
              <w:t xml:space="preserve">ГОСТ </w:t>
            </w:r>
            <w:proofErr w:type="gramStart"/>
            <w:r>
              <w:rPr>
                <w:lang w:eastAsia="en-US"/>
              </w:rPr>
              <w:t>Р</w:t>
            </w:r>
            <w:proofErr w:type="gramEnd"/>
            <w:r>
              <w:rPr>
                <w:lang w:eastAsia="en-US"/>
              </w:rPr>
              <w:t xml:space="preserve"> 34307-2017. Продукция по  показателям качества и безопасности должна соответствовать требованиям  </w:t>
            </w:r>
            <w:proofErr w:type="gramStart"/>
            <w:r>
              <w:rPr>
                <w:lang w:eastAsia="en-US"/>
              </w:rPr>
              <w:t>ТР</w:t>
            </w:r>
            <w:proofErr w:type="gramEnd"/>
            <w:r>
              <w:rPr>
                <w:lang w:eastAsia="en-US"/>
              </w:rPr>
              <w:t xml:space="preserve"> ТС 021/2011 «О безопасности пищевой продукции». СанПин.2.3.2.1078-01 «Гигиенические требования безопасности и пищевой </w:t>
            </w:r>
            <w:r>
              <w:rPr>
                <w:lang w:eastAsia="en-US"/>
              </w:rPr>
              <w:lastRenderedPageBreak/>
              <w:t xml:space="preserve">ценности пищевых продуктов». </w:t>
            </w:r>
            <w:r>
              <w:rPr>
                <w:rStyle w:val="a8"/>
                <w:iCs/>
                <w:lang w:eastAsia="en-US"/>
              </w:rPr>
              <w:t xml:space="preserve"> Свежие цитрусовые плоды должны быть подготовлены и расфасованы </w:t>
            </w:r>
            <w:proofErr w:type="gramStart"/>
            <w:r>
              <w:rPr>
                <w:rStyle w:val="a8"/>
                <w:iCs/>
                <w:lang w:eastAsia="en-US"/>
              </w:rPr>
              <w:t>в потребительскую тару в соответствии с требованиями настоящего стандарта по технологической инструкции с соблюдением</w:t>
            </w:r>
            <w:proofErr w:type="gramEnd"/>
            <w:r>
              <w:rPr>
                <w:rStyle w:val="a8"/>
                <w:iCs/>
                <w:lang w:eastAsia="en-US"/>
              </w:rPr>
              <w:t xml:space="preserve"> санитарных норм и правил, утвержденных в установленном порядке. </w:t>
            </w:r>
            <w:proofErr w:type="gramStart"/>
            <w:r>
              <w:rPr>
                <w:rStyle w:val="a8"/>
                <w:iCs/>
                <w:lang w:eastAsia="en-US"/>
              </w:rPr>
              <w:t xml:space="preserve">Плоды свежие, целые, чистые, здоровые, не увядшие, технически спелые, без повреждений сельскохозяйственными вредителями, болезнями,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без </w:t>
            </w:r>
            <w:proofErr w:type="spellStart"/>
            <w:r>
              <w:rPr>
                <w:rStyle w:val="a8"/>
                <w:iCs/>
                <w:lang w:eastAsia="en-US"/>
              </w:rPr>
              <w:t>побитостей</w:t>
            </w:r>
            <w:proofErr w:type="spellEnd"/>
            <w:r>
              <w:rPr>
                <w:rStyle w:val="a8"/>
                <w:iCs/>
                <w:lang w:eastAsia="en-US"/>
              </w:rPr>
              <w:t xml:space="preserve"> и/или крупных зарубцевавшихся трещин, внутреннего сморщивания, типичного для помологического сорта формы и окраски.</w:t>
            </w:r>
            <w:proofErr w:type="gramEnd"/>
            <w:r>
              <w:rPr>
                <w:rStyle w:val="a8"/>
                <w:iCs/>
                <w:lang w:eastAsia="en-US"/>
              </w:rPr>
              <w:t xml:space="preserve"> </w:t>
            </w:r>
            <w:r>
              <w:rPr>
                <w:lang w:eastAsia="en-US"/>
              </w:rPr>
              <w:t xml:space="preserve">Допускаются: очень незначительные дефекты кожицы, незначительный дефект формы, незначительный дефект развития, легкие повреждения (нажимы, потертости). Запах и </w:t>
            </w:r>
            <w:proofErr w:type="gramStart"/>
            <w:r>
              <w:rPr>
                <w:lang w:eastAsia="en-US"/>
              </w:rPr>
              <w:t>вкус</w:t>
            </w:r>
            <w:proofErr w:type="gramEnd"/>
            <w:r>
              <w:rPr>
                <w:lang w:eastAsia="en-US"/>
              </w:rPr>
              <w:t xml:space="preserve"> свойственные данным разновидностям без постороннего запаха и/или привкуса. Окраска: светло-зеленая, желтая (различной интенсивности), у лимона Мейера светло-оранжевая, оранжевая. Мякоть доброкачественная, без значительных дефектов.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Содержание токсичных элементов, пестицидов, радионуклидов, в свежих цитрусовых плодах не должно превышать допустимые уровни, установленные нормативными правовыми актами Российской Федерации</w:t>
            </w:r>
          </w:p>
          <w:p w:rsidR="004976D3" w:rsidRDefault="004976D3">
            <w:pPr>
              <w:spacing w:after="0"/>
              <w:rPr>
                <w:lang w:eastAsia="en-US"/>
              </w:rPr>
            </w:pPr>
            <w:r>
              <w:rPr>
                <w:lang w:eastAsia="en-US"/>
              </w:rPr>
              <w:t>Сорт – не ниже первого</w:t>
            </w:r>
          </w:p>
          <w:p w:rsidR="004976D3" w:rsidRDefault="004976D3">
            <w:pPr>
              <w:spacing w:after="0"/>
              <w:jc w:val="both"/>
              <w:rPr>
                <w:rFonts w:ascii="Times New Roman" w:hAnsi="Times New Roman" w:cs="Times New Roman"/>
                <w:sz w:val="24"/>
                <w:szCs w:val="24"/>
                <w:lang w:eastAsia="en-US"/>
              </w:rPr>
            </w:pPr>
            <w:r>
              <w:rPr>
                <w:lang w:eastAsia="en-US"/>
              </w:rPr>
              <w:t xml:space="preserve">Размер плодов по наибольшему поперечному диаметру – не </w:t>
            </w:r>
            <w:r>
              <w:rPr>
                <w:lang w:eastAsia="en-US"/>
              </w:rPr>
              <w:lastRenderedPageBreak/>
              <w:t>менее 5 см</w:t>
            </w:r>
          </w:p>
        </w:tc>
        <w:tc>
          <w:tcPr>
            <w:tcW w:w="2122" w:type="dxa"/>
            <w:tcBorders>
              <w:top w:val="single" w:sz="4" w:space="0" w:color="000000"/>
              <w:left w:val="single" w:sz="4" w:space="0" w:color="000000"/>
              <w:bottom w:val="single" w:sz="4" w:space="0" w:color="000000"/>
              <w:right w:val="single" w:sz="4" w:space="0" w:color="auto"/>
            </w:tcBorders>
            <w:vAlign w:val="center"/>
          </w:tcPr>
          <w:p w:rsidR="004976D3" w:rsidRDefault="004976D3">
            <w:pPr>
              <w:spacing w:after="0"/>
              <w:rPr>
                <w:rFonts w:ascii="Times New Roman" w:hAnsi="Times New Roman"/>
                <w:sz w:val="24"/>
                <w:szCs w:val="24"/>
                <w:lang w:eastAsia="en-US"/>
              </w:rPr>
            </w:pPr>
            <w:r>
              <w:rPr>
                <w:lang w:eastAsia="en-US"/>
              </w:rPr>
              <w:lastRenderedPageBreak/>
              <w:t xml:space="preserve">Расфасовка по 10-20 кг в деревянные или пластмассовые ящики, завоз и отгрузка силами </w:t>
            </w:r>
            <w:r>
              <w:rPr>
                <w:lang w:eastAsia="en-US"/>
              </w:rPr>
              <w:lastRenderedPageBreak/>
              <w:t>Поставщика до  пищеблока Заказчика</w:t>
            </w:r>
          </w:p>
          <w:p w:rsidR="004976D3" w:rsidRDefault="004976D3">
            <w:pPr>
              <w:spacing w:after="0"/>
              <w:rPr>
                <w:lang w:eastAsia="en-US"/>
              </w:rPr>
            </w:pPr>
          </w:p>
          <w:p w:rsidR="004976D3" w:rsidRDefault="004976D3">
            <w:pPr>
              <w:spacing w:after="0"/>
              <w:rPr>
                <w:lang w:eastAsia="en-US"/>
              </w:rPr>
            </w:pPr>
          </w:p>
          <w:p w:rsidR="004976D3" w:rsidRDefault="004976D3">
            <w:pPr>
              <w:spacing w:after="0"/>
              <w:rPr>
                <w:lang w:eastAsia="en-US"/>
              </w:rPr>
            </w:pPr>
          </w:p>
          <w:p w:rsidR="004976D3" w:rsidRDefault="004976D3">
            <w:pPr>
              <w:spacing w:after="0"/>
              <w:rPr>
                <w:lang w:eastAsia="en-US"/>
              </w:rPr>
            </w:pPr>
          </w:p>
          <w:p w:rsidR="004976D3" w:rsidRDefault="004976D3">
            <w:pPr>
              <w:spacing w:after="0"/>
              <w:rPr>
                <w:lang w:eastAsia="en-US"/>
              </w:rPr>
            </w:pPr>
          </w:p>
          <w:p w:rsidR="004976D3" w:rsidRDefault="004976D3">
            <w:pPr>
              <w:spacing w:after="0"/>
              <w:rPr>
                <w:lang w:eastAsia="en-US"/>
              </w:rPr>
            </w:pPr>
          </w:p>
          <w:p w:rsidR="004976D3" w:rsidRDefault="004976D3">
            <w:pPr>
              <w:spacing w:after="0"/>
              <w:rPr>
                <w:lang w:eastAsia="en-US"/>
              </w:rPr>
            </w:pPr>
          </w:p>
          <w:p w:rsidR="004976D3" w:rsidRDefault="004976D3">
            <w:pPr>
              <w:spacing w:after="0"/>
              <w:rPr>
                <w:lang w:eastAsia="en-US"/>
              </w:rPr>
            </w:pPr>
          </w:p>
          <w:p w:rsidR="004976D3" w:rsidRDefault="004976D3">
            <w:pPr>
              <w:spacing w:after="0"/>
              <w:rPr>
                <w:lang w:eastAsia="en-US"/>
              </w:rPr>
            </w:pPr>
          </w:p>
          <w:p w:rsidR="004976D3" w:rsidRDefault="004976D3">
            <w:pPr>
              <w:spacing w:after="0"/>
              <w:jc w:val="both"/>
              <w:rPr>
                <w:rFonts w:ascii="Times New Roman" w:hAnsi="Times New Roman" w:cs="Times New Roman"/>
                <w:sz w:val="24"/>
                <w:szCs w:val="24"/>
                <w:lang w:eastAsia="en-US"/>
              </w:rPr>
            </w:pPr>
          </w:p>
        </w:tc>
        <w:tc>
          <w:tcPr>
            <w:tcW w:w="1275" w:type="dxa"/>
            <w:tcBorders>
              <w:top w:val="single" w:sz="4" w:space="0" w:color="000000"/>
              <w:left w:val="single" w:sz="4" w:space="0" w:color="auto"/>
              <w:bottom w:val="single" w:sz="4" w:space="0" w:color="000000"/>
              <w:right w:val="single" w:sz="4" w:space="0" w:color="000000"/>
            </w:tcBorders>
            <w:hideMark/>
          </w:tcPr>
          <w:p w:rsidR="004976D3" w:rsidRDefault="004976D3">
            <w:pPr>
              <w:spacing w:after="0"/>
              <w:jc w:val="center"/>
              <w:rPr>
                <w:rFonts w:ascii="Times New Roman" w:hAnsi="Times New Roman" w:cs="Times New Roman"/>
                <w:sz w:val="24"/>
                <w:szCs w:val="24"/>
                <w:lang w:eastAsia="en-US"/>
              </w:rPr>
            </w:pPr>
            <w:r>
              <w:rPr>
                <w:lang w:eastAsia="en-US"/>
              </w:rPr>
              <w:lastRenderedPageBreak/>
              <w:t>кг</w:t>
            </w:r>
          </w:p>
        </w:tc>
        <w:tc>
          <w:tcPr>
            <w:tcW w:w="930" w:type="dxa"/>
            <w:tcBorders>
              <w:top w:val="single" w:sz="4" w:space="0" w:color="000000"/>
              <w:left w:val="single" w:sz="4" w:space="0" w:color="auto"/>
              <w:bottom w:val="single" w:sz="4" w:space="0" w:color="000000"/>
              <w:right w:val="single" w:sz="4" w:space="0" w:color="auto"/>
            </w:tcBorders>
          </w:tcPr>
          <w:p w:rsidR="004976D3" w:rsidRDefault="004976D3">
            <w:pPr>
              <w:spacing w:after="0"/>
              <w:jc w:val="both"/>
              <w:rPr>
                <w:rFonts w:ascii="Times New Roman" w:hAnsi="Times New Roman" w:cs="Times New Roman"/>
                <w:sz w:val="24"/>
                <w:szCs w:val="24"/>
                <w:lang w:eastAsia="en-US"/>
              </w:rPr>
            </w:pPr>
          </w:p>
        </w:tc>
        <w:tc>
          <w:tcPr>
            <w:tcW w:w="1247" w:type="dxa"/>
            <w:gridSpan w:val="7"/>
            <w:tcBorders>
              <w:top w:val="single" w:sz="4" w:space="0" w:color="000000"/>
              <w:left w:val="single" w:sz="4" w:space="0" w:color="auto"/>
              <w:bottom w:val="single" w:sz="4" w:space="0" w:color="000000"/>
              <w:right w:val="single" w:sz="4" w:space="0" w:color="auto"/>
            </w:tcBorders>
          </w:tcPr>
          <w:p w:rsidR="004976D3" w:rsidRDefault="004976D3">
            <w:pPr>
              <w:spacing w:after="0"/>
              <w:jc w:val="both"/>
              <w:rPr>
                <w:rFonts w:ascii="Times New Roman" w:hAnsi="Times New Roman" w:cs="Times New Roman"/>
                <w:sz w:val="24"/>
                <w:szCs w:val="24"/>
                <w:lang w:eastAsia="en-US"/>
              </w:rPr>
            </w:pPr>
          </w:p>
        </w:tc>
        <w:tc>
          <w:tcPr>
            <w:tcW w:w="1249" w:type="dxa"/>
            <w:gridSpan w:val="2"/>
            <w:tcBorders>
              <w:top w:val="single" w:sz="4" w:space="0" w:color="000000"/>
              <w:left w:val="single" w:sz="4" w:space="0" w:color="auto"/>
              <w:bottom w:val="single" w:sz="4" w:space="0" w:color="000000"/>
              <w:right w:val="single" w:sz="4" w:space="0" w:color="000000"/>
            </w:tcBorders>
          </w:tcPr>
          <w:p w:rsidR="004976D3" w:rsidRDefault="004976D3">
            <w:pPr>
              <w:spacing w:after="0"/>
              <w:jc w:val="both"/>
              <w:rPr>
                <w:rFonts w:ascii="Times New Roman" w:hAnsi="Times New Roman" w:cs="Times New Roman"/>
                <w:sz w:val="24"/>
                <w:szCs w:val="24"/>
                <w:lang w:eastAsia="en-US"/>
              </w:rPr>
            </w:pPr>
          </w:p>
        </w:tc>
      </w:tr>
      <w:tr w:rsidR="004976D3" w:rsidTr="00D909C8">
        <w:trPr>
          <w:trHeight w:val="1012"/>
        </w:trPr>
        <w:tc>
          <w:tcPr>
            <w:tcW w:w="617" w:type="dxa"/>
            <w:tcBorders>
              <w:top w:val="single" w:sz="4" w:space="0" w:color="000000"/>
              <w:left w:val="single" w:sz="4" w:space="0" w:color="000000"/>
              <w:bottom w:val="single" w:sz="4" w:space="0" w:color="000000"/>
              <w:right w:val="single" w:sz="4" w:space="0" w:color="000000"/>
            </w:tcBorders>
            <w:hideMark/>
          </w:tcPr>
          <w:p w:rsidR="004976D3" w:rsidRDefault="004976D3">
            <w:pPr>
              <w:autoSpaceDN w:val="0"/>
              <w:snapToGrid w:val="0"/>
              <w:spacing w:after="0"/>
              <w:ind w:left="-186" w:right="-174"/>
              <w:jc w:val="center"/>
              <w:rPr>
                <w:rFonts w:ascii="Times New Roman" w:hAnsi="Times New Roman" w:cs="Times New Roman"/>
                <w:sz w:val="24"/>
                <w:szCs w:val="24"/>
                <w:lang w:eastAsia="en-US"/>
              </w:rPr>
            </w:pPr>
            <w:r>
              <w:rPr>
                <w:lang w:eastAsia="en-US"/>
              </w:rPr>
              <w:lastRenderedPageBreak/>
              <w:t>10.</w:t>
            </w:r>
          </w:p>
        </w:tc>
        <w:tc>
          <w:tcPr>
            <w:tcW w:w="1507" w:type="dxa"/>
            <w:tcBorders>
              <w:top w:val="single" w:sz="4" w:space="0" w:color="000000"/>
              <w:left w:val="single" w:sz="4" w:space="0" w:color="000000"/>
              <w:bottom w:val="single" w:sz="4" w:space="0" w:color="000000"/>
              <w:right w:val="single" w:sz="4" w:space="0" w:color="000000"/>
            </w:tcBorders>
            <w:hideMark/>
          </w:tcPr>
          <w:p w:rsidR="004976D3" w:rsidRDefault="004976D3">
            <w:pPr>
              <w:rPr>
                <w:rFonts w:ascii="Times New Roman" w:hAnsi="Times New Roman"/>
                <w:sz w:val="24"/>
                <w:szCs w:val="24"/>
                <w:lang w:eastAsia="en-US"/>
              </w:rPr>
            </w:pPr>
            <w:r>
              <w:rPr>
                <w:lang w:eastAsia="en-US"/>
              </w:rPr>
              <w:t>Фрукты быстрозамороженные (брусника, вишня, земляник</w:t>
            </w:r>
            <w:proofErr w:type="gramStart"/>
            <w:r>
              <w:rPr>
                <w:lang w:eastAsia="en-US"/>
              </w:rPr>
              <w:t>а(</w:t>
            </w:r>
            <w:proofErr w:type="gramEnd"/>
            <w:r>
              <w:rPr>
                <w:lang w:eastAsia="en-US"/>
              </w:rPr>
              <w:t xml:space="preserve">клубника), клюква, черная и красная смородина, малина, ежевика и др.) </w:t>
            </w:r>
          </w:p>
          <w:p w:rsidR="004976D3" w:rsidRDefault="004976D3">
            <w:pPr>
              <w:rPr>
                <w:lang w:eastAsia="en-US"/>
              </w:rPr>
            </w:pPr>
            <w:r>
              <w:rPr>
                <w:lang w:eastAsia="en-US"/>
              </w:rPr>
              <w:t xml:space="preserve"> ГОСТ </w:t>
            </w:r>
            <w:proofErr w:type="gramStart"/>
            <w:r>
              <w:rPr>
                <w:lang w:eastAsia="en-US"/>
              </w:rPr>
              <w:t>Р</w:t>
            </w:r>
            <w:proofErr w:type="gramEnd"/>
            <w:r>
              <w:rPr>
                <w:lang w:eastAsia="en-US"/>
              </w:rPr>
              <w:t xml:space="preserve"> </w:t>
            </w:r>
          </w:p>
          <w:p w:rsidR="004976D3" w:rsidRDefault="004976D3">
            <w:pPr>
              <w:spacing w:after="60"/>
              <w:rPr>
                <w:rFonts w:ascii="Times New Roman" w:hAnsi="Times New Roman" w:cs="Times New Roman"/>
                <w:sz w:val="24"/>
                <w:szCs w:val="24"/>
                <w:lang w:eastAsia="en-US"/>
              </w:rPr>
            </w:pPr>
            <w:r>
              <w:rPr>
                <w:lang w:eastAsia="en-US"/>
              </w:rPr>
              <w:t>33823 -2016</w:t>
            </w:r>
          </w:p>
        </w:tc>
        <w:tc>
          <w:tcPr>
            <w:tcW w:w="6083" w:type="dxa"/>
            <w:tcBorders>
              <w:top w:val="single" w:sz="4" w:space="0" w:color="000000"/>
              <w:left w:val="single" w:sz="4" w:space="0" w:color="000000"/>
              <w:bottom w:val="single" w:sz="4" w:space="0" w:color="000000"/>
              <w:right w:val="single" w:sz="4" w:space="0" w:color="000000"/>
            </w:tcBorders>
            <w:hideMark/>
          </w:tcPr>
          <w:p w:rsidR="004976D3" w:rsidRDefault="004976D3">
            <w:pPr>
              <w:spacing w:after="0"/>
              <w:rPr>
                <w:rFonts w:ascii="Times New Roman" w:hAnsi="Times New Roman"/>
                <w:sz w:val="24"/>
                <w:szCs w:val="24"/>
                <w:lang w:eastAsia="en-US"/>
              </w:rPr>
            </w:pPr>
            <w:r>
              <w:rPr>
                <w:lang w:eastAsia="en-US"/>
              </w:rPr>
              <w:t xml:space="preserve">Фрукты быстрозамороженные (брусника, вишня, земляника (клубника), клюква, черная и красная смородина, малина, ежевика и др.) ГОСТ </w:t>
            </w:r>
            <w:proofErr w:type="gramStart"/>
            <w:r>
              <w:rPr>
                <w:lang w:eastAsia="en-US"/>
              </w:rPr>
              <w:t>Р</w:t>
            </w:r>
            <w:proofErr w:type="gramEnd"/>
            <w:r>
              <w:rPr>
                <w:lang w:eastAsia="en-US"/>
              </w:rPr>
              <w:t xml:space="preserve"> 33823-2016.,  Продукция по  показателям качества и безопасности должна соответствовать требованиям  ТР ТС 021/2011 «О безопасности пищевой продукции».СанПин.2.3.2.1078-01 «Гигиенические требования безопасности и пищевой ценности пищевых продуктов».</w:t>
            </w:r>
          </w:p>
          <w:p w:rsidR="004976D3" w:rsidRDefault="004976D3">
            <w:pPr>
              <w:spacing w:after="0"/>
              <w:rPr>
                <w:lang w:eastAsia="en-US"/>
              </w:rPr>
            </w:pPr>
            <w:r>
              <w:rPr>
                <w:lang w:eastAsia="en-US"/>
              </w:rPr>
              <w:t xml:space="preserve">Продукты, технологический процесс переработки которых осуществляется путем ускоренного понижения температуры ниже </w:t>
            </w:r>
            <w:proofErr w:type="spellStart"/>
            <w:r>
              <w:rPr>
                <w:lang w:eastAsia="en-US"/>
              </w:rPr>
              <w:t>криоскопической</w:t>
            </w:r>
            <w:proofErr w:type="spellEnd"/>
            <w:r>
              <w:rPr>
                <w:lang w:eastAsia="en-US"/>
              </w:rPr>
              <w:t xml:space="preserve"> и сопровождается льдообразованием до достижения внутри фруктов в термическом центре температуры минус 18</w:t>
            </w:r>
            <w:proofErr w:type="gramStart"/>
            <w:r>
              <w:rPr>
                <w:lang w:eastAsia="en-US"/>
              </w:rPr>
              <w:t xml:space="preserve"> °С</w:t>
            </w:r>
            <w:proofErr w:type="gramEnd"/>
            <w:r>
              <w:rPr>
                <w:lang w:eastAsia="en-US"/>
              </w:rPr>
              <w:t xml:space="preserve"> со средней скоростью не ниже 0,5 см/ч (скорость замораживания - отношение толщины замороженного слоя, см, ко времени, ч, в течение которого он образовался). Ускоренное снижение температуры создает режим замораживания, обеспечивающий максимальное сохранение структуры плода, показателей качества и пищевой ценности. Быстрозамороженные фрукты в соответствии с видовой принадлежностью изготавливают в виде целых фруктов (с косточкой и без косточки) и ягод (гроздей, кистей), а также нарезанных половинками, дольками, кусочками, кубиками. Быстрозамороженные фрукты изготавливают в соответствии с требованиями настоящего стандарта по технологической инструкции и рецептуре на быстрозамороженные фрукты конкретных наименований, с соблюдением требований, установленных нормативными правовыми актами Российской Федерации. Внешний вид: </w:t>
            </w:r>
            <w:proofErr w:type="gramStart"/>
            <w:r>
              <w:rPr>
                <w:lang w:eastAsia="en-US"/>
              </w:rPr>
              <w:t xml:space="preserve">Фрукты одного помологического сорта, </w:t>
            </w:r>
            <w:r>
              <w:rPr>
                <w:lang w:eastAsia="en-US"/>
              </w:rPr>
              <w:lastRenderedPageBreak/>
              <w:t>зрелые, чистые, без повреждений сельскохозяйственными вредителями; косточковые фрукты - целые с косточками или без косточек, половинками, кубиками, дольками, кусочками; семечковые фрукты - целые, дольками, кубиками; фрукты (ягоды) без чашелистиков и плодоножек или с плодоножками и чашелистиками, кистями.</w:t>
            </w:r>
            <w:proofErr w:type="gramEnd"/>
            <w:r>
              <w:rPr>
                <w:lang w:eastAsia="en-US"/>
              </w:rPr>
              <w:t xml:space="preserve"> Допускается: не более 15% по массе фруктов других помологических сортов, со сходными характеристиками. Вкус и цвет: свойственный данному виду фруктов, без посторонних привкуса и запаха. Консистенция: близкая к консистенции свежих фруктов. Допускается слегка размягченная.  Требования к пищевой, биологической и энергетической ценности, обусловленные особенностями используемого сырья, рецептур и технологии производства, могут быть установлены в документах, в соответствии с которыми изготавливают быстрозамороженные фрукты конкретных наименований.</w:t>
            </w:r>
          </w:p>
          <w:p w:rsidR="004976D3" w:rsidRDefault="004976D3">
            <w:pPr>
              <w:spacing w:after="0"/>
              <w:rPr>
                <w:lang w:eastAsia="en-US"/>
              </w:rPr>
            </w:pPr>
            <w:r>
              <w:rPr>
                <w:lang w:eastAsia="en-US"/>
              </w:rPr>
              <w:t>Сорт – не ниже первого</w:t>
            </w:r>
          </w:p>
          <w:p w:rsidR="004976D3" w:rsidRDefault="004976D3">
            <w:pPr>
              <w:spacing w:after="0"/>
              <w:rPr>
                <w:lang w:eastAsia="en-US"/>
              </w:rPr>
            </w:pPr>
            <w:r>
              <w:rPr>
                <w:lang w:eastAsia="en-US"/>
              </w:rPr>
              <w:t>Смерзшиеся фрукты (ягоды) – не более 15%</w:t>
            </w:r>
          </w:p>
          <w:p w:rsidR="004976D3" w:rsidRDefault="004976D3">
            <w:pPr>
              <w:spacing w:after="0"/>
              <w:rPr>
                <w:lang w:eastAsia="en-US"/>
              </w:rPr>
            </w:pPr>
            <w:r>
              <w:rPr>
                <w:lang w:eastAsia="en-US"/>
              </w:rPr>
              <w:t>Углеводы – не менее 2,9 и не более 24 г</w:t>
            </w:r>
          </w:p>
          <w:p w:rsidR="004976D3" w:rsidRDefault="004976D3">
            <w:pPr>
              <w:spacing w:after="0"/>
              <w:jc w:val="both"/>
              <w:rPr>
                <w:rFonts w:ascii="Times New Roman" w:hAnsi="Times New Roman" w:cs="Times New Roman"/>
                <w:sz w:val="24"/>
                <w:szCs w:val="24"/>
                <w:lang w:eastAsia="en-US"/>
              </w:rPr>
            </w:pPr>
            <w:r>
              <w:rPr>
                <w:lang w:eastAsia="en-US"/>
              </w:rPr>
              <w:t>Энергетическая ценность – не менее 11,6 и не более 101 ккал</w:t>
            </w:r>
          </w:p>
        </w:tc>
        <w:tc>
          <w:tcPr>
            <w:tcW w:w="2122" w:type="dxa"/>
            <w:tcBorders>
              <w:top w:val="single" w:sz="4" w:space="0" w:color="000000"/>
              <w:left w:val="single" w:sz="4" w:space="0" w:color="000000"/>
              <w:bottom w:val="single" w:sz="4" w:space="0" w:color="000000"/>
              <w:right w:val="single" w:sz="4" w:space="0" w:color="auto"/>
            </w:tcBorders>
            <w:hideMark/>
          </w:tcPr>
          <w:p w:rsidR="004976D3" w:rsidRDefault="004976D3">
            <w:pPr>
              <w:widowControl w:val="0"/>
              <w:autoSpaceDE w:val="0"/>
              <w:autoSpaceDN w:val="0"/>
              <w:adjustRightInd w:val="0"/>
              <w:spacing w:after="0"/>
              <w:rPr>
                <w:rFonts w:ascii="Times New Roman" w:hAnsi="Times New Roman"/>
                <w:sz w:val="24"/>
                <w:szCs w:val="24"/>
                <w:lang w:eastAsia="en-US"/>
              </w:rPr>
            </w:pPr>
            <w:r>
              <w:rPr>
                <w:lang w:eastAsia="en-US"/>
              </w:rPr>
              <w:lastRenderedPageBreak/>
              <w:t>Расфасовка</w:t>
            </w:r>
          </w:p>
          <w:p w:rsidR="004976D3" w:rsidRDefault="004976D3">
            <w:pPr>
              <w:widowControl w:val="0"/>
              <w:autoSpaceDE w:val="0"/>
              <w:autoSpaceDN w:val="0"/>
              <w:adjustRightInd w:val="0"/>
              <w:spacing w:after="0"/>
              <w:rPr>
                <w:lang w:eastAsia="en-US"/>
              </w:rPr>
            </w:pPr>
            <w:r>
              <w:rPr>
                <w:lang w:eastAsia="en-US"/>
              </w:rPr>
              <w:t xml:space="preserve">по  0,3 - 6 кг в пищевые </w:t>
            </w:r>
            <w:proofErr w:type="gramStart"/>
            <w:r>
              <w:rPr>
                <w:lang w:eastAsia="en-US"/>
              </w:rPr>
              <w:t>п</w:t>
            </w:r>
            <w:proofErr w:type="gramEnd"/>
            <w:r>
              <w:rPr>
                <w:lang w:eastAsia="en-US"/>
              </w:rPr>
              <w:t xml:space="preserve">/этиленовые пакеты,   </w:t>
            </w:r>
          </w:p>
          <w:p w:rsidR="004976D3" w:rsidRDefault="004976D3">
            <w:pPr>
              <w:widowControl w:val="0"/>
              <w:autoSpaceDE w:val="0"/>
              <w:autoSpaceDN w:val="0"/>
              <w:adjustRightInd w:val="0"/>
              <w:spacing w:after="0"/>
              <w:jc w:val="both"/>
              <w:rPr>
                <w:rFonts w:ascii="Times New Roman" w:hAnsi="Times New Roman" w:cs="Times New Roman"/>
                <w:sz w:val="24"/>
                <w:szCs w:val="24"/>
                <w:lang w:eastAsia="en-US"/>
              </w:rPr>
            </w:pPr>
            <w:r>
              <w:rPr>
                <w:lang w:eastAsia="en-US"/>
              </w:rPr>
              <w:t>завоз и отгрузка силами Поставщика до   пищеблока Заказчика.</w:t>
            </w:r>
          </w:p>
        </w:tc>
        <w:tc>
          <w:tcPr>
            <w:tcW w:w="1275" w:type="dxa"/>
            <w:tcBorders>
              <w:top w:val="single" w:sz="4" w:space="0" w:color="000000"/>
              <w:left w:val="single" w:sz="4" w:space="0" w:color="auto"/>
              <w:bottom w:val="single" w:sz="4" w:space="0" w:color="000000"/>
              <w:right w:val="single" w:sz="4" w:space="0" w:color="000000"/>
            </w:tcBorders>
            <w:hideMark/>
          </w:tcPr>
          <w:p w:rsidR="004976D3" w:rsidRDefault="004976D3">
            <w:pPr>
              <w:spacing w:after="0"/>
              <w:jc w:val="center"/>
              <w:rPr>
                <w:rFonts w:ascii="Times New Roman" w:hAnsi="Times New Roman" w:cs="Times New Roman"/>
                <w:sz w:val="24"/>
                <w:szCs w:val="24"/>
                <w:lang w:eastAsia="en-US"/>
              </w:rPr>
            </w:pPr>
            <w:r>
              <w:rPr>
                <w:lang w:eastAsia="en-US"/>
              </w:rPr>
              <w:t>кг</w:t>
            </w:r>
          </w:p>
        </w:tc>
        <w:tc>
          <w:tcPr>
            <w:tcW w:w="930" w:type="dxa"/>
            <w:tcBorders>
              <w:top w:val="single" w:sz="4" w:space="0" w:color="000000"/>
              <w:left w:val="single" w:sz="4" w:space="0" w:color="auto"/>
              <w:bottom w:val="single" w:sz="4" w:space="0" w:color="000000"/>
              <w:right w:val="single" w:sz="4" w:space="0" w:color="auto"/>
            </w:tcBorders>
          </w:tcPr>
          <w:p w:rsidR="004976D3" w:rsidRDefault="004976D3">
            <w:pPr>
              <w:widowControl w:val="0"/>
              <w:autoSpaceDE w:val="0"/>
              <w:autoSpaceDN w:val="0"/>
              <w:adjustRightInd w:val="0"/>
              <w:spacing w:after="0"/>
              <w:jc w:val="both"/>
              <w:rPr>
                <w:rFonts w:ascii="Times New Roman" w:hAnsi="Times New Roman" w:cs="Times New Roman"/>
                <w:sz w:val="24"/>
                <w:szCs w:val="24"/>
                <w:lang w:eastAsia="en-US"/>
              </w:rPr>
            </w:pPr>
          </w:p>
        </w:tc>
        <w:tc>
          <w:tcPr>
            <w:tcW w:w="1247" w:type="dxa"/>
            <w:gridSpan w:val="7"/>
            <w:tcBorders>
              <w:top w:val="single" w:sz="4" w:space="0" w:color="000000"/>
              <w:left w:val="single" w:sz="4" w:space="0" w:color="auto"/>
              <w:bottom w:val="single" w:sz="4" w:space="0" w:color="000000"/>
              <w:right w:val="single" w:sz="4" w:space="0" w:color="auto"/>
            </w:tcBorders>
          </w:tcPr>
          <w:p w:rsidR="004976D3" w:rsidRDefault="004976D3">
            <w:pPr>
              <w:widowControl w:val="0"/>
              <w:autoSpaceDE w:val="0"/>
              <w:autoSpaceDN w:val="0"/>
              <w:adjustRightInd w:val="0"/>
              <w:spacing w:after="0"/>
              <w:jc w:val="both"/>
              <w:rPr>
                <w:rFonts w:ascii="Times New Roman" w:hAnsi="Times New Roman" w:cs="Times New Roman"/>
                <w:sz w:val="24"/>
                <w:szCs w:val="24"/>
                <w:lang w:eastAsia="en-US"/>
              </w:rPr>
            </w:pPr>
          </w:p>
        </w:tc>
        <w:tc>
          <w:tcPr>
            <w:tcW w:w="1249" w:type="dxa"/>
            <w:gridSpan w:val="2"/>
            <w:tcBorders>
              <w:top w:val="single" w:sz="4" w:space="0" w:color="000000"/>
              <w:left w:val="single" w:sz="4" w:space="0" w:color="auto"/>
              <w:bottom w:val="single" w:sz="4" w:space="0" w:color="000000"/>
              <w:right w:val="single" w:sz="4" w:space="0" w:color="000000"/>
            </w:tcBorders>
          </w:tcPr>
          <w:p w:rsidR="004976D3" w:rsidRDefault="004976D3">
            <w:pPr>
              <w:widowControl w:val="0"/>
              <w:autoSpaceDE w:val="0"/>
              <w:autoSpaceDN w:val="0"/>
              <w:adjustRightInd w:val="0"/>
              <w:spacing w:after="0"/>
              <w:jc w:val="both"/>
              <w:rPr>
                <w:rFonts w:ascii="Times New Roman" w:hAnsi="Times New Roman" w:cs="Times New Roman"/>
                <w:sz w:val="24"/>
                <w:szCs w:val="24"/>
                <w:lang w:eastAsia="en-US"/>
              </w:rPr>
            </w:pPr>
          </w:p>
        </w:tc>
      </w:tr>
      <w:tr w:rsidR="004976D3" w:rsidTr="00D909C8">
        <w:trPr>
          <w:trHeight w:val="1012"/>
        </w:trPr>
        <w:tc>
          <w:tcPr>
            <w:tcW w:w="617" w:type="dxa"/>
            <w:tcBorders>
              <w:top w:val="single" w:sz="4" w:space="0" w:color="000000"/>
              <w:left w:val="single" w:sz="4" w:space="0" w:color="000000"/>
              <w:bottom w:val="single" w:sz="4" w:space="0" w:color="000000"/>
              <w:right w:val="single" w:sz="4" w:space="0" w:color="000000"/>
            </w:tcBorders>
            <w:hideMark/>
          </w:tcPr>
          <w:p w:rsidR="004976D3" w:rsidRDefault="004976D3">
            <w:pPr>
              <w:autoSpaceDN w:val="0"/>
              <w:snapToGrid w:val="0"/>
              <w:spacing w:after="0"/>
              <w:ind w:left="-186" w:right="-174"/>
              <w:jc w:val="center"/>
              <w:rPr>
                <w:rFonts w:ascii="Times New Roman" w:hAnsi="Times New Roman" w:cs="Times New Roman"/>
                <w:sz w:val="24"/>
                <w:szCs w:val="24"/>
                <w:lang w:eastAsia="en-US"/>
              </w:rPr>
            </w:pPr>
            <w:r>
              <w:rPr>
                <w:lang w:eastAsia="en-US"/>
              </w:rPr>
              <w:lastRenderedPageBreak/>
              <w:t>11.</w:t>
            </w:r>
          </w:p>
        </w:tc>
        <w:tc>
          <w:tcPr>
            <w:tcW w:w="1507" w:type="dxa"/>
            <w:tcBorders>
              <w:top w:val="single" w:sz="4" w:space="0" w:color="000000"/>
              <w:left w:val="single" w:sz="4" w:space="0" w:color="000000"/>
              <w:bottom w:val="single" w:sz="4" w:space="0" w:color="000000"/>
              <w:right w:val="single" w:sz="4" w:space="0" w:color="000000"/>
            </w:tcBorders>
          </w:tcPr>
          <w:p w:rsidR="004976D3" w:rsidRDefault="004976D3">
            <w:pPr>
              <w:pStyle w:val="20"/>
              <w:shd w:val="clear" w:color="auto" w:fill="auto"/>
              <w:spacing w:line="276" w:lineRule="auto"/>
              <w:rPr>
                <w:rStyle w:val="26"/>
                <w:rFonts w:eastAsiaTheme="minorHAnsi"/>
                <w:b w:val="0"/>
                <w:sz w:val="24"/>
                <w:szCs w:val="24"/>
              </w:rPr>
            </w:pPr>
            <w:r>
              <w:rPr>
                <w:rStyle w:val="26"/>
                <w:sz w:val="24"/>
                <w:szCs w:val="24"/>
              </w:rPr>
              <w:t xml:space="preserve">Апельсины свежие ГОСТ </w:t>
            </w:r>
            <w:proofErr w:type="gramStart"/>
            <w:r>
              <w:rPr>
                <w:rStyle w:val="26"/>
                <w:sz w:val="24"/>
                <w:szCs w:val="24"/>
              </w:rPr>
              <w:t>Р</w:t>
            </w:r>
            <w:proofErr w:type="gramEnd"/>
            <w:r>
              <w:rPr>
                <w:rStyle w:val="26"/>
                <w:sz w:val="24"/>
                <w:szCs w:val="24"/>
              </w:rPr>
              <w:t xml:space="preserve"> 34307-2017</w:t>
            </w:r>
          </w:p>
          <w:p w:rsidR="004976D3" w:rsidRDefault="004976D3">
            <w:pPr>
              <w:spacing w:after="60"/>
              <w:jc w:val="both"/>
              <w:rPr>
                <w:rFonts w:ascii="Times New Roman" w:hAnsi="Times New Roman" w:cs="Times New Roman"/>
                <w:sz w:val="24"/>
                <w:szCs w:val="24"/>
                <w:lang w:eastAsia="en-US"/>
              </w:rPr>
            </w:pPr>
          </w:p>
        </w:tc>
        <w:tc>
          <w:tcPr>
            <w:tcW w:w="6083" w:type="dxa"/>
            <w:tcBorders>
              <w:top w:val="single" w:sz="4" w:space="0" w:color="000000"/>
              <w:left w:val="single" w:sz="4" w:space="0" w:color="000000"/>
              <w:bottom w:val="single" w:sz="4" w:space="0" w:color="000000"/>
              <w:right w:val="single" w:sz="4" w:space="0" w:color="000000"/>
            </w:tcBorders>
            <w:hideMark/>
          </w:tcPr>
          <w:p w:rsidR="004976D3" w:rsidRDefault="004976D3">
            <w:pPr>
              <w:pStyle w:val="20"/>
              <w:shd w:val="clear" w:color="auto" w:fill="auto"/>
              <w:spacing w:line="276" w:lineRule="auto"/>
              <w:jc w:val="both"/>
              <w:rPr>
                <w:rStyle w:val="26pt"/>
                <w:rFonts w:eastAsiaTheme="minorHAnsi"/>
                <w:sz w:val="22"/>
                <w:szCs w:val="22"/>
              </w:rPr>
            </w:pPr>
            <w:r>
              <w:rPr>
                <w:rStyle w:val="26pt"/>
                <w:sz w:val="22"/>
                <w:szCs w:val="22"/>
              </w:rPr>
              <w:t xml:space="preserve">Апельсины свежие.  ГОСТ  </w:t>
            </w:r>
            <w:proofErr w:type="gramStart"/>
            <w:r>
              <w:rPr>
                <w:rStyle w:val="26pt"/>
                <w:sz w:val="22"/>
                <w:szCs w:val="22"/>
              </w:rPr>
              <w:t>Р</w:t>
            </w:r>
            <w:proofErr w:type="gramEnd"/>
            <w:r>
              <w:rPr>
                <w:rStyle w:val="26pt"/>
                <w:sz w:val="22"/>
                <w:szCs w:val="22"/>
              </w:rPr>
              <w:t xml:space="preserve"> 34307-2017,</w:t>
            </w:r>
            <w:r>
              <w:rPr>
                <w:shd w:val="clear" w:color="auto" w:fill="FFFFFF"/>
                <w:lang w:bidi="ru-RU"/>
              </w:rPr>
              <w:t xml:space="preserve"> </w:t>
            </w:r>
            <w:r>
              <w:t xml:space="preserve">Продукция по  показателям качества и безопасности должна соответствовать требованиям  ТР ТС 021/2011 «О безопасности пищевой продукции». </w:t>
            </w:r>
            <w:r>
              <w:rPr>
                <w:sz w:val="22"/>
                <w:szCs w:val="22"/>
              </w:rPr>
              <w:t xml:space="preserve">СанПин.2.3.2.1078-01 «Гигиенические требования безопасности и пищевой ценности пищевых продуктов». </w:t>
            </w:r>
            <w:r>
              <w:rPr>
                <w:rStyle w:val="26pt"/>
                <w:sz w:val="22"/>
                <w:szCs w:val="22"/>
              </w:rPr>
              <w:t xml:space="preserve"> </w:t>
            </w:r>
            <w:proofErr w:type="gramStart"/>
            <w:r>
              <w:rPr>
                <w:rStyle w:val="26pt"/>
                <w:sz w:val="22"/>
                <w:szCs w:val="22"/>
              </w:rPr>
              <w:t xml:space="preserve">Внешние вид: плоды свежие, целые, чистые, здоровые, не увядшие, технически спелые, без повреждений сельскохозяйственными вредителями, болезнями, морозами, без механических повреждение, излишней внешней влажности,  поверхность кожуры чистая от посторонних </w:t>
            </w:r>
            <w:r>
              <w:rPr>
                <w:rStyle w:val="26pt"/>
                <w:sz w:val="22"/>
                <w:szCs w:val="22"/>
              </w:rPr>
              <w:lastRenderedPageBreak/>
              <w:t xml:space="preserve">веществ (песка, земли, остатков листьев и веточек), без </w:t>
            </w:r>
            <w:proofErr w:type="spellStart"/>
            <w:r>
              <w:rPr>
                <w:rStyle w:val="26pt"/>
                <w:sz w:val="22"/>
                <w:szCs w:val="22"/>
              </w:rPr>
              <w:t>побитостей</w:t>
            </w:r>
            <w:proofErr w:type="spellEnd"/>
            <w:r>
              <w:rPr>
                <w:rStyle w:val="26pt"/>
                <w:sz w:val="22"/>
                <w:szCs w:val="22"/>
              </w:rPr>
              <w:t xml:space="preserve"> и/или крупных зарубцевавшихся трещин, внутреннего сморщивания, типичного для помологического сорте формы и окраски.</w:t>
            </w:r>
            <w:proofErr w:type="gramEnd"/>
            <w:r>
              <w:rPr>
                <w:rStyle w:val="26pt"/>
                <w:sz w:val="22"/>
                <w:szCs w:val="22"/>
              </w:rPr>
              <w:t xml:space="preserve"> Запах и вкус, </w:t>
            </w:r>
            <w:proofErr w:type="gramStart"/>
            <w:r>
              <w:rPr>
                <w:rStyle w:val="26pt"/>
                <w:sz w:val="22"/>
                <w:szCs w:val="22"/>
              </w:rPr>
              <w:t>свойственные</w:t>
            </w:r>
            <w:proofErr w:type="gramEnd"/>
            <w:r>
              <w:rPr>
                <w:rStyle w:val="26pt"/>
                <w:sz w:val="22"/>
                <w:szCs w:val="22"/>
              </w:rPr>
              <w:t xml:space="preserve"> данным разновидностям, без постороннего запаха и привкуса. Цвет: от </w:t>
            </w:r>
            <w:proofErr w:type="gramStart"/>
            <w:r>
              <w:rPr>
                <w:rStyle w:val="26pt"/>
                <w:sz w:val="22"/>
                <w:szCs w:val="22"/>
              </w:rPr>
              <w:t>светло-желтого</w:t>
            </w:r>
            <w:proofErr w:type="gramEnd"/>
            <w:r>
              <w:rPr>
                <w:rStyle w:val="26pt"/>
                <w:sz w:val="22"/>
                <w:szCs w:val="22"/>
              </w:rPr>
              <w:t xml:space="preserve"> до оранжевого. Допускаются плоды с прозеленью или не более чем на 1/5 поверхности плода с зеленой окраской. </w:t>
            </w:r>
          </w:p>
          <w:p w:rsidR="004976D3" w:rsidRDefault="004976D3">
            <w:pPr>
              <w:pStyle w:val="20"/>
              <w:shd w:val="clear" w:color="auto" w:fill="auto"/>
              <w:spacing w:line="276" w:lineRule="auto"/>
              <w:jc w:val="both"/>
              <w:rPr>
                <w:rStyle w:val="26pt"/>
                <w:sz w:val="22"/>
                <w:szCs w:val="22"/>
              </w:rPr>
            </w:pPr>
            <w:r>
              <w:rPr>
                <w:rStyle w:val="26pt"/>
                <w:sz w:val="22"/>
                <w:szCs w:val="22"/>
              </w:rPr>
              <w:t>Сорт – не ниже первого</w:t>
            </w:r>
          </w:p>
          <w:p w:rsidR="004976D3" w:rsidRDefault="004976D3">
            <w:pPr>
              <w:pStyle w:val="20"/>
              <w:shd w:val="clear" w:color="auto" w:fill="auto"/>
              <w:spacing w:line="276" w:lineRule="auto"/>
              <w:jc w:val="both"/>
              <w:rPr>
                <w:rStyle w:val="26pt"/>
                <w:sz w:val="22"/>
                <w:szCs w:val="22"/>
              </w:rPr>
            </w:pPr>
            <w:r>
              <w:rPr>
                <w:rStyle w:val="26pt"/>
                <w:sz w:val="22"/>
                <w:szCs w:val="22"/>
              </w:rPr>
              <w:t>Размер плодов по наибольшему поперечному диаметру – не менее 6,3 см</w:t>
            </w:r>
          </w:p>
          <w:p w:rsidR="004976D3" w:rsidRDefault="004976D3">
            <w:pPr>
              <w:pStyle w:val="20"/>
              <w:shd w:val="clear" w:color="auto" w:fill="auto"/>
              <w:spacing w:line="276" w:lineRule="auto"/>
              <w:jc w:val="both"/>
            </w:pPr>
            <w:r>
              <w:rPr>
                <w:rStyle w:val="26pt"/>
                <w:sz w:val="22"/>
                <w:szCs w:val="22"/>
              </w:rPr>
              <w:t>Массовая доля сахара – не менее 13%</w:t>
            </w:r>
          </w:p>
        </w:tc>
        <w:tc>
          <w:tcPr>
            <w:tcW w:w="2122" w:type="dxa"/>
            <w:tcBorders>
              <w:top w:val="single" w:sz="4" w:space="0" w:color="000000"/>
              <w:left w:val="single" w:sz="4" w:space="0" w:color="000000"/>
              <w:bottom w:val="single" w:sz="4" w:space="0" w:color="000000"/>
              <w:right w:val="single" w:sz="4" w:space="0" w:color="auto"/>
            </w:tcBorders>
            <w:hideMark/>
          </w:tcPr>
          <w:p w:rsidR="004976D3" w:rsidRDefault="004976D3">
            <w:pPr>
              <w:pStyle w:val="20"/>
              <w:shd w:val="clear" w:color="auto" w:fill="auto"/>
              <w:spacing w:line="276" w:lineRule="auto"/>
              <w:rPr>
                <w:rStyle w:val="26pt"/>
                <w:rFonts w:eastAsiaTheme="minorHAnsi"/>
                <w:sz w:val="22"/>
                <w:szCs w:val="22"/>
              </w:rPr>
            </w:pPr>
            <w:r>
              <w:rPr>
                <w:rStyle w:val="26pt"/>
                <w:sz w:val="22"/>
                <w:szCs w:val="22"/>
              </w:rPr>
              <w:lastRenderedPageBreak/>
              <w:t>Расфасовка по 10-30 кг в деревянные или картонные ящики.</w:t>
            </w:r>
          </w:p>
          <w:p w:rsidR="004976D3" w:rsidRDefault="004976D3">
            <w:pPr>
              <w:pStyle w:val="20"/>
              <w:shd w:val="clear" w:color="auto" w:fill="auto"/>
              <w:spacing w:line="276" w:lineRule="auto"/>
            </w:pPr>
            <w:r>
              <w:rPr>
                <w:rStyle w:val="26pt"/>
                <w:sz w:val="22"/>
                <w:szCs w:val="22"/>
              </w:rPr>
              <w:t xml:space="preserve"> Доставка до пищеблока учреждения силами поставщика</w:t>
            </w:r>
          </w:p>
        </w:tc>
        <w:tc>
          <w:tcPr>
            <w:tcW w:w="1275" w:type="dxa"/>
            <w:tcBorders>
              <w:top w:val="single" w:sz="4" w:space="0" w:color="000000"/>
              <w:left w:val="single" w:sz="4" w:space="0" w:color="auto"/>
              <w:bottom w:val="single" w:sz="4" w:space="0" w:color="000000"/>
              <w:right w:val="single" w:sz="4" w:space="0" w:color="000000"/>
            </w:tcBorders>
            <w:hideMark/>
          </w:tcPr>
          <w:p w:rsidR="004976D3" w:rsidRDefault="004976D3">
            <w:pPr>
              <w:spacing w:after="0"/>
              <w:jc w:val="center"/>
              <w:rPr>
                <w:rFonts w:ascii="Times New Roman" w:hAnsi="Times New Roman" w:cs="Times New Roman"/>
                <w:sz w:val="24"/>
                <w:szCs w:val="24"/>
                <w:lang w:eastAsia="en-US"/>
              </w:rPr>
            </w:pPr>
            <w:r>
              <w:rPr>
                <w:lang w:eastAsia="en-US"/>
              </w:rPr>
              <w:t>кг</w:t>
            </w:r>
          </w:p>
        </w:tc>
        <w:tc>
          <w:tcPr>
            <w:tcW w:w="960" w:type="dxa"/>
            <w:gridSpan w:val="2"/>
            <w:tcBorders>
              <w:top w:val="single" w:sz="4" w:space="0" w:color="000000"/>
              <w:left w:val="single" w:sz="4" w:space="0" w:color="auto"/>
              <w:bottom w:val="single" w:sz="4" w:space="0" w:color="000000"/>
              <w:right w:val="single" w:sz="4" w:space="0" w:color="auto"/>
            </w:tcBorders>
          </w:tcPr>
          <w:p w:rsidR="004976D3" w:rsidRDefault="004976D3">
            <w:pPr>
              <w:widowControl w:val="0"/>
              <w:autoSpaceDE w:val="0"/>
              <w:autoSpaceDN w:val="0"/>
              <w:adjustRightInd w:val="0"/>
              <w:spacing w:after="0"/>
              <w:jc w:val="both"/>
              <w:rPr>
                <w:rFonts w:ascii="Times New Roman" w:hAnsi="Times New Roman" w:cs="Times New Roman"/>
                <w:sz w:val="24"/>
                <w:szCs w:val="24"/>
                <w:lang w:eastAsia="en-US"/>
              </w:rPr>
            </w:pPr>
          </w:p>
        </w:tc>
        <w:tc>
          <w:tcPr>
            <w:tcW w:w="1187" w:type="dxa"/>
            <w:gridSpan w:val="4"/>
            <w:tcBorders>
              <w:top w:val="single" w:sz="4" w:space="0" w:color="000000"/>
              <w:left w:val="single" w:sz="4" w:space="0" w:color="auto"/>
              <w:bottom w:val="single" w:sz="4" w:space="0" w:color="000000"/>
              <w:right w:val="single" w:sz="4" w:space="0" w:color="auto"/>
            </w:tcBorders>
          </w:tcPr>
          <w:p w:rsidR="004976D3" w:rsidRDefault="004976D3">
            <w:pPr>
              <w:widowControl w:val="0"/>
              <w:autoSpaceDE w:val="0"/>
              <w:autoSpaceDN w:val="0"/>
              <w:adjustRightInd w:val="0"/>
              <w:spacing w:after="0"/>
              <w:jc w:val="both"/>
              <w:rPr>
                <w:rFonts w:ascii="Times New Roman" w:hAnsi="Times New Roman" w:cs="Times New Roman"/>
                <w:sz w:val="24"/>
                <w:szCs w:val="24"/>
                <w:lang w:eastAsia="en-US"/>
              </w:rPr>
            </w:pPr>
          </w:p>
        </w:tc>
        <w:tc>
          <w:tcPr>
            <w:tcW w:w="1279" w:type="dxa"/>
            <w:gridSpan w:val="4"/>
            <w:tcBorders>
              <w:top w:val="single" w:sz="4" w:space="0" w:color="000000"/>
              <w:left w:val="single" w:sz="4" w:space="0" w:color="auto"/>
              <w:bottom w:val="single" w:sz="4" w:space="0" w:color="000000"/>
              <w:right w:val="single" w:sz="4" w:space="0" w:color="000000"/>
            </w:tcBorders>
          </w:tcPr>
          <w:p w:rsidR="004976D3" w:rsidRDefault="004976D3" w:rsidP="004976D3">
            <w:pPr>
              <w:widowControl w:val="0"/>
              <w:autoSpaceDE w:val="0"/>
              <w:autoSpaceDN w:val="0"/>
              <w:adjustRightInd w:val="0"/>
              <w:spacing w:after="0"/>
              <w:jc w:val="both"/>
              <w:rPr>
                <w:rFonts w:ascii="Times New Roman" w:hAnsi="Times New Roman" w:cs="Times New Roman"/>
                <w:sz w:val="24"/>
                <w:szCs w:val="24"/>
                <w:lang w:eastAsia="en-US"/>
              </w:rPr>
            </w:pPr>
          </w:p>
        </w:tc>
      </w:tr>
      <w:tr w:rsidR="004976D3" w:rsidTr="00D909C8">
        <w:trPr>
          <w:trHeight w:val="1012"/>
        </w:trPr>
        <w:tc>
          <w:tcPr>
            <w:tcW w:w="617" w:type="dxa"/>
            <w:tcBorders>
              <w:top w:val="single" w:sz="4" w:space="0" w:color="000000"/>
              <w:left w:val="single" w:sz="4" w:space="0" w:color="000000"/>
              <w:bottom w:val="single" w:sz="4" w:space="0" w:color="000000"/>
              <w:right w:val="single" w:sz="4" w:space="0" w:color="000000"/>
            </w:tcBorders>
            <w:hideMark/>
          </w:tcPr>
          <w:p w:rsidR="004976D3" w:rsidRDefault="004976D3" w:rsidP="004976D3">
            <w:pPr>
              <w:autoSpaceDN w:val="0"/>
              <w:snapToGrid w:val="0"/>
              <w:spacing w:after="0"/>
              <w:ind w:left="-186" w:right="-174"/>
              <w:jc w:val="center"/>
              <w:rPr>
                <w:rFonts w:ascii="Times New Roman" w:hAnsi="Times New Roman" w:cs="Times New Roman"/>
                <w:sz w:val="24"/>
                <w:szCs w:val="24"/>
                <w:lang w:eastAsia="en-US"/>
              </w:rPr>
            </w:pPr>
            <w:r>
              <w:rPr>
                <w:lang w:eastAsia="en-US"/>
              </w:rPr>
              <w:lastRenderedPageBreak/>
              <w:t>12.</w:t>
            </w:r>
          </w:p>
        </w:tc>
        <w:tc>
          <w:tcPr>
            <w:tcW w:w="1507" w:type="dxa"/>
            <w:tcBorders>
              <w:top w:val="single" w:sz="4" w:space="0" w:color="000000"/>
              <w:left w:val="single" w:sz="4" w:space="0" w:color="000000"/>
              <w:bottom w:val="single" w:sz="4" w:space="0" w:color="000000"/>
              <w:right w:val="single" w:sz="4" w:space="0" w:color="000000"/>
            </w:tcBorders>
            <w:hideMark/>
          </w:tcPr>
          <w:p w:rsidR="004976D3" w:rsidRPr="004976D3" w:rsidRDefault="004976D3">
            <w:pPr>
              <w:spacing w:after="60"/>
              <w:rPr>
                <w:rFonts w:ascii="Times New Roman" w:hAnsi="Times New Roman" w:cs="Times New Roman"/>
                <w:sz w:val="24"/>
                <w:szCs w:val="24"/>
                <w:lang w:eastAsia="en-US"/>
              </w:rPr>
            </w:pPr>
            <w:r w:rsidRPr="004976D3">
              <w:rPr>
                <w:rStyle w:val="26"/>
                <w:sz w:val="24"/>
                <w:szCs w:val="24"/>
              </w:rPr>
              <w:t>Груши свежие ранних и поздних сортов созревания ГОСТ 21714-76,ГОСТ 21714-76</w:t>
            </w:r>
          </w:p>
        </w:tc>
        <w:tc>
          <w:tcPr>
            <w:tcW w:w="6083" w:type="dxa"/>
            <w:tcBorders>
              <w:top w:val="single" w:sz="4" w:space="0" w:color="000000"/>
              <w:left w:val="single" w:sz="4" w:space="0" w:color="000000"/>
              <w:bottom w:val="single" w:sz="4" w:space="0" w:color="000000"/>
              <w:right w:val="single" w:sz="4" w:space="0" w:color="000000"/>
            </w:tcBorders>
            <w:hideMark/>
          </w:tcPr>
          <w:p w:rsidR="004976D3" w:rsidRDefault="004976D3">
            <w:pPr>
              <w:pStyle w:val="20"/>
              <w:shd w:val="clear" w:color="auto" w:fill="auto"/>
              <w:spacing w:line="276" w:lineRule="auto"/>
              <w:jc w:val="both"/>
              <w:rPr>
                <w:rStyle w:val="26pt"/>
                <w:rFonts w:eastAsiaTheme="minorHAnsi"/>
                <w:sz w:val="24"/>
                <w:szCs w:val="24"/>
              </w:rPr>
            </w:pPr>
            <w:r>
              <w:rPr>
                <w:rStyle w:val="26pt"/>
                <w:sz w:val="24"/>
                <w:szCs w:val="24"/>
              </w:rPr>
              <w:t xml:space="preserve">Груши свежие ранних и поздних сортов созревания. ГОСТ 21713-76, ГОСТ 21714-76. </w:t>
            </w:r>
            <w:r>
              <w:rPr>
                <w:sz w:val="24"/>
                <w:szCs w:val="24"/>
              </w:rPr>
              <w:t xml:space="preserve">Продукция по показателям качества и безопасности должна соответствовать требованиям </w:t>
            </w:r>
            <w:proofErr w:type="gramStart"/>
            <w:r>
              <w:rPr>
                <w:sz w:val="24"/>
                <w:szCs w:val="24"/>
              </w:rPr>
              <w:t>ТР</w:t>
            </w:r>
            <w:proofErr w:type="gramEnd"/>
            <w:r>
              <w:rPr>
                <w:sz w:val="24"/>
                <w:szCs w:val="24"/>
              </w:rPr>
              <w:t xml:space="preserve"> ТС 021/2011 «О безопасности пищевой продукции» СанПин.2.3.2.1078-01 «Гигиенические требования безопасности и пищевой ценности пищевых продуктов». </w:t>
            </w:r>
            <w:r>
              <w:rPr>
                <w:rStyle w:val="26pt"/>
                <w:sz w:val="24"/>
                <w:szCs w:val="24"/>
              </w:rPr>
              <w:t xml:space="preserve">Внешний вид: плоды по форме и окраске типичные для данного помологического сорта, без повреждений вредителями и болезнями, с плодоножкой, целой или сломанной, или без нее, но без повреждения кожицы плода. </w:t>
            </w:r>
            <w:proofErr w:type="spellStart"/>
            <w:r>
              <w:rPr>
                <w:rStyle w:val="26pt"/>
                <w:sz w:val="24"/>
                <w:szCs w:val="24"/>
              </w:rPr>
              <w:t>Зрелостъ</w:t>
            </w:r>
            <w:proofErr w:type="spellEnd"/>
            <w:r>
              <w:rPr>
                <w:rStyle w:val="26pt"/>
                <w:sz w:val="24"/>
                <w:szCs w:val="24"/>
              </w:rPr>
              <w:t xml:space="preserve">: однородные по степени зрелости. Ниже съемкой зрелости и перезревшие не допускаются. Загнившие плоды не допускаются. Запах и вкус, </w:t>
            </w:r>
            <w:proofErr w:type="gramStart"/>
            <w:r>
              <w:rPr>
                <w:rStyle w:val="26pt"/>
                <w:sz w:val="24"/>
                <w:szCs w:val="24"/>
              </w:rPr>
              <w:t>свойственные</w:t>
            </w:r>
            <w:proofErr w:type="gramEnd"/>
            <w:r>
              <w:rPr>
                <w:rStyle w:val="26pt"/>
                <w:sz w:val="24"/>
                <w:szCs w:val="24"/>
              </w:rPr>
              <w:t xml:space="preserve"> данному помологическому сорту, без постороннего запаха и (или) привкуса. </w:t>
            </w:r>
          </w:p>
          <w:p w:rsidR="004976D3" w:rsidRDefault="004976D3">
            <w:pPr>
              <w:pStyle w:val="20"/>
              <w:shd w:val="clear" w:color="auto" w:fill="auto"/>
              <w:spacing w:line="276" w:lineRule="auto"/>
              <w:jc w:val="both"/>
            </w:pPr>
            <w:r>
              <w:rPr>
                <w:rStyle w:val="26pt"/>
                <w:sz w:val="24"/>
                <w:szCs w:val="24"/>
              </w:rPr>
              <w:t xml:space="preserve"> Сорт – не ниже первого, размер плода по наибольшему поперечному диаметру – не менее 55 мм</w:t>
            </w:r>
          </w:p>
        </w:tc>
        <w:tc>
          <w:tcPr>
            <w:tcW w:w="2122" w:type="dxa"/>
            <w:tcBorders>
              <w:top w:val="single" w:sz="4" w:space="0" w:color="000000"/>
              <w:left w:val="single" w:sz="4" w:space="0" w:color="000000"/>
              <w:bottom w:val="single" w:sz="4" w:space="0" w:color="000000"/>
              <w:right w:val="single" w:sz="4" w:space="0" w:color="auto"/>
            </w:tcBorders>
            <w:hideMark/>
          </w:tcPr>
          <w:p w:rsidR="004976D3" w:rsidRDefault="004976D3">
            <w:pPr>
              <w:pStyle w:val="20"/>
              <w:shd w:val="clear" w:color="auto" w:fill="auto"/>
              <w:spacing w:line="276" w:lineRule="auto"/>
              <w:rPr>
                <w:rStyle w:val="26pt"/>
                <w:rFonts w:eastAsiaTheme="minorHAnsi"/>
                <w:sz w:val="24"/>
                <w:szCs w:val="24"/>
              </w:rPr>
            </w:pPr>
            <w:r>
              <w:rPr>
                <w:rStyle w:val="26pt"/>
                <w:sz w:val="24"/>
                <w:szCs w:val="24"/>
              </w:rPr>
              <w:t xml:space="preserve">Расфасовка по 10-30 кг в деревянные или картонные ящики </w:t>
            </w:r>
          </w:p>
          <w:p w:rsidR="004976D3" w:rsidRDefault="004976D3">
            <w:pPr>
              <w:pStyle w:val="20"/>
              <w:shd w:val="clear" w:color="auto" w:fill="auto"/>
              <w:spacing w:line="276" w:lineRule="auto"/>
            </w:pPr>
            <w:r>
              <w:rPr>
                <w:rStyle w:val="26pt"/>
                <w:sz w:val="24"/>
                <w:szCs w:val="24"/>
              </w:rPr>
              <w:t>Доставка до пищеблока учреждения силами поставщика</w:t>
            </w:r>
          </w:p>
        </w:tc>
        <w:tc>
          <w:tcPr>
            <w:tcW w:w="1275" w:type="dxa"/>
            <w:tcBorders>
              <w:top w:val="single" w:sz="4" w:space="0" w:color="000000"/>
              <w:left w:val="single" w:sz="4" w:space="0" w:color="auto"/>
              <w:bottom w:val="single" w:sz="4" w:space="0" w:color="000000"/>
              <w:right w:val="single" w:sz="4" w:space="0" w:color="000000"/>
            </w:tcBorders>
            <w:hideMark/>
          </w:tcPr>
          <w:p w:rsidR="004976D3" w:rsidRDefault="004976D3">
            <w:pPr>
              <w:spacing w:after="0"/>
              <w:jc w:val="center"/>
              <w:rPr>
                <w:rFonts w:ascii="Times New Roman" w:hAnsi="Times New Roman" w:cs="Times New Roman"/>
                <w:sz w:val="24"/>
                <w:szCs w:val="24"/>
                <w:lang w:eastAsia="en-US"/>
              </w:rPr>
            </w:pPr>
            <w:r>
              <w:rPr>
                <w:lang w:eastAsia="en-US"/>
              </w:rPr>
              <w:t>кг</w:t>
            </w:r>
          </w:p>
        </w:tc>
        <w:tc>
          <w:tcPr>
            <w:tcW w:w="960" w:type="dxa"/>
            <w:gridSpan w:val="2"/>
            <w:tcBorders>
              <w:top w:val="single" w:sz="4" w:space="0" w:color="000000"/>
              <w:left w:val="single" w:sz="4" w:space="0" w:color="auto"/>
              <w:bottom w:val="single" w:sz="4" w:space="0" w:color="000000"/>
              <w:right w:val="single" w:sz="4" w:space="0" w:color="auto"/>
            </w:tcBorders>
          </w:tcPr>
          <w:p w:rsidR="004976D3" w:rsidRDefault="004976D3">
            <w:pPr>
              <w:widowControl w:val="0"/>
              <w:autoSpaceDE w:val="0"/>
              <w:autoSpaceDN w:val="0"/>
              <w:adjustRightInd w:val="0"/>
              <w:spacing w:after="0"/>
              <w:jc w:val="both"/>
              <w:rPr>
                <w:rFonts w:ascii="Times New Roman" w:hAnsi="Times New Roman" w:cs="Times New Roman"/>
                <w:sz w:val="24"/>
                <w:szCs w:val="24"/>
                <w:lang w:eastAsia="en-US"/>
              </w:rPr>
            </w:pPr>
          </w:p>
        </w:tc>
        <w:tc>
          <w:tcPr>
            <w:tcW w:w="1187" w:type="dxa"/>
            <w:gridSpan w:val="4"/>
            <w:tcBorders>
              <w:top w:val="single" w:sz="4" w:space="0" w:color="000000"/>
              <w:left w:val="single" w:sz="4" w:space="0" w:color="auto"/>
              <w:bottom w:val="single" w:sz="4" w:space="0" w:color="000000"/>
              <w:right w:val="single" w:sz="4" w:space="0" w:color="auto"/>
            </w:tcBorders>
          </w:tcPr>
          <w:p w:rsidR="004976D3" w:rsidRDefault="004976D3">
            <w:pPr>
              <w:widowControl w:val="0"/>
              <w:autoSpaceDE w:val="0"/>
              <w:autoSpaceDN w:val="0"/>
              <w:adjustRightInd w:val="0"/>
              <w:spacing w:after="0"/>
              <w:jc w:val="both"/>
              <w:rPr>
                <w:rFonts w:ascii="Times New Roman" w:hAnsi="Times New Roman" w:cs="Times New Roman"/>
                <w:sz w:val="24"/>
                <w:szCs w:val="24"/>
                <w:lang w:eastAsia="en-US"/>
              </w:rPr>
            </w:pPr>
          </w:p>
        </w:tc>
        <w:tc>
          <w:tcPr>
            <w:tcW w:w="1279" w:type="dxa"/>
            <w:gridSpan w:val="4"/>
            <w:tcBorders>
              <w:top w:val="single" w:sz="4" w:space="0" w:color="000000"/>
              <w:left w:val="single" w:sz="4" w:space="0" w:color="auto"/>
              <w:bottom w:val="single" w:sz="4" w:space="0" w:color="000000"/>
              <w:right w:val="single" w:sz="4" w:space="0" w:color="000000"/>
            </w:tcBorders>
          </w:tcPr>
          <w:p w:rsidR="004976D3" w:rsidRDefault="004976D3">
            <w:pPr>
              <w:widowControl w:val="0"/>
              <w:autoSpaceDE w:val="0"/>
              <w:autoSpaceDN w:val="0"/>
              <w:adjustRightInd w:val="0"/>
              <w:spacing w:after="0"/>
              <w:jc w:val="both"/>
              <w:rPr>
                <w:rFonts w:ascii="Times New Roman" w:hAnsi="Times New Roman" w:cs="Times New Roman"/>
                <w:sz w:val="24"/>
                <w:szCs w:val="24"/>
                <w:lang w:eastAsia="en-US"/>
              </w:rPr>
            </w:pPr>
          </w:p>
        </w:tc>
      </w:tr>
    </w:tbl>
    <w:p w:rsidR="004976D3" w:rsidRDefault="004976D3" w:rsidP="004976D3">
      <w:pPr>
        <w:rPr>
          <w:b/>
          <w:bCs/>
          <w: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0776"/>
        <w:gridCol w:w="2695"/>
      </w:tblGrid>
      <w:tr w:rsidR="004976D3" w:rsidTr="004976D3">
        <w:trPr>
          <w:trHeight w:val="795"/>
        </w:trPr>
        <w:tc>
          <w:tcPr>
            <w:tcW w:w="1844" w:type="dxa"/>
            <w:tcBorders>
              <w:top w:val="single" w:sz="4" w:space="0" w:color="auto"/>
              <w:left w:val="single" w:sz="4" w:space="0" w:color="auto"/>
              <w:bottom w:val="single" w:sz="4" w:space="0" w:color="auto"/>
              <w:right w:val="single" w:sz="4" w:space="0" w:color="auto"/>
            </w:tcBorders>
            <w:hideMark/>
          </w:tcPr>
          <w:p w:rsidR="004976D3" w:rsidRDefault="004976D3">
            <w:pPr>
              <w:spacing w:after="60"/>
              <w:ind w:left="709"/>
              <w:jc w:val="both"/>
              <w:rPr>
                <w:rFonts w:ascii="Times New Roman" w:hAnsi="Times New Roman" w:cs="Times New Roman"/>
                <w:b/>
                <w:sz w:val="24"/>
                <w:szCs w:val="24"/>
                <w:lang w:eastAsia="en-US"/>
              </w:rPr>
            </w:pPr>
            <w:r>
              <w:rPr>
                <w:b/>
                <w:lang w:eastAsia="en-US"/>
              </w:rPr>
              <w:t>итого</w:t>
            </w:r>
          </w:p>
        </w:tc>
        <w:tc>
          <w:tcPr>
            <w:tcW w:w="10772" w:type="dxa"/>
            <w:tcBorders>
              <w:top w:val="single" w:sz="4" w:space="0" w:color="auto"/>
              <w:left w:val="single" w:sz="4" w:space="0" w:color="auto"/>
              <w:bottom w:val="single" w:sz="4" w:space="0" w:color="auto"/>
              <w:right w:val="single" w:sz="4" w:space="0" w:color="auto"/>
            </w:tcBorders>
          </w:tcPr>
          <w:p w:rsidR="004976D3" w:rsidRDefault="004976D3">
            <w:pPr>
              <w:spacing w:after="60"/>
              <w:ind w:left="709"/>
              <w:jc w:val="both"/>
              <w:rPr>
                <w:rFonts w:ascii="Times New Roman" w:hAnsi="Times New Roman" w:cs="Times New Roman"/>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976D3" w:rsidRDefault="004976D3">
            <w:pPr>
              <w:spacing w:after="60"/>
              <w:ind w:left="709"/>
              <w:jc w:val="both"/>
              <w:rPr>
                <w:rFonts w:ascii="Times New Roman" w:hAnsi="Times New Roman" w:cs="Times New Roman"/>
                <w:b/>
                <w:sz w:val="28"/>
                <w:szCs w:val="28"/>
                <w:lang w:eastAsia="en-US"/>
              </w:rPr>
            </w:pPr>
            <w:bookmarkStart w:id="0" w:name="_GoBack"/>
            <w:bookmarkEnd w:id="0"/>
          </w:p>
        </w:tc>
      </w:tr>
    </w:tbl>
    <w:p w:rsidR="004976D3" w:rsidRDefault="004976D3" w:rsidP="004976D3">
      <w:pPr>
        <w:rPr>
          <w:b/>
          <w:bCs/>
          <w:i/>
        </w:rPr>
      </w:pPr>
    </w:p>
    <w:p w:rsidR="004976D3" w:rsidRDefault="004976D3" w:rsidP="004976D3">
      <w:pPr>
        <w:rPr>
          <w:b/>
          <w:bCs/>
          <w:i/>
        </w:rPr>
      </w:pPr>
    </w:p>
    <w:p w:rsidR="004976D3" w:rsidRDefault="004976D3" w:rsidP="004976D3">
      <w:pPr>
        <w:rPr>
          <w:b/>
          <w:bCs/>
          <w:i/>
        </w:rPr>
      </w:pPr>
    </w:p>
    <w:p w:rsidR="004976D3" w:rsidRDefault="004976D3" w:rsidP="004976D3">
      <w:pPr>
        <w:rPr>
          <w:b/>
          <w:bCs/>
          <w:i/>
        </w:rPr>
      </w:pPr>
    </w:p>
    <w:p w:rsidR="004976D3" w:rsidRDefault="004976D3"/>
    <w:sectPr w:rsidR="004976D3" w:rsidSect="004976D3">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charset w:val="CC"/>
    <w:family w:val="roman"/>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3"/>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4"/>
    <w:multiLevelType w:val="multilevel"/>
    <w:tmpl w:val="00000004"/>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5"/>
    <w:multiLevelType w:val="multilevel"/>
    <w:tmpl w:val="00000005"/>
    <w:lvl w:ilvl="0">
      <w:start w:val="3"/>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6"/>
    <w:multiLevelType w:val="multilevel"/>
    <w:tmpl w:val="00000006"/>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7"/>
    <w:multiLevelType w:val="multilevel"/>
    <w:tmpl w:val="00000007"/>
    <w:lvl w:ilvl="0">
      <w:start w:val="6"/>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8"/>
    <w:multiLevelType w:val="multilevel"/>
    <w:tmpl w:val="00000008"/>
    <w:lvl w:ilvl="0">
      <w:start w:val="7"/>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9"/>
    <w:multiLevelType w:val="multilevel"/>
    <w:tmpl w:val="00000009"/>
    <w:lvl w:ilvl="0">
      <w:start w:val="8"/>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A"/>
    <w:multiLevelType w:val="multilevel"/>
    <w:tmpl w:val="0000000A"/>
    <w:lvl w:ilvl="0">
      <w:start w:val="9"/>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33BA184D"/>
    <w:multiLevelType w:val="multilevel"/>
    <w:tmpl w:val="0DE0AE5E"/>
    <w:lvl w:ilvl="0">
      <w:start w:val="14"/>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505B6E4B"/>
    <w:multiLevelType w:val="hybridMultilevel"/>
    <w:tmpl w:val="4A8C6B02"/>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7AF"/>
    <w:rsid w:val="00045EAF"/>
    <w:rsid w:val="00135C0A"/>
    <w:rsid w:val="0019743C"/>
    <w:rsid w:val="001B0FD1"/>
    <w:rsid w:val="001E3CC6"/>
    <w:rsid w:val="002158A7"/>
    <w:rsid w:val="0027012E"/>
    <w:rsid w:val="002744A7"/>
    <w:rsid w:val="00295216"/>
    <w:rsid w:val="002C6F2C"/>
    <w:rsid w:val="003E15D0"/>
    <w:rsid w:val="00495384"/>
    <w:rsid w:val="004976D3"/>
    <w:rsid w:val="004E4675"/>
    <w:rsid w:val="00547F74"/>
    <w:rsid w:val="0060654A"/>
    <w:rsid w:val="00613907"/>
    <w:rsid w:val="00664E28"/>
    <w:rsid w:val="006814C2"/>
    <w:rsid w:val="00684BC9"/>
    <w:rsid w:val="006A2CC9"/>
    <w:rsid w:val="006B2031"/>
    <w:rsid w:val="006D096D"/>
    <w:rsid w:val="006F36C7"/>
    <w:rsid w:val="007277FA"/>
    <w:rsid w:val="00761664"/>
    <w:rsid w:val="007652CD"/>
    <w:rsid w:val="00916497"/>
    <w:rsid w:val="009A072E"/>
    <w:rsid w:val="00A23C30"/>
    <w:rsid w:val="00A807AF"/>
    <w:rsid w:val="00A97E8E"/>
    <w:rsid w:val="00B30006"/>
    <w:rsid w:val="00BD08B9"/>
    <w:rsid w:val="00BD6812"/>
    <w:rsid w:val="00C402ED"/>
    <w:rsid w:val="00C40A65"/>
    <w:rsid w:val="00C53E0F"/>
    <w:rsid w:val="00C77D4F"/>
    <w:rsid w:val="00D06D84"/>
    <w:rsid w:val="00D43E73"/>
    <w:rsid w:val="00D909C8"/>
    <w:rsid w:val="00E00E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C30"/>
    <w:pPr>
      <w:suppressAutoHyphens/>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23C30"/>
    <w:rPr>
      <w:rFonts w:cs="Times New Roman"/>
      <w:color w:val="0000FF"/>
      <w:u w:val="single"/>
    </w:rPr>
  </w:style>
  <w:style w:type="paragraph" w:customStyle="1" w:styleId="FR4">
    <w:name w:val="FR4"/>
    <w:rsid w:val="00A23C30"/>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A23C30"/>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A23C30"/>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4">
    <w:name w:val="No Spacing"/>
    <w:qFormat/>
    <w:rsid w:val="00A23C30"/>
    <w:pPr>
      <w:suppressAutoHyphens/>
      <w:spacing w:after="0" w:line="240" w:lineRule="auto"/>
      <w:jc w:val="both"/>
    </w:pPr>
    <w:rPr>
      <w:rFonts w:ascii="Times New Roman" w:eastAsia="Times New Roman" w:hAnsi="Times New Roman" w:cs="Times New Roman"/>
      <w:sz w:val="24"/>
      <w:szCs w:val="20"/>
      <w:lang w:eastAsia="ar-SA"/>
    </w:rPr>
  </w:style>
  <w:style w:type="paragraph" w:styleId="a5">
    <w:name w:val="Balloon Text"/>
    <w:basedOn w:val="a"/>
    <w:link w:val="a6"/>
    <w:uiPriority w:val="99"/>
    <w:semiHidden/>
    <w:unhideWhenUsed/>
    <w:rsid w:val="00664E2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64E28"/>
    <w:rPr>
      <w:rFonts w:ascii="Tahoma" w:eastAsia="Times New Roman" w:hAnsi="Tahoma" w:cs="Tahoma"/>
      <w:sz w:val="16"/>
      <w:szCs w:val="16"/>
      <w:lang w:eastAsia="ar-SA"/>
    </w:rPr>
  </w:style>
  <w:style w:type="character" w:customStyle="1" w:styleId="otvetkrasn30">
    <w:name w:val="otvet_krasn_30"/>
    <w:basedOn w:val="a0"/>
    <w:rsid w:val="00684BC9"/>
  </w:style>
  <w:style w:type="paragraph" w:styleId="a7">
    <w:name w:val="List Paragraph"/>
    <w:basedOn w:val="a"/>
    <w:uiPriority w:val="34"/>
    <w:qFormat/>
    <w:rsid w:val="00613907"/>
    <w:pPr>
      <w:ind w:left="720"/>
      <w:contextualSpacing/>
    </w:pPr>
  </w:style>
  <w:style w:type="character" w:customStyle="1" w:styleId="2">
    <w:name w:val="Основной текст (2)_"/>
    <w:basedOn w:val="a0"/>
    <w:link w:val="20"/>
    <w:locked/>
    <w:rsid w:val="004976D3"/>
    <w:rPr>
      <w:rFonts w:ascii="Times New Roman" w:eastAsia="Times New Roman" w:hAnsi="Times New Roman" w:cs="Times New Roman"/>
      <w:sz w:val="20"/>
      <w:szCs w:val="20"/>
      <w:shd w:val="clear" w:color="auto" w:fill="FFFFFF"/>
    </w:rPr>
  </w:style>
  <w:style w:type="paragraph" w:customStyle="1" w:styleId="20">
    <w:name w:val="Основной текст (2)"/>
    <w:basedOn w:val="a"/>
    <w:link w:val="2"/>
    <w:rsid w:val="004976D3"/>
    <w:pPr>
      <w:widowControl w:val="0"/>
      <w:shd w:val="clear" w:color="auto" w:fill="FFFFFF"/>
      <w:suppressAutoHyphens w:val="0"/>
      <w:spacing w:after="0" w:line="240" w:lineRule="auto"/>
    </w:pPr>
    <w:rPr>
      <w:rFonts w:ascii="Times New Roman" w:hAnsi="Times New Roman" w:cs="Times New Roman"/>
      <w:sz w:val="20"/>
      <w:szCs w:val="20"/>
      <w:lang w:eastAsia="en-US"/>
    </w:rPr>
  </w:style>
  <w:style w:type="character" w:styleId="a8">
    <w:name w:val="Subtle Emphasis"/>
    <w:basedOn w:val="a0"/>
    <w:uiPriority w:val="99"/>
    <w:qFormat/>
    <w:rsid w:val="004976D3"/>
    <w:rPr>
      <w:i/>
      <w:iCs w:val="0"/>
      <w:color w:val="404040"/>
    </w:rPr>
  </w:style>
  <w:style w:type="character" w:customStyle="1" w:styleId="26pt">
    <w:name w:val="Основной текст (2) + 6 pt"/>
    <w:basedOn w:val="2"/>
    <w:rsid w:val="004976D3"/>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character" w:customStyle="1" w:styleId="26">
    <w:name w:val="Основной текст (2) + 6"/>
    <w:aliases w:val="5 pt,Полужирный"/>
    <w:basedOn w:val="2"/>
    <w:rsid w:val="004976D3"/>
    <w:rPr>
      <w:rFonts w:ascii="Times New Roman" w:eastAsia="Times New Roman" w:hAnsi="Times New Roman" w:cs="Times New Roman"/>
      <w:b/>
      <w:bCs/>
      <w:i w:val="0"/>
      <w:iCs w:val="0"/>
      <w:smallCaps w:val="0"/>
      <w:strike w:val="0"/>
      <w:dstrike w:val="0"/>
      <w:color w:val="000000"/>
      <w:spacing w:val="0"/>
      <w:w w:val="100"/>
      <w:position w:val="0"/>
      <w:sz w:val="13"/>
      <w:szCs w:val="13"/>
      <w:u w:val="none"/>
      <w:effect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C30"/>
    <w:pPr>
      <w:suppressAutoHyphens/>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23C30"/>
    <w:rPr>
      <w:rFonts w:cs="Times New Roman"/>
      <w:color w:val="0000FF"/>
      <w:u w:val="single"/>
    </w:rPr>
  </w:style>
  <w:style w:type="paragraph" w:customStyle="1" w:styleId="FR4">
    <w:name w:val="FR4"/>
    <w:rsid w:val="00A23C30"/>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A23C30"/>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A23C30"/>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4">
    <w:name w:val="No Spacing"/>
    <w:qFormat/>
    <w:rsid w:val="00A23C30"/>
    <w:pPr>
      <w:suppressAutoHyphens/>
      <w:spacing w:after="0" w:line="240" w:lineRule="auto"/>
      <w:jc w:val="both"/>
    </w:pPr>
    <w:rPr>
      <w:rFonts w:ascii="Times New Roman" w:eastAsia="Times New Roman" w:hAnsi="Times New Roman" w:cs="Times New Roman"/>
      <w:sz w:val="24"/>
      <w:szCs w:val="20"/>
      <w:lang w:eastAsia="ar-SA"/>
    </w:rPr>
  </w:style>
  <w:style w:type="paragraph" w:styleId="a5">
    <w:name w:val="Balloon Text"/>
    <w:basedOn w:val="a"/>
    <w:link w:val="a6"/>
    <w:uiPriority w:val="99"/>
    <w:semiHidden/>
    <w:unhideWhenUsed/>
    <w:rsid w:val="00664E2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64E28"/>
    <w:rPr>
      <w:rFonts w:ascii="Tahoma" w:eastAsia="Times New Roman" w:hAnsi="Tahoma" w:cs="Tahoma"/>
      <w:sz w:val="16"/>
      <w:szCs w:val="16"/>
      <w:lang w:eastAsia="ar-SA"/>
    </w:rPr>
  </w:style>
  <w:style w:type="character" w:customStyle="1" w:styleId="otvetkrasn30">
    <w:name w:val="otvet_krasn_30"/>
    <w:basedOn w:val="a0"/>
    <w:rsid w:val="00684BC9"/>
  </w:style>
  <w:style w:type="paragraph" w:styleId="a7">
    <w:name w:val="List Paragraph"/>
    <w:basedOn w:val="a"/>
    <w:uiPriority w:val="34"/>
    <w:qFormat/>
    <w:rsid w:val="00613907"/>
    <w:pPr>
      <w:ind w:left="720"/>
      <w:contextualSpacing/>
    </w:pPr>
  </w:style>
  <w:style w:type="character" w:customStyle="1" w:styleId="2">
    <w:name w:val="Основной текст (2)_"/>
    <w:basedOn w:val="a0"/>
    <w:link w:val="20"/>
    <w:locked/>
    <w:rsid w:val="004976D3"/>
    <w:rPr>
      <w:rFonts w:ascii="Times New Roman" w:eastAsia="Times New Roman" w:hAnsi="Times New Roman" w:cs="Times New Roman"/>
      <w:sz w:val="20"/>
      <w:szCs w:val="20"/>
      <w:shd w:val="clear" w:color="auto" w:fill="FFFFFF"/>
    </w:rPr>
  </w:style>
  <w:style w:type="paragraph" w:customStyle="1" w:styleId="20">
    <w:name w:val="Основной текст (2)"/>
    <w:basedOn w:val="a"/>
    <w:link w:val="2"/>
    <w:rsid w:val="004976D3"/>
    <w:pPr>
      <w:widowControl w:val="0"/>
      <w:shd w:val="clear" w:color="auto" w:fill="FFFFFF"/>
      <w:suppressAutoHyphens w:val="0"/>
      <w:spacing w:after="0" w:line="240" w:lineRule="auto"/>
    </w:pPr>
    <w:rPr>
      <w:rFonts w:ascii="Times New Roman" w:hAnsi="Times New Roman" w:cs="Times New Roman"/>
      <w:sz w:val="20"/>
      <w:szCs w:val="20"/>
      <w:lang w:eastAsia="en-US"/>
    </w:rPr>
  </w:style>
  <w:style w:type="character" w:styleId="a8">
    <w:name w:val="Subtle Emphasis"/>
    <w:basedOn w:val="a0"/>
    <w:uiPriority w:val="99"/>
    <w:qFormat/>
    <w:rsid w:val="004976D3"/>
    <w:rPr>
      <w:i/>
      <w:iCs w:val="0"/>
      <w:color w:val="404040"/>
    </w:rPr>
  </w:style>
  <w:style w:type="character" w:customStyle="1" w:styleId="26pt">
    <w:name w:val="Основной текст (2) + 6 pt"/>
    <w:basedOn w:val="2"/>
    <w:rsid w:val="004976D3"/>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character" w:customStyle="1" w:styleId="26">
    <w:name w:val="Основной текст (2) + 6"/>
    <w:aliases w:val="5 pt,Полужирный"/>
    <w:basedOn w:val="2"/>
    <w:rsid w:val="004976D3"/>
    <w:rPr>
      <w:rFonts w:ascii="Times New Roman" w:eastAsia="Times New Roman" w:hAnsi="Times New Roman" w:cs="Times New Roman"/>
      <w:b/>
      <w:bCs/>
      <w:i w:val="0"/>
      <w:iCs w:val="0"/>
      <w:smallCaps w:val="0"/>
      <w:strike w:val="0"/>
      <w:dstrike w:val="0"/>
      <w:color w:val="000000"/>
      <w:spacing w:val="0"/>
      <w:w w:val="100"/>
      <w:position w:val="0"/>
      <w:sz w:val="13"/>
      <w:szCs w:val="13"/>
      <w:u w:val="none"/>
      <w:effect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757189">
      <w:bodyDiv w:val="1"/>
      <w:marLeft w:val="0"/>
      <w:marRight w:val="0"/>
      <w:marTop w:val="0"/>
      <w:marBottom w:val="0"/>
      <w:divBdr>
        <w:top w:val="none" w:sz="0" w:space="0" w:color="auto"/>
        <w:left w:val="none" w:sz="0" w:space="0" w:color="auto"/>
        <w:bottom w:val="none" w:sz="0" w:space="0" w:color="auto"/>
        <w:right w:val="none" w:sz="0" w:space="0" w:color="auto"/>
      </w:divBdr>
    </w:div>
    <w:div w:id="329143823">
      <w:bodyDiv w:val="1"/>
      <w:marLeft w:val="0"/>
      <w:marRight w:val="0"/>
      <w:marTop w:val="0"/>
      <w:marBottom w:val="0"/>
      <w:divBdr>
        <w:top w:val="none" w:sz="0" w:space="0" w:color="auto"/>
        <w:left w:val="none" w:sz="0" w:space="0" w:color="auto"/>
        <w:bottom w:val="none" w:sz="0" w:space="0" w:color="auto"/>
        <w:right w:val="none" w:sz="0" w:space="0" w:color="auto"/>
      </w:divBdr>
    </w:div>
    <w:div w:id="75925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C36B03DBA536EA525D662381ACE9C394D57A972CD3205DE9B445103EA5DDE2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1076;&#1086;&#1082;&#1091;&#1084;&#1077;&#1085;&#1090;&#1099;%20&#1087;&#1086;%20&#1076;&#1086;&#1075;&#1086;&#1074;&#1086;&#1088;&#1072;&#1084;%20&#1085;&#1072;%202017%20&#1075;&#1086;&#1076;&#1087;&#1080;&#1090;&#1072;&#1085;&#1080;&#1077;%20&#1091;&#1090;&#1086;&#1095;&#1085;&#1077;&#1085;&#1085;&#1086;&#1077;%20&#1085;&#1072;%202%20&#1087;&#1086;&#1083;&#1091;&#1075;.%202017&#1087;&#1088;&#1086;&#1077;&#1082;&#1090;&#1099;%20&#1076;&#1086;&#1075;&#1086;&#1074;&#1086;&#1088;&#1086;&#1074;&#1076;&#1086;&#1075;&#1086;&#1074;&#1086;&#1088;&#1072;%20&#1087;&#1086;%20&#1079;&#1072;&#1087;&#1088;&#1086;&#1089;&#1091;&#1055;&#1088;&#1086;&#1077;&#1082;&#1090;%20&#1076;&#1086;&#1075;&#1086;&#1074;&#1086;&#1088;&#1072;%20&#1073;&#1072;&#1082;&#1072;&#1083;&#1077;&#1103;.do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27</Pages>
  <Words>8553</Words>
  <Characters>48753</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pc1</cp:lastModifiedBy>
  <cp:revision>40</cp:revision>
  <cp:lastPrinted>2020-11-11T08:56:00Z</cp:lastPrinted>
  <dcterms:created xsi:type="dcterms:W3CDTF">2017-11-23T14:22:00Z</dcterms:created>
  <dcterms:modified xsi:type="dcterms:W3CDTF">2020-11-18T12:47:00Z</dcterms:modified>
</cp:coreProperties>
</file>