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E8" w:rsidRDefault="009F4EE8" w:rsidP="009F4EE8">
      <w:pPr>
        <w:tabs>
          <w:tab w:val="left" w:pos="567"/>
        </w:tabs>
        <w:rPr>
          <w:rFonts w:cs="Arial Unicode MS"/>
          <w:sz w:val="28"/>
          <w:szCs w:val="28"/>
        </w:rPr>
      </w:pPr>
    </w:p>
    <w:tbl>
      <w:tblPr>
        <w:tblW w:w="15224" w:type="dxa"/>
        <w:tblLook w:val="04A0"/>
      </w:tblPr>
      <w:tblGrid>
        <w:gridCol w:w="15224"/>
      </w:tblGrid>
      <w:tr w:rsidR="00F634E7" w:rsidTr="000D3B9C">
        <w:trPr>
          <w:trHeight w:val="1474"/>
        </w:trPr>
        <w:tc>
          <w:tcPr>
            <w:tcW w:w="15224" w:type="dxa"/>
            <w:hideMark/>
          </w:tcPr>
          <w:p w:rsidR="00F634E7" w:rsidRDefault="00F634E7" w:rsidP="000D3B9C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F634E7" w:rsidRDefault="00F634E7" w:rsidP="000D3B9C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Заведующий МАДОУ ЦРР -</w:t>
            </w:r>
          </w:p>
          <w:p w:rsidR="00F634E7" w:rsidRDefault="00F634E7" w:rsidP="000D3B9C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–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/с №20 «</w:t>
            </w:r>
            <w:proofErr w:type="spellStart"/>
            <w:r>
              <w:rPr>
                <w:color w:val="000000"/>
                <w:lang w:eastAsia="en-US"/>
              </w:rPr>
              <w:t>Дюймовочка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  <w:p w:rsidR="00F634E7" w:rsidRDefault="00F634E7" w:rsidP="000D3B9C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__________И.П. Смирнова</w:t>
            </w:r>
          </w:p>
        </w:tc>
      </w:tr>
    </w:tbl>
    <w:p w:rsidR="00F634E7" w:rsidRPr="0014539C" w:rsidRDefault="00F634E7" w:rsidP="00F634E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Техническое задан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</w:p>
    <w:p w:rsidR="00F634E7" w:rsidRDefault="00F634E7" w:rsidP="00F634E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 xml:space="preserve">на поставку </w:t>
      </w:r>
      <w:r>
        <w:rPr>
          <w:rFonts w:ascii="Times New Roman" w:hAnsi="Times New Roman" w:cs="Times New Roman"/>
          <w:bCs/>
          <w:sz w:val="28"/>
          <w:szCs w:val="28"/>
        </w:rPr>
        <w:t>мяса и мясной</w:t>
      </w:r>
      <w:r w:rsidRPr="0014539C">
        <w:rPr>
          <w:rFonts w:ascii="Times New Roman" w:hAnsi="Times New Roman" w:cs="Times New Roman"/>
          <w:bCs/>
          <w:sz w:val="28"/>
          <w:szCs w:val="28"/>
        </w:rPr>
        <w:t xml:space="preserve"> продукции</w:t>
      </w:r>
    </w:p>
    <w:p w:rsidR="00F634E7" w:rsidRDefault="00F634E7" w:rsidP="00F634E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34E7" w:rsidRPr="00DC544F" w:rsidRDefault="00F634E7" w:rsidP="00F634E7">
      <w:pPr>
        <w:numPr>
          <w:ilvl w:val="0"/>
          <w:numId w:val="8"/>
        </w:numPr>
        <w:spacing w:after="0"/>
        <w:ind w:left="360" w:hanging="76"/>
      </w:pPr>
      <w:r w:rsidRPr="00DC544F">
        <w:rPr>
          <w:b/>
        </w:rPr>
        <w:t>Наименование Заказчика:</w:t>
      </w:r>
      <w:r>
        <w:rPr>
          <w:b/>
        </w:rPr>
        <w:t xml:space="preserve"> </w:t>
      </w:r>
      <w:r>
        <w:t>м</w:t>
      </w:r>
      <w:r w:rsidRPr="00DC544F">
        <w:t>униципальное автономное дошкольное образовательное учреждение «</w:t>
      </w:r>
      <w:r>
        <w:t>Центр развития ребёнка - д</w:t>
      </w:r>
      <w:r w:rsidRPr="00DC544F">
        <w:t>е</w:t>
      </w:r>
      <w:r w:rsidRPr="00DC544F">
        <w:t>т</w:t>
      </w:r>
      <w:r w:rsidRPr="00DC544F">
        <w:t>ский сад №</w:t>
      </w:r>
      <w:r>
        <w:t>20</w:t>
      </w:r>
      <w:r w:rsidRPr="00DC544F">
        <w:t xml:space="preserve"> «</w:t>
      </w:r>
      <w:proofErr w:type="spellStart"/>
      <w:r>
        <w:t>Дюймовочка</w:t>
      </w:r>
      <w:proofErr w:type="spellEnd"/>
      <w:r w:rsidRPr="00DC544F">
        <w:t xml:space="preserve">» городского округа Ступино Московской области. </w:t>
      </w:r>
    </w:p>
    <w:p w:rsidR="00F634E7" w:rsidRPr="00DC544F" w:rsidRDefault="00F634E7" w:rsidP="00F634E7">
      <w:pPr>
        <w:spacing w:after="0"/>
        <w:ind w:left="360"/>
      </w:pPr>
      <w:r w:rsidRPr="00DC544F">
        <w:rPr>
          <w:b/>
        </w:rPr>
        <w:t>2. Адрес:</w:t>
      </w:r>
      <w:r w:rsidRPr="00DC544F">
        <w:t xml:space="preserve"> 14280</w:t>
      </w:r>
      <w:r>
        <w:t>2</w:t>
      </w:r>
      <w:r w:rsidRPr="00DC544F">
        <w:t xml:space="preserve">,Московская область, городской округ Ступино, </w:t>
      </w:r>
      <w:r>
        <w:t xml:space="preserve">город </w:t>
      </w:r>
      <w:r w:rsidRPr="00DC544F">
        <w:t>Ступино, у</w:t>
      </w:r>
      <w:r>
        <w:t>лица Калинина</w:t>
      </w:r>
      <w:r w:rsidRPr="00DC544F">
        <w:t xml:space="preserve">, владение </w:t>
      </w:r>
      <w:r>
        <w:t>20</w:t>
      </w:r>
      <w:r w:rsidRPr="00DC544F">
        <w:t>.</w:t>
      </w:r>
    </w:p>
    <w:p w:rsidR="00F634E7" w:rsidRPr="00DC544F" w:rsidRDefault="00F634E7" w:rsidP="00F634E7">
      <w:pPr>
        <w:spacing w:after="0"/>
        <w:ind w:left="360"/>
      </w:pP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:rsidR="00F634E7" w:rsidRPr="00DC544F" w:rsidRDefault="00F634E7" w:rsidP="00F634E7">
      <w:pPr>
        <w:spacing w:after="0"/>
        <w:ind w:left="284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t>мяса и мясной</w:t>
      </w:r>
      <w:r w:rsidRPr="00DC544F">
        <w:t xml:space="preserve"> продукции </w:t>
      </w:r>
      <w:r>
        <w:t>на 1</w:t>
      </w:r>
      <w:r w:rsidRPr="00DC544F">
        <w:t>-</w:t>
      </w:r>
      <w:r>
        <w:t>е</w:t>
      </w:r>
      <w:r w:rsidRPr="00DC544F">
        <w:t xml:space="preserve"> полугоди</w:t>
      </w:r>
      <w:r>
        <w:t>е</w:t>
      </w:r>
      <w:r w:rsidRPr="00DC544F">
        <w:t xml:space="preserve"> 202</w:t>
      </w:r>
      <w:r>
        <w:t>1</w:t>
      </w:r>
      <w:r w:rsidRPr="00DC544F">
        <w:t xml:space="preserve"> г.</w:t>
      </w:r>
    </w:p>
    <w:p w:rsidR="00F634E7" w:rsidRDefault="00F634E7" w:rsidP="00F634E7">
      <w:pPr>
        <w:tabs>
          <w:tab w:val="left" w:pos="426"/>
        </w:tabs>
        <w:ind w:left="284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t>мяса и мясной</w:t>
      </w:r>
      <w:r w:rsidRPr="00DC544F">
        <w:t xml:space="preserve"> продукции</w:t>
      </w:r>
      <w:r w:rsidRPr="0063226A">
        <w:t xml:space="preserve"> </w:t>
      </w:r>
      <w:r>
        <w:t>на 1</w:t>
      </w:r>
      <w:r w:rsidRPr="00DC544F">
        <w:t>-</w:t>
      </w:r>
      <w:r>
        <w:t>е</w:t>
      </w:r>
      <w:r w:rsidRPr="00DC544F">
        <w:t xml:space="preserve"> полугоди</w:t>
      </w:r>
      <w:r>
        <w:t>е</w:t>
      </w:r>
      <w:r w:rsidRPr="00DC544F">
        <w:t xml:space="preserve"> 202</w:t>
      </w:r>
      <w:r>
        <w:t>1</w:t>
      </w:r>
      <w:r w:rsidRPr="00DC544F">
        <w:t xml:space="preserve"> г.</w:t>
      </w:r>
    </w:p>
    <w:p w:rsidR="00F634E7" w:rsidRPr="00DC544F" w:rsidRDefault="00F634E7" w:rsidP="00F634E7">
      <w:pPr>
        <w:tabs>
          <w:tab w:val="left" w:pos="426"/>
        </w:tabs>
        <w:ind w:left="284"/>
        <w:contextualSpacing/>
      </w:pPr>
      <w:r>
        <w:rPr>
          <w:b/>
        </w:rPr>
        <w:t xml:space="preserve">     6</w:t>
      </w:r>
      <w:r w:rsidRPr="00DC544F">
        <w:rPr>
          <w:b/>
        </w:rPr>
        <w:t xml:space="preserve">. Объем поставляемых товаров: </w:t>
      </w:r>
      <w:r>
        <w:t>1649</w:t>
      </w:r>
      <w:r w:rsidRPr="007E0029">
        <w:t>,00</w:t>
      </w:r>
      <w:r w:rsidRPr="00DC544F">
        <w:t xml:space="preserve"> кг</w:t>
      </w:r>
    </w:p>
    <w:p w:rsidR="00F634E7" w:rsidRPr="00DC544F" w:rsidRDefault="00F634E7" w:rsidP="00F634E7">
      <w:pPr>
        <w:spacing w:after="0"/>
        <w:ind w:left="426" w:hanging="426"/>
        <w:rPr>
          <w:b/>
        </w:rPr>
      </w:pPr>
      <w:r>
        <w:rPr>
          <w:b/>
        </w:rPr>
        <w:t>7</w:t>
      </w:r>
      <w:r w:rsidRPr="00DC544F">
        <w:t xml:space="preserve">. </w:t>
      </w:r>
      <w:r w:rsidRPr="00DC544F">
        <w:rPr>
          <w:b/>
        </w:rPr>
        <w:t xml:space="preserve">Гарантийные обязательства: </w:t>
      </w:r>
      <w:r w:rsidRPr="00DC544F">
        <w:t>Срок предоставления гарантии качества товара – в течение срока годности, при соблюдении условий хр</w:t>
      </w:r>
      <w:r w:rsidRPr="00DC544F">
        <w:t>а</w:t>
      </w:r>
      <w:r w:rsidRPr="00DC544F">
        <w:t>нения. Поставщик гарантирует надлежащее качество товара, его, соответствие государственным стандартам и техническим усл</w:t>
      </w:r>
      <w:r w:rsidRPr="00DC544F">
        <w:t>о</w:t>
      </w:r>
      <w:r w:rsidRPr="00DC544F">
        <w:t>виям.</w:t>
      </w:r>
    </w:p>
    <w:p w:rsidR="00F634E7" w:rsidRPr="00DC544F" w:rsidRDefault="00F634E7" w:rsidP="00F634E7">
      <w:pPr>
        <w:pStyle w:val="2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:rsidR="00F634E7" w:rsidRPr="00DC544F" w:rsidRDefault="00F634E7" w:rsidP="00F634E7">
      <w:pPr>
        <w:spacing w:after="0"/>
        <w:rPr>
          <w:rFonts w:eastAsia="Calibri"/>
        </w:rPr>
      </w:pPr>
      <w:r>
        <w:rPr>
          <w:rFonts w:eastAsia="Calibri"/>
          <w:b/>
        </w:rPr>
        <w:t>9</w:t>
      </w:r>
      <w:r w:rsidRPr="00DC544F">
        <w:rPr>
          <w:rFonts w:eastAsia="Calibri"/>
          <w:b/>
        </w:rPr>
        <w:t>. Срок поставки товаров</w:t>
      </w:r>
      <w:r w:rsidRPr="00DC544F">
        <w:rPr>
          <w:rFonts w:eastAsia="Calibri"/>
        </w:rPr>
        <w:t xml:space="preserve">: </w:t>
      </w:r>
      <w:r>
        <w:rPr>
          <w:rFonts w:eastAsia="Calibri"/>
        </w:rPr>
        <w:t xml:space="preserve">с 11.01.2021г по 30.06.2021 </w:t>
      </w:r>
      <w:r w:rsidRPr="00DC544F">
        <w:rPr>
          <w:rFonts w:eastAsia="Calibri"/>
        </w:rPr>
        <w:t>г.</w:t>
      </w:r>
    </w:p>
    <w:p w:rsidR="00F634E7" w:rsidRPr="00DC544F" w:rsidRDefault="00F634E7" w:rsidP="00F634E7">
      <w:pPr>
        <w:spacing w:after="0"/>
        <w:ind w:left="426" w:hanging="426"/>
        <w:rPr>
          <w:color w:val="000000"/>
        </w:rPr>
      </w:pPr>
      <w:r w:rsidRPr="00DC544F">
        <w:rPr>
          <w:rFonts w:eastAsia="Calibri"/>
          <w:b/>
        </w:rPr>
        <w:t xml:space="preserve">     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>
        <w:rPr>
          <w:rFonts w:eastAsia="Calibri"/>
          <w:b/>
        </w:rPr>
        <w:t xml:space="preserve"> </w:t>
      </w:r>
      <w:r w:rsidRPr="00DC544F">
        <w:rPr>
          <w:color w:val="000000"/>
        </w:rPr>
        <w:t>Оплата за поставку продуктов питания производится безналичным путем с лиц</w:t>
      </w:r>
      <w:r w:rsidRPr="00DC544F">
        <w:rPr>
          <w:color w:val="000000"/>
        </w:rPr>
        <w:t>е</w:t>
      </w:r>
      <w:r w:rsidRPr="00DC544F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</w:t>
      </w:r>
      <w:r w:rsidRPr="00DC544F">
        <w:rPr>
          <w:color w:val="000000"/>
        </w:rPr>
        <w:t>д</w:t>
      </w:r>
      <w:r w:rsidRPr="00DC544F">
        <w:rPr>
          <w:color w:val="000000"/>
        </w:rPr>
        <w:t>ной, предоставленного счета на оплату в течение 15–</w:t>
      </w:r>
      <w:r>
        <w:rPr>
          <w:color w:val="000000"/>
        </w:rPr>
        <w:t xml:space="preserve"> 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дней следующего месяца за </w:t>
      </w:r>
      <w:proofErr w:type="gramStart"/>
      <w:r w:rsidRPr="00DC544F">
        <w:rPr>
          <w:color w:val="000000"/>
        </w:rPr>
        <w:t>отчетным</w:t>
      </w:r>
      <w:proofErr w:type="gramEnd"/>
      <w:r w:rsidRPr="00DC544F">
        <w:rPr>
          <w:color w:val="000000"/>
        </w:rPr>
        <w:t>.</w:t>
      </w:r>
    </w:p>
    <w:p w:rsidR="000832AD" w:rsidRPr="00F634E7" w:rsidRDefault="00F634E7" w:rsidP="00F634E7">
      <w:pPr>
        <w:spacing w:after="0"/>
      </w:pPr>
      <w:r w:rsidRPr="00DC544F">
        <w:rPr>
          <w:b/>
        </w:rPr>
        <w:t xml:space="preserve">    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0832AD" w:rsidRDefault="00FD2011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товара, за исключением товара, на который установлен запрет и огр</w:t>
      </w:r>
      <w:r>
        <w:rPr>
          <w:color w:val="000000"/>
        </w:rPr>
        <w:t>а</w:t>
      </w:r>
      <w:r>
        <w:rPr>
          <w:color w:val="000000"/>
        </w:rPr>
        <w:t>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</w:t>
      </w:r>
      <w:proofErr w:type="gramEnd"/>
      <w:r>
        <w:rPr>
          <w:color w:val="000000"/>
        </w:rPr>
        <w:t xml:space="preserve"> </w:t>
      </w:r>
      <w:r w:rsidR="000832AD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Pr="009B4FC2" w:rsidRDefault="000832AD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ских документов, в соответствии с которыми они изготовлены и могут быть идентифицированы при </w:t>
      </w:r>
      <w:proofErr w:type="spellStart"/>
      <w:r>
        <w:rPr>
          <w:sz w:val="22"/>
          <w:szCs w:val="22"/>
        </w:rPr>
        <w:t>поступлении</w:t>
      </w:r>
      <w:proofErr w:type="gramStart"/>
      <w:r>
        <w:rPr>
          <w:sz w:val="22"/>
          <w:szCs w:val="22"/>
        </w:rPr>
        <w:t>.</w:t>
      </w:r>
      <w:r w:rsidR="00113906" w:rsidRPr="009B4FC2">
        <w:rPr>
          <w:sz w:val="22"/>
          <w:szCs w:val="22"/>
        </w:rPr>
        <w:t>П</w:t>
      </w:r>
      <w:proofErr w:type="gramEnd"/>
      <w:r w:rsidR="00113906" w:rsidRPr="009B4FC2">
        <w:rPr>
          <w:sz w:val="22"/>
          <w:szCs w:val="22"/>
        </w:rPr>
        <w:t>оставляемый</w:t>
      </w:r>
      <w:proofErr w:type="spellEnd"/>
      <w:r w:rsidR="00113906" w:rsidRPr="009B4FC2">
        <w:rPr>
          <w:sz w:val="22"/>
          <w:szCs w:val="22"/>
        </w:rPr>
        <w:t xml:space="preserve"> товар (пищевые пр</w:t>
      </w:r>
      <w:r w:rsidR="00113906" w:rsidRPr="009B4FC2">
        <w:rPr>
          <w:sz w:val="22"/>
          <w:szCs w:val="22"/>
        </w:rPr>
        <w:t>о</w:t>
      </w:r>
      <w:r w:rsidR="00113906" w:rsidRPr="009B4FC2">
        <w:rPr>
          <w:sz w:val="22"/>
          <w:szCs w:val="22"/>
        </w:rPr>
        <w:t>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lastRenderedPageBreak/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 присущих данному виду продукта.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>
        <w:rPr>
          <w:sz w:val="22"/>
          <w:szCs w:val="22"/>
        </w:rPr>
        <w:t>жащего сырья из мяса птицы</w:t>
      </w:r>
      <w:r>
        <w:rPr>
          <w:sz w:val="22"/>
          <w:szCs w:val="22"/>
        </w:rPr>
        <w:t>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>
        <w:rPr>
          <w:sz w:val="22"/>
          <w:szCs w:val="22"/>
        </w:rPr>
        <w:t>подсластители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аспартам</w:t>
      </w:r>
      <w:proofErr w:type="spellEnd"/>
      <w:r>
        <w:rPr>
          <w:sz w:val="22"/>
          <w:szCs w:val="22"/>
        </w:rPr>
        <w:t xml:space="preserve"> и др.), консерванты, красители, </w:t>
      </w:r>
      <w:proofErr w:type="spellStart"/>
      <w:r>
        <w:rPr>
          <w:sz w:val="22"/>
          <w:szCs w:val="22"/>
        </w:rPr>
        <w:t>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матизаторы</w:t>
      </w:r>
      <w:proofErr w:type="spellEnd"/>
      <w:r>
        <w:rPr>
          <w:sz w:val="22"/>
          <w:szCs w:val="22"/>
        </w:rPr>
        <w:t>, усилители вкуса и прочие ненатуральные пищевые добавки.</w:t>
      </w:r>
    </w:p>
    <w:p w:rsidR="000832AD" w:rsidRPr="009B4FC2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</w:r>
      <w:r w:rsidR="004731A2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4731A2">
        <w:t xml:space="preserve">, оформленной письменно или по телефону в </w:t>
      </w:r>
      <w:r w:rsidR="004731A2">
        <w:rPr>
          <w:lang w:val="en-US"/>
        </w:rPr>
        <w:t>I</w:t>
      </w:r>
      <w:r w:rsidR="004731A2">
        <w:t xml:space="preserve"> п</w:t>
      </w:r>
      <w:r w:rsidR="004731A2">
        <w:t>о</w:t>
      </w:r>
      <w:r w:rsidR="004731A2">
        <w:t>ловине дня, за один день до дня поставки товара, согласн</w:t>
      </w:r>
      <w:r w:rsidR="009B4FC2">
        <w:t>о</w:t>
      </w:r>
      <w:r w:rsidR="004731A2">
        <w:t xml:space="preserve"> графи</w:t>
      </w:r>
      <w:r w:rsidR="009E03BA">
        <w:t>к</w:t>
      </w:r>
      <w:r w:rsidR="009B4FC2">
        <w:t>а</w:t>
      </w:r>
      <w:r w:rsidR="004731A2">
        <w:t xml:space="preserve"> </w:t>
      </w:r>
      <w:proofErr w:type="spellStart"/>
      <w:r w:rsidR="004731A2">
        <w:t>поставки</w:t>
      </w:r>
      <w:proofErr w:type="gramStart"/>
      <w:r w:rsidR="004731A2" w:rsidRPr="00113906">
        <w:rPr>
          <w:color w:val="FF0000"/>
        </w:rPr>
        <w:t>.</w:t>
      </w:r>
      <w:r w:rsidR="00113906" w:rsidRPr="009B4FC2">
        <w:rPr>
          <w:sz w:val="22"/>
          <w:szCs w:val="22"/>
        </w:rPr>
        <w:t>П</w:t>
      </w:r>
      <w:proofErr w:type="gramEnd"/>
      <w:r w:rsidR="00113906" w:rsidRPr="009B4FC2">
        <w:rPr>
          <w:sz w:val="22"/>
          <w:szCs w:val="22"/>
        </w:rPr>
        <w:t>оставляемые</w:t>
      </w:r>
      <w:proofErr w:type="spellEnd"/>
      <w:r w:rsidR="00113906" w:rsidRPr="009B4FC2">
        <w:rPr>
          <w:sz w:val="22"/>
          <w:szCs w:val="22"/>
        </w:rPr>
        <w:t xml:space="preserve">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</w:t>
      </w:r>
      <w:r w:rsidR="00113906" w:rsidRPr="009B4FC2">
        <w:rPr>
          <w:sz w:val="22"/>
          <w:szCs w:val="22"/>
        </w:rPr>
        <w:t>д</w:t>
      </w:r>
      <w:r w:rsidR="00113906" w:rsidRPr="009B4FC2">
        <w:rPr>
          <w:sz w:val="22"/>
          <w:szCs w:val="22"/>
        </w:rPr>
        <w:t>ности) не менее 80 % от установленного предприятием-изготовителем срока годности, для продуктов со сроком годности до 10 суток – не м</w:t>
      </w:r>
      <w:r w:rsidR="00113906" w:rsidRPr="009B4FC2">
        <w:rPr>
          <w:sz w:val="22"/>
          <w:szCs w:val="22"/>
        </w:rPr>
        <w:t>е</w:t>
      </w:r>
      <w:r w:rsidR="00113906" w:rsidRPr="009B4FC2">
        <w:rPr>
          <w:sz w:val="22"/>
          <w:szCs w:val="22"/>
        </w:rPr>
        <w:t>нее 50 % от установленного предпр</w:t>
      </w:r>
      <w:r w:rsidR="00113906" w:rsidRPr="009B4FC2">
        <w:rPr>
          <w:sz w:val="22"/>
          <w:szCs w:val="22"/>
        </w:rPr>
        <w:t>и</w:t>
      </w:r>
      <w:r w:rsidR="00113906" w:rsidRPr="009B4FC2">
        <w:rPr>
          <w:sz w:val="22"/>
          <w:szCs w:val="22"/>
        </w:rPr>
        <w:t>ятием-изготовителем срока годности.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>
        <w:rPr>
          <w:sz w:val="22"/>
          <w:szCs w:val="22"/>
        </w:rPr>
        <w:t>ниям, указа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ным</w:t>
      </w:r>
      <w:r w:rsidR="000832AD">
        <w:rPr>
          <w:sz w:val="22"/>
          <w:szCs w:val="22"/>
        </w:rPr>
        <w:t xml:space="preserve"> настоящ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Техническ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задани</w:t>
      </w:r>
      <w:r w:rsidR="00AB6127">
        <w:rPr>
          <w:sz w:val="22"/>
          <w:szCs w:val="22"/>
        </w:rPr>
        <w:t>ем</w:t>
      </w:r>
      <w:r w:rsidR="000832AD">
        <w:rPr>
          <w:sz w:val="22"/>
          <w:szCs w:val="22"/>
        </w:rPr>
        <w:t xml:space="preserve">. Поставка пищевых продуктов с показателями </w:t>
      </w:r>
      <w:r>
        <w:rPr>
          <w:sz w:val="22"/>
          <w:szCs w:val="22"/>
        </w:rPr>
        <w:t>качества, ниже приведенных в</w:t>
      </w:r>
      <w:r w:rsidR="000832AD">
        <w:rPr>
          <w:sz w:val="22"/>
          <w:szCs w:val="22"/>
        </w:rPr>
        <w:t xml:space="preserve"> </w:t>
      </w:r>
      <w:proofErr w:type="gramStart"/>
      <w:r w:rsidR="000832AD">
        <w:rPr>
          <w:sz w:val="22"/>
          <w:szCs w:val="22"/>
        </w:rPr>
        <w:t>Техническо</w:t>
      </w:r>
      <w:r w:rsidR="00BB2AB3">
        <w:rPr>
          <w:sz w:val="22"/>
          <w:szCs w:val="22"/>
        </w:rPr>
        <w:t>м</w:t>
      </w:r>
      <w:proofErr w:type="gramEnd"/>
      <w:r w:rsidR="000832AD">
        <w:rPr>
          <w:sz w:val="22"/>
          <w:szCs w:val="22"/>
        </w:rPr>
        <w:t xml:space="preserve"> задания, не допуск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ется.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1.09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0832AD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</w:t>
      </w:r>
      <w:r w:rsidR="000832AD">
        <w:rPr>
          <w:sz w:val="22"/>
          <w:szCs w:val="22"/>
        </w:rPr>
        <w:t>о</w:t>
      </w:r>
      <w:r w:rsidR="000832AD">
        <w:rPr>
          <w:sz w:val="22"/>
          <w:szCs w:val="22"/>
        </w:rPr>
        <w:t>вание изготовителя (продавца), номер сертификата соответствия, срок его действия, орган, выдавший сертификат или регистрационный номер декл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 xml:space="preserve">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>
        <w:rPr>
          <w:sz w:val="22"/>
          <w:szCs w:val="22"/>
        </w:rPr>
        <w:t>(Пр</w:t>
      </w:r>
      <w:r w:rsidR="004F56AD">
        <w:rPr>
          <w:sz w:val="22"/>
          <w:szCs w:val="22"/>
        </w:rPr>
        <w:t>о</w:t>
      </w:r>
      <w:r w:rsidR="004F56AD">
        <w:rPr>
          <w:sz w:val="22"/>
          <w:szCs w:val="22"/>
        </w:rPr>
        <w:t xml:space="preserve">давца) принявшего декларации </w:t>
      </w:r>
      <w:r w:rsidR="000832AD">
        <w:rPr>
          <w:sz w:val="22"/>
          <w:szCs w:val="22"/>
        </w:rPr>
        <w:t xml:space="preserve"> и органа, ее зарегистрировавшего)) которые предоставляется Заказчику, либо</w:t>
      </w:r>
      <w:proofErr w:type="gramEnd"/>
      <w:r w:rsidR="000832AD">
        <w:rPr>
          <w:sz w:val="22"/>
          <w:szCs w:val="22"/>
        </w:rPr>
        <w:t xml:space="preserve"> должны быть приложены копии </w:t>
      </w:r>
      <w:proofErr w:type="gramStart"/>
      <w:r w:rsidR="000832AD">
        <w:rPr>
          <w:sz w:val="22"/>
          <w:szCs w:val="22"/>
        </w:rPr>
        <w:t>указанных</w:t>
      </w:r>
      <w:proofErr w:type="gramEnd"/>
      <w:r w:rsidR="000832AD">
        <w:rPr>
          <w:sz w:val="22"/>
          <w:szCs w:val="22"/>
        </w:rPr>
        <w:t xml:space="preserve"> документов, </w:t>
      </w:r>
      <w:proofErr w:type="gramStart"/>
      <w:r w:rsidR="000832AD">
        <w:rPr>
          <w:sz w:val="22"/>
          <w:szCs w:val="22"/>
        </w:rPr>
        <w:t>заверенные</w:t>
      </w:r>
      <w:proofErr w:type="gramEnd"/>
      <w:r w:rsidR="000832AD">
        <w:rPr>
          <w:sz w:val="22"/>
          <w:szCs w:val="22"/>
        </w:rPr>
        <w:t xml:space="preserve"> печатью держателя подлинника. Продукция животного происхождения должна сопровождаться ветеринарными сопроводител</w:t>
      </w:r>
      <w:r w:rsidR="000832AD">
        <w:rPr>
          <w:sz w:val="22"/>
          <w:szCs w:val="22"/>
        </w:rPr>
        <w:t>ь</w:t>
      </w:r>
      <w:r w:rsidR="000832AD">
        <w:rPr>
          <w:sz w:val="22"/>
          <w:szCs w:val="22"/>
        </w:rPr>
        <w:t>ными документами.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1.10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>
        <w:rPr>
          <w:sz w:val="22"/>
          <w:szCs w:val="22"/>
        </w:rPr>
        <w:t>с</w:t>
      </w:r>
      <w:r w:rsidR="000832AD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1.11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>
        <w:rPr>
          <w:sz w:val="22"/>
          <w:szCs w:val="22"/>
        </w:rPr>
        <w:t>3</w:t>
      </w:r>
      <w:r w:rsidR="000832AD">
        <w:rPr>
          <w:sz w:val="22"/>
          <w:szCs w:val="22"/>
        </w:rPr>
        <w:t>-00 часов.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1.12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113906" w:rsidRPr="009B4FC2" w:rsidRDefault="00113906" w:rsidP="0011390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1.13.       </w:t>
      </w:r>
      <w:r w:rsidRPr="009B4FC2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</w:t>
      </w:r>
      <w:r w:rsidRPr="009B4FC2">
        <w:rPr>
          <w:sz w:val="22"/>
          <w:szCs w:val="22"/>
        </w:rPr>
        <w:t>о</w:t>
      </w:r>
      <w:r w:rsidRPr="009B4FC2">
        <w:rPr>
          <w:sz w:val="22"/>
          <w:szCs w:val="22"/>
        </w:rPr>
        <w:t>мента уведомления его об этом со стороны Заказчика.</w:t>
      </w:r>
    </w:p>
    <w:p w:rsidR="00113906" w:rsidRPr="009B4FC2" w:rsidRDefault="00113906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4F56AD" w:rsidRPr="009B4FC2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</w:t>
      </w:r>
      <w:r>
        <w:rPr>
          <w:sz w:val="22"/>
          <w:szCs w:val="22"/>
        </w:rPr>
        <w:lastRenderedPageBreak/>
        <w:t>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вилам, нормам и гигиеническим нормативам, техническим регламентам Таможенного союза, утвержденным решениями</w:t>
      </w:r>
      <w:proofErr w:type="gramEnd"/>
      <w:r>
        <w:rPr>
          <w:sz w:val="22"/>
          <w:szCs w:val="22"/>
        </w:rPr>
        <w:t xml:space="preserve"> Комиссии таможенного союза (за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ключением требований к отдельным 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тами Ро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ного происхождения, свид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тельствами о государственной регистрации на продукцию, подлежащую государственной регистрации.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ных и технических документов, включая лабораторный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фикацию состава продуктов.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>
        <w:rPr>
          <w:sz w:val="22"/>
          <w:szCs w:val="22"/>
        </w:rPr>
        <w:t>предназначенных</w:t>
      </w:r>
      <w:proofErr w:type="gramEnd"/>
      <w:r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венного сырья и пищевых продуктов».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изготовителем, в том числе при их транспортировке.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</w:t>
      </w:r>
      <w:r w:rsidR="000832AD">
        <w:rPr>
          <w:sz w:val="22"/>
          <w:szCs w:val="22"/>
        </w:rPr>
        <w:t>.10.</w:t>
      </w:r>
      <w:r w:rsidR="000832AD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8033B8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lastRenderedPageBreak/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, а </w:t>
      </w:r>
      <w:proofErr w:type="gramStart"/>
      <w:r>
        <w:rPr>
          <w:sz w:val="22"/>
          <w:szCs w:val="22"/>
        </w:rPr>
        <w:t>температура</w:t>
      </w:r>
      <w:proofErr w:type="gramEnd"/>
      <w:r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прещено).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сящимися к условиям исполнения настоящего Контракта.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F7CB0" w:rsidRPr="00E57E94" w:rsidRDefault="000832AD" w:rsidP="00E57E94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и температуры воздуха, холодильное оборудование – контрольными термометрами. Использование рт</w:t>
      </w:r>
      <w:r w:rsidR="00E57E94">
        <w:rPr>
          <w:sz w:val="22"/>
          <w:szCs w:val="22"/>
        </w:rPr>
        <w:t>утных термометров не допускаетс</w:t>
      </w:r>
      <w:r w:rsidR="00C86CAC">
        <w:rPr>
          <w:sz w:val="22"/>
          <w:szCs w:val="22"/>
        </w:rPr>
        <w:t>я.</w:t>
      </w:r>
    </w:p>
    <w:p w:rsidR="009B4FC2" w:rsidRDefault="009B4FC2" w:rsidP="00C86CAC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B7E2D" w:rsidRDefault="00FB7E2D" w:rsidP="00D65C82">
      <w:pPr>
        <w:jc w:val="left"/>
        <w:rPr>
          <w:sz w:val="22"/>
          <w:szCs w:val="22"/>
        </w:rPr>
      </w:pPr>
      <w:bookmarkStart w:id="0" w:name="_GoBack"/>
      <w:bookmarkEnd w:id="0"/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2"/>
        <w:gridCol w:w="5386"/>
        <w:gridCol w:w="2694"/>
        <w:gridCol w:w="1275"/>
        <w:gridCol w:w="1134"/>
        <w:gridCol w:w="1701"/>
        <w:gridCol w:w="1701"/>
      </w:tblGrid>
      <w:tr w:rsidR="00F634E7" w:rsidTr="001E32CB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E7" w:rsidRDefault="00F634E7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634E7" w:rsidRDefault="00F634E7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E7" w:rsidRPr="00F634E7" w:rsidRDefault="00F634E7">
            <w:pPr>
              <w:widowControl w:val="0"/>
              <w:autoSpaceDE w:val="0"/>
              <w:autoSpaceDN w:val="0"/>
              <w:adjustRightInd w:val="0"/>
              <w:snapToGri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634E7">
              <w:rPr>
                <w:b/>
                <w:bCs/>
                <w:sz w:val="20"/>
                <w:szCs w:val="20"/>
                <w:lang w:eastAsia="en-US"/>
              </w:rPr>
              <w:t>Наименование проду</w:t>
            </w:r>
            <w:r w:rsidRPr="00F634E7">
              <w:rPr>
                <w:b/>
                <w:bCs/>
                <w:sz w:val="20"/>
                <w:szCs w:val="20"/>
                <w:lang w:eastAsia="en-US"/>
              </w:rPr>
              <w:t>к</w:t>
            </w:r>
            <w:r w:rsidRPr="00F634E7">
              <w:rPr>
                <w:b/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E7" w:rsidRPr="00F634E7" w:rsidRDefault="00F634E7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634E7"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34E7" w:rsidRPr="00F634E7" w:rsidRDefault="00F634E7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634E7">
              <w:rPr>
                <w:b/>
                <w:bCs/>
                <w:sz w:val="20"/>
                <w:szCs w:val="20"/>
                <w:lang w:eastAsia="en-US"/>
              </w:rPr>
              <w:t>Требования к размерам, упаковке, отгрузке товара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Pr="00F634E7" w:rsidRDefault="00F634E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634E7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Pr="00F634E7" w:rsidRDefault="00F634E7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634E7">
              <w:rPr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4E7" w:rsidRPr="00F634E7" w:rsidRDefault="00F634E7" w:rsidP="000D3B9C">
            <w:pPr>
              <w:jc w:val="left"/>
              <w:rPr>
                <w:sz w:val="22"/>
                <w:szCs w:val="22"/>
              </w:rPr>
            </w:pPr>
            <w:r w:rsidRPr="00F634E7"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4E7" w:rsidRPr="00F634E7" w:rsidRDefault="00F634E7" w:rsidP="000D3B9C">
            <w:pPr>
              <w:jc w:val="left"/>
              <w:rPr>
                <w:sz w:val="22"/>
                <w:szCs w:val="22"/>
              </w:rPr>
            </w:pPr>
            <w:r w:rsidRPr="00F634E7">
              <w:rPr>
                <w:b/>
                <w:bCs/>
                <w:color w:val="000000"/>
                <w:sz w:val="22"/>
                <w:szCs w:val="22"/>
              </w:rPr>
              <w:t>ОКПД</w:t>
            </w:r>
            <w:proofErr w:type="gramStart"/>
            <w:r w:rsidRPr="00F634E7">
              <w:rPr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F634E7" w:rsidTr="00BE50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E7" w:rsidRDefault="00F634E7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ты мясные крупнокуск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вые бескостные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 из 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вядины охла</w:t>
            </w: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eastAsia="en-US"/>
              </w:rPr>
              <w:t>денные, зам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роженные: 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резка, лопато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ная, тазобе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ренная и спи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но-поясничная части (катег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рии А), 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54754-2011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тельства о </w:t>
            </w:r>
            <w:proofErr w:type="gramStart"/>
            <w:r>
              <w:rPr>
                <w:sz w:val="22"/>
                <w:szCs w:val="22"/>
                <w:lang w:eastAsia="en-US"/>
              </w:rPr>
              <w:t>государс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lastRenderedPageBreak/>
              <w:t>венной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регистрации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детского пит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Полуфабрикаты мясные крупнокусковые бескостные для детского питания из говядины охлажденные,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мороженные: вырезка, лопаточная, тазобедренная и спинно-поясничная части (категория А) должны соо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ветствовать требованиям Технического регламента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034/2013) «О безопасн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сти мяса и мясной продукции», СанПиН 2.3.2.1078-01 «Гигиенические требования безопасности и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щевой ценности пищевых продуктов». 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54754-2011 без наличия каких-либо добавок и воды. Цвет поверхности должен быть бледно-розовый или бледно-красный, у </w:t>
            </w:r>
            <w:proofErr w:type="gramStart"/>
            <w:r>
              <w:rPr>
                <w:sz w:val="22"/>
                <w:szCs w:val="22"/>
                <w:lang w:eastAsia="en-US"/>
              </w:rPr>
              <w:t>размороженного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– красный. Мышцы на разрезе должны быть слегка влажные не должны оставлять влажного пятна на фильтрованной бумаге, цвет должен быть </w:t>
            </w:r>
            <w:proofErr w:type="gramStart"/>
            <w:r>
              <w:rPr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светло-красного до темно-красного. Отрубы из молодого взрослого скота.    Консистенция - на разрезе мясо должно быть плотное, упругое; образующаяся при </w:t>
            </w:r>
            <w:r>
              <w:rPr>
                <w:sz w:val="22"/>
                <w:szCs w:val="22"/>
                <w:lang w:eastAsia="en-US"/>
              </w:rPr>
              <w:lastRenderedPageBreak/>
              <w:t>надавливании пальцем ямка должна быстро выравн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ваться. Запах - специфический,   свойственный   св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жему   мясу.   Состояние   жира   -   имеет   белый, желтоватый или желтый цвет,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стенция твердая, при надавливании кр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шится. У размороженного мяса жир должен быть мягкий, частично окрашен в ярко-красный цвет. Не допускается - мясо, зам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роженное более 1 раза, сгустки крови, загрязнения. Не допуск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ется наличие костей и их фрагментов, механической деформации поверхности куска. Мясо должно хр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>0</w:t>
            </w:r>
            <w:proofErr w:type="gramStart"/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относител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>ной влажности воздуха 85-98%. В каждую единицу транспортной тары должны быть упакованы отруба одного наимен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вания, одного термического состояния и одной даты выработки. Тара должна быть чистой, сухой без постороннего запаха.   Содержание тонкой и жировой 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единительной ткани не допускается. 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F634E7" w:rsidRDefault="00F634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34E7" w:rsidRDefault="00F634E7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Фасовка – в вакуумной упаковке до 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Pr="001A2534" w:rsidRDefault="00F634E7">
            <w:pPr>
              <w:spacing w:line="276" w:lineRule="auto"/>
              <w:jc w:val="center"/>
              <w:rPr>
                <w:lang w:eastAsia="en-US"/>
              </w:rPr>
            </w:pPr>
            <w:r w:rsidRPr="001A2534"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Default="00F634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4E7" w:rsidRPr="00CC1A6B" w:rsidRDefault="00F634E7" w:rsidP="00F634E7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CC1A6B">
              <w:rPr>
                <w:sz w:val="22"/>
                <w:szCs w:val="22"/>
                <w:shd w:val="clear" w:color="auto" w:fill="FFFFFF"/>
              </w:rPr>
              <w:t xml:space="preserve">КОЗ 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 xml:space="preserve">01.13.05.01.01.02.01 - </w:t>
            </w:r>
            <w:proofErr w:type="gramStart"/>
            <w:r w:rsidRPr="00CC1A6B">
              <w:rPr>
                <w:color w:val="333333"/>
                <w:sz w:val="22"/>
                <w:szCs w:val="22"/>
                <w:lang w:eastAsia="ru-RU"/>
              </w:rPr>
              <w:t>Говядина</w:t>
            </w:r>
            <w:proofErr w:type="gramEnd"/>
            <w:r w:rsidRPr="00CC1A6B">
              <w:rPr>
                <w:color w:val="333333"/>
                <w:sz w:val="22"/>
                <w:szCs w:val="22"/>
                <w:lang w:eastAsia="ru-RU"/>
              </w:rPr>
              <w:t xml:space="preserve"> замороже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н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ная первого сорта</w:t>
            </w:r>
            <w:r w:rsidRPr="00CC1A6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F634E7" w:rsidRPr="00CC1A6B" w:rsidRDefault="00F634E7" w:rsidP="00F634E7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4E7" w:rsidRPr="00CC1A6B" w:rsidRDefault="00F634E7" w:rsidP="00F634E7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C1A6B">
              <w:rPr>
                <w:sz w:val="22"/>
                <w:szCs w:val="22"/>
                <w:shd w:val="clear" w:color="auto" w:fill="FFFFFF"/>
              </w:rPr>
              <w:t xml:space="preserve">ОКПД 2: </w:t>
            </w:r>
            <w:r w:rsidRPr="00CC1A6B">
              <w:rPr>
                <w:color w:val="333333"/>
                <w:sz w:val="22"/>
                <w:szCs w:val="22"/>
              </w:rPr>
              <w:t>10.11.31.110: Говядина з</w:t>
            </w:r>
            <w:r w:rsidRPr="00CC1A6B">
              <w:rPr>
                <w:color w:val="333333"/>
                <w:sz w:val="22"/>
                <w:szCs w:val="22"/>
              </w:rPr>
              <w:t>а</w:t>
            </w:r>
            <w:r w:rsidRPr="00CC1A6B">
              <w:rPr>
                <w:color w:val="333333"/>
                <w:sz w:val="22"/>
                <w:szCs w:val="22"/>
              </w:rPr>
              <w:t>мороженная</w:t>
            </w:r>
          </w:p>
        </w:tc>
      </w:tr>
      <w:tr w:rsidR="00F634E7" w:rsidTr="00961F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E7" w:rsidRDefault="00F634E7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обр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ботанные, замор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женные в блоках, гов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жьи (класс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  <w:r>
              <w:rPr>
                <w:sz w:val="22"/>
                <w:szCs w:val="22"/>
                <w:lang w:eastAsia="en-US"/>
              </w:rPr>
              <w:t>, группа 1), п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чень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31799 – 2012, 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32244-2013</w:t>
            </w:r>
          </w:p>
          <w:p w:rsidR="00F634E7" w:rsidRDefault="00F634E7">
            <w:pPr>
              <w:spacing w:after="0" w:line="276" w:lineRule="auto"/>
              <w:rPr>
                <w:b/>
                <w:u w:val="single"/>
                <w:lang w:eastAsia="en-US"/>
              </w:rPr>
            </w:pPr>
          </w:p>
          <w:p w:rsidR="00F634E7" w:rsidRDefault="00F634E7">
            <w:pPr>
              <w:spacing w:after="0" w:line="276" w:lineRule="auto"/>
              <w:rPr>
                <w:b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должны соответствовать требованиям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31799 – 2012, ГОСТ 32244-2013 Технического регламента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034/2013) «О безопасности мяса и мясной продукции», СанПиН 2.3.2.1078-01 «Гигиенические требования безопасн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сти и пищевой ценности пищевых продуктов», </w:t>
            </w:r>
            <w:proofErr w:type="spellStart"/>
            <w:r>
              <w:rPr>
                <w:sz w:val="22"/>
                <w:szCs w:val="22"/>
                <w:lang w:eastAsia="en-US"/>
              </w:rPr>
              <w:t>Су</w:t>
            </w:r>
            <w:r>
              <w:rPr>
                <w:sz w:val="22"/>
                <w:szCs w:val="22"/>
                <w:lang w:eastAsia="en-US"/>
              </w:rPr>
              <w:t>б</w:t>
            </w:r>
            <w:r>
              <w:rPr>
                <w:sz w:val="22"/>
                <w:szCs w:val="22"/>
                <w:lang w:eastAsia="en-US"/>
              </w:rPr>
              <w:t>продуктызамороженные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поштучно или блоками. Внешний вид должен быть свойственный данному виду продукции, без посторонних включений, без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черневших пятен, без остатков посторонних тканей, пятен от желчи, без видимых кровяных сгустков, лимфатических узлов, остатков связок жира, без нал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тов цветом, не соответствующему данному виду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lastRenderedPageBreak/>
              <w:t>дукта, патологических изменений и посторонних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пахов. Запах должен быть специфический, свойстве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ный запаху сырого продукта. Не допускаются к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ставке субпродукты, инжектированные соляным ра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твором или эмульсией. Субпродукты в упаковке могут быть в вакууме или в защитном газе; упаковка прои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водится в лотки из полимерных материалов или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этиленовые пакеты с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термосварением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Упаковка - в каждую единицу транспортной тары должны быть упакованы субпродукты одного наим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нования, категории, одного термического состо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 xml:space="preserve">ния и одной даты выработки.  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Белки – 18 г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Жиры – 3,7 г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Калорийность – 105,3 ккал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Расфасована и упакована в пищевые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/этиленовые пак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ты до 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:rsidR="00F634E7" w:rsidRDefault="00F634E7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Pr="001A2534" w:rsidRDefault="00F634E7" w:rsidP="00CB459D">
            <w:pPr>
              <w:spacing w:line="276" w:lineRule="auto"/>
              <w:jc w:val="center"/>
              <w:rPr>
                <w:lang w:eastAsia="en-US"/>
              </w:rPr>
            </w:pPr>
            <w:r w:rsidRPr="001A2534">
              <w:t>149,00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Default="00F634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4E7" w:rsidRPr="00CC1A6B" w:rsidRDefault="00F634E7" w:rsidP="00F634E7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C1A6B">
              <w:rPr>
                <w:sz w:val="22"/>
                <w:szCs w:val="22"/>
                <w:shd w:val="clear" w:color="auto" w:fill="FFFFFF"/>
              </w:rPr>
              <w:t xml:space="preserve">КОЗ </w:t>
            </w:r>
            <w:r w:rsidRPr="00CC1A6B">
              <w:rPr>
                <w:color w:val="333333"/>
                <w:sz w:val="22"/>
                <w:szCs w:val="22"/>
              </w:rPr>
              <w:t>01.13.05.01.01.03.05 - П</w:t>
            </w:r>
            <w:r w:rsidRPr="00CC1A6B">
              <w:rPr>
                <w:color w:val="333333"/>
                <w:sz w:val="22"/>
                <w:szCs w:val="22"/>
              </w:rPr>
              <w:t>е</w:t>
            </w:r>
            <w:r w:rsidRPr="00CC1A6B">
              <w:rPr>
                <w:color w:val="333333"/>
                <w:sz w:val="22"/>
                <w:szCs w:val="22"/>
              </w:rPr>
              <w:t>чень говяжья зам</w:t>
            </w:r>
            <w:r w:rsidRPr="00CC1A6B">
              <w:rPr>
                <w:color w:val="333333"/>
                <w:sz w:val="22"/>
                <w:szCs w:val="22"/>
              </w:rPr>
              <w:t>о</w:t>
            </w:r>
            <w:r w:rsidRPr="00CC1A6B">
              <w:rPr>
                <w:color w:val="333333"/>
                <w:sz w:val="22"/>
                <w:szCs w:val="22"/>
              </w:rPr>
              <w:t>роженная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4E7" w:rsidRPr="00CC1A6B" w:rsidRDefault="00F634E7" w:rsidP="00F634E7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CC1A6B">
              <w:rPr>
                <w:sz w:val="22"/>
                <w:szCs w:val="22"/>
                <w:shd w:val="clear" w:color="auto" w:fill="FFFFFF"/>
              </w:rPr>
              <w:t xml:space="preserve">ОКПД 2: 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10.11.31.140: Субпродукты пищевые кру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п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ного рогатого скота замор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о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женные</w:t>
            </w:r>
            <w:r w:rsidRPr="00CC1A6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F634E7" w:rsidRPr="00CC1A6B" w:rsidRDefault="00F634E7" w:rsidP="00F634E7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634E7" w:rsidTr="004C31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E7" w:rsidRDefault="00F634E7" w:rsidP="00FB7E2D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54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Тушки цыплят-бройлеров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трошенные о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лажде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ные, замороженные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 32737-2014, ГОСТ Р 52306-2005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наличии Свид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тельства о государс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венной регис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рации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ции для де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ского питания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Тушки  цыплят-бройлеров, по показателям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и безопасности продукция должна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ствовать требованиям ГОСТ 31962-2013, Техн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ческого регламента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продукции»,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тов». При наличии Свидетельства о государс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венной регистрации продукции для детского питания.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Тушки должны быть не ниже первого сорта,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трошеные. По термическому состоянию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ция должна быть замороженной.  </w:t>
            </w:r>
            <w:proofErr w:type="gramStart"/>
            <w:r>
              <w:rPr>
                <w:lang w:eastAsia="en-US"/>
              </w:rPr>
              <w:t>Тушки  цыплят-бройлеров должны быть хорошо обескровлены, чистые, без посторонних включений (например, стекла, резины, металла), без посторонних зап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хов, без фекальных загрязнений, без видимых кровяных сгустков, без остатков кишечника и клоаки, трахеи, пищевода, зрелых репродукти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ных органов, без холодильных ожогов, пятен ра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lastRenderedPageBreak/>
              <w:t>литой желчи.</w:t>
            </w:r>
            <w:proofErr w:type="gramEnd"/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>Тушка потрошеная включает в себя грудку, бедра, голени, крылья, спинку и абдом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нальный жир, должны быть  удалены голова (м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жду вторым и третьим шейными позвонками), шея (без кожи) на уровне плечевых суставов, все внутренние органы (мышечный желудок, сер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це, печень и прочее), ноги по </w:t>
            </w:r>
            <w:proofErr w:type="spellStart"/>
            <w:r>
              <w:rPr>
                <w:lang w:eastAsia="en-US"/>
              </w:rPr>
              <w:t>заплюсневый</w:t>
            </w:r>
            <w:proofErr w:type="spellEnd"/>
            <w:r>
              <w:rPr>
                <w:lang w:eastAsia="en-US"/>
              </w:rPr>
              <w:t xml:space="preserve"> сустав или ниже его, но [не более чем на 20 мм].</w:t>
            </w:r>
            <w:proofErr w:type="gramEnd"/>
            <w:r>
              <w:rPr>
                <w:lang w:eastAsia="en-US"/>
              </w:rPr>
              <w:t xml:space="preserve"> Опер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у тушек цыплят-бройлеров должно быть по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ностью удалено. Не допускается наличие пен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ков, волосовидного пера. Мышцы должны быть развиты хорошо, форма груди должна быть о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руглая, киль грудной кости не должен выделят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ся. Запах должен быть свойственный свежему м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су данного вида птицы. Не допускается присутс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вие постороннего запаха. Костная система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на быть без переломов и дефо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маций. Цвет кожи должен быть (бледно-желтый с </w:t>
            </w:r>
            <w:proofErr w:type="spellStart"/>
            <w:r>
              <w:rPr>
                <w:lang w:eastAsia="en-US"/>
              </w:rPr>
              <w:t>розовым</w:t>
            </w:r>
            <w:proofErr w:type="spellEnd"/>
            <w:r>
              <w:rPr>
                <w:lang w:eastAsia="en-US"/>
              </w:rPr>
              <w:t xml:space="preserve"> оттенком или без него). Цвет подкожного и внутреннего жира (бледно-желтый или желтый). Цвет мыше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ной ткани должен быть от </w:t>
            </w:r>
            <w:proofErr w:type="gramStart"/>
            <w:r>
              <w:rPr>
                <w:lang w:eastAsia="en-US"/>
              </w:rPr>
              <w:t>бледно-розового</w:t>
            </w:r>
            <w:proofErr w:type="gram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розового</w:t>
            </w:r>
            <w:proofErr w:type="spellEnd"/>
            <w:r>
              <w:rPr>
                <w:lang w:eastAsia="en-US"/>
              </w:rPr>
              <w:t>. Кожа должна быть чистая, без разр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вов, царапин, пятен, ссадин и кровоподтеков. Не допускается продукция, замороженная более 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ного раза. Не допускаются для реализации ту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ки плохо обескровленные, с кровоподтеками, с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личием выраженных наминов, требующих удал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ния, с переломами голени и крыльев, при наличии обнаженных костей, с искривлениями спины и грудной кости, тушки, имеющие темную пигме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тацию</w:t>
            </w:r>
            <w:proofErr w:type="gramStart"/>
            <w:r>
              <w:rPr>
                <w:lang w:eastAsia="en-US"/>
              </w:rPr>
              <w:t xml:space="preserve">., </w:t>
            </w:r>
            <w:proofErr w:type="gramEnd"/>
            <w:r>
              <w:rPr>
                <w:lang w:eastAsia="en-US"/>
              </w:rPr>
              <w:t>принявшего стандарт. Потребител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ская и транспортная тара, упаковочные материалы и </w:t>
            </w:r>
            <w:r>
              <w:rPr>
                <w:lang w:eastAsia="en-US"/>
              </w:rPr>
              <w:lastRenderedPageBreak/>
              <w:t>скрепляющие средства должны обеспечивать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хранность, качество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ность мяса кур или цыплят-бройлеров при транспортировании и хр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нении в течение всего срока годности, а также должны быть разрешены для контакта с пищев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ми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дуктами. 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В каждую транспортную тару упаковывают мясо цыплят-бройлеров одного наименования, одного сорта, даты выработки и термического состояния и одного вида упаковки. Сроки годности, условия хранения, маркировка, упаковка и транспорт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ровка в потребительской упаковке должны быть установлены изготовителем в соответствии с нормативными правовыми актами РФ и наци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нальными стандартам, опред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ляющими данные требования. К поставке не допускается продукция с нанесением нечеткой маркировки и в повре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денной таре.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тушки – не менее 950 г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не более 20%</w:t>
            </w:r>
          </w:p>
          <w:p w:rsidR="00F634E7" w:rsidRDefault="00F634E7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34E7" w:rsidRDefault="00F634E7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Расфасованы и упакованы по 1,3-2,5 кг, завоз и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грузка силами Поставщ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ка до пищеблока Заказч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Pr="001A2534" w:rsidRDefault="00F634E7">
            <w:pPr>
              <w:spacing w:line="276" w:lineRule="auto"/>
              <w:jc w:val="center"/>
              <w:rPr>
                <w:lang w:eastAsia="en-US"/>
              </w:rPr>
            </w:pPr>
            <w:r w:rsidRPr="001A2534"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34E7" w:rsidRDefault="00F634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A6B" w:rsidRPr="00CC1A6B" w:rsidRDefault="00CC1A6B" w:rsidP="00CC1A6B">
            <w:pPr>
              <w:pStyle w:val="ConsPlusCell"/>
              <w:rPr>
                <w:sz w:val="22"/>
                <w:szCs w:val="22"/>
                <w:shd w:val="clear" w:color="auto" w:fill="FFFFFF"/>
              </w:rPr>
            </w:pPr>
            <w:r w:rsidRPr="00CC1A6B">
              <w:rPr>
                <w:sz w:val="22"/>
                <w:szCs w:val="22"/>
                <w:shd w:val="clear" w:color="auto" w:fill="FFFFFF"/>
              </w:rPr>
              <w:t xml:space="preserve">КОЗ 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01.14.01.02.11 - Цыпл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е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нок-бройлер мя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с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 xml:space="preserve">ных и </w:t>
            </w:r>
            <w:proofErr w:type="spellStart"/>
            <w:proofErr w:type="gramStart"/>
            <w:r w:rsidRPr="00CC1A6B">
              <w:rPr>
                <w:color w:val="333333"/>
                <w:sz w:val="22"/>
                <w:szCs w:val="22"/>
                <w:lang w:eastAsia="ru-RU"/>
              </w:rPr>
              <w:t>мясо-яичных</w:t>
            </w:r>
            <w:proofErr w:type="spellEnd"/>
            <w:proofErr w:type="gramEnd"/>
            <w:r w:rsidRPr="00CC1A6B">
              <w:rPr>
                <w:color w:val="333333"/>
                <w:sz w:val="22"/>
                <w:szCs w:val="22"/>
                <w:lang w:eastAsia="ru-RU"/>
              </w:rPr>
              <w:t xml:space="preserve"> п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о</w:t>
            </w:r>
            <w:r w:rsidRPr="00CC1A6B">
              <w:rPr>
                <w:color w:val="333333"/>
                <w:sz w:val="22"/>
                <w:szCs w:val="22"/>
                <w:lang w:eastAsia="ru-RU"/>
              </w:rPr>
              <w:t>род</w:t>
            </w:r>
            <w:r w:rsidRPr="00CC1A6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F634E7" w:rsidRPr="00CC1A6B" w:rsidRDefault="00F634E7" w:rsidP="00CC1A6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4E7" w:rsidRPr="00CC1A6B" w:rsidRDefault="00CC1A6B" w:rsidP="00CC1A6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C1A6B">
              <w:rPr>
                <w:sz w:val="22"/>
                <w:szCs w:val="22"/>
                <w:shd w:val="clear" w:color="auto" w:fill="FFFFFF"/>
              </w:rPr>
              <w:t xml:space="preserve">ОКПД 2: </w:t>
            </w:r>
            <w:r w:rsidRPr="00CC1A6B">
              <w:rPr>
                <w:color w:val="333333"/>
                <w:sz w:val="22"/>
                <w:szCs w:val="22"/>
              </w:rPr>
              <w:t>01.47.11.600: Бройлеры</w:t>
            </w:r>
          </w:p>
        </w:tc>
      </w:tr>
    </w:tbl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spacing w:after="0"/>
        <w:jc w:val="left"/>
        <w:rPr>
          <w:sz w:val="28"/>
          <w:szCs w:val="28"/>
        </w:rPr>
      </w:pPr>
    </w:p>
    <w:p w:rsidR="00FB7E2D" w:rsidRDefault="00FB7E2D" w:rsidP="00FB7E2D">
      <w:pPr>
        <w:jc w:val="left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FB7E2D" w:rsidRPr="008A5A37" w:rsidRDefault="00FB7E2D" w:rsidP="00D65C82">
      <w:pPr>
        <w:jc w:val="left"/>
        <w:rPr>
          <w:sz w:val="22"/>
          <w:szCs w:val="22"/>
        </w:rPr>
      </w:pPr>
    </w:p>
    <w:sectPr w:rsidR="00FB7E2D" w:rsidRPr="008A5A37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4FAF"/>
    <w:rsid w:val="000F3E77"/>
    <w:rsid w:val="00113906"/>
    <w:rsid w:val="00133AA2"/>
    <w:rsid w:val="001455B1"/>
    <w:rsid w:val="001A2534"/>
    <w:rsid w:val="001C35AD"/>
    <w:rsid w:val="001D7C19"/>
    <w:rsid w:val="001E5DE1"/>
    <w:rsid w:val="001E6275"/>
    <w:rsid w:val="001F061A"/>
    <w:rsid w:val="001F073D"/>
    <w:rsid w:val="001F47C4"/>
    <w:rsid w:val="00206027"/>
    <w:rsid w:val="00242B8A"/>
    <w:rsid w:val="00267BFB"/>
    <w:rsid w:val="00284409"/>
    <w:rsid w:val="002B0BF1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81347"/>
    <w:rsid w:val="004A7D21"/>
    <w:rsid w:val="004C5592"/>
    <w:rsid w:val="004C5978"/>
    <w:rsid w:val="004D535A"/>
    <w:rsid w:val="004F3C38"/>
    <w:rsid w:val="004F56AD"/>
    <w:rsid w:val="004F7CB0"/>
    <w:rsid w:val="00530D66"/>
    <w:rsid w:val="00532383"/>
    <w:rsid w:val="00562BA3"/>
    <w:rsid w:val="005710DC"/>
    <w:rsid w:val="00586140"/>
    <w:rsid w:val="005C0EA2"/>
    <w:rsid w:val="005C6F89"/>
    <w:rsid w:val="005D0370"/>
    <w:rsid w:val="005E13D1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B28F0"/>
    <w:rsid w:val="007E18CA"/>
    <w:rsid w:val="008021A0"/>
    <w:rsid w:val="008033B8"/>
    <w:rsid w:val="0080670A"/>
    <w:rsid w:val="0080769D"/>
    <w:rsid w:val="008317F5"/>
    <w:rsid w:val="0084692B"/>
    <w:rsid w:val="008A5A37"/>
    <w:rsid w:val="008A6D3B"/>
    <w:rsid w:val="008D0237"/>
    <w:rsid w:val="008D1AA6"/>
    <w:rsid w:val="008F784A"/>
    <w:rsid w:val="009265BB"/>
    <w:rsid w:val="00952335"/>
    <w:rsid w:val="00967716"/>
    <w:rsid w:val="0098672C"/>
    <w:rsid w:val="009B4FC2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300BC"/>
    <w:rsid w:val="00B541AC"/>
    <w:rsid w:val="00B6023E"/>
    <w:rsid w:val="00BB2637"/>
    <w:rsid w:val="00BB2AB3"/>
    <w:rsid w:val="00BB5694"/>
    <w:rsid w:val="00BF78A9"/>
    <w:rsid w:val="00C027D0"/>
    <w:rsid w:val="00C323AB"/>
    <w:rsid w:val="00C7578B"/>
    <w:rsid w:val="00C86CAC"/>
    <w:rsid w:val="00CB459D"/>
    <w:rsid w:val="00CC1A6B"/>
    <w:rsid w:val="00CE0131"/>
    <w:rsid w:val="00CF797F"/>
    <w:rsid w:val="00D05A58"/>
    <w:rsid w:val="00D53B04"/>
    <w:rsid w:val="00D65C82"/>
    <w:rsid w:val="00DA3951"/>
    <w:rsid w:val="00DE5004"/>
    <w:rsid w:val="00E43888"/>
    <w:rsid w:val="00E57E20"/>
    <w:rsid w:val="00E57E94"/>
    <w:rsid w:val="00E91855"/>
    <w:rsid w:val="00EB5776"/>
    <w:rsid w:val="00EC21BA"/>
    <w:rsid w:val="00EE2D3F"/>
    <w:rsid w:val="00EE4B53"/>
    <w:rsid w:val="00EE4D64"/>
    <w:rsid w:val="00F029B2"/>
    <w:rsid w:val="00F23710"/>
    <w:rsid w:val="00F430C5"/>
    <w:rsid w:val="00F50EAD"/>
    <w:rsid w:val="00F561A8"/>
    <w:rsid w:val="00F634E7"/>
    <w:rsid w:val="00F70236"/>
    <w:rsid w:val="00F91896"/>
    <w:rsid w:val="00F94269"/>
    <w:rsid w:val="00FB666C"/>
    <w:rsid w:val="00FB7E2D"/>
    <w:rsid w:val="00FD2011"/>
    <w:rsid w:val="00FE2C7F"/>
    <w:rsid w:val="00FE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F634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F634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F63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0AEA-A763-4ADC-8C50-127D6B28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user</cp:lastModifiedBy>
  <cp:revision>75</cp:revision>
  <cp:lastPrinted>2019-11-11T05:38:00Z</cp:lastPrinted>
  <dcterms:created xsi:type="dcterms:W3CDTF">2017-05-25T12:05:00Z</dcterms:created>
  <dcterms:modified xsi:type="dcterms:W3CDTF">2020-11-19T10:52:00Z</dcterms:modified>
</cp:coreProperties>
</file>