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314FB2" w:rsidRDefault="00915B43" w:rsidP="00314FB2">
      <w:pPr>
        <w:jc w:val="center"/>
        <w:rPr>
          <w:b/>
          <w:sz w:val="28"/>
          <w:szCs w:val="28"/>
        </w:rPr>
      </w:pPr>
      <w:r w:rsidRPr="003A28A6">
        <w:rPr>
          <w:b/>
        </w:rPr>
        <w:t xml:space="preserve">на право заключения договора </w:t>
      </w:r>
      <w:r w:rsidR="00D25583" w:rsidRPr="00D25583">
        <w:rPr>
          <w:b/>
          <w:spacing w:val="-4"/>
        </w:rPr>
        <w:t xml:space="preserve">на </w:t>
      </w:r>
      <w:r w:rsidR="009F4826">
        <w:rPr>
          <w:b/>
          <w:spacing w:val="-4"/>
        </w:rPr>
        <w:t>поставку товара (спортивная атрибутика)</w:t>
      </w: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667CC7" w:rsidP="00BC68AA">
      <w:pPr>
        <w:jc w:val="center"/>
        <w:rPr>
          <w:b/>
          <w:i/>
        </w:rPr>
      </w:pPr>
      <w:r>
        <w:rPr>
          <w:b/>
          <w:i/>
        </w:rPr>
        <w:t>2020</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proofErr w:type="spellStart"/>
      <w:r w:rsidRPr="00BC6616">
        <w:t>Настоящ</w:t>
      </w:r>
      <w:r w:rsidR="00DF0A88">
        <w:t>ееизвещение</w:t>
      </w:r>
      <w:proofErr w:type="spellEnd"/>
      <w:r w:rsidR="00DF0A88">
        <w:t xml:space="preserve">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 </w:t>
      </w:r>
      <w:bookmarkEnd w:id="0"/>
      <w:r w:rsidR="00915B43" w:rsidRPr="003A28A6">
        <w:rPr>
          <w:snapToGrid w:val="0"/>
          <w:color w:val="000000"/>
        </w:rPr>
        <w:t>МАУ «Спортклу</w:t>
      </w:r>
      <w:proofErr w:type="gramStart"/>
      <w:r w:rsidR="00915B43" w:rsidRPr="003A28A6">
        <w:rPr>
          <w:snapToGrid w:val="0"/>
          <w:color w:val="000000"/>
        </w:rPr>
        <w:t>б«</w:t>
      </w:r>
      <w:proofErr w:type="gramEnd"/>
      <w:r w:rsidR="00915B43" w:rsidRPr="003A28A6">
        <w:rPr>
          <w:snapToGrid w:val="0"/>
          <w:color w:val="000000"/>
        </w:rPr>
        <w:t>Кашира» имени Н.П. Елисеева»</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 xml:space="preserve">В части, прямо не урегулированной законодательством Российской Федерации, проведение запроса котировок регулируется настоящим извещением </w:t>
      </w:r>
      <w:proofErr w:type="gramStart"/>
      <w:r w:rsidRPr="0032412C">
        <w:t>об</w:t>
      </w:r>
      <w:proofErr w:type="gramEnd"/>
      <w:r w:rsidRPr="0032412C">
        <w:t xml:space="preserve">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32412C">
            <w:pPr>
              <w:rPr>
                <w:highlight w:val="red"/>
              </w:rPr>
            </w:pPr>
            <w:r w:rsidRPr="003A28A6">
              <w:rPr>
                <w:snapToGrid w:val="0"/>
                <w:color w:val="000000"/>
              </w:rPr>
              <w:t>Муниципальное автономное учреждение</w:t>
            </w:r>
            <w:proofErr w:type="gramStart"/>
            <w:r w:rsidRPr="003A28A6">
              <w:rPr>
                <w:snapToGrid w:val="0"/>
                <w:color w:val="000000"/>
              </w:rPr>
              <w:t>«С</w:t>
            </w:r>
            <w:proofErr w:type="gramEnd"/>
            <w:r w:rsidRPr="003A28A6">
              <w:rPr>
                <w:snapToGrid w:val="0"/>
                <w:color w:val="000000"/>
              </w:rPr>
              <w:t>портклуб «Кашира» имени Н.П. Елисеева»</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w:t>
            </w:r>
            <w:proofErr w:type="gramStart"/>
            <w:r w:rsidRPr="00BC6616">
              <w:t>ы</w:t>
            </w:r>
            <w:r w:rsidR="001D27FB" w:rsidRPr="001D27FB">
              <w:t>(</w:t>
            </w:r>
            <w:proofErr w:type="gramEnd"/>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proofErr w:type="gramStart"/>
            <w:r w:rsidRPr="003A28A6">
              <w:rPr>
                <w:b/>
                <w:color w:val="000000"/>
              </w:rPr>
              <w:t>Место нахождения:</w:t>
            </w:r>
            <w:r w:rsidRPr="003A28A6">
              <w:t>142904, Московская область, г. Кашира, ул. Садовая, д.27.</w:t>
            </w:r>
            <w:proofErr w:type="gramEnd"/>
          </w:p>
          <w:p w:rsidR="00915B43" w:rsidRPr="003A28A6" w:rsidRDefault="00915B43" w:rsidP="00915B43">
            <w:pPr>
              <w:jc w:val="both"/>
              <w:rPr>
                <w:color w:val="000000"/>
              </w:rPr>
            </w:pPr>
            <w:proofErr w:type="gramStart"/>
            <w:r w:rsidRPr="003A28A6">
              <w:rPr>
                <w:b/>
                <w:color w:val="000000"/>
              </w:rPr>
              <w:t>Почтовый адрес</w:t>
            </w:r>
            <w:r w:rsidRPr="003A28A6">
              <w:rPr>
                <w:color w:val="000000"/>
              </w:rPr>
              <w:t xml:space="preserve">: </w:t>
            </w:r>
            <w:r w:rsidRPr="003A28A6">
              <w:t>142904, Московская область, г. Кашира, ул. Садовая, д.27.</w:t>
            </w:r>
            <w:proofErr w:type="gramEnd"/>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proofErr w:type="spellStart"/>
            <w:r w:rsidRPr="003A28A6">
              <w:rPr>
                <w:color w:val="0000FF"/>
                <w:lang w:val="en-US"/>
              </w:rPr>
              <w:t>egornw</w:t>
            </w:r>
            <w:proofErr w:type="spellEnd"/>
            <w:r w:rsidRPr="00411671">
              <w:rPr>
                <w:color w:val="0000FF"/>
              </w:rPr>
              <w:t>@</w:t>
            </w:r>
            <w:r w:rsidRPr="003A28A6">
              <w:rPr>
                <w:color w:val="0000FF"/>
                <w:lang w:val="en-US"/>
              </w:rPr>
              <w:t>rambler</w:t>
            </w:r>
            <w:r w:rsidRPr="00411671">
              <w:rPr>
                <w:color w:val="0000FF"/>
              </w:rPr>
              <w:t>.</w:t>
            </w:r>
            <w:proofErr w:type="spellStart"/>
            <w:r w:rsidRPr="003A28A6">
              <w:rPr>
                <w:color w:val="0000FF"/>
                <w:lang w:val="en-US"/>
              </w:rPr>
              <w:t>ru</w:t>
            </w:r>
            <w:proofErr w:type="spellEnd"/>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Pr="003A28A6">
              <w:rPr>
                <w:color w:val="000000"/>
              </w:rPr>
              <w:t>(496) 692-24-15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722D5B"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314FB2">
            <w:pPr>
              <w:rPr>
                <w:color w:val="FF0000"/>
              </w:rPr>
            </w:pPr>
            <w:r>
              <w:t>За счет средств, полученных при осуществлении иной приносящей доход деятельности от физических лиц, юридических лиц</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9F4826" w:rsidRDefault="009F4826" w:rsidP="00D25583">
            <w:pPr>
              <w:pStyle w:val="a8"/>
              <w:shd w:val="clear" w:color="auto" w:fill="FFFFFF"/>
              <w:spacing w:before="0" w:beforeAutospacing="0" w:after="0" w:afterAutospacing="0"/>
            </w:pPr>
            <w:r w:rsidRPr="009F4826">
              <w:rPr>
                <w:spacing w:val="-4"/>
              </w:rPr>
              <w:t>Поставка товара (спортивная атрибутика)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w:t>
            </w:r>
            <w:proofErr w:type="gramStart"/>
            <w:r w:rsidRPr="003A28A6">
              <w:t>г</w:t>
            </w:r>
            <w:proofErr w:type="gramEnd"/>
            <w:r w:rsidRPr="003A28A6">
              <w:t xml:space="preserve">. Кашира, ул. </w:t>
            </w:r>
            <w:r w:rsidR="009F4826">
              <w:t>Садовая, д.27</w:t>
            </w:r>
            <w:r w:rsidRPr="003A28A6">
              <w:t>.</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lastRenderedPageBreak/>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Начальная (максимальная) 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9F4826" w:rsidP="00915B43">
            <w:pPr>
              <w:jc w:val="both"/>
              <w:rPr>
                <w:b/>
                <w:i/>
              </w:rPr>
            </w:pPr>
            <w:r>
              <w:rPr>
                <w:rFonts w:eastAsia="Calibri"/>
                <w:b/>
                <w:iCs/>
                <w:lang w:eastAsia="en-US"/>
              </w:rPr>
              <w:t>219 992</w:t>
            </w:r>
            <w:r w:rsidR="003E0705">
              <w:rPr>
                <w:rFonts w:eastAsia="Calibri"/>
                <w:b/>
                <w:iCs/>
                <w:lang w:eastAsia="en-US"/>
              </w:rPr>
              <w:t>,</w:t>
            </w:r>
            <w:r w:rsidR="00651090">
              <w:rPr>
                <w:rFonts w:eastAsia="Calibri"/>
                <w:b/>
                <w:iCs/>
                <w:lang w:eastAsia="en-US"/>
              </w:rPr>
              <w:t>0</w:t>
            </w:r>
            <w:r w:rsidR="00642FD7">
              <w:rPr>
                <w:rFonts w:eastAsia="Calibri"/>
                <w:b/>
                <w:iCs/>
                <w:lang w:eastAsia="en-US"/>
              </w:rPr>
              <w:t>0</w:t>
            </w:r>
            <w:r>
              <w:rPr>
                <w:rFonts w:eastAsia="Calibri"/>
                <w:b/>
                <w:i/>
                <w:iCs/>
                <w:lang w:eastAsia="en-US"/>
              </w:rPr>
              <w:t>(Двести девятнадцать тысяч девятьсот девяносто два) рубля</w:t>
            </w:r>
            <w:r w:rsidR="00651090">
              <w:rPr>
                <w:rFonts w:eastAsia="Calibri"/>
                <w:b/>
                <w:i/>
                <w:iCs/>
                <w:lang w:eastAsia="en-US"/>
              </w:rPr>
              <w:t>,0</w:t>
            </w:r>
            <w:r w:rsidR="00642FD7">
              <w:rPr>
                <w:rFonts w:eastAsia="Calibri"/>
                <w:b/>
                <w:i/>
                <w:iCs/>
                <w:lang w:eastAsia="en-US"/>
              </w:rPr>
              <w:t>0</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722D5B"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9F4826" w:rsidP="00642FD7">
            <w:pPr>
              <w:autoSpaceDE w:val="0"/>
              <w:autoSpaceDN w:val="0"/>
              <w:adjustRightInd w:val="0"/>
              <w:jc w:val="both"/>
            </w:pPr>
            <w:r>
              <w:t>04</w:t>
            </w:r>
            <w:r w:rsidR="0056520E" w:rsidRPr="00F062C1">
              <w:t>.</w:t>
            </w:r>
            <w:r>
              <w:t>09</w:t>
            </w:r>
            <w:r w:rsidR="00667CC7" w:rsidRPr="00F062C1">
              <w:t>.2020</w:t>
            </w:r>
            <w:r w:rsidR="0056520E" w:rsidRPr="00F062C1">
              <w:t xml:space="preserve"> г. в </w:t>
            </w:r>
            <w:r>
              <w:t>17</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9F4826" w:rsidP="00F06722">
            <w:pPr>
              <w:jc w:val="both"/>
            </w:pPr>
            <w:r>
              <w:t>14</w:t>
            </w:r>
            <w:r w:rsidR="0056520E" w:rsidRPr="00F062C1">
              <w:t>.</w:t>
            </w:r>
            <w:r w:rsidR="00651090">
              <w:t>09</w:t>
            </w:r>
            <w:r w:rsidR="00667CC7" w:rsidRPr="00F062C1">
              <w:t>.2020</w:t>
            </w:r>
            <w:r w:rsidR="00CC062C" w:rsidRPr="00F062C1">
              <w:t xml:space="preserve"> г </w:t>
            </w:r>
            <w:r w:rsidR="00157137" w:rsidRPr="00F062C1">
              <w:t xml:space="preserve">в </w:t>
            </w:r>
            <w:r w:rsidR="00265DE7" w:rsidRPr="00F062C1">
              <w:t>1</w:t>
            </w:r>
            <w:r>
              <w:t>2</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 xml:space="preserve">Рассмотрение заявок на участие в запросе котировок в электронной форме состоится по адресу: 142904, Московская область, </w:t>
            </w:r>
            <w:proofErr w:type="gramStart"/>
            <w:r w:rsidRPr="00F062C1">
              <w:t>г</w:t>
            </w:r>
            <w:proofErr w:type="gramEnd"/>
            <w:r w:rsidRPr="00F062C1">
              <w:t>. Кашира, ул. Садовая, д.27,</w:t>
            </w:r>
          </w:p>
          <w:p w:rsidR="00CC062C" w:rsidRPr="00F062C1" w:rsidRDefault="009F4826" w:rsidP="00915B43">
            <w:pPr>
              <w:jc w:val="both"/>
            </w:pPr>
            <w:bookmarkStart w:id="3" w:name="_GoBack"/>
            <w:bookmarkEnd w:id="3"/>
            <w:r>
              <w:t>14</w:t>
            </w:r>
            <w:r w:rsidR="0056520E" w:rsidRPr="00F062C1">
              <w:t>.</w:t>
            </w:r>
            <w:r w:rsidR="00F062C1" w:rsidRPr="00F062C1">
              <w:t>0</w:t>
            </w:r>
            <w:r w:rsidR="004C6F6F">
              <w:t>9</w:t>
            </w:r>
            <w:r w:rsidR="00667CC7" w:rsidRPr="00F062C1">
              <w:t>.2020</w:t>
            </w:r>
            <w:r w:rsidR="00157137" w:rsidRPr="00F062C1">
              <w:t xml:space="preserve"> г. </w:t>
            </w:r>
            <w:r w:rsidR="004C6F6F" w:rsidRPr="00F062C1">
              <w:t>В</w:t>
            </w:r>
            <w:r>
              <w:t xml:space="preserve"> 12</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 xml:space="preserve">Основным критерием определения победителя в ходе осуществления </w:t>
            </w:r>
            <w:proofErr w:type="spellStart"/>
            <w:proofErr w:type="gramStart"/>
            <w:r>
              <w:t>закупки-является</w:t>
            </w:r>
            <w:proofErr w:type="spellEnd"/>
            <w:proofErr w:type="gramEnd"/>
            <w:r>
              <w:t xml:space="preserve">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w:t>
            </w:r>
            <w:proofErr w:type="gramStart"/>
            <w:r w:rsidRPr="00C834BD">
              <w:t>с даты окончания</w:t>
            </w:r>
            <w:proofErr w:type="gramEnd"/>
            <w:r w:rsidRPr="00C834BD">
              <w:t xml:space="preserve">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C834BD">
              <w:t>котировок</w:t>
            </w:r>
            <w:proofErr w:type="gramEnd"/>
            <w:r w:rsidRPr="00C834BD">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proofErr w:type="spellStart"/>
            <w:r w:rsidRPr="00C834BD">
              <w:rPr>
                <w:rFonts w:ascii="Times New Roman" w:hAnsi="Times New Roman" w:cs="Times New Roman"/>
                <w:sz w:val="24"/>
                <w:szCs w:val="24"/>
              </w:rPr>
              <w:t>непредоставления</w:t>
            </w:r>
            <w:proofErr w:type="spellEnd"/>
            <w:r w:rsidRPr="00C834BD">
              <w:rPr>
                <w:rFonts w:ascii="Times New Roman" w:hAnsi="Times New Roman" w:cs="Times New Roman"/>
                <w:sz w:val="24"/>
                <w:szCs w:val="24"/>
              </w:rPr>
              <w:t xml:space="preserve">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w:t>
            </w:r>
            <w:r w:rsidRPr="00C834BD">
              <w:rPr>
                <w:rFonts w:ascii="Times New Roman" w:hAnsi="Times New Roman" w:cs="Times New Roman"/>
                <w:sz w:val="24"/>
                <w:szCs w:val="24"/>
              </w:rPr>
              <w:lastRenderedPageBreak/>
              <w:t>извещения о проведении запроса котировок в электронной 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proofErr w:type="gramStart"/>
            <w:r w:rsidR="00664F2A" w:rsidRPr="004624CA">
              <w:t>согласно раздела</w:t>
            </w:r>
            <w:proofErr w:type="gramEnd"/>
            <w:r w:rsidR="00664F2A" w:rsidRPr="004624CA">
              <w:t xml:space="preserve">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proofErr w:type="gramStart"/>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w:t>
            </w:r>
            <w:r w:rsidRPr="00EB1F65">
              <w:lastRenderedPageBreak/>
              <w:t>результатам работы и иные 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w:t>
            </w:r>
            <w:proofErr w:type="gramStart"/>
            <w:r w:rsidRPr="00736E0D">
              <w:rPr>
                <w:rFonts w:ascii="Times New Roman" w:hAnsi="Times New Roman" w:cs="Times New Roman"/>
                <w:color w:val="000000"/>
                <w:spacing w:val="2"/>
                <w:sz w:val="24"/>
                <w:szCs w:val="24"/>
              </w:rPr>
              <w:t>дств в ср</w:t>
            </w:r>
            <w:proofErr w:type="gramEnd"/>
            <w:r w:rsidRPr="00736E0D">
              <w:rPr>
                <w:rFonts w:ascii="Times New Roman" w:hAnsi="Times New Roman" w:cs="Times New Roman"/>
                <w:color w:val="000000"/>
                <w:spacing w:val="2"/>
                <w:sz w:val="24"/>
                <w:szCs w:val="24"/>
              </w:rPr>
              <w:t>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w:t>
            </w:r>
            <w:proofErr w:type="gramStart"/>
            <w:r w:rsidRPr="00915B43">
              <w:rPr>
                <w:rFonts w:ascii="Times New Roman" w:hAnsi="Times New Roman" w:cs="Times New Roman"/>
                <w:sz w:val="24"/>
                <w:szCs w:val="24"/>
              </w:rPr>
              <w:t>позднее</w:t>
            </w:r>
            <w:proofErr w:type="gramEnd"/>
            <w:r w:rsidRPr="00915B43">
              <w:rPr>
                <w:rFonts w:ascii="Times New Roman" w:hAnsi="Times New Roman" w:cs="Times New Roman"/>
                <w:sz w:val="24"/>
                <w:szCs w:val="24"/>
              </w:rPr>
              <w:t xml:space="preserve">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непроведение</w:t>
            </w:r>
            <w:proofErr w:type="spellEnd"/>
            <w:r w:rsidRPr="002A2BC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обладание участником закупки исключительными </w:t>
            </w:r>
            <w:r w:rsidRPr="002A2BC2">
              <w:rPr>
                <w:rFonts w:ascii="Times New Roman" w:hAnsi="Times New Roman" w:cs="Times New Roman"/>
                <w:sz w:val="24"/>
                <w:szCs w:val="24"/>
              </w:rPr>
              <w:lastRenderedPageBreak/>
              <w:t>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A2BC2">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A2BC2">
              <w:rPr>
                <w:rFonts w:ascii="Times New Roman" w:hAnsi="Times New Roman" w:cs="Times New Roman"/>
                <w:sz w:val="24"/>
                <w:szCs w:val="24"/>
              </w:rPr>
              <w:t>обязанностизаявителяпоуплатеэтихсуммисполненной</w:t>
            </w:r>
            <w:proofErr w:type="spellEnd"/>
            <w:proofErr w:type="gramEnd"/>
            <w:r w:rsidRPr="002A2BC2">
              <w:rPr>
                <w:rFonts w:ascii="Times New Roman" w:hAnsi="Times New Roman" w:cs="Times New Roman"/>
                <w:sz w:val="24"/>
                <w:szCs w:val="24"/>
              </w:rPr>
              <w:t xml:space="preserve">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A2BC2">
              <w:rPr>
                <w:rFonts w:ascii="Times New Roman" w:hAnsi="Times New Roman" w:cs="Times New Roman"/>
                <w:sz w:val="24"/>
                <w:szCs w:val="24"/>
              </w:rPr>
              <w:t>указанных</w:t>
            </w:r>
            <w:proofErr w:type="gramEnd"/>
            <w:r w:rsidRPr="002A2BC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A2BC2">
              <w:rPr>
                <w:rFonts w:ascii="Times New Roman" w:hAnsi="Times New Roman" w:cs="Times New Roman"/>
                <w:sz w:val="24"/>
                <w:szCs w:val="24"/>
              </w:rPr>
              <w:t xml:space="preserve"> поставкой товара, выполнением работы, оказанием услуги, </w:t>
            </w:r>
            <w:proofErr w:type="gramStart"/>
            <w:r w:rsidRPr="002A2BC2">
              <w:rPr>
                <w:rFonts w:ascii="Times New Roman" w:hAnsi="Times New Roman" w:cs="Times New Roman"/>
                <w:sz w:val="24"/>
                <w:szCs w:val="24"/>
              </w:rPr>
              <w:t>являющихся</w:t>
            </w:r>
            <w:proofErr w:type="gramEnd"/>
            <w:r w:rsidRPr="002A2BC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w:t>
            </w:r>
            <w:proofErr w:type="spellStart"/>
            <w:r w:rsidRPr="002A2BC2">
              <w:rPr>
                <w:rFonts w:ascii="Times New Roman" w:hAnsi="Times New Roman" w:cs="Times New Roman"/>
                <w:sz w:val="24"/>
                <w:szCs w:val="24"/>
              </w:rPr>
              <w:t>выгодоприобретателями</w:t>
            </w:r>
            <w:proofErr w:type="spellEnd"/>
            <w:r w:rsidRPr="002A2BC2">
              <w:rPr>
                <w:rFonts w:ascii="Times New Roman" w:hAnsi="Times New Roman" w:cs="Times New Roman"/>
                <w:sz w:val="24"/>
                <w:szCs w:val="24"/>
              </w:rPr>
              <w:t xml:space="preserve">, </w:t>
            </w:r>
            <w:r w:rsidRPr="002A2BC2">
              <w:rPr>
                <w:rFonts w:ascii="Times New Roman" w:hAnsi="Times New Roman" w:cs="Times New Roman"/>
                <w:sz w:val="24"/>
                <w:szCs w:val="24"/>
              </w:rPr>
              <w:lastRenderedPageBreak/>
              <w:t>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A2BC2">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2BC2">
              <w:rPr>
                <w:rFonts w:ascii="Times New Roman" w:hAnsi="Times New Roman" w:cs="Times New Roman"/>
                <w:sz w:val="24"/>
                <w:szCs w:val="24"/>
              </w:rPr>
              <w:t>неполнородными</w:t>
            </w:r>
            <w:proofErr w:type="spellEnd"/>
            <w:r w:rsidRPr="002A2BC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w:t>
            </w:r>
            <w:proofErr w:type="spellStart"/>
            <w:r w:rsidRPr="002A2BC2">
              <w:rPr>
                <w:rFonts w:ascii="Times New Roman" w:hAnsi="Times New Roman" w:cs="Times New Roman"/>
                <w:sz w:val="24"/>
                <w:szCs w:val="24"/>
              </w:rPr>
              <w:t>выгодоприобретателями</w:t>
            </w:r>
            <w:proofErr w:type="spellEnd"/>
            <w:r w:rsidRPr="002A2BC2">
              <w:rPr>
                <w:rFonts w:ascii="Times New Roman" w:hAnsi="Times New Roman" w:cs="Times New Roman"/>
                <w:sz w:val="24"/>
                <w:szCs w:val="24"/>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участник закупки не является </w:t>
            </w:r>
            <w:proofErr w:type="spellStart"/>
            <w:r w:rsidRPr="002A2BC2">
              <w:rPr>
                <w:rFonts w:ascii="Times New Roman" w:hAnsi="Times New Roman" w:cs="Times New Roman"/>
                <w:sz w:val="24"/>
                <w:szCs w:val="24"/>
              </w:rPr>
              <w:t>офшорной</w:t>
            </w:r>
            <w:proofErr w:type="spellEnd"/>
            <w:r w:rsidRPr="002A2BC2">
              <w:rPr>
                <w:rFonts w:ascii="Times New Roman" w:hAnsi="Times New Roman" w:cs="Times New Roman"/>
                <w:sz w:val="24"/>
                <w:szCs w:val="24"/>
              </w:rPr>
              <w:t xml:space="preserve">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исполнителей), предусмотренном Законом № 44-ФЗ.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D7D66">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ED7D66">
              <w:rPr>
                <w:rFonts w:ascii="Times New Roman" w:hAnsi="Times New Roman" w:cs="Times New Roman"/>
                <w:sz w:val="24"/>
                <w:szCs w:val="24"/>
              </w:rPr>
              <w:t>индивидуальныхпредпринимателей</w:t>
            </w:r>
            <w:proofErr w:type="spellEnd"/>
            <w:proofErr w:type="gramEnd"/>
            <w:r w:rsidRPr="00ED7D66">
              <w:rPr>
                <w:rFonts w:ascii="Times New Roman" w:hAnsi="Times New Roman" w:cs="Times New Roman"/>
                <w:sz w:val="24"/>
                <w:szCs w:val="24"/>
              </w:rPr>
              <w:t xml:space="preserve"> (</w:t>
            </w:r>
            <w:proofErr w:type="gramStart"/>
            <w:r w:rsidRPr="00ED7D66">
              <w:rPr>
                <w:rFonts w:ascii="Times New Roman" w:hAnsi="Times New Roman" w:cs="Times New Roman"/>
                <w:sz w:val="24"/>
                <w:szCs w:val="24"/>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ED7D66">
              <w:rPr>
                <w:rFonts w:ascii="Times New Roman" w:hAnsi="Times New Roman" w:cs="Times New Roman"/>
                <w:sz w:val="24"/>
                <w:szCs w:val="24"/>
              </w:rPr>
              <w:t xml:space="preserve">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ED7D66">
              <w:rPr>
                <w:rFonts w:ascii="Times New Roman" w:hAnsi="Times New Roman" w:cs="Times New Roman"/>
                <w:sz w:val="24"/>
                <w:szCs w:val="24"/>
              </w:rPr>
              <w:t>.В</w:t>
            </w:r>
            <w:proofErr w:type="gramEnd"/>
            <w:r w:rsidRPr="00ED7D66">
              <w:rPr>
                <w:rFonts w:ascii="Times New Roman" w:hAnsi="Times New Roman" w:cs="Times New Roman"/>
                <w:sz w:val="24"/>
                <w:szCs w:val="24"/>
              </w:rPr>
              <w:t xml:space="preserve"> случае если от имени участника запроса </w:t>
            </w:r>
            <w:proofErr w:type="gramStart"/>
            <w:r w:rsidRPr="00ED7D66">
              <w:rPr>
                <w:rFonts w:ascii="Times New Roman" w:hAnsi="Times New Roman" w:cs="Times New Roman"/>
                <w:sz w:val="24"/>
                <w:szCs w:val="24"/>
              </w:rPr>
              <w:t xml:space="preserve">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w:t>
            </w:r>
            <w:proofErr w:type="gramEnd"/>
            <w:r w:rsidRPr="00ED7D66">
              <w:rPr>
                <w:rFonts w:ascii="Times New Roman" w:hAnsi="Times New Roman" w:cs="Times New Roman"/>
                <w:sz w:val="24"/>
                <w:szCs w:val="24"/>
              </w:rPr>
              <w:t xml:space="preserve">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D7D66">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D7D66">
              <w:rPr>
                <w:rFonts w:ascii="Times New Roman" w:hAnsi="Times New Roman" w:cs="Times New Roman"/>
                <w:sz w:val="24"/>
                <w:szCs w:val="24"/>
              </w:rPr>
              <w:t>,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w:t>
            </w:r>
            <w:proofErr w:type="gramStart"/>
            <w:r w:rsidRPr="00ED7D66">
              <w:rPr>
                <w:rFonts w:ascii="Times New Roman" w:hAnsi="Times New Roman" w:cs="Times New Roman"/>
                <w:sz w:val="24"/>
                <w:szCs w:val="24"/>
              </w:rPr>
              <w:t>форме</w:t>
            </w:r>
            <w:proofErr w:type="gramEnd"/>
            <w:r w:rsidRPr="00ED7D66">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proofErr w:type="gramStart"/>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w:t>
            </w:r>
            <w:proofErr w:type="gramEnd"/>
            <w:r w:rsidRPr="00ED7D66">
              <w:rPr>
                <w:sz w:val="24"/>
                <w:szCs w:val="24"/>
              </w:rPr>
              <w:t xml:space="preserve">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D7D66">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w:t>
            </w:r>
            <w:proofErr w:type="gramStart"/>
            <w:r w:rsidRPr="00ED7D66">
              <w:rPr>
                <w:rFonts w:ascii="Times New Roman" w:hAnsi="Times New Roman" w:cs="Times New Roman"/>
                <w:sz w:val="24"/>
                <w:szCs w:val="24"/>
              </w:rPr>
              <w:t>в качестве обеспечения заявки на участие в запросе котировок в электронной форме в случае</w:t>
            </w:r>
            <w:proofErr w:type="gramEnd"/>
            <w:r w:rsidRPr="00ED7D66">
              <w:rPr>
                <w:rFonts w:ascii="Times New Roman" w:hAnsi="Times New Roman" w:cs="Times New Roman"/>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D7D66">
              <w:rPr>
                <w:rFonts w:ascii="Times New Roman" w:hAnsi="Times New Roman" w:cs="Times New Roman"/>
                <w:sz w:val="24"/>
                <w:szCs w:val="24"/>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proofErr w:type="gramStart"/>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 xml:space="preserve">Не </w:t>
            </w:r>
            <w:proofErr w:type="gramStart"/>
            <w:r w:rsidRPr="005B793D">
              <w:rPr>
                <w:b/>
                <w:i/>
              </w:rPr>
              <w:t>установлены</w:t>
            </w:r>
            <w:proofErr w:type="gramEnd"/>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proofErr w:type="gramStart"/>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C022DC">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C022DC">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C022DC">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w:t>
            </w:r>
            <w:proofErr w:type="gramStart"/>
            <w:r w:rsidR="007331DF" w:rsidRPr="00BE0D77">
              <w:rPr>
                <w:rFonts w:ascii="Times New Roman" w:hAnsi="Times New Roman" w:cs="Times New Roman"/>
                <w:sz w:val="24"/>
                <w:szCs w:val="24"/>
              </w:rPr>
              <w:t>с даты размещения</w:t>
            </w:r>
            <w:proofErr w:type="gramEnd"/>
            <w:r w:rsidR="007331DF" w:rsidRPr="00BE0D77">
              <w:rPr>
                <w:rFonts w:ascii="Times New Roman" w:hAnsi="Times New Roman" w:cs="Times New Roman"/>
                <w:sz w:val="24"/>
                <w:szCs w:val="24"/>
              </w:rPr>
              <w:t xml:space="preserve">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 xml:space="preserve">Не </w:t>
            </w:r>
            <w:proofErr w:type="gramStart"/>
            <w:r w:rsidRPr="00522476">
              <w:rPr>
                <w:b/>
                <w:i/>
                <w:spacing w:val="-16"/>
                <w:sz w:val="24"/>
                <w:szCs w:val="24"/>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proofErr w:type="gramStart"/>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 xml:space="preserve">Не </w:t>
            </w:r>
            <w:proofErr w:type="gramStart"/>
            <w:r w:rsidRPr="00522476">
              <w:rPr>
                <w:b/>
                <w:i/>
                <w:spacing w:val="-16"/>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Размер внесения денежных сре</w:t>
            </w:r>
            <w:proofErr w:type="gramStart"/>
            <w:r w:rsidRPr="00BC6616">
              <w:rPr>
                <w:color w:val="000000"/>
              </w:rPr>
              <w:t>дств в к</w:t>
            </w:r>
            <w:proofErr w:type="gramEnd"/>
            <w:r w:rsidRPr="00BC6616">
              <w:rPr>
                <w:color w:val="000000"/>
              </w:rPr>
              <w:t xml:space="preserve">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proofErr w:type="gramStart"/>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 xml:space="preserve">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w:t>
            </w:r>
            <w:proofErr w:type="spellStart"/>
            <w:r w:rsidRPr="008D5FB8">
              <w:t>запасныхчастей</w:t>
            </w:r>
            <w:proofErr w:type="spellEnd"/>
            <w:proofErr w:type="gramEnd"/>
            <w:r w:rsidRPr="008D5FB8">
              <w:t xml:space="preserve">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8D5FB8">
              <w:t xml:space="preserve">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w:t>
            </w:r>
            <w:proofErr w:type="spellStart"/>
            <w:r w:rsidRPr="008D5FB8">
              <w:t>вразмере</w:t>
            </w:r>
            <w:proofErr w:type="spellEnd"/>
            <w:proofErr w:type="gramEnd"/>
            <w:r w:rsidRPr="008D5FB8">
              <w:t xml:space="preserve">, </w:t>
            </w:r>
            <w:proofErr w:type="gramStart"/>
            <w:r w:rsidRPr="008D5FB8">
              <w:t>не превышающем начальной (максимальной) цены договора, указанной в извещении о проведении запроса котировок в электронной форме.</w:t>
            </w:r>
            <w:proofErr w:type="gramEnd"/>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В случае</w:t>
            </w:r>
            <w:proofErr w:type="gramStart"/>
            <w:r w:rsidRPr="00404E6C">
              <w:t>,</w:t>
            </w:r>
            <w:proofErr w:type="gramEnd"/>
            <w:r w:rsidRPr="00404E6C">
              <w:t xml:space="preserve">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w:t>
            </w:r>
            <w:proofErr w:type="gramStart"/>
            <w:r w:rsidR="00F46FD3" w:rsidRPr="00404E6C">
              <w:t xml:space="preserve">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w:t>
            </w:r>
            <w:proofErr w:type="gramEnd"/>
            <w:r w:rsidR="00F46FD3" w:rsidRPr="00404E6C">
              <w:t xml:space="preserve">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proofErr w:type="spellStart"/>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proofErr w:type="spellEnd"/>
            <w:r w:rsidR="00F46FD3" w:rsidRPr="00404E6C">
              <w:t xml:space="preserve">, </w:t>
            </w:r>
            <w:proofErr w:type="spellStart"/>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proofErr w:type="spellEnd"/>
            <w:r w:rsidR="00F46FD3" w:rsidRPr="00404E6C">
              <w:t xml:space="preserve">, </w:t>
            </w:r>
            <w:proofErr w:type="spellStart"/>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w:t>
            </w:r>
            <w:proofErr w:type="spellEnd"/>
            <w:r w:rsidR="00F46FD3" w:rsidRPr="00404E6C">
              <w:t xml:space="preserve">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proofErr w:type="spellStart"/>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proofErr w:type="spellEnd"/>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 xml:space="preserve">По результатам процедуры закупки </w:t>
            </w:r>
            <w:proofErr w:type="spellStart"/>
            <w:r w:rsidRPr="00404E6C">
              <w:t>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w:t>
            </w:r>
            <w:proofErr w:type="spellEnd"/>
            <w:r w:rsidR="00596508" w:rsidRPr="00404E6C">
              <w:rPr>
                <w:spacing w:val="1"/>
              </w:rPr>
              <w:t xml:space="preserve">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proofErr w:type="gramStart"/>
            <w:r w:rsidRPr="00404E6C">
              <w:t>,</w:t>
            </w:r>
            <w:r w:rsidRPr="00404E6C">
              <w:rPr>
                <w:spacing w:val="1"/>
              </w:rPr>
              <w:t>к</w:t>
            </w:r>
            <w:proofErr w:type="gramEnd"/>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 xml:space="preserve">м </w:t>
            </w:r>
            <w:proofErr w:type="spellStart"/>
            <w:r w:rsidRPr="00404E6C">
              <w:t>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w:t>
            </w:r>
            <w:proofErr w:type="spellEnd"/>
            <w:r w:rsidRPr="00404E6C">
              <w:t xml:space="preserve"> процедуры </w:t>
            </w:r>
            <w:proofErr w:type="spellStart"/>
            <w:r w:rsidRPr="00404E6C">
              <w:t>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w:t>
            </w:r>
            <w:proofErr w:type="spellEnd"/>
            <w:r w:rsidRPr="00404E6C">
              <w:t xml:space="preserve"> (работе, услуге),</w:t>
            </w:r>
            <w:proofErr w:type="spellStart"/>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ев</w:t>
            </w:r>
            <w:proofErr w:type="spellEnd"/>
            <w:r w:rsidRPr="00404E6C">
              <w:t xml:space="preserve"> запросе </w:t>
            </w:r>
            <w:proofErr w:type="spellStart"/>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а</w:t>
            </w:r>
            <w:proofErr w:type="spellEnd"/>
            <w:r w:rsidRPr="00404E6C">
              <w:rPr>
                <w:spacing w:val="-1"/>
              </w:rPr>
              <w:t xml:space="preserve">, </w:t>
            </w:r>
            <w:r w:rsidRPr="00404E6C">
              <w:t>б</w:t>
            </w:r>
            <w:r w:rsidRPr="00404E6C">
              <w:rPr>
                <w:spacing w:val="-1"/>
              </w:rPr>
              <w:t>е</w:t>
            </w:r>
            <w:r w:rsidRPr="00404E6C">
              <w:t>з</w:t>
            </w:r>
            <w:r w:rsidR="00596508" w:rsidRPr="00404E6C">
              <w:t xml:space="preserve"> усиленной </w:t>
            </w:r>
            <w:proofErr w:type="spellStart"/>
            <w:r w:rsidR="00596508" w:rsidRPr="00404E6C">
              <w:t>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proofErr w:type="spellEnd"/>
            <w:r w:rsidRPr="00404E6C">
              <w:t xml:space="preserve">, </w:t>
            </w:r>
            <w:proofErr w:type="spellStart"/>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proofErr w:type="spellEnd"/>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proofErr w:type="spellStart"/>
            <w:r w:rsidR="00F46FD3" w:rsidRPr="00404E6C">
              <w:rPr>
                <w:spacing w:val="-5"/>
              </w:rPr>
              <w:t>Победитель</w:t>
            </w:r>
            <w:r w:rsidR="00F46FD3" w:rsidRPr="00404E6C">
              <w:t>запроса</w:t>
            </w:r>
            <w:r w:rsidRPr="00404E6C">
              <w:t>котировок</w:t>
            </w:r>
            <w:proofErr w:type="spellEnd"/>
            <w:r w:rsidR="00F46FD3" w:rsidRPr="00404E6C">
              <w:t xml:space="preserve"> в электронной форме </w:t>
            </w:r>
            <w:proofErr w:type="spellStart"/>
            <w:r w:rsidR="00F46FD3" w:rsidRPr="00404E6C">
              <w:t>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Заказчику</w:t>
            </w:r>
            <w:proofErr w:type="spellEnd"/>
            <w:r w:rsidR="00F46FD3" w:rsidRPr="00404E6C">
              <w:rPr>
                <w:spacing w:val="2"/>
              </w:rPr>
              <w:t xml:space="preserve"> через </w:t>
            </w:r>
            <w:proofErr w:type="spellStart"/>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proofErr w:type="spellEnd"/>
            <w:r w:rsidR="00F46FD3" w:rsidRPr="00404E6C">
              <w:t xml:space="preserve">, </w:t>
            </w:r>
            <w:proofErr w:type="spellStart"/>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усиленной</w:t>
            </w:r>
            <w:proofErr w:type="spellEnd"/>
            <w:r w:rsidRPr="00404E6C">
              <w:rPr>
                <w:spacing w:val="2"/>
              </w:rPr>
              <w:t xml:space="preserve">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proofErr w:type="gramStart"/>
            <w:r w:rsidR="00F46FD3" w:rsidRPr="00404E6C">
              <w:t>,</w:t>
            </w:r>
            <w:r w:rsidR="00F46FD3" w:rsidRPr="00404E6C">
              <w:rPr>
                <w:spacing w:val="1"/>
              </w:rPr>
              <w:t>и</w:t>
            </w:r>
            <w:proofErr w:type="gramEnd"/>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proofErr w:type="gramStart"/>
            <w:r w:rsidR="00F46FD3" w:rsidRPr="00404E6C">
              <w:t>,</w:t>
            </w:r>
            <w:r w:rsidR="00F46FD3" w:rsidRPr="00404E6C">
              <w:rPr>
                <w:spacing w:val="-1"/>
              </w:rPr>
              <w:t>е</w:t>
            </w:r>
            <w:proofErr w:type="gramEnd"/>
            <w:r w:rsidR="00F46FD3" w:rsidRPr="00404E6C">
              <w:rPr>
                <w:spacing w:val="-1"/>
              </w:rPr>
              <w:t>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404E6C">
              <w:rPr>
                <w:spacing w:val="-1"/>
              </w:rPr>
              <w:t>предложение</w:t>
            </w:r>
            <w:proofErr w:type="gramEnd"/>
            <w:r w:rsidRPr="00404E6C">
              <w:rPr>
                <w:spacing w:val="-1"/>
              </w:rPr>
              <w:t xml:space="preserve">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w:t>
            </w:r>
            <w:proofErr w:type="gramStart"/>
            <w:r w:rsidRPr="00404E6C">
              <w:rPr>
                <w:spacing w:val="-1"/>
              </w:rPr>
              <w:t xml:space="preserve">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roofErr w:type="gramEnd"/>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w:t>
            </w:r>
            <w:proofErr w:type="gramStart"/>
            <w:r w:rsidRPr="00404E6C">
              <w:rPr>
                <w:spacing w:val="-1"/>
              </w:rPr>
              <w:t xml:space="preserve">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roofErr w:type="gramEnd"/>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proofErr w:type="spellStart"/>
            <w:r w:rsidR="00214706" w:rsidRPr="00404E6C">
              <w:rPr>
                <w:spacing w:val="-1"/>
              </w:rPr>
              <w:t>по</w:t>
            </w:r>
            <w:r w:rsidRPr="00404E6C">
              <w:rPr>
                <w:spacing w:val="-1"/>
              </w:rPr>
              <w:t>выбор</w:t>
            </w:r>
            <w:r w:rsidR="00214706" w:rsidRPr="00404E6C">
              <w:rPr>
                <w:spacing w:val="-1"/>
              </w:rPr>
              <w:t>у</w:t>
            </w:r>
            <w:r w:rsidRPr="00404E6C">
              <w:rPr>
                <w:spacing w:val="-1"/>
              </w:rPr>
              <w:t>победителя</w:t>
            </w:r>
            <w:proofErr w:type="spellEnd"/>
            <w:r w:rsidRPr="00404E6C">
              <w:rPr>
                <w:spacing w:val="-1"/>
              </w:rPr>
              <w:t xml:space="preserve">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w:t>
            </w:r>
            <w:proofErr w:type="gramStart"/>
            <w:r w:rsidRPr="00404E6C">
              <w:rPr>
                <w:spacing w:val="-1"/>
              </w:rPr>
              <w:t xml:space="preserve">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w:t>
            </w:r>
            <w:proofErr w:type="gramEnd"/>
            <w:r w:rsidR="00214706" w:rsidRPr="00404E6C">
              <w:t xml:space="preserve">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12FD3">
              <w:rPr>
                <w:u w:val="single"/>
              </w:rPr>
              <w:t>позднее</w:t>
            </w:r>
            <w:proofErr w:type="gramEnd"/>
            <w:r w:rsidRPr="00A12FD3">
              <w:rPr>
                <w:u w:val="single"/>
              </w:rPr>
              <w:t xml:space="preserve">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w:t>
      </w:r>
      <w:proofErr w:type="gramStart"/>
      <w:r w:rsidR="00E7217F" w:rsidRPr="008F09FC">
        <w:t>с даты окончания</w:t>
      </w:r>
      <w:proofErr w:type="gramEnd"/>
      <w:r w:rsidR="00E7217F" w:rsidRPr="008F09FC">
        <w:t xml:space="preserve">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 «Спортклу</w:t>
      </w:r>
      <w:proofErr w:type="gramStart"/>
      <w:r w:rsidR="00107D0A" w:rsidRPr="003A28A6">
        <w:rPr>
          <w:snapToGrid w:val="0"/>
          <w:color w:val="000000"/>
        </w:rPr>
        <w:t>б«</w:t>
      </w:r>
      <w:proofErr w:type="gramEnd"/>
      <w:r w:rsidR="00107D0A" w:rsidRPr="003A28A6">
        <w:rPr>
          <w:snapToGrid w:val="0"/>
          <w:color w:val="000000"/>
        </w:rPr>
        <w:t>Кашира» имени Н.П. Елисеева»</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w:t>
      </w:r>
      <w:proofErr w:type="gramStart"/>
      <w:r w:rsidR="00E7217F" w:rsidRPr="00A91877">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w:t>
      </w:r>
      <w:r w:rsidRPr="00F627B9">
        <w:rPr>
          <w:rFonts w:ascii="Times New Roman" w:hAnsi="Times New Roman" w:cs="Times New Roman"/>
          <w:sz w:val="24"/>
          <w:szCs w:val="24"/>
        </w:rPr>
        <w:lastRenderedPageBreak/>
        <w:t xml:space="preserve">запроса котировок в электронной форме, которым не соответствуют заявки на участие в запросе котировок в электронной форме этих участников, предложений, </w:t>
      </w:r>
      <w:proofErr w:type="spellStart"/>
      <w:r w:rsidRPr="00F627B9">
        <w:rPr>
          <w:rFonts w:ascii="Times New Roman" w:hAnsi="Times New Roman" w:cs="Times New Roman"/>
          <w:sz w:val="24"/>
          <w:szCs w:val="24"/>
        </w:rPr>
        <w:t>содержащихсявзаявках</w:t>
      </w:r>
      <w:proofErr w:type="spellEnd"/>
      <w:proofErr w:type="gramEnd"/>
      <w:r w:rsidRPr="00F627B9">
        <w:rPr>
          <w:rFonts w:ascii="Times New Roman" w:hAnsi="Times New Roman" w:cs="Times New Roman"/>
          <w:sz w:val="24"/>
          <w:szCs w:val="24"/>
        </w:rPr>
        <w:t xml:space="preserve">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о </w:t>
      </w:r>
      <w:proofErr w:type="gramStart"/>
      <w:r w:rsidRPr="00F627B9">
        <w:rPr>
          <w:rFonts w:ascii="Times New Roman" w:hAnsi="Times New Roman" w:cs="Times New Roman"/>
          <w:sz w:val="24"/>
          <w:szCs w:val="24"/>
        </w:rPr>
        <w:t>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w:t>
      </w:r>
      <w:proofErr w:type="gramStart"/>
      <w:r w:rsidR="00E7217F" w:rsidRPr="008F09FC">
        <w:rPr>
          <w:rFonts w:ascii="Times New Roman" w:hAnsi="Times New Roman" w:cs="Times New Roman"/>
          <w:sz w:val="24"/>
          <w:szCs w:val="24"/>
        </w:rPr>
        <w:t>по результатам рассмотрения заявок на участие в запросе котировок в электронной форме в случае</w:t>
      </w:r>
      <w:proofErr w:type="gramEnd"/>
      <w:r w:rsidR="00E7217F" w:rsidRPr="008F09FC">
        <w:rPr>
          <w:rFonts w:ascii="Times New Roman" w:hAnsi="Times New Roman" w:cs="Times New Roman"/>
          <w:sz w:val="24"/>
          <w:szCs w:val="24"/>
        </w:rPr>
        <w:t>, если:</w:t>
      </w:r>
    </w:p>
    <w:p w:rsidR="00F627B9" w:rsidRPr="00F627B9" w:rsidRDefault="00F627B9" w:rsidP="00F627B9">
      <w:pPr>
        <w:pStyle w:val="a6"/>
        <w:spacing w:after="0" w:line="240" w:lineRule="auto"/>
        <w:ind w:left="0" w:firstLine="709"/>
        <w:jc w:val="both"/>
        <w:rPr>
          <w:sz w:val="24"/>
          <w:szCs w:val="24"/>
        </w:rPr>
      </w:pPr>
      <w:proofErr w:type="gramStart"/>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627B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627B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proofErr w:type="gramStart"/>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627B9">
        <w:rPr>
          <w:rFonts w:ascii="Times New Roman" w:hAnsi="Times New Roman" w:cs="Times New Roman"/>
          <w:sz w:val="24"/>
          <w:szCs w:val="24"/>
        </w:rPr>
        <w:t xml:space="preserve">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w:t>
      </w:r>
      <w:proofErr w:type="spellStart"/>
      <w:r w:rsidRPr="0059733D">
        <w:t>Положением</w:t>
      </w:r>
      <w:r w:rsidR="00107D0A" w:rsidRPr="003A28A6">
        <w:rPr>
          <w:snapToGrid w:val="0"/>
          <w:color w:val="000000"/>
        </w:rPr>
        <w:t>МАУ</w:t>
      </w:r>
      <w:proofErr w:type="spellEnd"/>
      <w:r w:rsidR="00107D0A" w:rsidRPr="003A28A6">
        <w:rPr>
          <w:snapToGrid w:val="0"/>
          <w:color w:val="000000"/>
        </w:rPr>
        <w:t xml:space="preserve"> «Спортклу</w:t>
      </w:r>
      <w:proofErr w:type="gramStart"/>
      <w:r w:rsidR="00107D0A" w:rsidRPr="003A28A6">
        <w:rPr>
          <w:snapToGrid w:val="0"/>
          <w:color w:val="000000"/>
        </w:rPr>
        <w:t>б«</w:t>
      </w:r>
      <w:proofErr w:type="gramEnd"/>
      <w:r w:rsidR="00107D0A" w:rsidRPr="003A28A6">
        <w:rPr>
          <w:snapToGrid w:val="0"/>
          <w:color w:val="000000"/>
        </w:rPr>
        <w:t>Кашира» имени Н.П. Елисеева»</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lastRenderedPageBreak/>
        <w:t xml:space="preserve">По результатам конкурентной закупки, в том </w:t>
      </w:r>
      <w:r w:rsidR="00581A26" w:rsidRPr="0059733D">
        <w:t>числе,</w:t>
      </w:r>
      <w:r w:rsidRPr="0059733D">
        <w:t xml:space="preserve"> когда такая закупка признана 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proofErr w:type="spellStart"/>
      <w:r w:rsidRPr="00581A26">
        <w:t>итогового</w:t>
      </w:r>
      <w:r w:rsidRPr="008F09FC">
        <w:t>протокола</w:t>
      </w:r>
      <w:proofErr w:type="spellEnd"/>
      <w:r w:rsidRPr="008F09FC">
        <w:t xml:space="preserve">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 «Спортклу</w:t>
      </w:r>
      <w:proofErr w:type="gramStart"/>
      <w:r w:rsidR="00107D0A" w:rsidRPr="00107D0A">
        <w:rPr>
          <w:rFonts w:ascii="Times New Roman" w:hAnsi="Times New Roman" w:cs="Times New Roman"/>
          <w:snapToGrid w:val="0"/>
          <w:color w:val="000000"/>
          <w:sz w:val="24"/>
          <w:szCs w:val="24"/>
        </w:rPr>
        <w:t>б«</w:t>
      </w:r>
      <w:proofErr w:type="gramEnd"/>
      <w:r w:rsidR="00107D0A" w:rsidRPr="00107D0A">
        <w:rPr>
          <w:rFonts w:ascii="Times New Roman" w:hAnsi="Times New Roman" w:cs="Times New Roman"/>
          <w:snapToGrid w:val="0"/>
          <w:color w:val="000000"/>
          <w:sz w:val="24"/>
          <w:szCs w:val="24"/>
        </w:rPr>
        <w:t>Кашира» имени Н.П. Елисеева»</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w:t>
      </w:r>
      <w:proofErr w:type="gramEnd"/>
      <w:r w:rsidRPr="0059733D">
        <w:rPr>
          <w:rFonts w:ascii="Times New Roman" w:hAnsi="Times New Roman" w:cs="Times New Roman"/>
          <w:sz w:val="24"/>
          <w:szCs w:val="24"/>
        </w:rPr>
        <w:t xml:space="preserve">, </w:t>
      </w:r>
      <w:proofErr w:type="gramStart"/>
      <w:r w:rsidRPr="0059733D">
        <w:rPr>
          <w:rFonts w:ascii="Times New Roman" w:hAnsi="Times New Roman" w:cs="Times New Roman"/>
          <w:sz w:val="24"/>
          <w:szCs w:val="24"/>
        </w:rPr>
        <w:t>указанных</w:t>
      </w:r>
      <w:proofErr w:type="gramEnd"/>
      <w:r w:rsidRPr="0059733D">
        <w:rPr>
          <w:rFonts w:ascii="Times New Roman" w:hAnsi="Times New Roman" w:cs="Times New Roman"/>
          <w:sz w:val="24"/>
          <w:szCs w:val="24"/>
        </w:rPr>
        <w:t xml:space="preserve">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w:t>
      </w:r>
      <w:proofErr w:type="gramStart"/>
      <w:r w:rsidRPr="0059733D">
        <w:rPr>
          <w:rFonts w:ascii="Times New Roman" w:hAnsi="Times New Roman" w:cs="Times New Roman"/>
          <w:sz w:val="24"/>
          <w:szCs w:val="24"/>
        </w:rPr>
        <w:t>с даты размещения</w:t>
      </w:r>
      <w:proofErr w:type="gramEnd"/>
      <w:r w:rsidRPr="0059733D">
        <w:rPr>
          <w:rFonts w:ascii="Times New Roman" w:hAnsi="Times New Roman" w:cs="Times New Roman"/>
          <w:sz w:val="24"/>
          <w:szCs w:val="24"/>
        </w:rPr>
        <w:t xml:space="preserve">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proofErr w:type="gramEnd"/>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w:t>
      </w:r>
      <w:proofErr w:type="gramStart"/>
      <w:r w:rsidRPr="0059733D">
        <w:rPr>
          <w:rFonts w:ascii="Times New Roman" w:hAnsi="Times New Roman" w:cs="Times New Roman"/>
          <w:sz w:val="24"/>
          <w:szCs w:val="24"/>
        </w:rPr>
        <w:t xml:space="preserve">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107D0A" w:rsidRPr="00107D0A">
        <w:rPr>
          <w:rFonts w:ascii="Times New Roman" w:hAnsi="Times New Roman" w:cs="Times New Roman"/>
          <w:snapToGrid w:val="0"/>
          <w:color w:val="000000"/>
          <w:sz w:val="24"/>
          <w:szCs w:val="24"/>
        </w:rPr>
        <w:t xml:space="preserve"> </w:t>
      </w:r>
      <w:r w:rsidR="00107D0A" w:rsidRPr="00107D0A">
        <w:rPr>
          <w:rFonts w:ascii="Times New Roman" w:hAnsi="Times New Roman" w:cs="Times New Roman"/>
          <w:snapToGrid w:val="0"/>
          <w:color w:val="000000"/>
          <w:sz w:val="24"/>
          <w:szCs w:val="24"/>
        </w:rPr>
        <w:lastRenderedPageBreak/>
        <w:t>МАУ «Спортклу</w:t>
      </w:r>
      <w:proofErr w:type="gramStart"/>
      <w:r w:rsidR="00107D0A" w:rsidRPr="00107D0A">
        <w:rPr>
          <w:rFonts w:ascii="Times New Roman" w:hAnsi="Times New Roman" w:cs="Times New Roman"/>
          <w:snapToGrid w:val="0"/>
          <w:color w:val="000000"/>
          <w:sz w:val="24"/>
          <w:szCs w:val="24"/>
        </w:rPr>
        <w:t>б«</w:t>
      </w:r>
      <w:proofErr w:type="gramEnd"/>
      <w:r w:rsidR="00107D0A" w:rsidRPr="00107D0A">
        <w:rPr>
          <w:rFonts w:ascii="Times New Roman" w:hAnsi="Times New Roman" w:cs="Times New Roman"/>
          <w:snapToGrid w:val="0"/>
          <w:color w:val="000000"/>
          <w:sz w:val="24"/>
          <w:szCs w:val="24"/>
        </w:rPr>
        <w:t>Кашира» имени Н.П. Елисеева»</w:t>
      </w:r>
      <w:r w:rsidRPr="0059733D">
        <w:rPr>
          <w:rFonts w:ascii="Times New Roman" w:hAnsi="Times New Roman" w:cs="Times New Roman"/>
          <w:sz w:val="24"/>
          <w:szCs w:val="24"/>
        </w:rPr>
        <w:t xml:space="preserve">,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59733D">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w:t>
      </w:r>
      <w:proofErr w:type="gramStart"/>
      <w:r w:rsidRPr="0059733D">
        <w:rPr>
          <w:rFonts w:ascii="Times New Roman" w:hAnsi="Times New Roman" w:cs="Times New Roman"/>
          <w:sz w:val="24"/>
          <w:szCs w:val="24"/>
        </w:rPr>
        <w:t>размещения</w:t>
      </w:r>
      <w:proofErr w:type="gramEnd"/>
      <w:r w:rsidRPr="0059733D">
        <w:rPr>
          <w:rFonts w:ascii="Times New Roman" w:hAnsi="Times New Roman" w:cs="Times New Roman"/>
          <w:sz w:val="24"/>
          <w:szCs w:val="24"/>
        </w:rPr>
        <w:t xml:space="preserve">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w:t>
      </w:r>
      <w:proofErr w:type="gramStart"/>
      <w:r w:rsidR="00B46199" w:rsidRPr="00B46199">
        <w:rPr>
          <w:szCs w:val="24"/>
        </w:rPr>
        <w:t>НЕСОСТОЯВШИМСЯ</w:t>
      </w:r>
      <w:proofErr w:type="gramEnd"/>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proofErr w:type="gramStart"/>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72E85">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w:t>
      </w:r>
      <w:proofErr w:type="gramStart"/>
      <w:r w:rsidRPr="00372E8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72E8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proofErr w:type="gramStart"/>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72E85">
        <w:rPr>
          <w:rFonts w:ascii="Times New Roman" w:hAnsi="Times New Roman" w:cs="Times New Roman"/>
          <w:sz w:val="24"/>
          <w:szCs w:val="24"/>
        </w:rPr>
        <w:t xml:space="preserve">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proofErr w:type="gramStart"/>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roofErr w:type="gramEnd"/>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 </w:t>
            </w:r>
            <w:proofErr w:type="spellStart"/>
            <w:proofErr w:type="gramStart"/>
            <w:r>
              <w:t>п</w:t>
            </w:r>
            <w:proofErr w:type="spellEnd"/>
            <w:proofErr w:type="gramEnd"/>
            <w:r>
              <w:t>/</w:t>
            </w:r>
            <w:proofErr w:type="spellStart"/>
            <w:r>
              <w:t>п</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Ед. </w:t>
            </w:r>
            <w:proofErr w:type="spellStart"/>
            <w:r>
              <w:t>изм</w:t>
            </w:r>
            <w:proofErr w:type="spellEnd"/>
            <w:r>
              <w:t>.</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lastRenderedPageBreak/>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 xml:space="preserve">3.1. Заявляет о верности представленных сведений, обязуется </w:t>
      </w:r>
      <w:proofErr w:type="spellStart"/>
      <w:r w:rsidRPr="00940E5C">
        <w:t>осуществить</w:t>
      </w:r>
      <w:r w:rsidRPr="00940E5C">
        <w:rPr>
          <w:color w:val="000000"/>
        </w:rPr>
        <w:t>поставку</w:t>
      </w:r>
      <w:proofErr w:type="spellEnd"/>
      <w:r w:rsidRPr="00940E5C">
        <w:rPr>
          <w:color w:val="000000"/>
        </w:rPr>
        <w:t xml:space="preserve">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 xml:space="preserve">4. Настоящая котировочная заявка составлена на </w:t>
      </w:r>
      <w:proofErr w:type="spellStart"/>
      <w:r w:rsidRPr="00940E5C">
        <w:t>___листах</w:t>
      </w:r>
      <w:proofErr w:type="spellEnd"/>
      <w:r w:rsidRPr="00940E5C">
        <w:t xml:space="preserve">, имеет </w:t>
      </w:r>
      <w:proofErr w:type="spellStart"/>
      <w:r w:rsidRPr="00940E5C">
        <w:t>___Приложения</w:t>
      </w:r>
      <w:proofErr w:type="spellEnd"/>
      <w:r w:rsidRPr="00940E5C">
        <w:t>.</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107D0A" w:rsidRPr="00107D0A">
        <w:rPr>
          <w:snapToGrid w:val="0"/>
        </w:rPr>
        <w:t xml:space="preserve"> МАУ «Спортклу</w:t>
      </w:r>
      <w:proofErr w:type="gramStart"/>
      <w:r w:rsidR="00107D0A" w:rsidRPr="00107D0A">
        <w:rPr>
          <w:snapToGrid w:val="0"/>
        </w:rPr>
        <w:t>б«</w:t>
      </w:r>
      <w:proofErr w:type="gramEnd"/>
      <w:r w:rsidR="00107D0A" w:rsidRPr="00107D0A">
        <w:rPr>
          <w:snapToGrid w:val="0"/>
        </w:rPr>
        <w:t>Кашира» имени Н.П. Елисеева»</w:t>
      </w:r>
      <w:r w:rsidRPr="00A12FD3">
        <w:t>.</w:t>
      </w:r>
    </w:p>
    <w:p w:rsidR="00B55274" w:rsidRPr="00940E5C" w:rsidRDefault="00B55274" w:rsidP="00B55274">
      <w:pPr>
        <w:pStyle w:val="Default"/>
        <w:tabs>
          <w:tab w:val="left" w:pos="567"/>
        </w:tabs>
        <w:ind w:left="644"/>
        <w:jc w:val="both"/>
      </w:pPr>
      <w:r w:rsidRPr="00940E5C">
        <w:t xml:space="preserve">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 </w:t>
      </w:r>
      <w:r w:rsidR="00107D0A" w:rsidRPr="00107D0A">
        <w:rPr>
          <w:snapToGrid w:val="0"/>
        </w:rPr>
        <w:t>МАУ «Спортклу</w:t>
      </w:r>
      <w:proofErr w:type="gramStart"/>
      <w:r w:rsidR="00107D0A" w:rsidRPr="00107D0A">
        <w:rPr>
          <w:snapToGrid w:val="0"/>
        </w:rPr>
        <w:t>б«</w:t>
      </w:r>
      <w:proofErr w:type="gramEnd"/>
      <w:r w:rsidR="00107D0A" w:rsidRPr="00107D0A">
        <w:rPr>
          <w:snapToGrid w:val="0"/>
        </w:rPr>
        <w:t>Кашира» имени Н.П. Елисеева»</w:t>
      </w:r>
      <w:r w:rsidRPr="00940E5C">
        <w:t>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proofErr w:type="gramStart"/>
      <w:r w:rsidRPr="00940E5C">
        <w:t>8.Настоящим подтверждаем, что сведения о _______ (</w:t>
      </w:r>
      <w:r w:rsidRPr="00940E5C">
        <w:rPr>
          <w:i/>
          <w:iCs/>
        </w:rPr>
        <w:t>наименование Участника Закупки</w:t>
      </w:r>
      <w:r w:rsidRPr="00940E5C">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940E5C">
        <w:t xml:space="preserve">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 «Спортклу</w:t>
      </w:r>
      <w:proofErr w:type="gramStart"/>
      <w:r w:rsidR="00107D0A" w:rsidRPr="00107D0A">
        <w:rPr>
          <w:snapToGrid w:val="0"/>
        </w:rPr>
        <w:t>б«</w:t>
      </w:r>
      <w:proofErr w:type="gramEnd"/>
      <w:r w:rsidR="00107D0A" w:rsidRPr="00107D0A">
        <w:rPr>
          <w:snapToGrid w:val="0"/>
        </w:rPr>
        <w:t>Кашира» имени Н.П. Елисеева»</w:t>
      </w:r>
      <w:r w:rsidRPr="00940E5C">
        <w:rPr>
          <w:rStyle w:val="FontStyle42"/>
        </w:rPr>
        <w:t>конфликта интересов, под которым понимаются случаи, при которых руководитель</w:t>
      </w:r>
      <w:r w:rsidR="00107D0A" w:rsidRPr="00107D0A">
        <w:rPr>
          <w:snapToGrid w:val="0"/>
        </w:rPr>
        <w:t xml:space="preserve"> МАУ «Спортклуб«Кашира» имени Н.П. Елисеева»</w:t>
      </w:r>
      <w:r w:rsidRPr="00940E5C">
        <w:rPr>
          <w:rStyle w:val="FontStyle42"/>
        </w:rPr>
        <w:t xml:space="preserve">, член Комиссии состоят в браке с лицами, являющимися </w:t>
      </w:r>
      <w:proofErr w:type="spellStart"/>
      <w:r w:rsidRPr="00940E5C">
        <w:rPr>
          <w:rStyle w:val="FontStyle42"/>
        </w:rPr>
        <w:t>выгодоприобретателями</w:t>
      </w:r>
      <w:proofErr w:type="spellEnd"/>
      <w:r w:rsidRPr="00940E5C">
        <w:rPr>
          <w:rStyle w:val="FontStyle4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w:t>
      </w:r>
      <w:proofErr w:type="gramStart"/>
      <w:r w:rsidRPr="00940E5C">
        <w:rPr>
          <w:rStyle w:val="FontStyle42"/>
        </w:rPr>
        <w:t xml:space="preserve">директором, </w:t>
      </w:r>
      <w:proofErr w:type="spellStart"/>
      <w:r w:rsidRPr="00940E5C">
        <w:rPr>
          <w:rStyle w:val="FontStyle42"/>
        </w:rPr>
        <w:t>генеральнымдиректором</w:t>
      </w:r>
      <w:proofErr w:type="spellEnd"/>
      <w:r w:rsidRPr="00940E5C">
        <w:rPr>
          <w:rStyle w:val="FontStyle42"/>
        </w:rPr>
        <w:t xml:space="preserve">) учреждения или </w:t>
      </w:r>
      <w:r w:rsidRPr="00940E5C">
        <w:rPr>
          <w:rStyle w:val="FontStyle42"/>
        </w:rPr>
        <w:lastRenderedPageBreak/>
        <w:t xml:space="preserve">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0E5C">
        <w:rPr>
          <w:rStyle w:val="FontStyle42"/>
        </w:rPr>
        <w:t>неполнородными</w:t>
      </w:r>
      <w:proofErr w:type="spellEnd"/>
      <w:r w:rsidRPr="00940E5C">
        <w:rPr>
          <w:rStyle w:val="FontStyle42"/>
        </w:rPr>
        <w:t xml:space="preserve"> (имеющими общих отца или мать) братьями и сестрами), усыновителями или усыновленными указанных лиц</w:t>
      </w:r>
      <w:proofErr w:type="gramEnd"/>
      <w:r w:rsidRPr="00940E5C">
        <w:rPr>
          <w:rStyle w:val="FontStyle42"/>
        </w:rPr>
        <w:t xml:space="preserve">. Под </w:t>
      </w:r>
      <w:proofErr w:type="spellStart"/>
      <w:r w:rsidRPr="00940E5C">
        <w:rPr>
          <w:rStyle w:val="FontStyle42"/>
        </w:rPr>
        <w:t>выгодоприобретателями</w:t>
      </w:r>
      <w:proofErr w:type="spellEnd"/>
      <w:r w:rsidRPr="00940E5C">
        <w:rPr>
          <w:rStyle w:val="FontStyle42"/>
        </w:rPr>
        <w:t xml:space="preserve">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w:t>
      </w:r>
      <w:proofErr w:type="spellStart"/>
      <w:r w:rsidRPr="00940E5C">
        <w:rPr>
          <w:rStyle w:val="FontStyle42"/>
        </w:rPr>
        <w:t>офшорной</w:t>
      </w:r>
      <w:proofErr w:type="spellEnd"/>
      <w:r w:rsidRPr="00940E5C">
        <w:rPr>
          <w:rStyle w:val="FontStyle42"/>
        </w:rPr>
        <w:t xml:space="preserve">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lastRenderedPageBreak/>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xml:space="preserve">№ </w:t>
            </w:r>
            <w:proofErr w:type="spellStart"/>
            <w:proofErr w:type="gramStart"/>
            <w:r>
              <w:t>п</w:t>
            </w:r>
            <w:proofErr w:type="spellEnd"/>
            <w:proofErr w:type="gramEnd"/>
            <w:r>
              <w:t>/</w:t>
            </w:r>
            <w:proofErr w:type="spellStart"/>
            <w:r>
              <w:t>п</w:t>
            </w:r>
            <w:proofErr w:type="spellEnd"/>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Цена за </w:t>
            </w:r>
            <w:proofErr w:type="spellStart"/>
            <w:r>
              <w:t>ед</w:t>
            </w:r>
            <w:proofErr w:type="gramStart"/>
            <w:r>
              <w:t>.и</w:t>
            </w:r>
            <w:proofErr w:type="gramEnd"/>
            <w:r>
              <w:t>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xml:space="preserve">** -  если НДС не облагается, столбец удаляется либо в каждой графе </w:t>
      </w:r>
      <w:proofErr w:type="gramStart"/>
      <w:r w:rsidRPr="009B7092">
        <w:rPr>
          <w:b/>
          <w:i/>
          <w:sz w:val="20"/>
        </w:rPr>
        <w:t>ставится</w:t>
      </w:r>
      <w:proofErr w:type="gramEnd"/>
      <w:r w:rsidRPr="009B7092">
        <w:rPr>
          <w:b/>
          <w:i/>
          <w:sz w:val="20"/>
        </w:rPr>
        <w:t xml:space="preserve"> прочерк.</w:t>
      </w:r>
    </w:p>
    <w:p w:rsidR="00916C9B" w:rsidRDefault="00916C9B" w:rsidP="00916C9B">
      <w:pPr>
        <w:pStyle w:val="a3"/>
        <w:autoSpaceDE w:val="0"/>
      </w:pPr>
    </w:p>
    <w:p w:rsidR="00084AD0" w:rsidRPr="00916C9B" w:rsidRDefault="00916C9B" w:rsidP="00916C9B">
      <w:pPr>
        <w:pStyle w:val="a3"/>
        <w:autoSpaceDE w:val="0"/>
        <w:rPr>
          <w:sz w:val="20"/>
          <w:szCs w:val="20"/>
        </w:rPr>
      </w:pPr>
      <w:proofErr w:type="spellStart"/>
      <w:r w:rsidRPr="00916C9B">
        <w:rPr>
          <w:sz w:val="20"/>
          <w:szCs w:val="20"/>
        </w:rPr>
        <w:t>Справочно</w:t>
      </w:r>
      <w:proofErr w:type="spellEnd"/>
      <w:r w:rsidRPr="00916C9B">
        <w:rPr>
          <w:sz w:val="20"/>
          <w:szCs w:val="20"/>
        </w:rPr>
        <w:t>!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proofErr w:type="gramStart"/>
      <w:r w:rsidRPr="00E355EA">
        <w:t>г</w:t>
      </w:r>
      <w:proofErr w:type="gramEnd"/>
      <w:r w:rsidRPr="00E355EA">
        <w:t>.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 xml:space="preserve">Подпись _____________________    ____________________ удостоверяем. (Ф.И.О. </w:t>
      </w:r>
      <w:proofErr w:type="gramStart"/>
      <w:r w:rsidRPr="00E355EA">
        <w:t>удостоверяемого</w:t>
      </w:r>
      <w:proofErr w:type="gramEnd"/>
      <w:r w:rsidRPr="00E355EA">
        <w:t>)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w:t>
      </w:r>
      <w:proofErr w:type="gramStart"/>
      <w:r w:rsidRPr="00E355EA">
        <w:t xml:space="preserve"> __________________ ( ___________________ )</w:t>
      </w:r>
      <w:proofErr w:type="gramEnd"/>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 xml:space="preserve">(кем </w:t>
            </w:r>
            <w:proofErr w:type="gramStart"/>
            <w:r w:rsidRPr="00A12FD3">
              <w:rPr>
                <w:i/>
                <w:vertAlign w:val="superscript"/>
              </w:rPr>
              <w:t>выдан</w:t>
            </w:r>
            <w:proofErr w:type="gramEnd"/>
            <w:r w:rsidRPr="00A12FD3">
              <w:rPr>
                <w:i/>
                <w:vertAlign w:val="superscript"/>
              </w:rPr>
              <w:t>)</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proofErr w:type="gramStart"/>
      <w:r w:rsidRPr="00A12FD3">
        <w:t>зарегистрированный</w:t>
      </w:r>
      <w:proofErr w:type="gramEnd"/>
      <w:r w:rsidRPr="00A12FD3">
        <w:t xml:space="preserve"> (-</w:t>
      </w:r>
      <w:proofErr w:type="spellStart"/>
      <w:r w:rsidRPr="00A12FD3">
        <w:t>ая</w:t>
      </w:r>
      <w:proofErr w:type="spellEnd"/>
      <w:r w:rsidRPr="00A12FD3">
        <w:t>)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МАУ «Спортклу</w:t>
      </w:r>
      <w:proofErr w:type="gramStart"/>
      <w:r w:rsidR="00107D0A" w:rsidRPr="00107D0A">
        <w:rPr>
          <w:snapToGrid w:val="0"/>
          <w:color w:val="000000"/>
        </w:rPr>
        <w:t>б«</w:t>
      </w:r>
      <w:proofErr w:type="gramEnd"/>
      <w:r w:rsidR="00107D0A" w:rsidRPr="00107D0A">
        <w:rPr>
          <w:snapToGrid w:val="0"/>
          <w:color w:val="000000"/>
        </w:rPr>
        <w:t>Кашира» имени Н.П. Елисеева»</w:t>
      </w:r>
      <w:r w:rsidRPr="00A12FD3">
        <w:t xml:space="preserve">, на обработку и передачу своих персональных данных в ФНС России, ФАС России и иные организации, осуществляющие контроль над деятельностью </w:t>
      </w:r>
      <w:r w:rsidR="00C66FD3" w:rsidRPr="00107D0A">
        <w:rPr>
          <w:snapToGrid w:val="0"/>
          <w:color w:val="000000"/>
        </w:rPr>
        <w:t>МАУ «Спортклуб«Кашира» имени Н.П. Елисеева»</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C66FD3" w:rsidRPr="00107D0A">
        <w:rPr>
          <w:snapToGrid w:val="0"/>
          <w:color w:val="000000"/>
        </w:rPr>
        <w:t>МАУ «Спортклу</w:t>
      </w:r>
      <w:proofErr w:type="gramStart"/>
      <w:r w:rsidR="00C66FD3" w:rsidRPr="00107D0A">
        <w:rPr>
          <w:snapToGrid w:val="0"/>
          <w:color w:val="000000"/>
        </w:rPr>
        <w:t>б«</w:t>
      </w:r>
      <w:proofErr w:type="gramEnd"/>
      <w:r w:rsidR="00C66FD3" w:rsidRPr="00107D0A">
        <w:rPr>
          <w:snapToGrid w:val="0"/>
          <w:color w:val="000000"/>
        </w:rPr>
        <w:t>Кашира» имени Н.П. Елисеева»</w:t>
      </w:r>
      <w:r w:rsidRPr="00A12FD3">
        <w:t xml:space="preserve">моих персональных данных и действует до даты отзыва, направленного мною в письменном виде </w:t>
      </w:r>
      <w:proofErr w:type="spellStart"/>
      <w:r w:rsidRPr="00A12FD3">
        <w:t>в</w:t>
      </w:r>
      <w:r w:rsidR="00C66FD3" w:rsidRPr="00107D0A">
        <w:rPr>
          <w:snapToGrid w:val="0"/>
          <w:color w:val="000000"/>
        </w:rPr>
        <w:t>МАУ</w:t>
      </w:r>
      <w:proofErr w:type="spellEnd"/>
      <w:r w:rsidR="00C66FD3" w:rsidRPr="00107D0A">
        <w:rPr>
          <w:snapToGrid w:val="0"/>
          <w:color w:val="000000"/>
        </w:rPr>
        <w:t xml:space="preserve"> «Спортклуб«Кашира» имени Н.П. Елисеева»</w:t>
      </w:r>
    </w:p>
    <w:p w:rsidR="00A12FD3" w:rsidRPr="00A12FD3" w:rsidRDefault="00A12FD3" w:rsidP="00A12FD3">
      <w:r w:rsidRPr="00A12FD3">
        <w:t>________________ ___________/____________</w:t>
      </w:r>
    </w:p>
    <w:tbl>
      <w:tblPr>
        <w:tblW w:w="0" w:type="auto"/>
        <w:tblInd w:w="108" w:type="dxa"/>
        <w:tblLook w:val="04A0"/>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w:t>
      </w:r>
      <w:proofErr w:type="gramStart"/>
      <w:r w:rsidRPr="000C07B4">
        <w:rPr>
          <w:iCs/>
        </w:rPr>
        <w:t>о</w:t>
      </w:r>
      <w:proofErr w:type="gramEnd"/>
      <w:r w:rsidRPr="000C07B4">
        <w:rPr>
          <w:iCs/>
        </w:rPr>
        <w:t>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xml:space="preserve">– «___»_________20___ г.  </w:t>
      </w:r>
      <w:proofErr w:type="gramStart"/>
      <w:r w:rsidRPr="000C07B4">
        <w:t>в</w:t>
      </w:r>
      <w:proofErr w:type="gramEnd"/>
      <w:r w:rsidRPr="000C07B4">
        <w:t xml:space="preserve">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proofErr w:type="spellStart"/>
            <w:proofErr w:type="gramStart"/>
            <w:r w:rsidRPr="000C07B4">
              <w:t>п</w:t>
            </w:r>
            <w:proofErr w:type="spellEnd"/>
            <w:proofErr w:type="gramEnd"/>
            <w:r w:rsidRPr="000C07B4">
              <w:t>/</w:t>
            </w:r>
            <w:proofErr w:type="spellStart"/>
            <w:r w:rsidRPr="000C07B4">
              <w:t>п</w:t>
            </w:r>
            <w:proofErr w:type="spellEnd"/>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lastRenderedPageBreak/>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proofErr w:type="gramStart"/>
      <w:r w:rsidRPr="00084AD0">
        <w:rPr>
          <w:rFonts w:ascii="Times New Roman" w:hAnsi="Times New Roman" w:cs="Times New Roman"/>
          <w:b/>
          <w:i/>
          <w:sz w:val="24"/>
          <w:szCs w:val="24"/>
        </w:rPr>
        <w:t>Представлен</w:t>
      </w:r>
      <w:proofErr w:type="gramEnd"/>
      <w:r w:rsidRPr="00084AD0">
        <w:rPr>
          <w:rFonts w:ascii="Times New Roman" w:hAnsi="Times New Roman" w:cs="Times New Roman"/>
          <w:b/>
          <w:i/>
          <w:sz w:val="24"/>
          <w:szCs w:val="24"/>
        </w:rPr>
        <w:t xml:space="preserve">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w:t>
      </w:r>
      <w:proofErr w:type="spellStart"/>
      <w:r w:rsidRPr="00061C80">
        <w:rPr>
          <w:bCs/>
          <w:sz w:val="26"/>
          <w:szCs w:val="26"/>
        </w:rPr>
        <w:t>_______от</w:t>
      </w:r>
      <w:proofErr w:type="spellEnd"/>
      <w:r w:rsidRPr="00061C80">
        <w:rPr>
          <w:bCs/>
          <w:sz w:val="26"/>
          <w:szCs w:val="26"/>
        </w:rPr>
        <w:t xml:space="preserve">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w:t>
            </w:r>
            <w:proofErr w:type="gramStart"/>
            <w:r w:rsidRPr="00084AD0">
              <w:rPr>
                <w:b/>
              </w:rPr>
              <w:t>-____%:</w:t>
            </w:r>
            <w:proofErr w:type="gramEnd"/>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xml:space="preserve">** -  если НДС не облагается, столбец удаляется либо в каждой графе </w:t>
      </w:r>
      <w:proofErr w:type="gramStart"/>
      <w:r w:rsidRPr="00084AD0">
        <w:rPr>
          <w:i/>
        </w:rPr>
        <w:t>ставится</w:t>
      </w:r>
      <w:proofErr w:type="gramEnd"/>
      <w:r w:rsidRPr="00084AD0">
        <w:rPr>
          <w:i/>
        </w:rPr>
        <w:t xml:space="preserve">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722D5B"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w:t>
      </w:r>
      <w:proofErr w:type="gramStart"/>
      <w:r w:rsidRPr="007066BB">
        <w:rPr>
          <w:i/>
          <w:sz w:val="20"/>
          <w:szCs w:val="20"/>
        </w:rPr>
        <w:t xml:space="preserve">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w:t>
      </w:r>
      <w:proofErr w:type="gramEnd"/>
      <w:r w:rsidRPr="007066BB">
        <w:rPr>
          <w:i/>
          <w:sz w:val="20"/>
          <w:szCs w:val="20"/>
        </w:rPr>
        <w:t xml:space="preserve"> отсутствия в </w:t>
      </w:r>
      <w:proofErr w:type="spellStart"/>
      <w:r w:rsidRPr="007066BB">
        <w:rPr>
          <w:i/>
          <w:sz w:val="20"/>
          <w:szCs w:val="20"/>
        </w:rPr>
        <w:t>данно</w:t>
      </w:r>
      <w:r w:rsidR="00F91479" w:rsidRPr="007066BB">
        <w:rPr>
          <w:i/>
          <w:sz w:val="20"/>
          <w:szCs w:val="20"/>
        </w:rPr>
        <w:t>мматериале</w:t>
      </w:r>
      <w:r w:rsidRPr="007066BB">
        <w:rPr>
          <w:i/>
          <w:sz w:val="20"/>
          <w:szCs w:val="20"/>
        </w:rPr>
        <w:t>указания</w:t>
      </w:r>
      <w:proofErr w:type="spellEnd"/>
      <w:r w:rsidRPr="007066BB">
        <w:rPr>
          <w:i/>
          <w:sz w:val="20"/>
          <w:szCs w:val="20"/>
        </w:rPr>
        <w:t xml:space="preserve">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proofErr w:type="gramStart"/>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roofErr w:type="gramEnd"/>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C0E68"/>
    <w:rsid w:val="002D347A"/>
    <w:rsid w:val="002D44F7"/>
    <w:rsid w:val="002D7812"/>
    <w:rsid w:val="002F0258"/>
    <w:rsid w:val="00302ABF"/>
    <w:rsid w:val="00303608"/>
    <w:rsid w:val="00305A8B"/>
    <w:rsid w:val="0031056E"/>
    <w:rsid w:val="00314FB2"/>
    <w:rsid w:val="00316028"/>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C6F6F"/>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22D5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50E2"/>
    <w:rsid w:val="00866A31"/>
    <w:rsid w:val="00867D10"/>
    <w:rsid w:val="008713C1"/>
    <w:rsid w:val="008716AB"/>
    <w:rsid w:val="00877374"/>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1C4E"/>
    <w:rsid w:val="009A3599"/>
    <w:rsid w:val="009D3D25"/>
    <w:rsid w:val="009F4826"/>
    <w:rsid w:val="009F5D18"/>
    <w:rsid w:val="00A01336"/>
    <w:rsid w:val="00A04B8C"/>
    <w:rsid w:val="00A06FE3"/>
    <w:rsid w:val="00A12FD3"/>
    <w:rsid w:val="00A24FA1"/>
    <w:rsid w:val="00A302E0"/>
    <w:rsid w:val="00A50009"/>
    <w:rsid w:val="00A53160"/>
    <w:rsid w:val="00A61045"/>
    <w:rsid w:val="00A656A5"/>
    <w:rsid w:val="00A70063"/>
    <w:rsid w:val="00A712E4"/>
    <w:rsid w:val="00A74B63"/>
    <w:rsid w:val="00A860DA"/>
    <w:rsid w:val="00A913FF"/>
    <w:rsid w:val="00A91877"/>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5E961-28AA-40DE-904A-B13BBA96B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32</Pages>
  <Words>10163</Words>
  <Characters>57933</Characters>
  <Application>Microsoft Office Word</Application>
  <DocSecurity>0</DocSecurity>
  <Lines>482</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egorovaNV</cp:lastModifiedBy>
  <cp:revision>36</cp:revision>
  <cp:lastPrinted>2020-03-26T12:11:00Z</cp:lastPrinted>
  <dcterms:created xsi:type="dcterms:W3CDTF">2019-04-24T11:09:00Z</dcterms:created>
  <dcterms:modified xsi:type="dcterms:W3CDTF">2020-09-04T11:11:00Z</dcterms:modified>
</cp:coreProperties>
</file>