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CA" w:rsidRDefault="00A04ECA" w:rsidP="007D13A4">
      <w:pPr>
        <w:suppressAutoHyphens/>
        <w:spacing w:line="264" w:lineRule="auto"/>
        <w:jc w:val="right"/>
        <w:outlineLvl w:val="0"/>
      </w:pPr>
      <w:r>
        <w:t xml:space="preserve">Приложении № 3 </w:t>
      </w:r>
    </w:p>
    <w:p w:rsidR="00A04ECA" w:rsidRDefault="00A04ECA" w:rsidP="007D13A4">
      <w:pPr>
        <w:suppressAutoHyphens/>
        <w:spacing w:line="264" w:lineRule="auto"/>
        <w:jc w:val="right"/>
        <w:outlineLvl w:val="0"/>
      </w:pPr>
      <w:r>
        <w:t xml:space="preserve">к ИЗВЕЩЕНИЮ О ЗАКУПКЕ </w:t>
      </w:r>
    </w:p>
    <w:p w:rsidR="00A04ECA" w:rsidRDefault="00A04ECA" w:rsidP="007D13A4">
      <w:pPr>
        <w:jc w:val="right"/>
        <w:rPr>
          <w:b/>
          <w:bCs/>
        </w:rPr>
      </w:pPr>
      <w:r>
        <w:t>НА ПРАВО ЗАКЛЮЧЕНИЯ ДОГОВОРА</w:t>
      </w:r>
    </w:p>
    <w:p w:rsidR="00A04ECA" w:rsidRDefault="00A04ECA" w:rsidP="007D13A4">
      <w:pPr>
        <w:jc w:val="center"/>
        <w:rPr>
          <w:b/>
          <w:bCs/>
        </w:rPr>
      </w:pPr>
    </w:p>
    <w:p w:rsidR="00A04ECA" w:rsidRDefault="00A04ECA" w:rsidP="007D13A4">
      <w:pPr>
        <w:jc w:val="center"/>
        <w:rPr>
          <w:b/>
          <w:bCs/>
        </w:rPr>
      </w:pPr>
      <w:r>
        <w:rPr>
          <w:b/>
          <w:bCs/>
        </w:rPr>
        <w:t>ПРОЕКТ ДОГОВОРА</w:t>
      </w:r>
    </w:p>
    <w:p w:rsidR="00A04ECA" w:rsidRDefault="00A04ECA" w:rsidP="00364B48">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w:t>
      </w:r>
    </w:p>
    <w:p w:rsidR="00A04ECA" w:rsidRDefault="00A04ECA" w:rsidP="00364B48">
      <w:pPr>
        <w:pStyle w:val="1"/>
        <w:widowControl w:val="0"/>
        <w:shd w:val="clear" w:color="auto" w:fill="FFFFFF"/>
        <w:tabs>
          <w:tab w:val="left" w:pos="4678"/>
        </w:tabs>
        <w:ind w:right="3117"/>
        <w:jc w:val="center"/>
        <w:rPr>
          <w:b/>
          <w:bCs/>
          <w:color w:val="000000"/>
          <w:sz w:val="24"/>
          <w:szCs w:val="24"/>
          <w:highlight w:val="white"/>
        </w:rPr>
      </w:pPr>
    </w:p>
    <w:p w:rsidR="00A04ECA" w:rsidRDefault="00A04ECA" w:rsidP="00364B48">
      <w:pPr>
        <w:pStyle w:val="1"/>
        <w:widowControl w:val="0"/>
        <w:shd w:val="clear" w:color="auto" w:fill="FFFFFF"/>
        <w:tabs>
          <w:tab w:val="left" w:pos="4678"/>
        </w:tabs>
        <w:ind w:right="3117"/>
        <w:jc w:val="center"/>
        <w:rPr>
          <w:b/>
          <w:bCs/>
          <w:color w:val="000000"/>
          <w:sz w:val="24"/>
          <w:szCs w:val="24"/>
          <w:highlight w:val="white"/>
        </w:rPr>
      </w:pPr>
    </w:p>
    <w:p w:rsidR="00A04ECA" w:rsidRDefault="00A04ECA" w:rsidP="007D13A4">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ДОГОВОР №</w:t>
      </w:r>
    </w:p>
    <w:p w:rsidR="00A04ECA" w:rsidRDefault="00A04ECA" w:rsidP="00364B48">
      <w:pPr>
        <w:pStyle w:val="1"/>
        <w:widowControl w:val="0"/>
        <w:shd w:val="clear" w:color="auto" w:fill="FFFFFF"/>
        <w:tabs>
          <w:tab w:val="left" w:pos="4678"/>
        </w:tabs>
        <w:ind w:right="3117"/>
        <w:jc w:val="center"/>
        <w:rPr>
          <w:b/>
          <w:bCs/>
          <w:color w:val="000000"/>
          <w:sz w:val="24"/>
          <w:szCs w:val="24"/>
          <w:highlight w:val="white"/>
        </w:rPr>
      </w:pPr>
      <w:r>
        <w:rPr>
          <w:b/>
          <w:bCs/>
          <w:color w:val="000000"/>
          <w:sz w:val="24"/>
          <w:szCs w:val="24"/>
          <w:highlight w:val="white"/>
        </w:rPr>
        <w:t xml:space="preserve">                                     на поставку компьютерных комплектующих</w:t>
      </w:r>
    </w:p>
    <w:p w:rsidR="00A04ECA" w:rsidRDefault="00A04ECA">
      <w:pPr>
        <w:pStyle w:val="1"/>
        <w:widowControl w:val="0"/>
        <w:shd w:val="clear" w:color="auto" w:fill="FFFFFF"/>
        <w:tabs>
          <w:tab w:val="left" w:pos="4678"/>
        </w:tabs>
        <w:ind w:right="3117"/>
        <w:jc w:val="center"/>
        <w:rPr>
          <w:b/>
          <w:bCs/>
          <w:color w:val="000000"/>
          <w:sz w:val="24"/>
          <w:szCs w:val="24"/>
          <w:highlight w:val="white"/>
        </w:rPr>
      </w:pPr>
    </w:p>
    <w:p w:rsidR="00A04ECA" w:rsidRDefault="00A04ECA">
      <w:pPr>
        <w:pStyle w:val="1"/>
        <w:ind w:hanging="720"/>
        <w:jc w:val="both"/>
        <w:rPr>
          <w:color w:val="000000"/>
          <w:sz w:val="24"/>
          <w:szCs w:val="24"/>
        </w:rPr>
      </w:pPr>
      <w:r>
        <w:rPr>
          <w:color w:val="000000"/>
          <w:sz w:val="24"/>
          <w:szCs w:val="24"/>
        </w:rPr>
        <w:t xml:space="preserve">п. Дмитриевский                                                                                         «____»  ____________2022 г. </w:t>
      </w:r>
    </w:p>
    <w:p w:rsidR="00A04ECA" w:rsidRDefault="00A04ECA">
      <w:pPr>
        <w:pStyle w:val="1"/>
        <w:ind w:left="-720" w:hanging="720"/>
        <w:jc w:val="both"/>
        <w:rPr>
          <w:color w:val="000000"/>
          <w:sz w:val="24"/>
          <w:szCs w:val="24"/>
        </w:rPr>
      </w:pPr>
    </w:p>
    <w:p w:rsidR="00A04ECA" w:rsidRDefault="00A04ECA">
      <w:pPr>
        <w:pStyle w:val="1"/>
        <w:ind w:left="-720"/>
        <w:jc w:val="both"/>
        <w:rPr>
          <w:color w:val="000000"/>
          <w:sz w:val="24"/>
          <w:szCs w:val="24"/>
        </w:rPr>
      </w:pPr>
      <w:r>
        <w:rPr>
          <w:color w:val="000000"/>
          <w:sz w:val="24"/>
          <w:szCs w:val="24"/>
        </w:rPr>
        <w:t xml:space="preserve">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 Прудский" далее именуемое «Заказчик», в лице Директора Родионочевой Екатерины Александровны, действующего на основании Устава, </w:t>
      </w:r>
      <w:r w:rsidRPr="007D13A4">
        <w:rPr>
          <w:color w:val="000000"/>
          <w:sz w:val="24"/>
          <w:szCs w:val="24"/>
        </w:rPr>
        <w:t>с одной стороны, и _______________________________________________, далее именуемое  «Поставщик», в лице _____________________________________, действующего в соответствии с (наименование документа, подтверждающего полномочия) № ______ от «___» _____________20___г. и на основании ______________________, с другой стороны, именуемые вместе "Стороны", а по отдельности "Сторона" в соответствии с  законодательством Российской Федерации и Московской области и на основании Протокола подведения итогов Единой закупочной комиссии ГАУ СО МО "КЦСОиР "Серебряно-Прудский" №______________ от _____________2022 года, заключили настоящий договор (далее Договор) о нижеследующем:</w:t>
      </w:r>
    </w:p>
    <w:p w:rsidR="00A04ECA" w:rsidRDefault="00A04ECA">
      <w:pPr>
        <w:pStyle w:val="1"/>
        <w:ind w:left="-720"/>
        <w:jc w:val="both"/>
        <w:rPr>
          <w:color w:val="000000"/>
          <w:sz w:val="24"/>
          <w:szCs w:val="24"/>
        </w:rPr>
      </w:pPr>
      <w:r>
        <w:rPr>
          <w:rFonts w:ascii="Calibri" w:hAnsi="Calibri" w:cs="Calibri"/>
          <w:color w:val="000000"/>
          <w:sz w:val="24"/>
          <w:szCs w:val="24"/>
        </w:rPr>
        <w:t xml:space="preserve"> </w:t>
      </w:r>
    </w:p>
    <w:p w:rsidR="00A04ECA" w:rsidRDefault="00A04ECA">
      <w:pPr>
        <w:pStyle w:val="1"/>
        <w:numPr>
          <w:ilvl w:val="0"/>
          <w:numId w:val="1"/>
        </w:numPr>
        <w:jc w:val="center"/>
        <w:rPr>
          <w:color w:val="000000"/>
          <w:sz w:val="24"/>
          <w:szCs w:val="24"/>
        </w:rPr>
      </w:pPr>
      <w:r>
        <w:rPr>
          <w:b/>
          <w:bCs/>
          <w:color w:val="000000"/>
          <w:sz w:val="24"/>
          <w:szCs w:val="24"/>
        </w:rPr>
        <w:t>ПРЕДМЕТ ДОГОВОРА</w:t>
      </w:r>
    </w:p>
    <w:p w:rsidR="00A04ECA" w:rsidRDefault="00A04ECA">
      <w:pPr>
        <w:pStyle w:val="1"/>
        <w:ind w:left="-709"/>
        <w:jc w:val="both"/>
        <w:rPr>
          <w:color w:val="000000"/>
          <w:sz w:val="24"/>
          <w:szCs w:val="24"/>
        </w:rPr>
      </w:pPr>
      <w:r>
        <w:rPr>
          <w:color w:val="000000"/>
          <w:sz w:val="24"/>
          <w:szCs w:val="24"/>
        </w:rPr>
        <w:t>1. В соответствии с настоящим Договором Поставщик обязуется поставить Заказчику, а Заказчик</w:t>
      </w:r>
      <w:r>
        <w:rPr>
          <w:b/>
          <w:bCs/>
          <w:color w:val="000000"/>
          <w:sz w:val="24"/>
          <w:szCs w:val="24"/>
        </w:rPr>
        <w:t xml:space="preserve"> </w:t>
      </w:r>
      <w:r>
        <w:rPr>
          <w:color w:val="000000"/>
          <w:sz w:val="24"/>
          <w:szCs w:val="24"/>
        </w:rPr>
        <w:t>принять и оплатить поставку компьютерных комплектующих (далее по тексту - товар) в соответствии со Спецификацией являющейся неотъемлемой частью Договора (Приложение № 1).</w:t>
      </w:r>
    </w:p>
    <w:p w:rsidR="00A04ECA" w:rsidRDefault="00A04ECA">
      <w:pPr>
        <w:pStyle w:val="1"/>
        <w:ind w:left="-709"/>
        <w:jc w:val="both"/>
        <w:rPr>
          <w:color w:val="000000"/>
          <w:sz w:val="24"/>
          <w:szCs w:val="24"/>
        </w:rPr>
      </w:pPr>
      <w:r>
        <w:rPr>
          <w:color w:val="000000"/>
          <w:sz w:val="24"/>
          <w:szCs w:val="24"/>
        </w:rPr>
        <w:t>1.2. Наименование, количество, ассортимент и цена поставляемого товара указывается в Спецификации (Приложение № 1), являющейся неотъемлемой частью настоящего Договора.</w:t>
      </w:r>
    </w:p>
    <w:p w:rsidR="00A04ECA" w:rsidRDefault="00A04ECA">
      <w:pPr>
        <w:pStyle w:val="1"/>
        <w:ind w:left="-709"/>
        <w:jc w:val="both"/>
        <w:rPr>
          <w:color w:val="000000"/>
          <w:sz w:val="24"/>
          <w:szCs w:val="24"/>
        </w:rPr>
      </w:pPr>
      <w:r>
        <w:rPr>
          <w:color w:val="000000"/>
          <w:sz w:val="24"/>
          <w:szCs w:val="24"/>
        </w:rPr>
        <w:t>1.3.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rsidR="00A04ECA" w:rsidRDefault="00A04ECA">
      <w:pPr>
        <w:pStyle w:val="1"/>
        <w:jc w:val="center"/>
        <w:rPr>
          <w:color w:val="000000"/>
          <w:sz w:val="24"/>
          <w:szCs w:val="24"/>
        </w:rPr>
      </w:pPr>
      <w:r>
        <w:rPr>
          <w:b/>
          <w:bCs/>
          <w:color w:val="000000"/>
          <w:sz w:val="24"/>
          <w:szCs w:val="24"/>
        </w:rPr>
        <w:t>2. ЦЕНА И ПОРЯДОК РАСЧЕТОВ</w:t>
      </w:r>
    </w:p>
    <w:p w:rsidR="00A04ECA" w:rsidRPr="000F0C7A" w:rsidRDefault="00A04ECA" w:rsidP="000F0C7A">
      <w:pPr>
        <w:pStyle w:val="NoSpacing1"/>
        <w:ind w:left="-720"/>
        <w:jc w:val="both"/>
        <w:rPr>
          <w:rFonts w:ascii="Times New Roman" w:hAnsi="Times New Roman" w:cs="Times New Roman"/>
          <w:sz w:val="24"/>
          <w:szCs w:val="24"/>
        </w:rPr>
      </w:pPr>
      <w:r w:rsidRPr="000F0C7A">
        <w:rPr>
          <w:rFonts w:ascii="Times New Roman" w:hAnsi="Times New Roman" w:cs="Times New Roman"/>
          <w:color w:val="000000"/>
          <w:sz w:val="24"/>
          <w:szCs w:val="24"/>
        </w:rPr>
        <w:t xml:space="preserve">2.1 Общая стоимость  настоящего Договора составляет  </w:t>
      </w:r>
      <w:r>
        <w:rPr>
          <w:rFonts w:ascii="Times New Roman" w:hAnsi="Times New Roman" w:cs="Times New Roman"/>
          <w:color w:val="000000"/>
          <w:sz w:val="24"/>
          <w:szCs w:val="24"/>
        </w:rPr>
        <w:t>__________</w:t>
      </w:r>
      <w:r w:rsidRPr="000F0C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___________________________</w:t>
      </w:r>
      <w:r w:rsidRPr="000F0C7A">
        <w:rPr>
          <w:rFonts w:ascii="Times New Roman" w:hAnsi="Times New Roman" w:cs="Times New Roman"/>
          <w:color w:val="000000"/>
          <w:sz w:val="24"/>
          <w:szCs w:val="24"/>
        </w:rPr>
        <w:t>) рубля 00 копеек</w:t>
      </w:r>
      <w:r>
        <w:rPr>
          <w:rFonts w:ascii="Times New Roman" w:hAnsi="Times New Roman" w:cs="Times New Roman"/>
          <w:color w:val="000000"/>
          <w:sz w:val="24"/>
          <w:szCs w:val="24"/>
        </w:rPr>
        <w:t>.</w:t>
      </w:r>
    </w:p>
    <w:p w:rsidR="00A04ECA" w:rsidRDefault="00A04ECA">
      <w:pPr>
        <w:pStyle w:val="1"/>
        <w:ind w:left="-720"/>
        <w:jc w:val="both"/>
        <w:rPr>
          <w:color w:val="000000"/>
          <w:sz w:val="24"/>
          <w:szCs w:val="24"/>
        </w:rPr>
      </w:pPr>
      <w:r>
        <w:rPr>
          <w:color w:val="000000"/>
          <w:sz w:val="24"/>
          <w:szCs w:val="24"/>
        </w:rPr>
        <w:t>2.2. Цена товара указанная в спецификации (Приложение №1) к Договору, является твердой и изменению не подлежит.</w:t>
      </w:r>
    </w:p>
    <w:p w:rsidR="00A04ECA" w:rsidRDefault="00A04ECA">
      <w:pPr>
        <w:pStyle w:val="1"/>
        <w:ind w:left="-720"/>
        <w:jc w:val="both"/>
        <w:rPr>
          <w:color w:val="000000"/>
          <w:sz w:val="24"/>
          <w:szCs w:val="24"/>
        </w:rPr>
      </w:pPr>
      <w:r>
        <w:rPr>
          <w:color w:val="000000"/>
          <w:sz w:val="24"/>
          <w:szCs w:val="24"/>
        </w:rPr>
        <w:t>2.3. Сумма Договора включает цену Товара и стоимость доставки.</w:t>
      </w:r>
    </w:p>
    <w:p w:rsidR="00A04ECA" w:rsidRDefault="00A04ECA">
      <w:pPr>
        <w:pStyle w:val="1"/>
        <w:ind w:left="-720"/>
        <w:jc w:val="both"/>
        <w:rPr>
          <w:color w:val="000000"/>
          <w:sz w:val="24"/>
          <w:szCs w:val="24"/>
        </w:rPr>
      </w:pPr>
      <w:r>
        <w:rPr>
          <w:color w:val="000000"/>
          <w:sz w:val="24"/>
          <w:szCs w:val="24"/>
        </w:rPr>
        <w:t>2.4. Стоимость одноразовой тары (упаковки) включена в цену Товара.</w:t>
      </w:r>
    </w:p>
    <w:p w:rsidR="00A04ECA" w:rsidRDefault="00A04ECA">
      <w:pPr>
        <w:pStyle w:val="1"/>
        <w:ind w:left="-720"/>
        <w:jc w:val="both"/>
        <w:rPr>
          <w:color w:val="000000"/>
          <w:sz w:val="24"/>
          <w:szCs w:val="24"/>
        </w:rPr>
      </w:pPr>
      <w:r>
        <w:rPr>
          <w:color w:val="000000"/>
          <w:sz w:val="24"/>
          <w:szCs w:val="24"/>
        </w:rPr>
        <w:t>2.5. Заказчик обязуется производить оплату товара в течение 15 (пятнадцати) рабочих дней с момента получения товара.</w:t>
      </w:r>
    </w:p>
    <w:p w:rsidR="00A04ECA" w:rsidRDefault="00A04ECA">
      <w:pPr>
        <w:pStyle w:val="1"/>
        <w:ind w:left="-720"/>
        <w:jc w:val="both"/>
        <w:rPr>
          <w:color w:val="000000"/>
          <w:sz w:val="24"/>
          <w:szCs w:val="24"/>
        </w:rPr>
      </w:pPr>
      <w:r>
        <w:rPr>
          <w:color w:val="000000"/>
          <w:sz w:val="24"/>
          <w:szCs w:val="24"/>
        </w:rPr>
        <w:t xml:space="preserve">2.6. Все расчеты по Договору производятся в безналичном порядке путем перечисления денежных средств на указанный Поставщиком счет. </w:t>
      </w:r>
    </w:p>
    <w:p w:rsidR="00A04ECA" w:rsidRDefault="00A04ECA">
      <w:pPr>
        <w:pStyle w:val="1"/>
        <w:jc w:val="center"/>
        <w:rPr>
          <w:color w:val="000000"/>
          <w:sz w:val="24"/>
          <w:szCs w:val="24"/>
        </w:rPr>
      </w:pPr>
      <w:r>
        <w:rPr>
          <w:b/>
          <w:bCs/>
          <w:color w:val="000000"/>
          <w:sz w:val="24"/>
          <w:szCs w:val="24"/>
        </w:rPr>
        <w:t>3.</w:t>
      </w:r>
      <w:r>
        <w:rPr>
          <w:color w:val="000000"/>
          <w:sz w:val="24"/>
          <w:szCs w:val="24"/>
        </w:rPr>
        <w:t xml:space="preserve"> </w:t>
      </w:r>
      <w:r>
        <w:rPr>
          <w:b/>
          <w:bCs/>
          <w:color w:val="000000"/>
          <w:sz w:val="24"/>
          <w:szCs w:val="24"/>
        </w:rPr>
        <w:t>СРОКИ И ПОРЯДОК ПОСТАВКИ</w:t>
      </w:r>
    </w:p>
    <w:p w:rsidR="00A04ECA" w:rsidRDefault="00A04ECA">
      <w:pPr>
        <w:pStyle w:val="1"/>
        <w:ind w:left="-720"/>
        <w:jc w:val="both"/>
        <w:rPr>
          <w:color w:val="000000"/>
          <w:sz w:val="24"/>
          <w:szCs w:val="24"/>
        </w:rPr>
      </w:pPr>
      <w:r>
        <w:rPr>
          <w:color w:val="000000"/>
          <w:sz w:val="24"/>
          <w:szCs w:val="24"/>
        </w:rPr>
        <w:t xml:space="preserve">3.1. Поставщик обязуется поставить Заказчику товар в полном объеме в течение 15 (пятнадцати) календарных дней с момента заключения Договора.  </w:t>
      </w:r>
    </w:p>
    <w:p w:rsidR="00A04ECA" w:rsidRDefault="00A04ECA">
      <w:pPr>
        <w:pStyle w:val="1"/>
        <w:ind w:left="-720"/>
        <w:jc w:val="both"/>
        <w:rPr>
          <w:color w:val="000000"/>
          <w:sz w:val="24"/>
          <w:szCs w:val="24"/>
        </w:rPr>
      </w:pPr>
      <w:r>
        <w:rPr>
          <w:color w:val="000000"/>
          <w:sz w:val="24"/>
          <w:szCs w:val="24"/>
        </w:rPr>
        <w:t>3.2.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r>
    </w:p>
    <w:p w:rsidR="00A04ECA" w:rsidRDefault="00A04ECA">
      <w:pPr>
        <w:pStyle w:val="1"/>
        <w:ind w:left="-720"/>
        <w:jc w:val="both"/>
        <w:rPr>
          <w:color w:val="000000"/>
          <w:sz w:val="24"/>
          <w:szCs w:val="24"/>
        </w:rPr>
      </w:pPr>
      <w:r>
        <w:rPr>
          <w:color w:val="000000"/>
          <w:sz w:val="24"/>
          <w:szCs w:val="24"/>
        </w:rPr>
        <w:t>3.3. Товар должен быть доставлен по адресу Заказчика: 142970,Московская область, р.п. Серебряные Пруды, ул. Привокзальная д.2</w:t>
      </w:r>
    </w:p>
    <w:p w:rsidR="00A04ECA" w:rsidRDefault="00A04ECA">
      <w:pPr>
        <w:pStyle w:val="1"/>
        <w:ind w:left="-709"/>
        <w:jc w:val="both"/>
        <w:rPr>
          <w:color w:val="000000"/>
          <w:sz w:val="24"/>
          <w:szCs w:val="24"/>
        </w:rPr>
      </w:pPr>
      <w:r>
        <w:rPr>
          <w:color w:val="000000"/>
          <w:sz w:val="24"/>
          <w:szCs w:val="24"/>
        </w:rPr>
        <w:t>3.4. Время поставки товара: с 09:00 до 13:00 и с 14:00 до 15:30 по Московскому времени.</w:t>
      </w:r>
    </w:p>
    <w:p w:rsidR="00A04ECA" w:rsidRDefault="00A04ECA">
      <w:pPr>
        <w:pStyle w:val="1"/>
        <w:ind w:left="-720"/>
        <w:jc w:val="both"/>
        <w:rPr>
          <w:color w:val="000000"/>
          <w:sz w:val="24"/>
          <w:szCs w:val="24"/>
        </w:rPr>
      </w:pPr>
      <w:r>
        <w:rPr>
          <w:color w:val="000000"/>
          <w:sz w:val="24"/>
          <w:szCs w:val="24"/>
        </w:rPr>
        <w:t>3.5. Погрузочно-разгрузочные работы в процессе сдачи товара Заказчику производятся силами и за счет Поставщика.</w:t>
      </w:r>
    </w:p>
    <w:p w:rsidR="00A04ECA" w:rsidRDefault="00A04ECA">
      <w:pPr>
        <w:pStyle w:val="1"/>
        <w:ind w:left="-720"/>
        <w:jc w:val="both"/>
        <w:rPr>
          <w:color w:val="000000"/>
          <w:sz w:val="24"/>
          <w:szCs w:val="24"/>
        </w:rPr>
      </w:pPr>
      <w:r>
        <w:rPr>
          <w:color w:val="000000"/>
          <w:sz w:val="24"/>
          <w:szCs w:val="24"/>
        </w:rPr>
        <w:t>3.6. Заказчик обязан совершить все необходимые действия, обеспечивающие принятие Товара.</w:t>
      </w:r>
    </w:p>
    <w:p w:rsidR="00A04ECA" w:rsidRDefault="00A04ECA">
      <w:pPr>
        <w:pStyle w:val="1"/>
        <w:ind w:left="-720"/>
        <w:jc w:val="both"/>
        <w:rPr>
          <w:color w:val="000000"/>
          <w:sz w:val="24"/>
          <w:szCs w:val="24"/>
        </w:rPr>
      </w:pPr>
      <w:r>
        <w:rPr>
          <w:color w:val="000000"/>
          <w:sz w:val="24"/>
          <w:szCs w:val="24"/>
        </w:rPr>
        <w:t>3.7. Принятые Заказчиком товары должны быть им осмотрены в день доставки.</w:t>
      </w:r>
    </w:p>
    <w:p w:rsidR="00A04ECA" w:rsidRDefault="00A04ECA">
      <w:pPr>
        <w:pStyle w:val="1"/>
        <w:ind w:left="-709"/>
        <w:jc w:val="both"/>
        <w:rPr>
          <w:color w:val="000000"/>
          <w:sz w:val="24"/>
          <w:szCs w:val="24"/>
        </w:rPr>
      </w:pPr>
      <w:r>
        <w:rPr>
          <w:color w:val="000000"/>
          <w:sz w:val="24"/>
          <w:szCs w:val="24"/>
        </w:rPr>
        <w:t xml:space="preserve">3.8. Качество товара проверяется на соответствие требованиям, предусмотренным Договором и спецификацией. Количество и ассортимент товара проверяются на соответствие сведениям, указанным в сопроводительных документах, путем подсчета товарных единиц. </w:t>
      </w:r>
    </w:p>
    <w:p w:rsidR="00A04ECA" w:rsidRDefault="00A04ECA">
      <w:pPr>
        <w:pStyle w:val="1"/>
        <w:ind w:left="-720"/>
        <w:jc w:val="both"/>
        <w:rPr>
          <w:color w:val="000000"/>
          <w:sz w:val="24"/>
          <w:szCs w:val="24"/>
        </w:rPr>
      </w:pPr>
      <w:r>
        <w:rPr>
          <w:color w:val="000000"/>
          <w:sz w:val="24"/>
          <w:szCs w:val="24"/>
        </w:rPr>
        <w:t xml:space="preserve">3.9. Сведения о поставке товара, не соответствующего условиям Договора о качестве, количестве и ассортименте, указываются в товарной накладной и в акте по форме № ТОРГ-2. Подписание Поставщиком данного акта свидетельствует о надлежащем уведомлении Заказчиком Поставщика о недостатках и несоответствиях поставленного товара. </w:t>
      </w:r>
    </w:p>
    <w:p w:rsidR="00A04ECA" w:rsidRDefault="00A04ECA">
      <w:pPr>
        <w:pStyle w:val="1"/>
        <w:ind w:left="-709"/>
        <w:jc w:val="both"/>
        <w:rPr>
          <w:color w:val="000000"/>
          <w:sz w:val="24"/>
          <w:szCs w:val="24"/>
        </w:rPr>
      </w:pPr>
      <w:r>
        <w:rPr>
          <w:color w:val="000000"/>
          <w:sz w:val="24"/>
          <w:szCs w:val="24"/>
        </w:rPr>
        <w:t>3.10. При передаче товара ненадлежащего качества Поставщик обязан в течение 3 (трех) календарных дней с даты подписания Сторонами или доставки Поставщику акта по форме № ТОРГ-2 заменить этот товар товаром надлежащего качества.</w:t>
      </w:r>
    </w:p>
    <w:p w:rsidR="00A04ECA" w:rsidRDefault="00A04ECA">
      <w:pPr>
        <w:pStyle w:val="1"/>
        <w:ind w:left="-709"/>
        <w:jc w:val="both"/>
        <w:rPr>
          <w:color w:val="000000"/>
          <w:sz w:val="24"/>
          <w:szCs w:val="24"/>
        </w:rPr>
      </w:pPr>
      <w:r>
        <w:rPr>
          <w:color w:val="000000"/>
          <w:sz w:val="24"/>
          <w:szCs w:val="24"/>
        </w:rPr>
        <w:t>3.11. Товар, поступивший в поврежденной упаковке, признается товаром ненадлежащего качества.</w:t>
      </w:r>
    </w:p>
    <w:p w:rsidR="00A04ECA" w:rsidRDefault="00A04ECA">
      <w:pPr>
        <w:pStyle w:val="1"/>
        <w:ind w:left="-709"/>
        <w:jc w:val="both"/>
        <w:rPr>
          <w:color w:val="000000"/>
          <w:sz w:val="24"/>
          <w:szCs w:val="24"/>
        </w:rPr>
      </w:pPr>
      <w:r>
        <w:rPr>
          <w:color w:val="000000"/>
          <w:sz w:val="24"/>
          <w:szCs w:val="24"/>
        </w:rPr>
        <w:t>3.12. При замене товара ненадлежащего качества возврат такого товара осуществляется силами и за счет Поставщика в течение 3 (трех) календарных дней с даты подписания (доставки Поставщику) акта по форме № ТОРГ-2. При этом Заказчик обязан обеспечить Поставщику доступ для вывоза товара.</w:t>
      </w:r>
    </w:p>
    <w:p w:rsidR="00A04ECA" w:rsidRDefault="00A04ECA">
      <w:pPr>
        <w:pStyle w:val="1"/>
        <w:ind w:left="-709"/>
        <w:jc w:val="both"/>
        <w:rPr>
          <w:color w:val="000000"/>
          <w:sz w:val="24"/>
          <w:szCs w:val="24"/>
        </w:rPr>
      </w:pPr>
      <w:r>
        <w:rPr>
          <w:color w:val="000000"/>
          <w:sz w:val="24"/>
          <w:szCs w:val="24"/>
        </w:rPr>
        <w:t>3.13. Право собственности на Товар переходит к Заказчику при передаче Товара Заказчику (получателю) по товарной накладной.</w:t>
      </w:r>
    </w:p>
    <w:p w:rsidR="00A04ECA" w:rsidRDefault="00A04ECA">
      <w:pPr>
        <w:pStyle w:val="1"/>
        <w:jc w:val="center"/>
        <w:rPr>
          <w:color w:val="000000"/>
          <w:sz w:val="24"/>
          <w:szCs w:val="24"/>
        </w:rPr>
      </w:pPr>
      <w:r>
        <w:rPr>
          <w:b/>
          <w:bCs/>
          <w:color w:val="000000"/>
          <w:sz w:val="24"/>
          <w:szCs w:val="24"/>
        </w:rPr>
        <w:t>4.  КАЧЕСТВО ТОВАРА И ДОКУМЕНТЫ НА ТОВАР</w:t>
      </w:r>
    </w:p>
    <w:p w:rsidR="00A04ECA" w:rsidRDefault="00A04ECA">
      <w:pPr>
        <w:pStyle w:val="1"/>
        <w:shd w:val="clear" w:color="auto" w:fill="FFFFFF"/>
        <w:ind w:left="-709"/>
        <w:jc w:val="both"/>
        <w:rPr>
          <w:color w:val="000000"/>
          <w:sz w:val="24"/>
          <w:szCs w:val="24"/>
        </w:rPr>
      </w:pPr>
      <w:r>
        <w:rPr>
          <w:color w:val="000000"/>
          <w:sz w:val="24"/>
          <w:szCs w:val="24"/>
        </w:rPr>
        <w:t xml:space="preserve">4.1. </w:t>
      </w:r>
      <w:bookmarkStart w:id="0" w:name="_GoBack"/>
      <w:bookmarkEnd w:id="0"/>
      <w:r>
        <w:rPr>
          <w:color w:val="000000"/>
          <w:sz w:val="24"/>
          <w:szCs w:val="24"/>
        </w:rPr>
        <w:t>Качество товара должно соответствовать техническим условиям изготовителей поставляемого товара и требованиям настоящего Договора указанных в Спецификации, являющейся неотъемлемой частью Договора (Приложение № 1).</w:t>
      </w:r>
    </w:p>
    <w:p w:rsidR="00A04ECA" w:rsidRPr="007D13A4" w:rsidRDefault="00A04ECA">
      <w:pPr>
        <w:pStyle w:val="1"/>
        <w:shd w:val="clear" w:color="auto" w:fill="FFFFFF"/>
        <w:ind w:left="-709"/>
        <w:jc w:val="both"/>
        <w:rPr>
          <w:color w:val="000000"/>
          <w:sz w:val="24"/>
          <w:szCs w:val="24"/>
        </w:rPr>
      </w:pPr>
      <w:r>
        <w:rPr>
          <w:color w:val="000000"/>
          <w:sz w:val="24"/>
          <w:szCs w:val="24"/>
        </w:rPr>
        <w:t xml:space="preserve">4.2. На поставляемый товар Поставщик предоставляет гарантию качества в соответствии с </w:t>
      </w:r>
      <w:r w:rsidRPr="007D13A4">
        <w:rPr>
          <w:color w:val="000000"/>
          <w:sz w:val="24"/>
          <w:szCs w:val="24"/>
        </w:rPr>
        <w:t>нормативными документами на данный вид товара.</w:t>
      </w:r>
    </w:p>
    <w:p w:rsidR="00A04ECA" w:rsidRPr="007D13A4" w:rsidRDefault="00A04ECA" w:rsidP="00533AB3">
      <w:pPr>
        <w:autoSpaceDE w:val="0"/>
        <w:autoSpaceDN w:val="0"/>
        <w:adjustRightInd w:val="0"/>
        <w:ind w:left="-720"/>
        <w:jc w:val="both"/>
        <w:rPr>
          <w:sz w:val="24"/>
          <w:szCs w:val="24"/>
        </w:rPr>
      </w:pPr>
      <w:r w:rsidRPr="007D13A4">
        <w:rPr>
          <w:color w:val="000000"/>
          <w:sz w:val="24"/>
          <w:szCs w:val="24"/>
        </w:rPr>
        <w:t xml:space="preserve">4.3. </w:t>
      </w:r>
      <w:r w:rsidRPr="007D13A4">
        <w:rPr>
          <w:sz w:val="24"/>
          <w:szCs w:val="24"/>
        </w:rPr>
        <w:t>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форме ТОРГ-12 или (УПД) в 2 (двух) экземплярах (по 1 (одному) экземпляру для каждой из Сторон) и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A04ECA" w:rsidRPr="00533AB3" w:rsidRDefault="00A04ECA" w:rsidP="00533AB3">
      <w:pPr>
        <w:autoSpaceDE w:val="0"/>
        <w:autoSpaceDN w:val="0"/>
        <w:adjustRightInd w:val="0"/>
        <w:ind w:left="-720" w:firstLine="720"/>
        <w:jc w:val="both"/>
        <w:rPr>
          <w:sz w:val="24"/>
          <w:szCs w:val="24"/>
        </w:rPr>
      </w:pPr>
      <w:r w:rsidRPr="007D13A4">
        <w:rPr>
          <w:sz w:val="24"/>
          <w:szCs w:val="24"/>
        </w:rPr>
        <w:t>Вместе с товарной накладной по форме ТОРГ-12 или (УПД) Поставщик предоставляет счет, счет-фактуру (по необходимости) в соответствии с налоговым законодательством Российской Федерации.</w:t>
      </w:r>
    </w:p>
    <w:p w:rsidR="00A04ECA" w:rsidRPr="00533AB3" w:rsidRDefault="00A04ECA">
      <w:pPr>
        <w:pStyle w:val="1"/>
        <w:ind w:left="-720"/>
        <w:jc w:val="both"/>
        <w:rPr>
          <w:color w:val="000000"/>
          <w:sz w:val="24"/>
          <w:szCs w:val="24"/>
        </w:rPr>
      </w:pPr>
      <w:r>
        <w:rPr>
          <w:color w:val="000000"/>
          <w:sz w:val="24"/>
          <w:szCs w:val="24"/>
        </w:rPr>
        <w:t xml:space="preserve">4.4. Заказчик вправе предъявить претензии Поставщику по качеству по внешним признакам  и срокам годности товара в течение 3 (трех) календарных дней после его приемки. Дата приемки соответствует дате, указанной на товарной накладной. </w:t>
      </w:r>
    </w:p>
    <w:p w:rsidR="00A04ECA" w:rsidRPr="007D13A4" w:rsidRDefault="00A04ECA">
      <w:pPr>
        <w:pStyle w:val="1"/>
        <w:jc w:val="center"/>
        <w:rPr>
          <w:color w:val="000000"/>
          <w:sz w:val="24"/>
          <w:szCs w:val="24"/>
        </w:rPr>
      </w:pPr>
      <w:r w:rsidRPr="007D13A4">
        <w:rPr>
          <w:b/>
          <w:bCs/>
          <w:color w:val="000000"/>
          <w:sz w:val="24"/>
          <w:szCs w:val="24"/>
        </w:rPr>
        <w:t>5. ОТВЕТСТВЕННОСТЬ СТОРОН</w:t>
      </w:r>
    </w:p>
    <w:p w:rsidR="00A04ECA" w:rsidRPr="007D13A4" w:rsidRDefault="00A04ECA" w:rsidP="00742285">
      <w:pPr>
        <w:ind w:left="-709"/>
        <w:jc w:val="both"/>
        <w:rPr>
          <w:sz w:val="24"/>
          <w:szCs w:val="24"/>
        </w:rPr>
      </w:pPr>
      <w:r w:rsidRPr="007D13A4">
        <w:rPr>
          <w:sz w:val="24"/>
          <w:szCs w:val="24"/>
        </w:rPr>
        <w:t>5.1. Стороны несут ответственность за невыполнение либо ненадлежащее выполнение условий  Договора  в соответствии с действующим законодательством РФ.</w:t>
      </w:r>
      <w:r w:rsidRPr="007D13A4">
        <w:rPr>
          <w:sz w:val="24"/>
          <w:szCs w:val="24"/>
        </w:rPr>
        <w:tab/>
      </w:r>
    </w:p>
    <w:p w:rsidR="00A04ECA" w:rsidRPr="007D13A4" w:rsidRDefault="00A04ECA" w:rsidP="00742285">
      <w:pPr>
        <w:ind w:left="-709"/>
        <w:jc w:val="both"/>
        <w:rPr>
          <w:color w:val="22272F"/>
          <w:sz w:val="24"/>
          <w:szCs w:val="24"/>
          <w:shd w:val="clear" w:color="auto" w:fill="FFFFFF"/>
        </w:rPr>
      </w:pPr>
      <w:r w:rsidRPr="007D13A4">
        <w:rPr>
          <w:sz w:val="24"/>
          <w:szCs w:val="24"/>
        </w:rPr>
        <w:t xml:space="preserve">5.2. </w:t>
      </w:r>
      <w:r w:rsidRPr="007D13A4">
        <w:rPr>
          <w:color w:val="22272F"/>
          <w:sz w:val="24"/>
          <w:szCs w:val="24"/>
          <w:shd w:val="clear" w:color="auto" w:fill="FFFFFF"/>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sidR="00A04ECA" w:rsidRPr="007D13A4" w:rsidRDefault="00A04ECA" w:rsidP="00742285">
      <w:pPr>
        <w:ind w:left="-709"/>
        <w:jc w:val="both"/>
        <w:rPr>
          <w:sz w:val="24"/>
          <w:szCs w:val="24"/>
        </w:rPr>
      </w:pPr>
      <w:r w:rsidRPr="007D13A4">
        <w:rPr>
          <w:color w:val="22272F"/>
          <w:sz w:val="24"/>
          <w:szCs w:val="24"/>
          <w:shd w:val="clear" w:color="auto" w:fill="FFFFFF"/>
        </w:rPr>
        <w:t>5.3. За каждый факт неисполнения или ненадлежащего исполнения Поставщиком обязательств, предусмотренных Договором, за исключением просрочки исполнения</w:t>
      </w:r>
      <w:r w:rsidRPr="007D13A4">
        <w:rPr>
          <w:sz w:val="24"/>
          <w:szCs w:val="24"/>
        </w:rPr>
        <w:t xml:space="preserve"> Поставщиком обязательств, предусмотренных настоящим Договором, Поставщик уплачивает Заказчику штраф. Размер штрафа</w:t>
      </w:r>
      <w:r w:rsidRPr="007D13A4">
        <w:rPr>
          <w:sz w:val="24"/>
          <w:szCs w:val="24"/>
          <w:lang w:eastAsia="en-US"/>
        </w:rPr>
        <w:t xml:space="preserve"> является фиксированным и составляет </w:t>
      </w:r>
      <w:r w:rsidRPr="007D13A4">
        <w:rPr>
          <w:sz w:val="24"/>
          <w:szCs w:val="24"/>
        </w:rPr>
        <w:t>- 10 % цены договора в случае, если цена договора не превышает 3 млн. рублей.</w:t>
      </w:r>
    </w:p>
    <w:p w:rsidR="00A04ECA" w:rsidRPr="007D13A4" w:rsidRDefault="00A04ECA" w:rsidP="00742285">
      <w:pPr>
        <w:ind w:left="-709"/>
        <w:jc w:val="both"/>
        <w:rPr>
          <w:color w:val="22272F"/>
          <w:sz w:val="24"/>
          <w:szCs w:val="24"/>
          <w:shd w:val="clear" w:color="auto" w:fill="FFFFFF"/>
        </w:rPr>
      </w:pPr>
      <w:r w:rsidRPr="007D13A4">
        <w:rPr>
          <w:color w:val="22272F"/>
          <w:sz w:val="24"/>
          <w:szCs w:val="24"/>
          <w:shd w:val="clear" w:color="auto" w:fill="FFFFFF"/>
        </w:rPr>
        <w:t xml:space="preserve">5.4. За каждый факт неисполнения или ненадлежащего исполнения Поставщиком обязательств, предусмотренных Договором, </w:t>
      </w:r>
      <w:r w:rsidRPr="007D13A4">
        <w:rPr>
          <w:sz w:val="24"/>
          <w:szCs w:val="24"/>
        </w:rPr>
        <w:t>которое не имеет стоимостного выражения, Поставщик уплачивает Заказчику штраф. Размер штрафа является фиксированным и составляет 1000,00 (Одна тысяча) рублей 00 копеек.</w:t>
      </w:r>
    </w:p>
    <w:p w:rsidR="00A04ECA" w:rsidRPr="007D13A4" w:rsidRDefault="00A04ECA" w:rsidP="00742285">
      <w:pPr>
        <w:ind w:left="-709"/>
        <w:jc w:val="both"/>
        <w:rPr>
          <w:color w:val="22272F"/>
          <w:sz w:val="24"/>
          <w:szCs w:val="24"/>
          <w:shd w:val="clear" w:color="auto" w:fill="FFFFFF"/>
        </w:rPr>
      </w:pPr>
      <w:r w:rsidRPr="007D13A4">
        <w:rPr>
          <w:sz w:val="24"/>
          <w:szCs w:val="24"/>
        </w:rPr>
        <w:t>5.5.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A04ECA" w:rsidRPr="007D13A4" w:rsidRDefault="00A04ECA" w:rsidP="00742285">
      <w:pPr>
        <w:ind w:left="-709"/>
        <w:jc w:val="both"/>
        <w:rPr>
          <w:sz w:val="24"/>
          <w:szCs w:val="24"/>
        </w:rPr>
      </w:pPr>
      <w:r w:rsidRPr="007D13A4">
        <w:rPr>
          <w:sz w:val="24"/>
          <w:szCs w:val="24"/>
        </w:rPr>
        <w:t>5.5</w:t>
      </w:r>
      <w:bookmarkStart w:id="1" w:name="sub_1712"/>
      <w:r w:rsidRPr="007D13A4">
        <w:rPr>
          <w:sz w:val="24"/>
          <w:szCs w:val="24"/>
        </w:rPr>
        <w:t>.</w:t>
      </w:r>
      <w:r w:rsidRPr="007D13A4">
        <w:rPr>
          <w:color w:val="22272F"/>
          <w:sz w:val="24"/>
          <w:szCs w:val="24"/>
          <w:shd w:val="clear" w:color="auto" w:fill="FFFFFF"/>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04ECA" w:rsidRPr="007D13A4" w:rsidRDefault="00A04ECA" w:rsidP="00742285">
      <w:pPr>
        <w:ind w:left="-709"/>
        <w:jc w:val="both"/>
        <w:rPr>
          <w:sz w:val="24"/>
          <w:szCs w:val="24"/>
        </w:rPr>
      </w:pPr>
      <w:r w:rsidRPr="007D13A4">
        <w:rPr>
          <w:sz w:val="24"/>
          <w:szCs w:val="24"/>
        </w:rPr>
        <w:t xml:space="preserve">5.6. </w:t>
      </w:r>
      <w:bookmarkStart w:id="2" w:name="sub_1713"/>
      <w:r w:rsidRPr="007D13A4">
        <w:rPr>
          <w:sz w:val="24"/>
          <w:szCs w:val="24"/>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потребовать уплату штрафа. Размер штрафа является фиксированным и составляет 1 000 (Одна тысяча) рублей 00 копеек.</w:t>
      </w:r>
    </w:p>
    <w:p w:rsidR="00A04ECA" w:rsidRPr="007D13A4" w:rsidRDefault="00A04ECA" w:rsidP="00742285">
      <w:pPr>
        <w:ind w:left="-709"/>
        <w:jc w:val="both"/>
        <w:rPr>
          <w:sz w:val="24"/>
          <w:szCs w:val="24"/>
        </w:rPr>
      </w:pPr>
      <w:r w:rsidRPr="007D13A4">
        <w:rPr>
          <w:sz w:val="24"/>
          <w:szCs w:val="24"/>
        </w:rPr>
        <w:t>5.7.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bookmarkStart w:id="3" w:name="sub_1716"/>
    </w:p>
    <w:p w:rsidR="00A04ECA" w:rsidRPr="007D13A4" w:rsidRDefault="00A04ECA" w:rsidP="00742285">
      <w:pPr>
        <w:ind w:left="-709"/>
        <w:jc w:val="both"/>
        <w:rPr>
          <w:sz w:val="24"/>
          <w:szCs w:val="24"/>
        </w:rPr>
      </w:pPr>
      <w:r w:rsidRPr="007D13A4">
        <w:rPr>
          <w:sz w:val="24"/>
          <w:szCs w:val="24"/>
        </w:rPr>
        <w:t>5.8. Общая сумма начисленных штрафов за ненадлежащее исполнение Заказчиком обязательств, предусмотренных Договором, не может превышать цену Договора.</w:t>
      </w:r>
    </w:p>
    <w:bookmarkEnd w:id="1"/>
    <w:bookmarkEnd w:id="2"/>
    <w:bookmarkEnd w:id="3"/>
    <w:p w:rsidR="00A04ECA" w:rsidRPr="007D13A4" w:rsidRDefault="00A04ECA" w:rsidP="00742285">
      <w:pPr>
        <w:tabs>
          <w:tab w:val="left" w:pos="-709"/>
        </w:tabs>
        <w:autoSpaceDE w:val="0"/>
        <w:autoSpaceDN w:val="0"/>
        <w:adjustRightInd w:val="0"/>
        <w:ind w:left="-709"/>
        <w:jc w:val="both"/>
        <w:rPr>
          <w:sz w:val="24"/>
          <w:szCs w:val="24"/>
        </w:rPr>
      </w:pPr>
      <w:r w:rsidRPr="007D13A4">
        <w:rPr>
          <w:sz w:val="24"/>
          <w:szCs w:val="24"/>
        </w:rPr>
        <w:t>5.9. Стороны настоящего Договора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в том числе вследствие распространения новой коронавирусной инфекции, вызванной 2019-NCOV или по вине другой Стороны.</w:t>
      </w:r>
    </w:p>
    <w:p w:rsidR="00A04ECA" w:rsidRPr="007D13A4" w:rsidRDefault="00A04ECA" w:rsidP="00742285">
      <w:pPr>
        <w:autoSpaceDE w:val="0"/>
        <w:autoSpaceDN w:val="0"/>
        <w:adjustRightInd w:val="0"/>
        <w:ind w:left="-720"/>
        <w:jc w:val="both"/>
        <w:rPr>
          <w:sz w:val="24"/>
          <w:szCs w:val="24"/>
        </w:rPr>
      </w:pPr>
      <w:r w:rsidRPr="007D13A4">
        <w:rPr>
          <w:sz w:val="24"/>
          <w:szCs w:val="24"/>
        </w:rPr>
        <w:t>5.10.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A04ECA" w:rsidRPr="007D13A4" w:rsidRDefault="00A04ECA" w:rsidP="00742285">
      <w:pPr>
        <w:autoSpaceDE w:val="0"/>
        <w:autoSpaceDN w:val="0"/>
        <w:adjustRightInd w:val="0"/>
        <w:ind w:left="-720"/>
        <w:jc w:val="both"/>
        <w:rPr>
          <w:sz w:val="24"/>
          <w:szCs w:val="24"/>
        </w:rPr>
      </w:pPr>
      <w:r w:rsidRPr="007D13A4">
        <w:rPr>
          <w:sz w:val="24"/>
          <w:szCs w:val="24"/>
        </w:rPr>
        <w:t>5.11. Во всех других случаях неисполнения обязательств по Договору Стороны несут ответственность в соответствии с законодательством РФ.</w:t>
      </w:r>
    </w:p>
    <w:p w:rsidR="00A04ECA" w:rsidRPr="007D13A4" w:rsidRDefault="00A04ECA" w:rsidP="00742285">
      <w:pPr>
        <w:ind w:left="-709"/>
        <w:jc w:val="both"/>
        <w:rPr>
          <w:sz w:val="24"/>
          <w:szCs w:val="24"/>
        </w:rPr>
      </w:pPr>
      <w:r w:rsidRPr="007D13A4">
        <w:rPr>
          <w:sz w:val="24"/>
          <w:szCs w:val="24"/>
        </w:rPr>
        <w:t>5.12. В соответствии с № 152-ФЗ от 27.07.2006 года «О персональных данных» Стороны предоставляют друг-другу право на обработку персональных данных предоставленных для заключения договора в целях исполнения Договора, включающие в себя сбор, систематизацию, накопление, хранение, обезличивание, блокирование и уничтожение персональных данных.</w:t>
      </w:r>
    </w:p>
    <w:p w:rsidR="00A04ECA" w:rsidRPr="007D13A4" w:rsidRDefault="00A04ECA">
      <w:pPr>
        <w:pStyle w:val="1"/>
        <w:jc w:val="center"/>
        <w:rPr>
          <w:color w:val="000000"/>
          <w:sz w:val="24"/>
          <w:szCs w:val="24"/>
        </w:rPr>
      </w:pPr>
      <w:r w:rsidRPr="007D13A4">
        <w:rPr>
          <w:b/>
          <w:bCs/>
          <w:color w:val="000000"/>
          <w:sz w:val="24"/>
          <w:szCs w:val="24"/>
        </w:rPr>
        <w:t>6. ФОРС-МАЖОР</w:t>
      </w:r>
    </w:p>
    <w:p w:rsidR="00A04ECA" w:rsidRDefault="00A04ECA">
      <w:pPr>
        <w:pStyle w:val="1"/>
        <w:ind w:left="-720"/>
        <w:jc w:val="both"/>
        <w:rPr>
          <w:color w:val="000000"/>
          <w:sz w:val="24"/>
          <w:szCs w:val="24"/>
        </w:rPr>
      </w:pPr>
      <w:r w:rsidRPr="007D13A4">
        <w:rPr>
          <w:color w:val="000000"/>
          <w:sz w:val="24"/>
          <w:szCs w:val="24"/>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D13A4">
        <w:rPr>
          <w:i/>
          <w:iCs/>
          <w:color w:val="000000"/>
          <w:sz w:val="24"/>
          <w:szCs w:val="24"/>
        </w:rPr>
        <w:t>запретные</w:t>
      </w:r>
      <w:r>
        <w:rPr>
          <w:i/>
          <w:iCs/>
          <w:color w:val="000000"/>
          <w:sz w:val="24"/>
          <w:szCs w:val="24"/>
        </w:rPr>
        <w:t xml:space="preserve"> действия властей, гражданские волнения, эпидемии, блокада, эмбарго, землетрясения, наводнения, пожары или другие стихийные бедствия</w:t>
      </w:r>
      <w:r>
        <w:rPr>
          <w:color w:val="000000"/>
          <w:sz w:val="24"/>
          <w:szCs w:val="24"/>
        </w:rPr>
        <w:t>.</w:t>
      </w:r>
    </w:p>
    <w:p w:rsidR="00A04ECA" w:rsidRDefault="00A04ECA">
      <w:pPr>
        <w:pStyle w:val="1"/>
        <w:ind w:left="-720"/>
        <w:jc w:val="both"/>
        <w:rPr>
          <w:color w:val="000000"/>
          <w:sz w:val="24"/>
          <w:szCs w:val="24"/>
        </w:rPr>
      </w:pPr>
      <w:r>
        <w:rPr>
          <w:color w:val="000000"/>
          <w:sz w:val="24"/>
          <w:szCs w:val="24"/>
        </w:rPr>
        <w:t>6.2. В случае наступления этих обстоятельств, Сторона обязана в течение 5 дней уведомить об этом другую Сторону.</w:t>
      </w:r>
    </w:p>
    <w:p w:rsidR="00A04ECA" w:rsidRDefault="00A04ECA">
      <w:pPr>
        <w:pStyle w:val="1"/>
        <w:ind w:left="-720"/>
        <w:jc w:val="both"/>
        <w:rPr>
          <w:color w:val="000000"/>
          <w:sz w:val="24"/>
          <w:szCs w:val="24"/>
        </w:rPr>
      </w:pPr>
      <w:r>
        <w:rPr>
          <w:color w:val="000000"/>
          <w:sz w:val="24"/>
          <w:szCs w:val="24"/>
        </w:rPr>
        <w:t>6.3.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A04ECA" w:rsidRDefault="00A04ECA">
      <w:pPr>
        <w:pStyle w:val="1"/>
        <w:ind w:left="-720"/>
        <w:jc w:val="both"/>
        <w:rPr>
          <w:color w:val="000000"/>
          <w:sz w:val="24"/>
          <w:szCs w:val="24"/>
        </w:rPr>
      </w:pPr>
      <w:r>
        <w:rPr>
          <w:color w:val="000000"/>
          <w:sz w:val="24"/>
          <w:szCs w:val="24"/>
        </w:rPr>
        <w:t>6.4. Если обстоятельства непреодолимой силы продолжают действовать более 10 дней, то каждая Сторона вправе расторгнуть Договор в одностороннем порядке.</w:t>
      </w:r>
    </w:p>
    <w:p w:rsidR="00A04ECA" w:rsidRDefault="00A04ECA">
      <w:pPr>
        <w:pStyle w:val="1"/>
        <w:jc w:val="center"/>
        <w:rPr>
          <w:color w:val="000000"/>
          <w:sz w:val="24"/>
          <w:szCs w:val="24"/>
        </w:rPr>
      </w:pPr>
      <w:r>
        <w:rPr>
          <w:b/>
          <w:bCs/>
          <w:color w:val="000000"/>
          <w:sz w:val="24"/>
          <w:szCs w:val="24"/>
        </w:rPr>
        <w:t>7. УРЕГУЛИРОВАНИЕ СПОРОВ</w:t>
      </w:r>
    </w:p>
    <w:p w:rsidR="00A04ECA" w:rsidRPr="007D13A4" w:rsidRDefault="00A04ECA" w:rsidP="00593738">
      <w:pPr>
        <w:pStyle w:val="ConsPlusNormal"/>
        <w:ind w:left="-709"/>
        <w:jc w:val="both"/>
      </w:pPr>
      <w:r w:rsidRPr="007D13A4">
        <w:rPr>
          <w:rFonts w:ascii="Times New Roman" w:hAnsi="Times New Roman" w:cs="Times New Roman"/>
          <w:sz w:val="24"/>
          <w:szCs w:val="24"/>
        </w:rPr>
        <w:t>7.1. Все споры и разногласия, которые могут возникнуть из настоящего Договора,</w:t>
      </w:r>
      <w:r w:rsidRPr="007D13A4">
        <w:rPr>
          <w:rFonts w:ascii="Times New Roman" w:hAnsi="Times New Roman" w:cs="Times New Roman"/>
          <w:sz w:val="24"/>
          <w:szCs w:val="24"/>
        </w:rPr>
        <w:br/>
        <w:t>должны быть решены путем переговоров</w:t>
      </w:r>
      <w:r w:rsidRPr="007D13A4">
        <w:t xml:space="preserve">. </w:t>
      </w:r>
    </w:p>
    <w:p w:rsidR="00A04ECA" w:rsidRPr="007D13A4" w:rsidRDefault="00A04EC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A04ECA" w:rsidRPr="007D13A4" w:rsidRDefault="00A04ECA" w:rsidP="00593738">
      <w:pPr>
        <w:pStyle w:val="ConsPlusNormal"/>
        <w:ind w:hanging="709"/>
        <w:jc w:val="both"/>
        <w:rPr>
          <w:rFonts w:ascii="Times New Roman" w:hAnsi="Times New Roman" w:cs="Times New Roman"/>
          <w:sz w:val="24"/>
          <w:szCs w:val="24"/>
        </w:rPr>
      </w:pPr>
      <w:r w:rsidRPr="007D13A4">
        <w:rPr>
          <w:rFonts w:ascii="Times New Roman" w:hAnsi="Times New Roman" w:cs="Times New Roman"/>
          <w:sz w:val="24"/>
          <w:szCs w:val="24"/>
        </w:rPr>
        <w:t>Претензия направляется любым из следующих способов:</w:t>
      </w:r>
    </w:p>
    <w:p w:rsidR="00A04ECA" w:rsidRPr="007D13A4" w:rsidRDefault="00A04ECA" w:rsidP="00593738">
      <w:pPr>
        <w:pStyle w:val="ConsPlusNormal"/>
        <w:ind w:hanging="142"/>
        <w:jc w:val="both"/>
        <w:rPr>
          <w:rFonts w:ascii="Times New Roman" w:hAnsi="Times New Roman" w:cs="Times New Roman"/>
          <w:sz w:val="24"/>
          <w:szCs w:val="24"/>
        </w:rPr>
      </w:pPr>
      <w:r w:rsidRPr="007D13A4">
        <w:rPr>
          <w:rFonts w:ascii="Times New Roman" w:hAnsi="Times New Roman" w:cs="Times New Roman"/>
          <w:sz w:val="24"/>
          <w:szCs w:val="24"/>
        </w:rPr>
        <w:t>- заказным письмом с уведомлением о вручении;</w:t>
      </w:r>
    </w:p>
    <w:p w:rsidR="00A04ECA" w:rsidRPr="007D13A4" w:rsidRDefault="00A04ECA" w:rsidP="00593738">
      <w:pPr>
        <w:pStyle w:val="ConsPlusNormal"/>
        <w:ind w:hanging="142"/>
        <w:jc w:val="both"/>
        <w:rPr>
          <w:rFonts w:ascii="Times New Roman" w:hAnsi="Times New Roman" w:cs="Times New Roman"/>
          <w:sz w:val="24"/>
          <w:szCs w:val="24"/>
        </w:rPr>
      </w:pPr>
      <w:r w:rsidRPr="007D13A4">
        <w:rPr>
          <w:rFonts w:ascii="Times New Roman" w:hAnsi="Times New Roman" w:cs="Times New Roman"/>
          <w:sz w:val="24"/>
          <w:szCs w:val="24"/>
        </w:rPr>
        <w:t xml:space="preserve">- по электронной почте с уведомлением о прочтении; </w:t>
      </w:r>
    </w:p>
    <w:p w:rsidR="00A04ECA" w:rsidRPr="007D13A4" w:rsidRDefault="00A04ECA" w:rsidP="00593738">
      <w:pPr>
        <w:pStyle w:val="ConsPlusNormal"/>
        <w:ind w:left="-709" w:firstLine="567"/>
        <w:jc w:val="both"/>
        <w:rPr>
          <w:rFonts w:ascii="Times New Roman" w:hAnsi="Times New Roman" w:cs="Times New Roman"/>
          <w:sz w:val="24"/>
          <w:szCs w:val="24"/>
        </w:rPr>
      </w:pPr>
      <w:r w:rsidRPr="007D13A4">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A04ECA" w:rsidRPr="007D13A4" w:rsidRDefault="00A04EC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A04ECA" w:rsidRPr="007D13A4" w:rsidRDefault="00A04EC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A04ECA" w:rsidRPr="007D13A4" w:rsidRDefault="00A04ECA" w:rsidP="00593738">
      <w:pPr>
        <w:pStyle w:val="ConsPlusNormal"/>
        <w:ind w:left="-709"/>
        <w:jc w:val="both"/>
        <w:rPr>
          <w:rFonts w:ascii="Times New Roman" w:hAnsi="Times New Roman" w:cs="Times New Roman"/>
          <w:sz w:val="24"/>
          <w:szCs w:val="24"/>
        </w:rPr>
      </w:pPr>
      <w:r w:rsidRPr="007D13A4">
        <w:rPr>
          <w:rFonts w:ascii="Times New Roman" w:hAnsi="Times New Roman" w:cs="Times New Roman"/>
          <w:sz w:val="24"/>
          <w:szCs w:val="24"/>
        </w:rPr>
        <w:t>7.5.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A04ECA" w:rsidRPr="007D13A4" w:rsidRDefault="00A04ECA" w:rsidP="00593738">
      <w:pPr>
        <w:ind w:left="-709"/>
        <w:jc w:val="both"/>
        <w:rPr>
          <w:sz w:val="24"/>
          <w:szCs w:val="24"/>
        </w:rPr>
      </w:pPr>
      <w:r w:rsidRPr="007D13A4">
        <w:rPr>
          <w:sz w:val="24"/>
          <w:szCs w:val="24"/>
        </w:rPr>
        <w:t>7.6. В случае если стороны не смогут прийти к</w:t>
      </w:r>
      <w:r w:rsidRPr="007D13A4">
        <w:rPr>
          <w:sz w:val="24"/>
          <w:szCs w:val="24"/>
        </w:rPr>
        <w:br/>
        <w:t>соглашению, то все споры и разногласия подлежат разрешению в Арбитражном суде Московской области.</w:t>
      </w:r>
    </w:p>
    <w:p w:rsidR="00A04ECA" w:rsidRPr="007D13A4" w:rsidRDefault="00A04ECA" w:rsidP="00593738">
      <w:pPr>
        <w:ind w:left="-709"/>
        <w:jc w:val="both"/>
        <w:rPr>
          <w:sz w:val="24"/>
          <w:szCs w:val="24"/>
        </w:rPr>
      </w:pPr>
      <w:r w:rsidRPr="007D13A4">
        <w:rPr>
          <w:sz w:val="24"/>
          <w:szCs w:val="24"/>
        </w:rPr>
        <w:t>7.7. Стороны не имеют никаких сопутствующих устных договоренностей.</w:t>
      </w:r>
    </w:p>
    <w:p w:rsidR="00A04ECA" w:rsidRPr="007D13A4" w:rsidRDefault="00A04ECA">
      <w:pPr>
        <w:pStyle w:val="1"/>
        <w:jc w:val="center"/>
        <w:rPr>
          <w:color w:val="000000"/>
          <w:sz w:val="24"/>
          <w:szCs w:val="24"/>
        </w:rPr>
      </w:pPr>
      <w:r w:rsidRPr="007D13A4">
        <w:rPr>
          <w:b/>
          <w:bCs/>
          <w:color w:val="000000"/>
          <w:sz w:val="24"/>
          <w:szCs w:val="24"/>
        </w:rPr>
        <w:t>8. СРОК ДЕЙСТВИЯ, ИЗМЕНЕНИЕ</w:t>
      </w:r>
    </w:p>
    <w:p w:rsidR="00A04ECA" w:rsidRPr="007D13A4" w:rsidRDefault="00A04ECA">
      <w:pPr>
        <w:pStyle w:val="1"/>
        <w:jc w:val="center"/>
        <w:rPr>
          <w:color w:val="000000"/>
          <w:sz w:val="24"/>
          <w:szCs w:val="24"/>
        </w:rPr>
      </w:pPr>
      <w:r w:rsidRPr="007D13A4">
        <w:rPr>
          <w:b/>
          <w:bCs/>
          <w:color w:val="000000"/>
          <w:sz w:val="24"/>
          <w:szCs w:val="24"/>
        </w:rPr>
        <w:t>И ДОСРОЧНОЕ РАСТОРЖЕНИЕ ДОГОВОРА</w:t>
      </w:r>
    </w:p>
    <w:p w:rsidR="00A04ECA" w:rsidRPr="007D13A4" w:rsidRDefault="00A04ECA" w:rsidP="00ED18E2">
      <w:pPr>
        <w:autoSpaceDE w:val="0"/>
        <w:autoSpaceDN w:val="0"/>
        <w:adjustRightInd w:val="0"/>
        <w:ind w:left="-720" w:hanging="180"/>
        <w:jc w:val="both"/>
        <w:rPr>
          <w:sz w:val="24"/>
          <w:szCs w:val="24"/>
        </w:rPr>
      </w:pPr>
      <w:r w:rsidRPr="007D13A4">
        <w:rPr>
          <w:color w:val="000000"/>
          <w:sz w:val="24"/>
          <w:szCs w:val="24"/>
        </w:rPr>
        <w:t xml:space="preserve">   </w:t>
      </w:r>
      <w:r w:rsidRPr="007D13A4">
        <w:rPr>
          <w:sz w:val="24"/>
          <w:szCs w:val="24"/>
        </w:rPr>
        <w:t>8.1. Договор вступает в силу с момента подписания и действует по 31 декабря 2022 года.</w:t>
      </w:r>
    </w:p>
    <w:p w:rsidR="00A04ECA" w:rsidRPr="00ED18E2" w:rsidRDefault="00A04ECA" w:rsidP="00ED18E2">
      <w:pPr>
        <w:autoSpaceDE w:val="0"/>
        <w:autoSpaceDN w:val="0"/>
        <w:adjustRightInd w:val="0"/>
        <w:ind w:left="-720"/>
        <w:jc w:val="both"/>
        <w:rPr>
          <w:sz w:val="24"/>
          <w:szCs w:val="24"/>
        </w:rPr>
      </w:pPr>
      <w:r w:rsidRPr="007D13A4">
        <w:rPr>
          <w:sz w:val="24"/>
          <w:szCs w:val="24"/>
        </w:rPr>
        <w:t>8.2. Все изменения и дополнения к Договору действительны, если подписаны обеими Сторонами. Соответствующие дополнительные соглашения Сторон являются</w:t>
      </w:r>
      <w:r w:rsidRPr="00ED18E2">
        <w:rPr>
          <w:sz w:val="24"/>
          <w:szCs w:val="24"/>
        </w:rPr>
        <w:t xml:space="preserve"> неотъемлемой частью Договора.</w:t>
      </w:r>
    </w:p>
    <w:p w:rsidR="00A04ECA" w:rsidRPr="00ED18E2" w:rsidRDefault="00A04ECA" w:rsidP="00ED18E2">
      <w:pPr>
        <w:pStyle w:val="ConsPlusNormal"/>
        <w:ind w:left="-720" w:firstLine="11"/>
        <w:jc w:val="both"/>
        <w:rPr>
          <w:rFonts w:ascii="Times New Roman" w:hAnsi="Times New Roman" w:cs="Times New Roman"/>
          <w:sz w:val="24"/>
          <w:szCs w:val="24"/>
        </w:rPr>
      </w:pPr>
      <w:r w:rsidRPr="00ED18E2">
        <w:rPr>
          <w:rFonts w:ascii="Times New Roman" w:hAnsi="Times New Roman" w:cs="Times New Roman"/>
          <w:sz w:val="24"/>
          <w:szCs w:val="24"/>
        </w:rPr>
        <w:t>8.3. Изменение условий Договора в ходе его исполнения допускается по соглашению Сторон, в случае если возможность изменения условий Договора была предусмотрена извещением о закупке и Договором:</w:t>
      </w:r>
    </w:p>
    <w:p w:rsidR="00A04ECA" w:rsidRPr="00ED18E2" w:rsidRDefault="00A04ECA" w:rsidP="00ED18E2">
      <w:pPr>
        <w:widowControl w:val="0"/>
        <w:autoSpaceDE w:val="0"/>
        <w:autoSpaceDN w:val="0"/>
        <w:ind w:left="-709" w:firstLine="425"/>
        <w:jc w:val="both"/>
        <w:rPr>
          <w:sz w:val="24"/>
          <w:szCs w:val="24"/>
        </w:rPr>
      </w:pPr>
      <w:r w:rsidRPr="00ED18E2">
        <w:rPr>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04ECA" w:rsidRPr="00ED18E2" w:rsidRDefault="00A04ECA" w:rsidP="00ED18E2">
      <w:pPr>
        <w:pStyle w:val="ConsPlusNormal"/>
        <w:ind w:left="-720" w:hanging="720"/>
        <w:jc w:val="both"/>
        <w:rPr>
          <w:rFonts w:ascii="Times New Roman" w:hAnsi="Times New Roman" w:cs="Times New Roman"/>
          <w:sz w:val="24"/>
          <w:szCs w:val="24"/>
        </w:rPr>
      </w:pPr>
      <w:r w:rsidRPr="00ED18E2">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D18E2">
        <w:rPr>
          <w:rFonts w:ascii="Times New Roman" w:hAnsi="Times New Roman" w:cs="Times New Roman"/>
          <w:sz w:val="24"/>
          <w:szCs w:val="24"/>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A04ECA" w:rsidRPr="00ED18E2" w:rsidRDefault="00A04ECA" w:rsidP="00ED18E2">
      <w:pPr>
        <w:ind w:left="-720"/>
        <w:jc w:val="both"/>
        <w:rPr>
          <w:sz w:val="24"/>
          <w:szCs w:val="24"/>
        </w:rPr>
      </w:pPr>
      <w:r w:rsidRPr="00ED18E2">
        <w:rPr>
          <w:sz w:val="24"/>
          <w:szCs w:val="24"/>
        </w:rPr>
        <w:t>8.4.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A04ECA" w:rsidRPr="00ED18E2" w:rsidRDefault="00A04ECA" w:rsidP="00ED18E2">
      <w:pPr>
        <w:ind w:left="-720"/>
        <w:jc w:val="both"/>
        <w:rPr>
          <w:sz w:val="24"/>
          <w:szCs w:val="24"/>
        </w:rPr>
      </w:pPr>
      <w:r w:rsidRPr="00ED18E2">
        <w:rPr>
          <w:sz w:val="24"/>
          <w:szCs w:val="24"/>
        </w:rPr>
        <w:t xml:space="preserve">8.5.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 </w:t>
      </w:r>
    </w:p>
    <w:p w:rsidR="00A04ECA" w:rsidRPr="00ED18E2" w:rsidRDefault="00A04ECA" w:rsidP="00ED18E2">
      <w:pPr>
        <w:ind w:left="-720" w:firstLine="720"/>
        <w:jc w:val="both"/>
        <w:rPr>
          <w:sz w:val="24"/>
          <w:szCs w:val="24"/>
        </w:rPr>
      </w:pPr>
      <w:r w:rsidRPr="00ED18E2">
        <w:rPr>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A04ECA" w:rsidRDefault="00A04ECA" w:rsidP="00A77D01">
      <w:pPr>
        <w:pStyle w:val="1"/>
        <w:ind w:left="-720" w:firstLine="11"/>
        <w:jc w:val="both"/>
        <w:rPr>
          <w:color w:val="000000"/>
          <w:sz w:val="24"/>
          <w:szCs w:val="24"/>
        </w:rPr>
      </w:pPr>
      <w:r>
        <w:rPr>
          <w:color w:val="000000"/>
          <w:sz w:val="24"/>
          <w:szCs w:val="24"/>
        </w:rPr>
        <w:t>8.6.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A04ECA" w:rsidRPr="007D13A4" w:rsidRDefault="00A04ECA">
      <w:pPr>
        <w:pStyle w:val="1"/>
        <w:widowControl w:val="0"/>
        <w:jc w:val="center"/>
        <w:rPr>
          <w:color w:val="000000"/>
          <w:sz w:val="24"/>
          <w:szCs w:val="24"/>
        </w:rPr>
      </w:pPr>
      <w:r w:rsidRPr="007D13A4">
        <w:rPr>
          <w:b/>
          <w:bCs/>
          <w:color w:val="000000"/>
          <w:sz w:val="24"/>
          <w:szCs w:val="24"/>
        </w:rPr>
        <w:t>9. ОСОБЫЕ УСЛОВИЯ</w:t>
      </w:r>
    </w:p>
    <w:p w:rsidR="00A04ECA" w:rsidRPr="007D13A4" w:rsidRDefault="00A04ECA" w:rsidP="00A77D01">
      <w:pPr>
        <w:spacing w:after="1"/>
        <w:ind w:hanging="709"/>
        <w:jc w:val="both"/>
        <w:rPr>
          <w:sz w:val="24"/>
          <w:szCs w:val="24"/>
        </w:rPr>
      </w:pPr>
      <w:r w:rsidRPr="007D13A4">
        <w:rPr>
          <w:sz w:val="24"/>
          <w:szCs w:val="24"/>
        </w:rPr>
        <w:t>9.1. Стороны при исполнении Договора:</w:t>
      </w:r>
    </w:p>
    <w:p w:rsidR="00A04ECA" w:rsidRPr="007D13A4" w:rsidRDefault="00A04ECA" w:rsidP="00A77D01">
      <w:pPr>
        <w:widowControl w:val="0"/>
        <w:autoSpaceDE w:val="0"/>
        <w:ind w:left="-709"/>
        <w:jc w:val="both"/>
        <w:rPr>
          <w:sz w:val="24"/>
          <w:szCs w:val="24"/>
        </w:rPr>
      </w:pPr>
      <w:r w:rsidRPr="007D13A4">
        <w:rPr>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04ECA" w:rsidRPr="007D13A4" w:rsidRDefault="00A04ECA" w:rsidP="00A77D01">
      <w:pPr>
        <w:widowControl w:val="0"/>
        <w:autoSpaceDE w:val="0"/>
        <w:ind w:left="-709"/>
        <w:jc w:val="both"/>
        <w:rPr>
          <w:sz w:val="24"/>
          <w:szCs w:val="24"/>
        </w:rPr>
      </w:pPr>
      <w:r w:rsidRPr="007D13A4">
        <w:rPr>
          <w:sz w:val="24"/>
          <w:szCs w:val="24"/>
        </w:rPr>
        <w:t>заявка на поставку товара (выполнение работы, оказание услуги) (если Договором предусмотрена поставка товара (выполнение работы, оказание услуги) по заявке);</w:t>
      </w:r>
    </w:p>
    <w:p w:rsidR="00A04ECA" w:rsidRPr="007D13A4" w:rsidRDefault="00A04ECA" w:rsidP="00A77D01">
      <w:pPr>
        <w:widowControl w:val="0"/>
        <w:autoSpaceDE w:val="0"/>
        <w:ind w:left="-709"/>
        <w:jc w:val="both"/>
        <w:rPr>
          <w:sz w:val="24"/>
          <w:szCs w:val="24"/>
        </w:rPr>
      </w:pPr>
      <w:r w:rsidRPr="007D13A4">
        <w:rPr>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04ECA" w:rsidRPr="007D13A4" w:rsidRDefault="00A04ECA" w:rsidP="00A77D01">
      <w:pPr>
        <w:widowControl w:val="0"/>
        <w:autoSpaceDE w:val="0"/>
        <w:ind w:hanging="709"/>
        <w:jc w:val="both"/>
        <w:rPr>
          <w:sz w:val="24"/>
          <w:szCs w:val="24"/>
        </w:rPr>
      </w:pPr>
      <w:r w:rsidRPr="007D13A4">
        <w:rPr>
          <w:sz w:val="24"/>
          <w:szCs w:val="24"/>
        </w:rPr>
        <w:t>результаты такой приемки;</w:t>
      </w:r>
    </w:p>
    <w:p w:rsidR="00A04ECA" w:rsidRPr="007D13A4" w:rsidRDefault="00A04ECA" w:rsidP="00A77D01">
      <w:pPr>
        <w:widowControl w:val="0"/>
        <w:autoSpaceDE w:val="0"/>
        <w:ind w:hanging="709"/>
        <w:jc w:val="both"/>
        <w:rPr>
          <w:sz w:val="24"/>
          <w:szCs w:val="24"/>
        </w:rPr>
      </w:pPr>
      <w:r w:rsidRPr="007D13A4">
        <w:rPr>
          <w:sz w:val="24"/>
          <w:szCs w:val="24"/>
        </w:rPr>
        <w:t>мотивированный отказ от подписания документа о приемке;</w:t>
      </w:r>
    </w:p>
    <w:p w:rsidR="00A04ECA" w:rsidRPr="007D13A4" w:rsidRDefault="00A04ECA" w:rsidP="00A77D01">
      <w:pPr>
        <w:widowControl w:val="0"/>
        <w:autoSpaceDE w:val="0"/>
        <w:ind w:left="-709"/>
        <w:jc w:val="both"/>
        <w:rPr>
          <w:sz w:val="24"/>
          <w:szCs w:val="24"/>
        </w:rPr>
      </w:pPr>
      <w:r w:rsidRPr="007D13A4">
        <w:rPr>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A04ECA" w:rsidRPr="007D13A4" w:rsidRDefault="00A04ECA" w:rsidP="00A77D01">
      <w:pPr>
        <w:widowControl w:val="0"/>
        <w:autoSpaceDE w:val="0"/>
        <w:ind w:hanging="709"/>
        <w:jc w:val="both"/>
        <w:rPr>
          <w:sz w:val="24"/>
          <w:szCs w:val="24"/>
        </w:rPr>
      </w:pPr>
      <w:r w:rsidRPr="007D13A4">
        <w:rPr>
          <w:sz w:val="24"/>
          <w:szCs w:val="24"/>
        </w:rPr>
        <w:t>заключение дополнительных соглашений, соглашения о расторжении Договора;</w:t>
      </w:r>
    </w:p>
    <w:p w:rsidR="00A04ECA" w:rsidRPr="007D13A4" w:rsidRDefault="00A04ECA" w:rsidP="00A77D01">
      <w:pPr>
        <w:widowControl w:val="0"/>
        <w:autoSpaceDE w:val="0"/>
        <w:ind w:hanging="709"/>
        <w:jc w:val="both"/>
        <w:rPr>
          <w:sz w:val="24"/>
          <w:szCs w:val="24"/>
        </w:rPr>
      </w:pPr>
      <w:r w:rsidRPr="007D13A4">
        <w:rPr>
          <w:sz w:val="24"/>
          <w:szCs w:val="24"/>
        </w:rPr>
        <w:t>направление требования об уплате неустоек (штрафов, пеней);</w:t>
      </w:r>
    </w:p>
    <w:p w:rsidR="00A04ECA" w:rsidRPr="007D13A4" w:rsidRDefault="00A04ECA" w:rsidP="00A77D01">
      <w:pPr>
        <w:widowControl w:val="0"/>
        <w:autoSpaceDE w:val="0"/>
        <w:ind w:hanging="709"/>
        <w:jc w:val="both"/>
        <w:rPr>
          <w:sz w:val="24"/>
          <w:szCs w:val="24"/>
        </w:rPr>
      </w:pPr>
      <w:r w:rsidRPr="007D13A4">
        <w:rPr>
          <w:sz w:val="24"/>
          <w:szCs w:val="24"/>
        </w:rPr>
        <w:t>соглашение о расторжении Договора;</w:t>
      </w:r>
    </w:p>
    <w:p w:rsidR="00A04ECA" w:rsidRPr="007D13A4" w:rsidRDefault="00A04ECA" w:rsidP="00A77D01">
      <w:pPr>
        <w:widowControl w:val="0"/>
        <w:autoSpaceDE w:val="0"/>
        <w:ind w:hanging="709"/>
        <w:jc w:val="both"/>
        <w:rPr>
          <w:sz w:val="24"/>
          <w:szCs w:val="24"/>
        </w:rPr>
      </w:pPr>
      <w:r w:rsidRPr="007D13A4">
        <w:rPr>
          <w:sz w:val="24"/>
          <w:szCs w:val="24"/>
        </w:rPr>
        <w:t>направление решения об одностороннем отказе от исполнения Договора;</w:t>
      </w:r>
    </w:p>
    <w:p w:rsidR="00A04ECA" w:rsidRPr="007D13A4" w:rsidRDefault="00A04ECA" w:rsidP="00A77D01">
      <w:pPr>
        <w:widowControl w:val="0"/>
        <w:autoSpaceDE w:val="0"/>
        <w:ind w:left="-709"/>
        <w:jc w:val="both"/>
        <w:rPr>
          <w:sz w:val="24"/>
          <w:szCs w:val="24"/>
        </w:rPr>
      </w:pPr>
      <w:r w:rsidRPr="007D13A4">
        <w:rPr>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7D13A4">
        <w:rPr>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5 к Договору).</w:t>
      </w:r>
    </w:p>
    <w:p w:rsidR="00A04ECA" w:rsidRPr="007D13A4" w:rsidRDefault="00A04ECA" w:rsidP="00A77D01">
      <w:pPr>
        <w:spacing w:after="1"/>
        <w:ind w:left="-709"/>
        <w:jc w:val="both"/>
        <w:rPr>
          <w:sz w:val="24"/>
          <w:szCs w:val="24"/>
        </w:rPr>
      </w:pPr>
      <w:r w:rsidRPr="007D13A4">
        <w:rPr>
          <w:sz w:val="24"/>
          <w:szCs w:val="24"/>
        </w:rPr>
        <w:t>9.2. Для работы в ПИК ЕАСУЗ Стороны Договора не позднее 5 (пяти) рабочих дней со дня заключения Договора:</w:t>
      </w:r>
    </w:p>
    <w:p w:rsidR="00A04ECA" w:rsidRPr="007D13A4" w:rsidRDefault="00A04ECA" w:rsidP="00A77D01">
      <w:pPr>
        <w:widowControl w:val="0"/>
        <w:autoSpaceDE w:val="0"/>
        <w:ind w:left="-709"/>
        <w:jc w:val="both"/>
        <w:rPr>
          <w:sz w:val="24"/>
          <w:szCs w:val="24"/>
        </w:rPr>
      </w:pPr>
      <w:r w:rsidRPr="007D13A4">
        <w:rPr>
          <w:sz w:val="24"/>
          <w:szCs w:val="24"/>
        </w:rPr>
        <w:t xml:space="preserve">- назначают должностных лиц, уполномоченных за организацию </w:t>
      </w:r>
      <w:r w:rsidRPr="007D13A4">
        <w:rPr>
          <w:sz w:val="24"/>
          <w:szCs w:val="24"/>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04ECA" w:rsidRPr="007D13A4" w:rsidRDefault="00A04ECA" w:rsidP="00C31C6A">
      <w:pPr>
        <w:widowControl w:val="0"/>
        <w:autoSpaceDE w:val="0"/>
        <w:ind w:left="-709"/>
        <w:jc w:val="both"/>
        <w:rPr>
          <w:sz w:val="24"/>
          <w:szCs w:val="24"/>
        </w:rPr>
      </w:pPr>
      <w:r w:rsidRPr="007D13A4">
        <w:rPr>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7D13A4">
        <w:rPr>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04ECA" w:rsidRPr="007D13A4" w:rsidRDefault="00A04ECA" w:rsidP="00C31C6A">
      <w:pPr>
        <w:widowControl w:val="0"/>
        <w:autoSpaceDE w:val="0"/>
        <w:ind w:left="-709"/>
        <w:jc w:val="both"/>
        <w:rPr>
          <w:sz w:val="24"/>
          <w:szCs w:val="24"/>
        </w:rPr>
      </w:pPr>
      <w:r w:rsidRPr="007D13A4">
        <w:rPr>
          <w:sz w:val="24"/>
          <w:szCs w:val="24"/>
        </w:rPr>
        <w:t xml:space="preserve">- обеспечивают регистрацию в ПИК ЕАСУЗ и в электронном документообороте ПИК ЕАСУЗ (далее – ЭДО ПИК ЕАСУЗ) в соответствии </w:t>
      </w:r>
      <w:r w:rsidRPr="007D13A4">
        <w:rPr>
          <w:sz w:val="24"/>
          <w:szCs w:val="24"/>
        </w:rPr>
        <w:br/>
        <w:t>с Регламентом;</w:t>
      </w:r>
    </w:p>
    <w:p w:rsidR="00A04ECA" w:rsidRPr="007D13A4" w:rsidRDefault="00A04ECA" w:rsidP="00C31C6A">
      <w:pPr>
        <w:widowControl w:val="0"/>
        <w:autoSpaceDE w:val="0"/>
        <w:ind w:left="-709"/>
        <w:jc w:val="both"/>
        <w:rPr>
          <w:sz w:val="24"/>
          <w:szCs w:val="24"/>
        </w:rPr>
      </w:pPr>
      <w:r w:rsidRPr="007D13A4">
        <w:rPr>
          <w:sz w:val="24"/>
          <w:szCs w:val="24"/>
        </w:rPr>
        <w:t>- обеспечивают необходимые условия для осуществления электронного документооборота в ПИК ЕАСУЗ и в ЭДО ПИК ЕАСУЗ;</w:t>
      </w:r>
    </w:p>
    <w:p w:rsidR="00A04ECA" w:rsidRPr="007D13A4" w:rsidRDefault="00A04ECA" w:rsidP="00C31C6A">
      <w:pPr>
        <w:widowControl w:val="0"/>
        <w:autoSpaceDE w:val="0"/>
        <w:ind w:left="-709"/>
        <w:jc w:val="both"/>
        <w:rPr>
          <w:sz w:val="24"/>
          <w:szCs w:val="24"/>
        </w:rPr>
      </w:pPr>
      <w:r w:rsidRPr="007D13A4">
        <w:rPr>
          <w:sz w:val="24"/>
          <w:szCs w:val="24"/>
        </w:rPr>
        <w:t>- используют для подписания в ЭДО ПИК ЕАСУЗ электронных документов усиленную квалифицированную электронную подпись.</w:t>
      </w:r>
    </w:p>
    <w:p w:rsidR="00A04ECA" w:rsidRPr="007D13A4" w:rsidRDefault="00A04ECA" w:rsidP="00C31C6A">
      <w:pPr>
        <w:spacing w:after="1"/>
        <w:ind w:left="-709"/>
        <w:jc w:val="both"/>
        <w:rPr>
          <w:sz w:val="24"/>
          <w:szCs w:val="24"/>
        </w:rPr>
      </w:pPr>
      <w:r w:rsidRPr="007D13A4">
        <w:rPr>
          <w:sz w:val="24"/>
          <w:szCs w:val="24"/>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04ECA" w:rsidRPr="007D13A4" w:rsidRDefault="00A04ECA" w:rsidP="00C31C6A">
      <w:pPr>
        <w:spacing w:after="1"/>
        <w:ind w:left="-709"/>
        <w:jc w:val="both"/>
        <w:rPr>
          <w:sz w:val="24"/>
          <w:szCs w:val="24"/>
        </w:rPr>
      </w:pPr>
      <w:r w:rsidRPr="007D13A4">
        <w:rPr>
          <w:sz w:val="24"/>
          <w:szCs w:val="24"/>
        </w:rPr>
        <w:t xml:space="preserve">9.4. Электронные документы, полученные Сторонами друг от друга </w:t>
      </w:r>
      <w:r w:rsidRPr="007D13A4">
        <w:rPr>
          <w:sz w:val="24"/>
          <w:szCs w:val="24"/>
        </w:rPr>
        <w:br/>
        <w:t>при исполнении Договора, не требуют дублирования документами, оформленными на бумажных носителях информации.</w:t>
      </w:r>
    </w:p>
    <w:p w:rsidR="00A04ECA" w:rsidRPr="007D13A4" w:rsidRDefault="00A04ECA" w:rsidP="00C31C6A">
      <w:pPr>
        <w:spacing w:after="1"/>
        <w:ind w:left="-709"/>
        <w:jc w:val="both"/>
        <w:rPr>
          <w:sz w:val="24"/>
          <w:szCs w:val="24"/>
        </w:rPr>
      </w:pPr>
      <w:r w:rsidRPr="007D13A4">
        <w:rPr>
          <w:sz w:val="24"/>
          <w:szCs w:val="24"/>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04ECA" w:rsidRPr="007D13A4" w:rsidRDefault="00A04ECA" w:rsidP="00C31C6A">
      <w:pPr>
        <w:spacing w:after="1"/>
        <w:ind w:left="-709"/>
        <w:jc w:val="both"/>
        <w:rPr>
          <w:sz w:val="24"/>
          <w:szCs w:val="24"/>
        </w:rPr>
      </w:pPr>
      <w:r w:rsidRPr="007D13A4">
        <w:rPr>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7D13A4">
        <w:rPr>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04ECA" w:rsidRPr="007D13A4" w:rsidRDefault="00A04ECA" w:rsidP="007B592B">
      <w:pPr>
        <w:shd w:val="clear" w:color="auto" w:fill="FFFFFF"/>
        <w:spacing w:after="1"/>
        <w:ind w:left="-709" w:firstLine="709"/>
        <w:jc w:val="both"/>
        <w:rPr>
          <w:sz w:val="24"/>
          <w:szCs w:val="24"/>
        </w:rPr>
      </w:pPr>
      <w:r w:rsidRPr="007D13A4">
        <w:rPr>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7D13A4">
        <w:rPr>
          <w:sz w:val="24"/>
          <w:szCs w:val="24"/>
        </w:rPr>
        <w:br/>
        <w:t xml:space="preserve">и приложенной к нему копии в электронной форме (скан-образа) документа, </w:t>
      </w:r>
      <w:r w:rsidRPr="007D13A4">
        <w:rPr>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04ECA" w:rsidRPr="007D13A4" w:rsidRDefault="00A04ECA" w:rsidP="007B592B">
      <w:pPr>
        <w:spacing w:after="1"/>
        <w:ind w:left="-709"/>
        <w:jc w:val="both"/>
        <w:rPr>
          <w:sz w:val="24"/>
          <w:szCs w:val="24"/>
        </w:rPr>
      </w:pPr>
      <w:r w:rsidRPr="007D13A4">
        <w:rPr>
          <w:sz w:val="24"/>
          <w:szCs w:val="24"/>
        </w:rPr>
        <w:t xml:space="preserve">9.6. </w:t>
      </w:r>
      <w:r w:rsidRPr="007D13A4">
        <w:rPr>
          <w:sz w:val="24"/>
          <w:szCs w:val="24"/>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7D13A4">
        <w:rPr>
          <w:sz w:val="24"/>
          <w:szCs w:val="24"/>
          <w:shd w:val="clear" w:color="auto" w:fill="FFFFFF"/>
        </w:rPr>
        <w:br/>
        <w:t>в приложении 4 к Договору.</w:t>
      </w:r>
    </w:p>
    <w:p w:rsidR="00A04ECA" w:rsidRPr="007D13A4" w:rsidRDefault="00A04ECA" w:rsidP="007B592B">
      <w:pPr>
        <w:ind w:left="-709"/>
        <w:jc w:val="both"/>
        <w:rPr>
          <w:sz w:val="24"/>
          <w:szCs w:val="24"/>
        </w:rPr>
      </w:pPr>
      <w:r w:rsidRPr="007D13A4">
        <w:rPr>
          <w:sz w:val="24"/>
          <w:szCs w:val="24"/>
        </w:rPr>
        <w:t xml:space="preserve">9.7. Получение доступа к ПИК ЕАСУЗ, а также использование ЭДО ПИК ЕАСУЗ, в том числе в целях осуществления электронного документооборота </w:t>
      </w:r>
      <w:r w:rsidRPr="007D13A4">
        <w:rPr>
          <w:sz w:val="24"/>
          <w:szCs w:val="24"/>
        </w:rPr>
        <w:br/>
        <w:t>при исполнении Договора, для Сторон осуществляется безвозмездно.</w:t>
      </w:r>
    </w:p>
    <w:p w:rsidR="00A04ECA" w:rsidRPr="007D13A4" w:rsidRDefault="00A04ECA" w:rsidP="00C34610">
      <w:pPr>
        <w:pStyle w:val="s3"/>
        <w:shd w:val="clear" w:color="auto" w:fill="FFFFFF"/>
        <w:spacing w:before="0" w:beforeAutospacing="0" w:after="0" w:afterAutospacing="0"/>
        <w:jc w:val="center"/>
        <w:rPr>
          <w:b/>
          <w:bCs/>
          <w:color w:val="22272F"/>
        </w:rPr>
      </w:pPr>
      <w:r w:rsidRPr="007D13A4">
        <w:rPr>
          <w:b/>
          <w:bCs/>
          <w:color w:val="22272F"/>
        </w:rPr>
        <w:t>10. АНТИКОРРУПЦИОННАЯ ОГОВОРКА</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10.1.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10.2.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hyperlink r:id="rId5" w:anchor="/document/55728906/entry/91" w:history="1">
        <w:r w:rsidRPr="007D13A4">
          <w:rPr>
            <w:rStyle w:val="Hyperlink"/>
            <w:color w:val="3272C0"/>
          </w:rPr>
          <w:t>пункте 10.1</w:t>
        </w:r>
      </w:hyperlink>
      <w:r w:rsidRPr="007D13A4">
        <w:rPr>
          <w:color w:val="22272F"/>
        </w:rPr>
        <w:t>, в том числе со стороны руководства или работников Сторон, третьих лиц.</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10.3.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rsidR="00A04ECA" w:rsidRPr="007D13A4" w:rsidRDefault="00A04ECA" w:rsidP="00C34610">
      <w:pPr>
        <w:pStyle w:val="s1"/>
        <w:shd w:val="clear" w:color="auto" w:fill="FFFFFF"/>
        <w:spacing w:before="0" w:beforeAutospacing="0" w:after="0" w:afterAutospacing="0"/>
        <w:ind w:hanging="709"/>
        <w:jc w:val="both"/>
        <w:rPr>
          <w:color w:val="22272F"/>
        </w:rPr>
      </w:pPr>
      <w:r w:rsidRPr="007D13A4">
        <w:rPr>
          <w:color w:val="22272F"/>
        </w:rPr>
        <w:t>10.4. Сторонам, их руководителям и работникам запрещается:</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совершать иные действия, нарушающие действующее антикоррупционное законодательство Российской Федерации.</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10.5.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Подтверждение должно быть направлено не позднее 5 (пяти) рабочих дней с даты получения письменного уведомления.</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10.6.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rsidR="00A04ECA" w:rsidRPr="007D13A4" w:rsidRDefault="00A04ECA" w:rsidP="00C34610">
      <w:pPr>
        <w:pStyle w:val="s1"/>
        <w:shd w:val="clear" w:color="auto" w:fill="FFFFFF"/>
        <w:spacing w:before="0" w:beforeAutospacing="0" w:after="0" w:afterAutospacing="0"/>
        <w:ind w:left="-567" w:hanging="142"/>
        <w:jc w:val="both"/>
        <w:rPr>
          <w:color w:val="22272F"/>
        </w:rPr>
      </w:pPr>
      <w:r w:rsidRPr="007D13A4">
        <w:rPr>
          <w:color w:val="22272F"/>
        </w:rPr>
        <w:t>10.7. В отношении третьих лиц Стороны обязуются:</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не привлекать их в качестве канала для совершения коррупционных действий;</w:t>
      </w:r>
    </w:p>
    <w:p w:rsidR="00A04ECA" w:rsidRPr="007D13A4" w:rsidRDefault="00A04ECA" w:rsidP="00C34610">
      <w:pPr>
        <w:pStyle w:val="s1"/>
        <w:shd w:val="clear" w:color="auto" w:fill="FFFFFF"/>
        <w:spacing w:before="0" w:beforeAutospacing="0" w:after="0" w:afterAutospacing="0"/>
        <w:ind w:left="-709"/>
        <w:jc w:val="both"/>
        <w:rPr>
          <w:color w:val="22272F"/>
        </w:rPr>
      </w:pPr>
      <w:r w:rsidRPr="007D13A4">
        <w:rPr>
          <w:color w:val="22272F"/>
        </w:rPr>
        <w:t xml:space="preserve">- не осуществлять им выплат, превышающих размер соответствующего вознаграждения за оказываемые ими законные услуги. </w:t>
      </w:r>
    </w:p>
    <w:p w:rsidR="00A04ECA" w:rsidRPr="007D13A4" w:rsidRDefault="00A04ECA" w:rsidP="00C34610">
      <w:pPr>
        <w:autoSpaceDE w:val="0"/>
        <w:autoSpaceDN w:val="0"/>
        <w:adjustRightInd w:val="0"/>
        <w:jc w:val="center"/>
        <w:rPr>
          <w:sz w:val="24"/>
          <w:szCs w:val="24"/>
        </w:rPr>
      </w:pPr>
      <w:r w:rsidRPr="007D13A4">
        <w:rPr>
          <w:b/>
          <w:bCs/>
          <w:sz w:val="24"/>
          <w:szCs w:val="24"/>
        </w:rPr>
        <w:t>11. ЗАКЛЮЧИТЕЛЬНЫЕ ПОЛОЖЕНИЯ</w:t>
      </w:r>
    </w:p>
    <w:p w:rsidR="00A04ECA" w:rsidRPr="007D13A4" w:rsidRDefault="00A04ECA" w:rsidP="00C34610">
      <w:pPr>
        <w:autoSpaceDE w:val="0"/>
        <w:autoSpaceDN w:val="0"/>
        <w:adjustRightInd w:val="0"/>
        <w:ind w:left="-720"/>
        <w:jc w:val="both"/>
        <w:rPr>
          <w:sz w:val="24"/>
          <w:szCs w:val="24"/>
        </w:rPr>
      </w:pPr>
      <w:r w:rsidRPr="007D13A4">
        <w:rPr>
          <w:sz w:val="24"/>
          <w:szCs w:val="24"/>
        </w:rPr>
        <w:t>11.1. Настоящий Договор составлен в 2 экземплярах, имеющих одинаковую юридическую силу по одному для каждой из Сторон.</w:t>
      </w:r>
    </w:p>
    <w:p w:rsidR="00A04ECA" w:rsidRPr="007D13A4" w:rsidRDefault="00A04ECA" w:rsidP="00C34610">
      <w:pPr>
        <w:autoSpaceDE w:val="0"/>
        <w:autoSpaceDN w:val="0"/>
        <w:adjustRightInd w:val="0"/>
        <w:ind w:left="-720"/>
        <w:jc w:val="both"/>
        <w:rPr>
          <w:sz w:val="24"/>
          <w:szCs w:val="24"/>
        </w:rPr>
      </w:pPr>
      <w:r w:rsidRPr="007D13A4">
        <w:rPr>
          <w:sz w:val="24"/>
          <w:szCs w:val="24"/>
        </w:rPr>
        <w:t>11.2. К Договору прилагаются:</w:t>
      </w:r>
    </w:p>
    <w:p w:rsidR="00A04ECA" w:rsidRPr="007D13A4" w:rsidRDefault="00A04ECA" w:rsidP="00C34610">
      <w:pPr>
        <w:autoSpaceDE w:val="0"/>
        <w:autoSpaceDN w:val="0"/>
        <w:adjustRightInd w:val="0"/>
        <w:ind w:left="-720"/>
        <w:jc w:val="both"/>
        <w:rPr>
          <w:sz w:val="24"/>
          <w:szCs w:val="24"/>
        </w:rPr>
      </w:pPr>
      <w:r w:rsidRPr="007D13A4">
        <w:rPr>
          <w:sz w:val="24"/>
          <w:szCs w:val="24"/>
        </w:rPr>
        <w:t>- Приложение № 1 «Спецификация товара»;</w:t>
      </w:r>
    </w:p>
    <w:p w:rsidR="00A04ECA" w:rsidRPr="007D13A4" w:rsidRDefault="00A04ECA" w:rsidP="00C34610">
      <w:pPr>
        <w:autoSpaceDE w:val="0"/>
        <w:autoSpaceDN w:val="0"/>
        <w:adjustRightInd w:val="0"/>
        <w:ind w:left="-720"/>
        <w:jc w:val="both"/>
        <w:rPr>
          <w:sz w:val="24"/>
          <w:szCs w:val="24"/>
        </w:rPr>
      </w:pPr>
      <w:r w:rsidRPr="007D13A4">
        <w:rPr>
          <w:sz w:val="24"/>
          <w:szCs w:val="24"/>
        </w:rPr>
        <w:t>- Приложение № 2 «Сведения об объекте закупки»;</w:t>
      </w:r>
    </w:p>
    <w:p w:rsidR="00A04ECA" w:rsidRPr="007D13A4" w:rsidRDefault="00A04ECA" w:rsidP="00C34610">
      <w:pPr>
        <w:autoSpaceDE w:val="0"/>
        <w:autoSpaceDN w:val="0"/>
        <w:adjustRightInd w:val="0"/>
        <w:ind w:left="-720"/>
        <w:jc w:val="both"/>
        <w:rPr>
          <w:sz w:val="24"/>
          <w:szCs w:val="24"/>
        </w:rPr>
      </w:pPr>
      <w:r w:rsidRPr="007D13A4">
        <w:rPr>
          <w:sz w:val="24"/>
          <w:szCs w:val="24"/>
        </w:rPr>
        <w:t>- Приложение № 3 «Сведения об обязательствах сторон и порядке оплаты»;</w:t>
      </w:r>
    </w:p>
    <w:p w:rsidR="00A04ECA" w:rsidRPr="007D13A4" w:rsidRDefault="00A04ECA" w:rsidP="00C34610">
      <w:pPr>
        <w:autoSpaceDE w:val="0"/>
        <w:autoSpaceDN w:val="0"/>
        <w:adjustRightInd w:val="0"/>
        <w:ind w:left="-720"/>
        <w:jc w:val="both"/>
        <w:rPr>
          <w:rStyle w:val="a1"/>
        </w:rPr>
      </w:pPr>
      <w:r w:rsidRPr="007D13A4">
        <w:rPr>
          <w:sz w:val="24"/>
          <w:szCs w:val="24"/>
        </w:rPr>
        <w:t>- Приложение № 4 «Перечень электронных документов, которыми обмениваются стороны при исполнении договора»;</w:t>
      </w:r>
      <w:r w:rsidRPr="007D13A4">
        <w:rPr>
          <w:rStyle w:val="a1"/>
        </w:rPr>
        <w:t xml:space="preserve"> </w:t>
      </w:r>
    </w:p>
    <w:p w:rsidR="00A04ECA" w:rsidRPr="00C34610" w:rsidRDefault="00A04ECA" w:rsidP="00C34610">
      <w:pPr>
        <w:autoSpaceDE w:val="0"/>
        <w:autoSpaceDN w:val="0"/>
        <w:adjustRightInd w:val="0"/>
        <w:ind w:left="-720"/>
        <w:jc w:val="both"/>
        <w:rPr>
          <w:rStyle w:val="a1"/>
        </w:rPr>
      </w:pPr>
      <w:r w:rsidRPr="007D13A4">
        <w:rPr>
          <w:sz w:val="24"/>
          <w:szCs w:val="24"/>
        </w:rPr>
        <w:t xml:space="preserve">- </w:t>
      </w:r>
      <w:r w:rsidRPr="007D13A4">
        <w:rPr>
          <w:rStyle w:val="a1"/>
        </w:rPr>
        <w:t>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A04ECA" w:rsidRPr="00C34610" w:rsidRDefault="00A04ECA">
      <w:pPr>
        <w:pStyle w:val="1"/>
        <w:ind w:left="-720"/>
        <w:jc w:val="both"/>
        <w:rPr>
          <w:color w:val="000000"/>
          <w:sz w:val="24"/>
          <w:szCs w:val="24"/>
        </w:rPr>
      </w:pPr>
    </w:p>
    <w:p w:rsidR="00A04ECA" w:rsidRDefault="00A04ECA">
      <w:pPr>
        <w:pStyle w:val="1"/>
        <w:jc w:val="center"/>
        <w:rPr>
          <w:color w:val="000000"/>
          <w:sz w:val="24"/>
          <w:szCs w:val="24"/>
        </w:rPr>
      </w:pPr>
      <w:r>
        <w:rPr>
          <w:b/>
          <w:bCs/>
          <w:color w:val="000000"/>
          <w:sz w:val="24"/>
          <w:szCs w:val="24"/>
        </w:rPr>
        <w:t>12. ЮРИДИЧЕСКИЕ АДРЕСА И БАНКОВСКИЕ РЕКВИЗИТЫ СТОРОН</w:t>
      </w:r>
    </w:p>
    <w:tbl>
      <w:tblPr>
        <w:tblW w:w="9936" w:type="dxa"/>
        <w:tblInd w:w="-816" w:type="dxa"/>
        <w:tblLayout w:type="fixed"/>
        <w:tblLook w:val="0000"/>
      </w:tblPr>
      <w:tblGrid>
        <w:gridCol w:w="4968"/>
        <w:gridCol w:w="4968"/>
      </w:tblGrid>
      <w:tr w:rsidR="00A04ECA" w:rsidTr="007D13A4">
        <w:tc>
          <w:tcPr>
            <w:tcW w:w="4968" w:type="dxa"/>
          </w:tcPr>
          <w:p w:rsidR="00A04ECA" w:rsidRPr="008D7B28" w:rsidRDefault="00A04ECA" w:rsidP="007D13A4">
            <w:pPr>
              <w:pStyle w:val="1"/>
              <w:rPr>
                <w:color w:val="000000"/>
                <w:sz w:val="24"/>
                <w:szCs w:val="24"/>
              </w:rPr>
            </w:pPr>
            <w:r w:rsidRPr="008D7B28">
              <w:rPr>
                <w:b/>
                <w:bCs/>
                <w:color w:val="000000"/>
                <w:sz w:val="24"/>
                <w:szCs w:val="24"/>
              </w:rPr>
              <w:t>Заказчик:</w:t>
            </w:r>
          </w:p>
          <w:p w:rsidR="00A04ECA" w:rsidRPr="008D7B28" w:rsidRDefault="00A04ECA" w:rsidP="008D7B28">
            <w:pPr>
              <w:pStyle w:val="1"/>
              <w:widowControl w:val="0"/>
              <w:tabs>
                <w:tab w:val="left" w:pos="6855"/>
              </w:tabs>
              <w:ind w:right="176"/>
              <w:rPr>
                <w:color w:val="000000"/>
                <w:sz w:val="24"/>
                <w:szCs w:val="24"/>
              </w:rPr>
            </w:pPr>
            <w:r w:rsidRPr="008D7B28">
              <w:rPr>
                <w:color w:val="000000"/>
                <w:sz w:val="24"/>
                <w:szCs w:val="24"/>
              </w:rPr>
              <w:t>ГАУ СО МО «КЦСОиР «Серебряно-Прудский»</w:t>
            </w:r>
            <w:r w:rsidRPr="008D7B28">
              <w:rPr>
                <w:b/>
                <w:bCs/>
                <w:color w:val="000000"/>
                <w:sz w:val="24"/>
                <w:szCs w:val="24"/>
              </w:rPr>
              <w:t xml:space="preserve"> </w:t>
            </w:r>
          </w:p>
          <w:p w:rsidR="00A04ECA" w:rsidRPr="008D7B28" w:rsidRDefault="00A04ECA" w:rsidP="008D7B28">
            <w:pPr>
              <w:pStyle w:val="1"/>
              <w:widowControl w:val="0"/>
              <w:tabs>
                <w:tab w:val="left" w:pos="6345"/>
              </w:tabs>
              <w:ind w:right="176"/>
              <w:jc w:val="both"/>
              <w:rPr>
                <w:color w:val="000000"/>
                <w:sz w:val="24"/>
                <w:szCs w:val="24"/>
              </w:rPr>
            </w:pPr>
            <w:r w:rsidRPr="008D7B28">
              <w:rPr>
                <w:b/>
                <w:bCs/>
                <w:color w:val="000000"/>
                <w:sz w:val="24"/>
                <w:szCs w:val="24"/>
              </w:rPr>
              <w:t>Юридический адрес:</w:t>
            </w:r>
          </w:p>
          <w:p w:rsidR="00A04ECA" w:rsidRPr="008D7B28" w:rsidRDefault="00A04ECA" w:rsidP="008D7B28">
            <w:pPr>
              <w:pStyle w:val="1"/>
              <w:widowControl w:val="0"/>
              <w:tabs>
                <w:tab w:val="left" w:pos="6345"/>
              </w:tabs>
              <w:rPr>
                <w:color w:val="000000"/>
                <w:sz w:val="24"/>
                <w:szCs w:val="24"/>
              </w:rPr>
            </w:pPr>
            <w:r w:rsidRPr="008D7B28">
              <w:rPr>
                <w:color w:val="000000"/>
                <w:sz w:val="24"/>
                <w:szCs w:val="24"/>
              </w:rPr>
              <w:t>142951, Московская область, г.о. Серебряные Пруды, п. Дмитриевский, д. 6</w:t>
            </w:r>
          </w:p>
          <w:p w:rsidR="00A04ECA" w:rsidRPr="008D7B28" w:rsidRDefault="00A04ECA" w:rsidP="008D7B28">
            <w:pPr>
              <w:pStyle w:val="1"/>
              <w:widowControl w:val="0"/>
              <w:tabs>
                <w:tab w:val="left" w:pos="6345"/>
              </w:tabs>
              <w:rPr>
                <w:color w:val="000000"/>
                <w:sz w:val="24"/>
                <w:szCs w:val="24"/>
              </w:rPr>
            </w:pPr>
            <w:r w:rsidRPr="008D7B28">
              <w:rPr>
                <w:b/>
                <w:bCs/>
                <w:color w:val="000000"/>
                <w:sz w:val="24"/>
                <w:szCs w:val="24"/>
              </w:rPr>
              <w:t xml:space="preserve">Почтовый адрес: </w:t>
            </w:r>
            <w:r w:rsidRPr="008D7B28">
              <w:rPr>
                <w:color w:val="000000"/>
                <w:sz w:val="24"/>
                <w:szCs w:val="24"/>
              </w:rPr>
              <w:t>142970, Московская область, р.п. Серебряные Пруды, ул. Привокзальная, д. 2</w:t>
            </w:r>
          </w:p>
          <w:p w:rsidR="00A04ECA" w:rsidRPr="008D7B28" w:rsidRDefault="00A04ECA" w:rsidP="008D7B28">
            <w:pPr>
              <w:pStyle w:val="1"/>
              <w:widowControl w:val="0"/>
              <w:tabs>
                <w:tab w:val="left" w:pos="6345"/>
              </w:tabs>
              <w:jc w:val="both"/>
              <w:rPr>
                <w:color w:val="000000"/>
                <w:sz w:val="24"/>
                <w:szCs w:val="24"/>
              </w:rPr>
            </w:pPr>
            <w:r w:rsidRPr="008D7B28">
              <w:rPr>
                <w:b/>
                <w:bCs/>
                <w:color w:val="000000"/>
                <w:sz w:val="24"/>
                <w:szCs w:val="24"/>
              </w:rPr>
              <w:t>тел.:</w:t>
            </w:r>
            <w:r w:rsidRPr="008D7B28">
              <w:rPr>
                <w:color w:val="000000"/>
                <w:sz w:val="24"/>
                <w:szCs w:val="24"/>
              </w:rPr>
              <w:t xml:space="preserve"> 8 (49667)3-23-03, 8(49667)35-310</w:t>
            </w:r>
          </w:p>
          <w:p w:rsidR="00A04ECA" w:rsidRPr="008D7B28" w:rsidRDefault="00A04ECA" w:rsidP="008D7B28">
            <w:pPr>
              <w:pStyle w:val="1"/>
              <w:widowControl w:val="0"/>
              <w:tabs>
                <w:tab w:val="left" w:pos="6345"/>
              </w:tabs>
              <w:jc w:val="both"/>
              <w:rPr>
                <w:color w:val="000000"/>
                <w:sz w:val="24"/>
                <w:szCs w:val="24"/>
              </w:rPr>
            </w:pPr>
            <w:r w:rsidRPr="008D7B28">
              <w:rPr>
                <w:b/>
                <w:bCs/>
                <w:color w:val="000000"/>
                <w:sz w:val="24"/>
                <w:szCs w:val="24"/>
                <w:lang w:val="en-US"/>
              </w:rPr>
              <w:t>Email</w:t>
            </w:r>
            <w:r w:rsidRPr="008D7B28">
              <w:rPr>
                <w:b/>
                <w:bCs/>
                <w:color w:val="000000"/>
                <w:sz w:val="24"/>
                <w:szCs w:val="24"/>
              </w:rPr>
              <w:t>:</w:t>
            </w:r>
            <w:r w:rsidRPr="008D7B28">
              <w:rPr>
                <w:color w:val="000000"/>
                <w:sz w:val="24"/>
                <w:szCs w:val="24"/>
              </w:rPr>
              <w:t xml:space="preserve"> </w:t>
            </w:r>
            <w:r w:rsidRPr="008D7B28">
              <w:rPr>
                <w:color w:val="000000"/>
                <w:sz w:val="24"/>
                <w:szCs w:val="24"/>
                <w:lang w:val="en-US"/>
              </w:rPr>
              <w:t>sprkcson</w:t>
            </w:r>
            <w:r w:rsidRPr="008D7B28">
              <w:rPr>
                <w:color w:val="000000"/>
                <w:sz w:val="24"/>
                <w:szCs w:val="24"/>
              </w:rPr>
              <w:t>@</w:t>
            </w:r>
            <w:r w:rsidRPr="008D7B28">
              <w:rPr>
                <w:color w:val="000000"/>
                <w:sz w:val="24"/>
                <w:szCs w:val="24"/>
                <w:lang w:val="en-US"/>
              </w:rPr>
              <w:t>mosreg</w:t>
            </w:r>
            <w:r w:rsidRPr="008D7B28">
              <w:rPr>
                <w:color w:val="000000"/>
                <w:sz w:val="24"/>
                <w:szCs w:val="24"/>
              </w:rPr>
              <w:t>.</w:t>
            </w:r>
            <w:r w:rsidRPr="008D7B28">
              <w:rPr>
                <w:color w:val="000000"/>
                <w:sz w:val="24"/>
                <w:szCs w:val="24"/>
                <w:lang w:val="en-US"/>
              </w:rPr>
              <w:t>ru</w:t>
            </w:r>
          </w:p>
          <w:p w:rsidR="00A04ECA" w:rsidRPr="008D7B28" w:rsidRDefault="00A04ECA" w:rsidP="008D7B28">
            <w:pPr>
              <w:pStyle w:val="1"/>
              <w:widowControl w:val="0"/>
              <w:tabs>
                <w:tab w:val="left" w:pos="6345"/>
              </w:tabs>
              <w:jc w:val="both"/>
              <w:rPr>
                <w:color w:val="000000"/>
                <w:sz w:val="24"/>
                <w:szCs w:val="24"/>
              </w:rPr>
            </w:pPr>
            <w:r w:rsidRPr="008D7B28">
              <w:rPr>
                <w:b/>
                <w:bCs/>
                <w:color w:val="000000"/>
                <w:sz w:val="24"/>
                <w:szCs w:val="24"/>
              </w:rPr>
              <w:t>ИНН</w:t>
            </w:r>
            <w:r w:rsidRPr="008D7B28">
              <w:rPr>
                <w:color w:val="000000"/>
                <w:sz w:val="24"/>
                <w:szCs w:val="24"/>
              </w:rPr>
              <w:t xml:space="preserve">  5076006481</w:t>
            </w:r>
          </w:p>
          <w:p w:rsidR="00A04ECA" w:rsidRPr="008D7B28" w:rsidRDefault="00A04ECA" w:rsidP="008D7B28">
            <w:pPr>
              <w:pStyle w:val="1"/>
              <w:widowControl w:val="0"/>
              <w:tabs>
                <w:tab w:val="left" w:pos="6345"/>
              </w:tabs>
              <w:jc w:val="both"/>
              <w:rPr>
                <w:color w:val="000000"/>
                <w:sz w:val="24"/>
                <w:szCs w:val="24"/>
              </w:rPr>
            </w:pPr>
            <w:r w:rsidRPr="008D7B28">
              <w:rPr>
                <w:b/>
                <w:bCs/>
                <w:color w:val="000000"/>
                <w:sz w:val="24"/>
                <w:szCs w:val="24"/>
              </w:rPr>
              <w:t>КПП</w:t>
            </w:r>
            <w:r w:rsidRPr="008D7B28">
              <w:rPr>
                <w:color w:val="000000"/>
                <w:sz w:val="24"/>
                <w:szCs w:val="24"/>
              </w:rPr>
              <w:t xml:space="preserve">  507601001</w:t>
            </w:r>
          </w:p>
          <w:p w:rsidR="00A04ECA" w:rsidRPr="008D7B28" w:rsidRDefault="00A04ECA" w:rsidP="008D7B28">
            <w:pPr>
              <w:pStyle w:val="1"/>
              <w:widowControl w:val="0"/>
              <w:tabs>
                <w:tab w:val="left" w:pos="6345"/>
              </w:tabs>
              <w:jc w:val="both"/>
              <w:rPr>
                <w:color w:val="000000"/>
                <w:sz w:val="24"/>
                <w:szCs w:val="24"/>
              </w:rPr>
            </w:pPr>
            <w:r w:rsidRPr="008D7B28">
              <w:rPr>
                <w:b/>
                <w:bCs/>
                <w:color w:val="000000"/>
                <w:sz w:val="24"/>
                <w:szCs w:val="24"/>
              </w:rPr>
              <w:t>ОГРН</w:t>
            </w:r>
            <w:r w:rsidRPr="008D7B28">
              <w:rPr>
                <w:color w:val="000000"/>
                <w:sz w:val="24"/>
                <w:szCs w:val="24"/>
              </w:rPr>
              <w:t xml:space="preserve">  1025007732023</w:t>
            </w:r>
          </w:p>
          <w:p w:rsidR="00A04ECA" w:rsidRPr="008D7B28" w:rsidRDefault="00A04ECA" w:rsidP="008D7B28">
            <w:pPr>
              <w:pStyle w:val="1"/>
              <w:widowControl w:val="0"/>
              <w:tabs>
                <w:tab w:val="left" w:pos="6855"/>
              </w:tabs>
              <w:ind w:right="176"/>
              <w:rPr>
                <w:color w:val="000000"/>
                <w:sz w:val="24"/>
                <w:szCs w:val="24"/>
              </w:rPr>
            </w:pPr>
            <w:r w:rsidRPr="008D7B28">
              <w:rPr>
                <w:b/>
                <w:bCs/>
                <w:color w:val="000000"/>
                <w:sz w:val="24"/>
                <w:szCs w:val="24"/>
              </w:rPr>
              <w:t>ОКПО</w:t>
            </w:r>
            <w:r w:rsidRPr="008D7B28">
              <w:rPr>
                <w:color w:val="000000"/>
                <w:sz w:val="24"/>
                <w:szCs w:val="24"/>
              </w:rPr>
              <w:t xml:space="preserve">  56810550</w:t>
            </w:r>
            <w:r w:rsidRPr="008D7B28">
              <w:rPr>
                <w:b/>
                <w:bCs/>
                <w:color w:val="000000"/>
                <w:sz w:val="24"/>
                <w:szCs w:val="24"/>
              </w:rPr>
              <w:t xml:space="preserve"> </w:t>
            </w:r>
          </w:p>
          <w:p w:rsidR="00A04ECA" w:rsidRPr="008D7B28" w:rsidRDefault="00A04ECA" w:rsidP="008D7B28">
            <w:pPr>
              <w:pStyle w:val="1"/>
              <w:widowControl w:val="0"/>
              <w:tabs>
                <w:tab w:val="left" w:pos="5940"/>
              </w:tabs>
              <w:rPr>
                <w:color w:val="000000"/>
                <w:sz w:val="24"/>
                <w:szCs w:val="24"/>
              </w:rPr>
            </w:pPr>
            <w:r w:rsidRPr="008D7B28">
              <w:rPr>
                <w:b/>
                <w:bCs/>
                <w:color w:val="000000"/>
                <w:sz w:val="24"/>
                <w:szCs w:val="24"/>
              </w:rPr>
              <w:t xml:space="preserve">Банковские реквизиты: </w:t>
            </w:r>
          </w:p>
          <w:p w:rsidR="00A04ECA" w:rsidRPr="008D7B28" w:rsidRDefault="00A04ECA" w:rsidP="008D7B28">
            <w:pPr>
              <w:pStyle w:val="1"/>
              <w:widowControl w:val="0"/>
              <w:tabs>
                <w:tab w:val="left" w:pos="5940"/>
              </w:tabs>
              <w:rPr>
                <w:color w:val="000000"/>
                <w:sz w:val="24"/>
                <w:szCs w:val="24"/>
              </w:rPr>
            </w:pPr>
            <w:r w:rsidRPr="008D7B28">
              <w:rPr>
                <w:b/>
                <w:bCs/>
                <w:color w:val="000000"/>
                <w:sz w:val="24"/>
                <w:szCs w:val="24"/>
              </w:rPr>
              <w:t>Расчетный счет</w:t>
            </w:r>
            <w:r w:rsidRPr="008D7B28">
              <w:rPr>
                <w:color w:val="000000"/>
                <w:sz w:val="24"/>
                <w:szCs w:val="24"/>
              </w:rPr>
              <w:t xml:space="preserve"> 03224643460000004800</w:t>
            </w:r>
          </w:p>
          <w:p w:rsidR="00A04ECA" w:rsidRPr="008D7B28" w:rsidRDefault="00A04ECA" w:rsidP="008D7B28">
            <w:pPr>
              <w:pStyle w:val="1"/>
              <w:widowControl w:val="0"/>
              <w:tabs>
                <w:tab w:val="left" w:pos="5940"/>
              </w:tabs>
              <w:rPr>
                <w:color w:val="000000"/>
                <w:sz w:val="24"/>
                <w:szCs w:val="24"/>
              </w:rPr>
            </w:pPr>
            <w:r w:rsidRPr="008D7B28">
              <w:rPr>
                <w:b/>
                <w:bCs/>
                <w:color w:val="000000"/>
                <w:sz w:val="24"/>
                <w:szCs w:val="24"/>
              </w:rPr>
              <w:t xml:space="preserve">Единый казначейский счет </w:t>
            </w:r>
            <w:r w:rsidRPr="008D7B28">
              <w:rPr>
                <w:color w:val="000000"/>
                <w:sz w:val="24"/>
                <w:szCs w:val="24"/>
              </w:rPr>
              <w:t>40102810845370000004</w:t>
            </w:r>
          </w:p>
          <w:p w:rsidR="00A04ECA" w:rsidRPr="008D7B28" w:rsidRDefault="00A04ECA" w:rsidP="008D7B28">
            <w:pPr>
              <w:pStyle w:val="1"/>
              <w:widowControl w:val="0"/>
              <w:tabs>
                <w:tab w:val="left" w:pos="5940"/>
              </w:tabs>
              <w:rPr>
                <w:color w:val="000000"/>
                <w:sz w:val="24"/>
                <w:szCs w:val="24"/>
              </w:rPr>
            </w:pPr>
            <w:r w:rsidRPr="008D7B28">
              <w:rPr>
                <w:b/>
                <w:bCs/>
                <w:color w:val="000000"/>
                <w:sz w:val="24"/>
                <w:szCs w:val="24"/>
              </w:rPr>
              <w:t xml:space="preserve">Банк: </w:t>
            </w:r>
            <w:r w:rsidRPr="008D7B28">
              <w:rPr>
                <w:color w:val="000000"/>
                <w:sz w:val="24"/>
                <w:szCs w:val="24"/>
              </w:rPr>
              <w:t>ГУ Банка России по ЦФО//УФК по Московской области г. Москва</w:t>
            </w:r>
          </w:p>
          <w:p w:rsidR="00A04ECA" w:rsidRPr="008D7B28" w:rsidRDefault="00A04ECA" w:rsidP="008D7B28">
            <w:pPr>
              <w:pStyle w:val="1"/>
              <w:widowControl w:val="0"/>
              <w:tabs>
                <w:tab w:val="left" w:pos="5940"/>
              </w:tabs>
              <w:rPr>
                <w:color w:val="000000"/>
                <w:sz w:val="24"/>
                <w:szCs w:val="24"/>
              </w:rPr>
            </w:pPr>
            <w:r w:rsidRPr="008D7B28">
              <w:rPr>
                <w:b/>
                <w:bCs/>
                <w:color w:val="000000"/>
                <w:sz w:val="24"/>
                <w:szCs w:val="24"/>
              </w:rPr>
              <w:t>БИК</w:t>
            </w:r>
            <w:r w:rsidRPr="008D7B28">
              <w:rPr>
                <w:color w:val="000000"/>
                <w:sz w:val="24"/>
                <w:szCs w:val="24"/>
              </w:rPr>
              <w:t xml:space="preserve"> 004525987</w:t>
            </w:r>
          </w:p>
          <w:p w:rsidR="00A04ECA" w:rsidRPr="008D7B28" w:rsidRDefault="00A04ECA" w:rsidP="008D7B28">
            <w:pPr>
              <w:pStyle w:val="1"/>
              <w:spacing w:line="276" w:lineRule="auto"/>
              <w:jc w:val="both"/>
              <w:rPr>
                <w:color w:val="3366FF"/>
                <w:sz w:val="24"/>
                <w:szCs w:val="24"/>
              </w:rPr>
            </w:pPr>
            <w:r w:rsidRPr="008D7B28">
              <w:rPr>
                <w:color w:val="000000"/>
                <w:sz w:val="24"/>
                <w:szCs w:val="24"/>
              </w:rPr>
              <w:t>МЭФ Московской области (л/с 30831215600 ГАУ СО МО «КЦСОиР «Серебряно-Прудский»)</w:t>
            </w:r>
          </w:p>
        </w:tc>
        <w:tc>
          <w:tcPr>
            <w:tcW w:w="4968" w:type="dxa"/>
          </w:tcPr>
          <w:p w:rsidR="00A04ECA" w:rsidRPr="007D13A4" w:rsidRDefault="00A04ECA" w:rsidP="007D13A4">
            <w:pPr>
              <w:pStyle w:val="1"/>
              <w:rPr>
                <w:b/>
                <w:bCs/>
                <w:color w:val="000000"/>
                <w:sz w:val="24"/>
                <w:szCs w:val="24"/>
              </w:rPr>
            </w:pPr>
            <w:r w:rsidRPr="007D13A4">
              <w:rPr>
                <w:b/>
                <w:bCs/>
                <w:color w:val="000000"/>
                <w:sz w:val="24"/>
                <w:szCs w:val="24"/>
              </w:rPr>
              <w:t xml:space="preserve">Исполнитель: </w:t>
            </w:r>
          </w:p>
          <w:p w:rsidR="00A04ECA" w:rsidRPr="007D13A4" w:rsidRDefault="00A04ECA" w:rsidP="007D13A4">
            <w:pPr>
              <w:pStyle w:val="1"/>
              <w:rPr>
                <w:b/>
                <w:bCs/>
                <w:color w:val="000000"/>
                <w:sz w:val="24"/>
                <w:szCs w:val="24"/>
              </w:rPr>
            </w:pPr>
            <w:r w:rsidRPr="007D13A4">
              <w:rPr>
                <w:b/>
                <w:bCs/>
                <w:color w:val="000000"/>
                <w:sz w:val="24"/>
                <w:szCs w:val="24"/>
              </w:rPr>
              <w:t xml:space="preserve">Юридический адрес: </w:t>
            </w:r>
          </w:p>
          <w:p w:rsidR="00A04ECA" w:rsidRPr="007D13A4" w:rsidRDefault="00A04ECA" w:rsidP="007D13A4">
            <w:pPr>
              <w:pStyle w:val="1"/>
              <w:rPr>
                <w:b/>
                <w:bCs/>
                <w:color w:val="000000"/>
                <w:sz w:val="24"/>
                <w:szCs w:val="24"/>
              </w:rPr>
            </w:pPr>
            <w:r w:rsidRPr="007D13A4">
              <w:rPr>
                <w:b/>
                <w:bCs/>
                <w:color w:val="000000"/>
                <w:sz w:val="24"/>
                <w:szCs w:val="24"/>
              </w:rPr>
              <w:t>Фактических адрес:</w:t>
            </w:r>
          </w:p>
          <w:p w:rsidR="00A04ECA" w:rsidRPr="007D13A4" w:rsidRDefault="00A04ECA" w:rsidP="007D13A4">
            <w:pPr>
              <w:pStyle w:val="1"/>
              <w:rPr>
                <w:b/>
                <w:bCs/>
                <w:color w:val="000000"/>
                <w:sz w:val="24"/>
                <w:szCs w:val="24"/>
              </w:rPr>
            </w:pPr>
            <w:r w:rsidRPr="007D13A4">
              <w:rPr>
                <w:b/>
                <w:bCs/>
                <w:color w:val="000000"/>
                <w:sz w:val="24"/>
                <w:szCs w:val="24"/>
              </w:rPr>
              <w:t>ОРГН</w:t>
            </w:r>
          </w:p>
          <w:p w:rsidR="00A04ECA" w:rsidRPr="007D13A4" w:rsidRDefault="00A04ECA" w:rsidP="007D13A4">
            <w:pPr>
              <w:pStyle w:val="1"/>
              <w:rPr>
                <w:b/>
                <w:bCs/>
                <w:color w:val="000000"/>
                <w:sz w:val="24"/>
                <w:szCs w:val="24"/>
              </w:rPr>
            </w:pPr>
            <w:r w:rsidRPr="007D13A4">
              <w:rPr>
                <w:b/>
                <w:bCs/>
                <w:color w:val="000000"/>
                <w:sz w:val="24"/>
                <w:szCs w:val="24"/>
              </w:rPr>
              <w:t xml:space="preserve">ИНН </w:t>
            </w:r>
          </w:p>
          <w:p w:rsidR="00A04ECA" w:rsidRPr="007D13A4" w:rsidRDefault="00A04ECA" w:rsidP="007D13A4">
            <w:pPr>
              <w:pStyle w:val="1"/>
              <w:rPr>
                <w:b/>
                <w:bCs/>
                <w:color w:val="000000"/>
                <w:sz w:val="24"/>
                <w:szCs w:val="24"/>
              </w:rPr>
            </w:pPr>
            <w:r w:rsidRPr="007D13A4">
              <w:rPr>
                <w:b/>
                <w:bCs/>
                <w:color w:val="000000"/>
                <w:sz w:val="24"/>
                <w:szCs w:val="24"/>
              </w:rPr>
              <w:t xml:space="preserve">КПП </w:t>
            </w:r>
          </w:p>
          <w:p w:rsidR="00A04ECA" w:rsidRPr="007D13A4" w:rsidRDefault="00A04ECA" w:rsidP="007D13A4">
            <w:pPr>
              <w:pStyle w:val="1"/>
              <w:rPr>
                <w:b/>
                <w:bCs/>
                <w:color w:val="000000"/>
                <w:sz w:val="24"/>
                <w:szCs w:val="24"/>
              </w:rPr>
            </w:pPr>
            <w:r w:rsidRPr="007D13A4">
              <w:rPr>
                <w:b/>
                <w:bCs/>
                <w:color w:val="000000"/>
                <w:sz w:val="24"/>
                <w:szCs w:val="24"/>
              </w:rPr>
              <w:t xml:space="preserve">Банк: </w:t>
            </w:r>
          </w:p>
          <w:p w:rsidR="00A04ECA" w:rsidRPr="007D13A4" w:rsidRDefault="00A04ECA" w:rsidP="007D13A4">
            <w:pPr>
              <w:pStyle w:val="1"/>
              <w:rPr>
                <w:b/>
                <w:bCs/>
                <w:color w:val="000000"/>
                <w:sz w:val="24"/>
                <w:szCs w:val="24"/>
              </w:rPr>
            </w:pPr>
            <w:r w:rsidRPr="007D13A4">
              <w:rPr>
                <w:b/>
                <w:bCs/>
                <w:color w:val="000000"/>
                <w:sz w:val="24"/>
                <w:szCs w:val="24"/>
              </w:rPr>
              <w:t>Р/с</w:t>
            </w:r>
          </w:p>
          <w:p w:rsidR="00A04ECA" w:rsidRPr="007D13A4" w:rsidRDefault="00A04ECA" w:rsidP="007D13A4">
            <w:pPr>
              <w:pStyle w:val="1"/>
              <w:rPr>
                <w:b/>
                <w:bCs/>
                <w:color w:val="000000"/>
                <w:sz w:val="24"/>
                <w:szCs w:val="24"/>
              </w:rPr>
            </w:pPr>
            <w:r w:rsidRPr="007D13A4">
              <w:rPr>
                <w:b/>
                <w:bCs/>
                <w:color w:val="000000"/>
                <w:sz w:val="24"/>
                <w:szCs w:val="24"/>
              </w:rPr>
              <w:t xml:space="preserve">К/с </w:t>
            </w:r>
          </w:p>
          <w:p w:rsidR="00A04ECA" w:rsidRPr="007D13A4" w:rsidRDefault="00A04ECA" w:rsidP="007D13A4">
            <w:pPr>
              <w:pStyle w:val="1"/>
              <w:rPr>
                <w:b/>
                <w:bCs/>
                <w:color w:val="000000"/>
                <w:sz w:val="24"/>
                <w:szCs w:val="24"/>
              </w:rPr>
            </w:pPr>
            <w:r w:rsidRPr="007D13A4">
              <w:rPr>
                <w:b/>
                <w:bCs/>
                <w:color w:val="000000"/>
                <w:sz w:val="24"/>
                <w:szCs w:val="24"/>
              </w:rPr>
              <w:t xml:space="preserve">БИК </w:t>
            </w:r>
          </w:p>
          <w:p w:rsidR="00A04ECA" w:rsidRPr="007D13A4" w:rsidRDefault="00A04ECA" w:rsidP="007D13A4">
            <w:pPr>
              <w:pStyle w:val="1"/>
              <w:rPr>
                <w:b/>
                <w:bCs/>
                <w:color w:val="000000"/>
                <w:sz w:val="24"/>
                <w:szCs w:val="24"/>
              </w:rPr>
            </w:pPr>
            <w:r w:rsidRPr="007D13A4">
              <w:rPr>
                <w:b/>
                <w:bCs/>
                <w:color w:val="000000"/>
                <w:sz w:val="24"/>
                <w:szCs w:val="24"/>
              </w:rPr>
              <w:t>Телефон:</w:t>
            </w:r>
          </w:p>
          <w:p w:rsidR="00A04ECA" w:rsidRPr="007D13A4" w:rsidRDefault="00A04ECA" w:rsidP="007D13A4">
            <w:pPr>
              <w:pStyle w:val="1"/>
              <w:rPr>
                <w:b/>
                <w:bCs/>
                <w:color w:val="000000"/>
                <w:sz w:val="24"/>
                <w:szCs w:val="24"/>
              </w:rPr>
            </w:pPr>
            <w:r w:rsidRPr="007D13A4">
              <w:rPr>
                <w:b/>
                <w:bCs/>
                <w:color w:val="000000"/>
                <w:sz w:val="24"/>
                <w:szCs w:val="24"/>
              </w:rPr>
              <w:t>Факс:</w:t>
            </w:r>
          </w:p>
          <w:p w:rsidR="00A04ECA" w:rsidRPr="007D13A4" w:rsidRDefault="00A04ECA" w:rsidP="007D13A4">
            <w:pPr>
              <w:pStyle w:val="1"/>
              <w:rPr>
                <w:b/>
                <w:bCs/>
                <w:color w:val="000000"/>
                <w:sz w:val="24"/>
                <w:szCs w:val="24"/>
              </w:rPr>
            </w:pPr>
            <w:r w:rsidRPr="007D13A4">
              <w:rPr>
                <w:b/>
                <w:bCs/>
                <w:color w:val="000000"/>
                <w:sz w:val="24"/>
                <w:szCs w:val="24"/>
              </w:rPr>
              <w:t>E-mail:</w:t>
            </w:r>
          </w:p>
          <w:p w:rsidR="00A04ECA" w:rsidRPr="008D7B28" w:rsidRDefault="00A04ECA" w:rsidP="008D7B28">
            <w:pPr>
              <w:pStyle w:val="1"/>
              <w:spacing w:after="200" w:line="276" w:lineRule="auto"/>
              <w:jc w:val="both"/>
              <w:rPr>
                <w:color w:val="000000"/>
                <w:sz w:val="24"/>
                <w:szCs w:val="24"/>
              </w:rPr>
            </w:pPr>
          </w:p>
        </w:tc>
      </w:tr>
    </w:tbl>
    <w:p w:rsidR="00A04ECA" w:rsidRDefault="00A04ECA">
      <w:pPr>
        <w:pStyle w:val="1"/>
        <w:jc w:val="right"/>
        <w:rPr>
          <w:color w:val="000000"/>
          <w:sz w:val="24"/>
          <w:szCs w:val="24"/>
        </w:rPr>
      </w:pPr>
    </w:p>
    <w:p w:rsidR="00A04ECA" w:rsidRDefault="00A04ECA">
      <w:pPr>
        <w:pStyle w:val="1"/>
        <w:widowControl w:val="0"/>
        <w:ind w:hanging="720"/>
        <w:rPr>
          <w:color w:val="000000"/>
        </w:rPr>
      </w:pPr>
      <w:r>
        <w:rPr>
          <w:color w:val="000000"/>
          <w:sz w:val="24"/>
          <w:szCs w:val="24"/>
        </w:rPr>
        <w:t xml:space="preserve">         </w:t>
      </w:r>
      <w:r>
        <w:rPr>
          <w:b/>
          <w:bCs/>
          <w:color w:val="000000"/>
        </w:rPr>
        <w:t xml:space="preserve"> ЗАКАЗЧИК                                                                            ПОСТАВЩИК </w:t>
      </w:r>
    </w:p>
    <w:p w:rsidR="00A04ECA" w:rsidRDefault="00A04ECA">
      <w:pPr>
        <w:pStyle w:val="1"/>
        <w:widowControl w:val="0"/>
        <w:ind w:hanging="720"/>
        <w:rPr>
          <w:color w:val="000000"/>
          <w:sz w:val="24"/>
          <w:szCs w:val="24"/>
        </w:rPr>
      </w:pPr>
      <w:r>
        <w:rPr>
          <w:color w:val="000000"/>
          <w:sz w:val="24"/>
          <w:szCs w:val="24"/>
        </w:rPr>
        <w:t xml:space="preserve">           </w:t>
      </w:r>
    </w:p>
    <w:p w:rsidR="00A04ECA" w:rsidRDefault="00A04ECA">
      <w:pPr>
        <w:pStyle w:val="1"/>
        <w:widowControl w:val="0"/>
        <w:ind w:hanging="720"/>
        <w:rPr>
          <w:color w:val="000000"/>
          <w:sz w:val="24"/>
          <w:szCs w:val="24"/>
        </w:rPr>
      </w:pPr>
      <w:r>
        <w:rPr>
          <w:color w:val="000000"/>
          <w:sz w:val="24"/>
          <w:szCs w:val="24"/>
        </w:rPr>
        <w:t xml:space="preserve">         ______________/Е.А.Родионочева/                           __________________/_____________/</w:t>
      </w:r>
    </w:p>
    <w:p w:rsidR="00A04ECA" w:rsidRDefault="00A04ECA">
      <w:pPr>
        <w:pStyle w:val="1"/>
        <w:widowControl w:val="0"/>
        <w:ind w:left="180" w:hanging="720"/>
        <w:rPr>
          <w:color w:val="000000"/>
          <w:sz w:val="24"/>
          <w:szCs w:val="24"/>
        </w:rPr>
      </w:pPr>
      <w:r>
        <w:rPr>
          <w:color w:val="000000"/>
          <w:sz w:val="24"/>
          <w:szCs w:val="24"/>
        </w:rPr>
        <w:t xml:space="preserve">     "_____" ________________ 2022 г.                        "_____" _________________ 2022 г.</w:t>
      </w:r>
    </w:p>
    <w:p w:rsidR="00A04ECA" w:rsidRDefault="00A04ECA">
      <w:pPr>
        <w:pStyle w:val="1"/>
        <w:widowControl w:val="0"/>
        <w:ind w:left="180" w:hanging="720"/>
        <w:rPr>
          <w:color w:val="000000"/>
          <w:sz w:val="24"/>
          <w:szCs w:val="24"/>
        </w:rPr>
      </w:pPr>
      <w:r>
        <w:rPr>
          <w:color w:val="000000"/>
          <w:sz w:val="24"/>
          <w:szCs w:val="24"/>
        </w:rPr>
        <w:t xml:space="preserve">      М.П.                                                                                 М.П.</w:t>
      </w: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p>
    <w:p w:rsidR="00A04ECA" w:rsidRDefault="00A04ECA">
      <w:pPr>
        <w:pStyle w:val="1"/>
        <w:jc w:val="right"/>
        <w:rPr>
          <w:color w:val="000000"/>
          <w:sz w:val="24"/>
          <w:szCs w:val="24"/>
        </w:rPr>
      </w:pPr>
      <w:r>
        <w:rPr>
          <w:b/>
          <w:bCs/>
          <w:color w:val="000000"/>
          <w:sz w:val="24"/>
          <w:szCs w:val="24"/>
        </w:rPr>
        <w:t>Приложение № 1</w:t>
      </w:r>
    </w:p>
    <w:p w:rsidR="00A04ECA" w:rsidRDefault="00A04ECA">
      <w:pPr>
        <w:pStyle w:val="1"/>
        <w:jc w:val="center"/>
        <w:rPr>
          <w:color w:val="000000"/>
          <w:sz w:val="24"/>
          <w:szCs w:val="24"/>
        </w:rPr>
      </w:pPr>
      <w:r>
        <w:rPr>
          <w:color w:val="000000"/>
          <w:sz w:val="24"/>
          <w:szCs w:val="24"/>
        </w:rPr>
        <w:t xml:space="preserve">                                                                                                                      к Договору № ______</w:t>
      </w:r>
    </w:p>
    <w:p w:rsidR="00A04ECA" w:rsidRDefault="00A04ECA">
      <w:pPr>
        <w:pStyle w:val="1"/>
        <w:jc w:val="right"/>
        <w:rPr>
          <w:color w:val="000000"/>
          <w:sz w:val="24"/>
          <w:szCs w:val="24"/>
        </w:rPr>
      </w:pPr>
      <w:r>
        <w:rPr>
          <w:color w:val="000000"/>
          <w:sz w:val="24"/>
          <w:szCs w:val="24"/>
        </w:rPr>
        <w:t xml:space="preserve">  от «____» ______________ 2022 г.</w:t>
      </w:r>
    </w:p>
    <w:p w:rsidR="00A04ECA" w:rsidRDefault="00A04ECA">
      <w:pPr>
        <w:pStyle w:val="1"/>
        <w:widowControl w:val="0"/>
        <w:ind w:left="180" w:hanging="720"/>
        <w:rPr>
          <w:color w:val="000000"/>
          <w:sz w:val="24"/>
          <w:szCs w:val="24"/>
        </w:rPr>
      </w:pPr>
    </w:p>
    <w:p w:rsidR="00A04ECA" w:rsidRDefault="00A04ECA">
      <w:pPr>
        <w:pStyle w:val="1"/>
        <w:tabs>
          <w:tab w:val="left" w:pos="7451"/>
        </w:tabs>
        <w:rPr>
          <w:color w:val="000000"/>
          <w:sz w:val="24"/>
          <w:szCs w:val="24"/>
        </w:rPr>
      </w:pPr>
    </w:p>
    <w:p w:rsidR="00A04ECA" w:rsidRDefault="00A04ECA">
      <w:pPr>
        <w:pStyle w:val="1"/>
        <w:tabs>
          <w:tab w:val="left" w:pos="7451"/>
        </w:tabs>
        <w:rPr>
          <w:color w:val="000000"/>
          <w:sz w:val="24"/>
          <w:szCs w:val="24"/>
        </w:rPr>
      </w:pPr>
    </w:p>
    <w:p w:rsidR="00A04ECA" w:rsidRDefault="00A04ECA">
      <w:pPr>
        <w:pStyle w:val="1"/>
        <w:tabs>
          <w:tab w:val="left" w:pos="7451"/>
        </w:tabs>
        <w:rPr>
          <w:color w:val="000000"/>
          <w:sz w:val="24"/>
          <w:szCs w:val="24"/>
        </w:rPr>
      </w:pPr>
    </w:p>
    <w:p w:rsidR="00A04ECA" w:rsidRDefault="00A04ECA">
      <w:pPr>
        <w:pStyle w:val="1"/>
        <w:tabs>
          <w:tab w:val="left" w:pos="7451"/>
        </w:tabs>
        <w:jc w:val="center"/>
        <w:rPr>
          <w:color w:val="000000"/>
          <w:sz w:val="24"/>
          <w:szCs w:val="24"/>
        </w:rPr>
      </w:pPr>
      <w:r>
        <w:rPr>
          <w:color w:val="000000"/>
          <w:sz w:val="24"/>
          <w:szCs w:val="24"/>
        </w:rPr>
        <w:t>Спецификация</w:t>
      </w:r>
    </w:p>
    <w:p w:rsidR="00A04ECA" w:rsidRDefault="00A04ECA">
      <w:pPr>
        <w:pStyle w:val="1"/>
        <w:tabs>
          <w:tab w:val="left" w:pos="7451"/>
        </w:tabs>
        <w:jc w:val="center"/>
        <w:rPr>
          <w:color w:val="000000"/>
          <w:sz w:val="24"/>
          <w:szCs w:val="24"/>
        </w:rPr>
      </w:pPr>
    </w:p>
    <w:tbl>
      <w:tblPr>
        <w:tblW w:w="10183" w:type="dxa"/>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0"/>
        <w:gridCol w:w="3291"/>
        <w:gridCol w:w="1822"/>
        <w:gridCol w:w="764"/>
        <w:gridCol w:w="777"/>
        <w:gridCol w:w="1335"/>
        <w:gridCol w:w="1534"/>
      </w:tblGrid>
      <w:tr w:rsidR="00A04ECA" w:rsidTr="007D13A4">
        <w:trPr>
          <w:trHeight w:val="1294"/>
        </w:trPr>
        <w:tc>
          <w:tcPr>
            <w:tcW w:w="660" w:type="dxa"/>
          </w:tcPr>
          <w:p w:rsidR="00A04ECA" w:rsidRPr="008D7B28" w:rsidRDefault="00A04ECA" w:rsidP="008D7B28">
            <w:pPr>
              <w:pStyle w:val="1"/>
              <w:jc w:val="center"/>
              <w:rPr>
                <w:color w:val="000000"/>
                <w:sz w:val="24"/>
                <w:szCs w:val="24"/>
              </w:rPr>
            </w:pPr>
            <w:r w:rsidRPr="008D7B28">
              <w:rPr>
                <w:color w:val="000000"/>
                <w:sz w:val="24"/>
                <w:szCs w:val="24"/>
              </w:rPr>
              <w:t>№</w:t>
            </w:r>
          </w:p>
          <w:p w:rsidR="00A04ECA" w:rsidRPr="008D7B28" w:rsidRDefault="00A04ECA" w:rsidP="008D7B28">
            <w:pPr>
              <w:pStyle w:val="1"/>
              <w:jc w:val="center"/>
              <w:rPr>
                <w:color w:val="000000"/>
                <w:sz w:val="24"/>
                <w:szCs w:val="24"/>
              </w:rPr>
            </w:pPr>
            <w:r w:rsidRPr="008D7B28">
              <w:rPr>
                <w:color w:val="000000"/>
                <w:sz w:val="24"/>
                <w:szCs w:val="24"/>
              </w:rPr>
              <w:t>п/п</w:t>
            </w:r>
          </w:p>
        </w:tc>
        <w:tc>
          <w:tcPr>
            <w:tcW w:w="3291" w:type="dxa"/>
          </w:tcPr>
          <w:p w:rsidR="00A04ECA" w:rsidRPr="008D7B28" w:rsidRDefault="00A04ECA" w:rsidP="008D7B28">
            <w:pPr>
              <w:pStyle w:val="1"/>
              <w:jc w:val="center"/>
              <w:rPr>
                <w:color w:val="000000"/>
                <w:sz w:val="24"/>
                <w:szCs w:val="24"/>
              </w:rPr>
            </w:pPr>
            <w:r w:rsidRPr="008D7B28">
              <w:rPr>
                <w:color w:val="000000"/>
                <w:sz w:val="24"/>
                <w:szCs w:val="24"/>
              </w:rPr>
              <w:t>Наименование товара и технические характеристики</w:t>
            </w:r>
          </w:p>
        </w:tc>
        <w:tc>
          <w:tcPr>
            <w:tcW w:w="1822" w:type="dxa"/>
          </w:tcPr>
          <w:p w:rsidR="00A04ECA" w:rsidRPr="008D7B28" w:rsidRDefault="00A04ECA" w:rsidP="008D7B28">
            <w:pPr>
              <w:pStyle w:val="1"/>
              <w:jc w:val="center"/>
              <w:rPr>
                <w:color w:val="000000"/>
                <w:sz w:val="24"/>
                <w:szCs w:val="24"/>
              </w:rPr>
            </w:pPr>
            <w:r w:rsidRPr="008D7B28">
              <w:rPr>
                <w:color w:val="000000"/>
                <w:sz w:val="24"/>
                <w:szCs w:val="24"/>
              </w:rPr>
              <w:t xml:space="preserve">Страна происхождения </w:t>
            </w:r>
          </w:p>
        </w:tc>
        <w:tc>
          <w:tcPr>
            <w:tcW w:w="764" w:type="dxa"/>
          </w:tcPr>
          <w:p w:rsidR="00A04ECA" w:rsidRPr="008D7B28" w:rsidRDefault="00A04ECA" w:rsidP="008D7B28">
            <w:pPr>
              <w:pStyle w:val="1"/>
              <w:jc w:val="center"/>
              <w:rPr>
                <w:color w:val="000000"/>
                <w:sz w:val="24"/>
                <w:szCs w:val="24"/>
              </w:rPr>
            </w:pPr>
            <w:r w:rsidRPr="008D7B28">
              <w:rPr>
                <w:color w:val="000000"/>
                <w:sz w:val="24"/>
                <w:szCs w:val="24"/>
              </w:rPr>
              <w:t>Ед. изм.</w:t>
            </w:r>
          </w:p>
        </w:tc>
        <w:tc>
          <w:tcPr>
            <w:tcW w:w="777" w:type="dxa"/>
          </w:tcPr>
          <w:p w:rsidR="00A04ECA" w:rsidRPr="008D7B28" w:rsidRDefault="00A04ECA" w:rsidP="008D7B28">
            <w:pPr>
              <w:pStyle w:val="1"/>
              <w:jc w:val="center"/>
              <w:rPr>
                <w:color w:val="000000"/>
                <w:sz w:val="24"/>
                <w:szCs w:val="24"/>
              </w:rPr>
            </w:pPr>
            <w:r w:rsidRPr="008D7B28">
              <w:rPr>
                <w:color w:val="000000"/>
                <w:sz w:val="24"/>
                <w:szCs w:val="24"/>
              </w:rPr>
              <w:t>Кол-во</w:t>
            </w:r>
          </w:p>
        </w:tc>
        <w:tc>
          <w:tcPr>
            <w:tcW w:w="1335" w:type="dxa"/>
          </w:tcPr>
          <w:p w:rsidR="00A04ECA" w:rsidRPr="008D7B28" w:rsidRDefault="00A04ECA" w:rsidP="008D7B28">
            <w:pPr>
              <w:pStyle w:val="1"/>
              <w:jc w:val="center"/>
              <w:rPr>
                <w:color w:val="000000"/>
                <w:sz w:val="24"/>
                <w:szCs w:val="24"/>
              </w:rPr>
            </w:pPr>
            <w:r w:rsidRPr="008D7B28">
              <w:rPr>
                <w:color w:val="000000"/>
                <w:sz w:val="24"/>
                <w:szCs w:val="24"/>
              </w:rPr>
              <w:t xml:space="preserve">Цена за единицу товара, в том числе НДС, руб. </w:t>
            </w:r>
          </w:p>
        </w:tc>
        <w:tc>
          <w:tcPr>
            <w:tcW w:w="1534" w:type="dxa"/>
          </w:tcPr>
          <w:p w:rsidR="00A04ECA" w:rsidRPr="008D7B28" w:rsidRDefault="00A04ECA" w:rsidP="008D7B28">
            <w:pPr>
              <w:pStyle w:val="1"/>
              <w:jc w:val="center"/>
              <w:rPr>
                <w:color w:val="000000"/>
                <w:sz w:val="24"/>
                <w:szCs w:val="24"/>
              </w:rPr>
            </w:pPr>
            <w:r w:rsidRPr="008D7B28">
              <w:rPr>
                <w:color w:val="000000"/>
                <w:sz w:val="24"/>
                <w:szCs w:val="24"/>
              </w:rPr>
              <w:t>Стоимость товара, в том числе НДС, руб.</w:t>
            </w:r>
          </w:p>
        </w:tc>
      </w:tr>
      <w:tr w:rsidR="00A04ECA" w:rsidTr="007D13A4">
        <w:tc>
          <w:tcPr>
            <w:tcW w:w="660" w:type="dxa"/>
          </w:tcPr>
          <w:p w:rsidR="00A04ECA" w:rsidRPr="008D7B28" w:rsidRDefault="00A04ECA" w:rsidP="008D7B28">
            <w:pPr>
              <w:pStyle w:val="1"/>
              <w:rPr>
                <w:color w:val="000000"/>
                <w:sz w:val="24"/>
                <w:szCs w:val="24"/>
              </w:rPr>
            </w:pPr>
            <w:r w:rsidRPr="008D7B28">
              <w:rPr>
                <w:color w:val="000000"/>
                <w:sz w:val="24"/>
                <w:szCs w:val="24"/>
              </w:rPr>
              <w:t>1</w:t>
            </w:r>
          </w:p>
        </w:tc>
        <w:tc>
          <w:tcPr>
            <w:tcW w:w="3291" w:type="dxa"/>
          </w:tcPr>
          <w:p w:rsidR="00A04ECA" w:rsidRPr="008D7B28" w:rsidRDefault="00A04ECA" w:rsidP="008D7B28">
            <w:pPr>
              <w:pStyle w:val="1"/>
              <w:rPr>
                <w:color w:val="000000"/>
                <w:sz w:val="24"/>
                <w:szCs w:val="24"/>
              </w:rPr>
            </w:pPr>
          </w:p>
        </w:tc>
        <w:tc>
          <w:tcPr>
            <w:tcW w:w="1822" w:type="dxa"/>
          </w:tcPr>
          <w:p w:rsidR="00A04ECA" w:rsidRPr="008D7B28" w:rsidRDefault="00A04ECA" w:rsidP="008D7B28">
            <w:pPr>
              <w:pStyle w:val="1"/>
              <w:rPr>
                <w:color w:val="000000"/>
                <w:sz w:val="24"/>
                <w:szCs w:val="24"/>
              </w:rPr>
            </w:pPr>
          </w:p>
        </w:tc>
        <w:tc>
          <w:tcPr>
            <w:tcW w:w="764" w:type="dxa"/>
            <w:vAlign w:val="center"/>
          </w:tcPr>
          <w:p w:rsidR="00A04ECA" w:rsidRPr="008D7B28" w:rsidRDefault="00A04ECA" w:rsidP="008D7B28">
            <w:pPr>
              <w:pStyle w:val="1"/>
              <w:jc w:val="center"/>
              <w:rPr>
                <w:color w:val="000000"/>
                <w:sz w:val="24"/>
                <w:szCs w:val="24"/>
              </w:rPr>
            </w:pPr>
          </w:p>
        </w:tc>
        <w:tc>
          <w:tcPr>
            <w:tcW w:w="777" w:type="dxa"/>
            <w:vAlign w:val="center"/>
          </w:tcPr>
          <w:p w:rsidR="00A04ECA" w:rsidRPr="008D7B28" w:rsidRDefault="00A04ECA" w:rsidP="008D7B28">
            <w:pPr>
              <w:pStyle w:val="1"/>
              <w:jc w:val="center"/>
              <w:rPr>
                <w:color w:val="000000"/>
                <w:sz w:val="24"/>
                <w:szCs w:val="24"/>
              </w:rPr>
            </w:pPr>
          </w:p>
        </w:tc>
        <w:tc>
          <w:tcPr>
            <w:tcW w:w="1335" w:type="dxa"/>
          </w:tcPr>
          <w:p w:rsidR="00A04ECA" w:rsidRPr="008D7B28" w:rsidRDefault="00A04ECA" w:rsidP="008D7B28">
            <w:pPr>
              <w:pStyle w:val="1"/>
              <w:rPr>
                <w:color w:val="000000"/>
                <w:sz w:val="24"/>
                <w:szCs w:val="24"/>
              </w:rPr>
            </w:pPr>
          </w:p>
        </w:tc>
        <w:tc>
          <w:tcPr>
            <w:tcW w:w="1534" w:type="dxa"/>
          </w:tcPr>
          <w:p w:rsidR="00A04ECA" w:rsidRPr="008D7B28" w:rsidRDefault="00A04ECA" w:rsidP="008D7B28">
            <w:pPr>
              <w:pStyle w:val="1"/>
              <w:widowControl w:val="0"/>
              <w:rPr>
                <w:color w:val="000000"/>
                <w:sz w:val="24"/>
                <w:szCs w:val="24"/>
              </w:rPr>
            </w:pPr>
          </w:p>
        </w:tc>
      </w:tr>
      <w:tr w:rsidR="00A04ECA" w:rsidTr="007D13A4">
        <w:tc>
          <w:tcPr>
            <w:tcW w:w="660" w:type="dxa"/>
          </w:tcPr>
          <w:p w:rsidR="00A04ECA" w:rsidRPr="008D7B28" w:rsidRDefault="00A04ECA" w:rsidP="008D7B28">
            <w:pPr>
              <w:pStyle w:val="1"/>
              <w:rPr>
                <w:color w:val="000000"/>
                <w:sz w:val="24"/>
                <w:szCs w:val="24"/>
              </w:rPr>
            </w:pPr>
            <w:r w:rsidRPr="008D7B28">
              <w:rPr>
                <w:color w:val="000000"/>
                <w:sz w:val="24"/>
                <w:szCs w:val="24"/>
              </w:rPr>
              <w:t>…</w:t>
            </w:r>
          </w:p>
        </w:tc>
        <w:tc>
          <w:tcPr>
            <w:tcW w:w="3291" w:type="dxa"/>
          </w:tcPr>
          <w:p w:rsidR="00A04ECA" w:rsidRPr="008D7B28" w:rsidRDefault="00A04ECA" w:rsidP="008D7B28">
            <w:pPr>
              <w:pStyle w:val="1"/>
              <w:rPr>
                <w:color w:val="000000"/>
                <w:sz w:val="24"/>
                <w:szCs w:val="24"/>
              </w:rPr>
            </w:pPr>
          </w:p>
        </w:tc>
        <w:tc>
          <w:tcPr>
            <w:tcW w:w="1822" w:type="dxa"/>
          </w:tcPr>
          <w:p w:rsidR="00A04ECA" w:rsidRPr="008D7B28" w:rsidRDefault="00A04ECA" w:rsidP="008D7B28">
            <w:pPr>
              <w:pStyle w:val="1"/>
              <w:rPr>
                <w:color w:val="000000"/>
                <w:sz w:val="24"/>
                <w:szCs w:val="24"/>
              </w:rPr>
            </w:pPr>
          </w:p>
        </w:tc>
        <w:tc>
          <w:tcPr>
            <w:tcW w:w="764" w:type="dxa"/>
            <w:vAlign w:val="center"/>
          </w:tcPr>
          <w:p w:rsidR="00A04ECA" w:rsidRPr="008D7B28" w:rsidRDefault="00A04ECA" w:rsidP="008D7B28">
            <w:pPr>
              <w:pStyle w:val="1"/>
              <w:jc w:val="center"/>
              <w:rPr>
                <w:color w:val="000000"/>
                <w:sz w:val="24"/>
                <w:szCs w:val="24"/>
              </w:rPr>
            </w:pPr>
          </w:p>
        </w:tc>
        <w:tc>
          <w:tcPr>
            <w:tcW w:w="777" w:type="dxa"/>
            <w:vAlign w:val="center"/>
          </w:tcPr>
          <w:p w:rsidR="00A04ECA" w:rsidRPr="008D7B28" w:rsidRDefault="00A04ECA" w:rsidP="008D7B28">
            <w:pPr>
              <w:pStyle w:val="1"/>
              <w:jc w:val="center"/>
              <w:rPr>
                <w:color w:val="000000"/>
                <w:sz w:val="24"/>
                <w:szCs w:val="24"/>
              </w:rPr>
            </w:pPr>
          </w:p>
        </w:tc>
        <w:tc>
          <w:tcPr>
            <w:tcW w:w="1335" w:type="dxa"/>
          </w:tcPr>
          <w:p w:rsidR="00A04ECA" w:rsidRPr="008D7B28" w:rsidRDefault="00A04ECA" w:rsidP="008D7B28">
            <w:pPr>
              <w:pStyle w:val="1"/>
              <w:rPr>
                <w:color w:val="000000"/>
                <w:sz w:val="24"/>
                <w:szCs w:val="24"/>
              </w:rPr>
            </w:pPr>
          </w:p>
        </w:tc>
        <w:tc>
          <w:tcPr>
            <w:tcW w:w="1534" w:type="dxa"/>
          </w:tcPr>
          <w:p w:rsidR="00A04ECA" w:rsidRPr="008D7B28" w:rsidRDefault="00A04ECA" w:rsidP="008D7B28">
            <w:pPr>
              <w:pStyle w:val="1"/>
              <w:widowControl w:val="0"/>
              <w:rPr>
                <w:color w:val="000000"/>
                <w:sz w:val="24"/>
                <w:szCs w:val="24"/>
              </w:rPr>
            </w:pPr>
          </w:p>
        </w:tc>
      </w:tr>
      <w:tr w:rsidR="00A04ECA" w:rsidTr="007D13A4">
        <w:tc>
          <w:tcPr>
            <w:tcW w:w="8649" w:type="dxa"/>
            <w:gridSpan w:val="6"/>
          </w:tcPr>
          <w:p w:rsidR="00A04ECA" w:rsidRPr="008D7B28" w:rsidRDefault="00A04ECA" w:rsidP="008D7B28">
            <w:pPr>
              <w:pStyle w:val="1"/>
              <w:widowControl w:val="0"/>
              <w:jc w:val="right"/>
              <w:rPr>
                <w:color w:val="000000"/>
                <w:sz w:val="24"/>
                <w:szCs w:val="24"/>
              </w:rPr>
            </w:pPr>
            <w:r w:rsidRPr="008D7B28">
              <w:rPr>
                <w:color w:val="000000"/>
                <w:sz w:val="24"/>
                <w:szCs w:val="24"/>
              </w:rPr>
              <w:t xml:space="preserve">Итого  </w:t>
            </w:r>
          </w:p>
        </w:tc>
        <w:tc>
          <w:tcPr>
            <w:tcW w:w="1534" w:type="dxa"/>
          </w:tcPr>
          <w:p w:rsidR="00A04ECA" w:rsidRPr="008D7B28" w:rsidRDefault="00A04ECA" w:rsidP="008D7B28">
            <w:pPr>
              <w:pStyle w:val="1"/>
              <w:widowControl w:val="0"/>
              <w:rPr>
                <w:color w:val="000000"/>
                <w:sz w:val="24"/>
                <w:szCs w:val="24"/>
              </w:rPr>
            </w:pPr>
          </w:p>
        </w:tc>
      </w:tr>
    </w:tbl>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ind w:hanging="720"/>
        <w:rPr>
          <w:color w:val="000000"/>
        </w:rPr>
      </w:pPr>
      <w:r>
        <w:rPr>
          <w:color w:val="000000"/>
          <w:sz w:val="24"/>
          <w:szCs w:val="24"/>
        </w:rPr>
        <w:t xml:space="preserve">      </w:t>
      </w:r>
      <w:r>
        <w:rPr>
          <w:b/>
          <w:bCs/>
          <w:color w:val="000000"/>
        </w:rPr>
        <w:t xml:space="preserve">ЗАКАЗЧИК                                                                                      ПОСТАВЩИК </w:t>
      </w:r>
    </w:p>
    <w:p w:rsidR="00A04ECA" w:rsidRDefault="00A04ECA">
      <w:pPr>
        <w:pStyle w:val="1"/>
        <w:widowControl w:val="0"/>
        <w:ind w:hanging="720"/>
        <w:rPr>
          <w:color w:val="000000"/>
          <w:sz w:val="24"/>
          <w:szCs w:val="24"/>
        </w:rPr>
      </w:pPr>
      <w:r>
        <w:rPr>
          <w:color w:val="000000"/>
          <w:sz w:val="24"/>
          <w:szCs w:val="24"/>
        </w:rPr>
        <w:t xml:space="preserve">           </w:t>
      </w:r>
    </w:p>
    <w:p w:rsidR="00A04ECA" w:rsidRDefault="00A04ECA">
      <w:pPr>
        <w:pStyle w:val="1"/>
        <w:widowControl w:val="0"/>
        <w:ind w:hanging="720"/>
        <w:rPr>
          <w:color w:val="000000"/>
          <w:sz w:val="24"/>
          <w:szCs w:val="24"/>
        </w:rPr>
      </w:pPr>
      <w:r>
        <w:rPr>
          <w:color w:val="000000"/>
          <w:sz w:val="24"/>
          <w:szCs w:val="24"/>
        </w:rPr>
        <w:t xml:space="preserve">      ______________/Е.А. Родионочева/                               _________________/_____________/</w:t>
      </w: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r>
        <w:rPr>
          <w:color w:val="000000"/>
          <w:sz w:val="24"/>
          <w:szCs w:val="24"/>
        </w:rPr>
        <w:t xml:space="preserve">  "_____" ________________ 2022 г.                                 "_____" _________________ 2022 г.</w:t>
      </w:r>
    </w:p>
    <w:p w:rsidR="00A04ECA" w:rsidRDefault="00A04ECA">
      <w:pPr>
        <w:pStyle w:val="1"/>
        <w:widowControl w:val="0"/>
        <w:ind w:left="180" w:hanging="720"/>
        <w:rPr>
          <w:color w:val="000000"/>
          <w:sz w:val="24"/>
          <w:szCs w:val="24"/>
        </w:rPr>
      </w:pPr>
    </w:p>
    <w:p w:rsidR="00A04ECA" w:rsidRDefault="00A04ECA">
      <w:pPr>
        <w:pStyle w:val="1"/>
        <w:widowControl w:val="0"/>
        <w:ind w:left="180" w:hanging="720"/>
        <w:rPr>
          <w:color w:val="000000"/>
          <w:sz w:val="24"/>
          <w:szCs w:val="24"/>
        </w:rPr>
      </w:pPr>
      <w:r>
        <w:rPr>
          <w:color w:val="000000"/>
          <w:sz w:val="24"/>
          <w:szCs w:val="24"/>
        </w:rPr>
        <w:t xml:space="preserve">      М.П.                                                                                 М.П.</w:t>
      </w:r>
    </w:p>
    <w:p w:rsidR="00A04ECA" w:rsidRDefault="00A04ECA">
      <w:pPr>
        <w:pStyle w:val="1"/>
        <w:ind w:hanging="72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widowControl w:val="0"/>
        <w:rPr>
          <w:color w:val="000000"/>
          <w:sz w:val="24"/>
          <w:szCs w:val="24"/>
        </w:rPr>
      </w:pPr>
    </w:p>
    <w:p w:rsidR="00A04ECA" w:rsidRDefault="00A04ECA">
      <w:pPr>
        <w:pStyle w:val="1"/>
        <w:rPr>
          <w:color w:val="000000"/>
          <w:sz w:val="24"/>
          <w:szCs w:val="24"/>
        </w:rPr>
      </w:pPr>
    </w:p>
    <w:p w:rsidR="00A04ECA" w:rsidRDefault="00A04ECA">
      <w:pPr>
        <w:pStyle w:val="1"/>
        <w:rPr>
          <w:color w:val="000000"/>
          <w:sz w:val="24"/>
          <w:szCs w:val="24"/>
        </w:rPr>
      </w:pPr>
    </w:p>
    <w:sectPr w:rsidR="00A04ECA" w:rsidSect="008367B5">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1415F"/>
    <w:multiLevelType w:val="multilevel"/>
    <w:tmpl w:val="7DCC5F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7B5"/>
    <w:rsid w:val="000F0C7A"/>
    <w:rsid w:val="00102D43"/>
    <w:rsid w:val="001059B7"/>
    <w:rsid w:val="0011000F"/>
    <w:rsid w:val="001A3573"/>
    <w:rsid w:val="002A6AD3"/>
    <w:rsid w:val="002B447C"/>
    <w:rsid w:val="00364B48"/>
    <w:rsid w:val="00441F20"/>
    <w:rsid w:val="004914DA"/>
    <w:rsid w:val="004A1AD6"/>
    <w:rsid w:val="00533AB3"/>
    <w:rsid w:val="00593738"/>
    <w:rsid w:val="00672629"/>
    <w:rsid w:val="0071784C"/>
    <w:rsid w:val="00742285"/>
    <w:rsid w:val="007B592B"/>
    <w:rsid w:val="007D13A4"/>
    <w:rsid w:val="007F6BDE"/>
    <w:rsid w:val="008114A7"/>
    <w:rsid w:val="008367B5"/>
    <w:rsid w:val="00865E82"/>
    <w:rsid w:val="008D7B28"/>
    <w:rsid w:val="00996E6D"/>
    <w:rsid w:val="00A04ECA"/>
    <w:rsid w:val="00A77D01"/>
    <w:rsid w:val="00B31AEF"/>
    <w:rsid w:val="00C16656"/>
    <w:rsid w:val="00C31C6A"/>
    <w:rsid w:val="00C34610"/>
    <w:rsid w:val="00C64B1B"/>
    <w:rsid w:val="00C71ED6"/>
    <w:rsid w:val="00C92E70"/>
    <w:rsid w:val="00DB7979"/>
    <w:rsid w:val="00E422B9"/>
    <w:rsid w:val="00E504AC"/>
    <w:rsid w:val="00ED18E2"/>
    <w:rsid w:val="00F873D6"/>
    <w:rsid w:val="00FA37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9B7"/>
    <w:rPr>
      <w:sz w:val="20"/>
      <w:szCs w:val="20"/>
    </w:rPr>
  </w:style>
  <w:style w:type="paragraph" w:styleId="Heading1">
    <w:name w:val="heading 1"/>
    <w:basedOn w:val="1"/>
    <w:next w:val="1"/>
    <w:link w:val="Heading1Char"/>
    <w:uiPriority w:val="99"/>
    <w:qFormat/>
    <w:rsid w:val="008367B5"/>
    <w:pPr>
      <w:keepNext/>
      <w:keepLines/>
      <w:spacing w:before="480" w:after="120"/>
      <w:outlineLvl w:val="0"/>
    </w:pPr>
    <w:rPr>
      <w:b/>
      <w:bCs/>
      <w:sz w:val="48"/>
      <w:szCs w:val="48"/>
    </w:rPr>
  </w:style>
  <w:style w:type="paragraph" w:styleId="Heading2">
    <w:name w:val="heading 2"/>
    <w:basedOn w:val="1"/>
    <w:next w:val="1"/>
    <w:link w:val="Heading2Char"/>
    <w:uiPriority w:val="99"/>
    <w:qFormat/>
    <w:rsid w:val="008367B5"/>
    <w:pPr>
      <w:keepNext/>
      <w:keepLines/>
      <w:spacing w:before="360" w:after="80"/>
      <w:outlineLvl w:val="1"/>
    </w:pPr>
    <w:rPr>
      <w:b/>
      <w:bCs/>
      <w:sz w:val="36"/>
      <w:szCs w:val="36"/>
    </w:rPr>
  </w:style>
  <w:style w:type="paragraph" w:styleId="Heading3">
    <w:name w:val="heading 3"/>
    <w:basedOn w:val="1"/>
    <w:next w:val="1"/>
    <w:link w:val="Heading3Char"/>
    <w:uiPriority w:val="99"/>
    <w:qFormat/>
    <w:rsid w:val="008367B5"/>
    <w:pPr>
      <w:keepNext/>
      <w:keepLines/>
      <w:spacing w:before="280" w:after="80"/>
      <w:outlineLvl w:val="2"/>
    </w:pPr>
    <w:rPr>
      <w:b/>
      <w:bCs/>
      <w:sz w:val="28"/>
      <w:szCs w:val="28"/>
    </w:rPr>
  </w:style>
  <w:style w:type="paragraph" w:styleId="Heading4">
    <w:name w:val="heading 4"/>
    <w:basedOn w:val="1"/>
    <w:next w:val="1"/>
    <w:link w:val="Heading4Char"/>
    <w:uiPriority w:val="99"/>
    <w:qFormat/>
    <w:rsid w:val="008367B5"/>
    <w:pPr>
      <w:keepNext/>
      <w:keepLines/>
      <w:spacing w:before="240" w:after="40"/>
      <w:outlineLvl w:val="3"/>
    </w:pPr>
    <w:rPr>
      <w:b/>
      <w:bCs/>
      <w:sz w:val="24"/>
      <w:szCs w:val="24"/>
    </w:rPr>
  </w:style>
  <w:style w:type="paragraph" w:styleId="Heading5">
    <w:name w:val="heading 5"/>
    <w:basedOn w:val="1"/>
    <w:next w:val="1"/>
    <w:link w:val="Heading5Char"/>
    <w:uiPriority w:val="99"/>
    <w:qFormat/>
    <w:rsid w:val="008367B5"/>
    <w:pPr>
      <w:keepNext/>
      <w:keepLines/>
      <w:spacing w:before="220" w:after="40"/>
      <w:outlineLvl w:val="4"/>
    </w:pPr>
    <w:rPr>
      <w:b/>
      <w:bCs/>
      <w:sz w:val="22"/>
      <w:szCs w:val="22"/>
    </w:rPr>
  </w:style>
  <w:style w:type="paragraph" w:styleId="Heading6">
    <w:name w:val="heading 6"/>
    <w:basedOn w:val="1"/>
    <w:next w:val="1"/>
    <w:link w:val="Heading6Char"/>
    <w:uiPriority w:val="99"/>
    <w:qFormat/>
    <w:rsid w:val="008367B5"/>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customStyle="1" w:styleId="1">
    <w:name w:val="Обычный1"/>
    <w:uiPriority w:val="99"/>
    <w:rsid w:val="008367B5"/>
    <w:rPr>
      <w:sz w:val="20"/>
      <w:szCs w:val="20"/>
    </w:rPr>
  </w:style>
  <w:style w:type="table" w:customStyle="1" w:styleId="TableNormal1">
    <w:name w:val="Table Normal1"/>
    <w:uiPriority w:val="99"/>
    <w:rsid w:val="008367B5"/>
    <w:rPr>
      <w:sz w:val="20"/>
      <w:szCs w:val="20"/>
    </w:rPr>
    <w:tblPr>
      <w:tblCellMar>
        <w:top w:w="0" w:type="dxa"/>
        <w:left w:w="0" w:type="dxa"/>
        <w:bottom w:w="0" w:type="dxa"/>
        <w:right w:w="0" w:type="dxa"/>
      </w:tblCellMar>
    </w:tblPr>
  </w:style>
  <w:style w:type="paragraph" w:styleId="Title">
    <w:name w:val="Title"/>
    <w:basedOn w:val="1"/>
    <w:next w:val="1"/>
    <w:link w:val="TitleChar"/>
    <w:uiPriority w:val="99"/>
    <w:qFormat/>
    <w:rsid w:val="008367B5"/>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1"/>
    <w:next w:val="1"/>
    <w:link w:val="SubtitleChar"/>
    <w:uiPriority w:val="99"/>
    <w:qFormat/>
    <w:rsid w:val="008367B5"/>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rPr>
  </w:style>
  <w:style w:type="table" w:customStyle="1" w:styleId="a">
    <w:name w:val="Стиль"/>
    <w:basedOn w:val="TableNormal1"/>
    <w:uiPriority w:val="99"/>
    <w:rsid w:val="008367B5"/>
    <w:tblPr>
      <w:tblStyleRowBandSize w:val="1"/>
      <w:tblStyleColBandSize w:val="1"/>
      <w:tblCellMar>
        <w:top w:w="0" w:type="dxa"/>
        <w:left w:w="108" w:type="dxa"/>
        <w:bottom w:w="0" w:type="dxa"/>
        <w:right w:w="108" w:type="dxa"/>
      </w:tblCellMar>
    </w:tblPr>
  </w:style>
  <w:style w:type="table" w:customStyle="1" w:styleId="10">
    <w:name w:val="Стиль1"/>
    <w:basedOn w:val="TableNormal1"/>
    <w:uiPriority w:val="99"/>
    <w:rsid w:val="008367B5"/>
    <w:tblPr>
      <w:tblStyleRowBandSize w:val="1"/>
      <w:tblStyleColBandSize w:val="1"/>
      <w:tblCellMar>
        <w:top w:w="0" w:type="dxa"/>
        <w:left w:w="108" w:type="dxa"/>
        <w:bottom w:w="0" w:type="dxa"/>
        <w:right w:w="108" w:type="dxa"/>
      </w:tblCellMar>
    </w:tblPr>
  </w:style>
  <w:style w:type="paragraph" w:customStyle="1" w:styleId="NoSpacing1">
    <w:name w:val="No Spacing1"/>
    <w:uiPriority w:val="99"/>
    <w:rsid w:val="000F0C7A"/>
    <w:rPr>
      <w:rFonts w:ascii="Calibri" w:hAnsi="Calibri" w:cs="Calibri"/>
    </w:rPr>
  </w:style>
  <w:style w:type="paragraph" w:customStyle="1" w:styleId="ConsPlusNormal">
    <w:name w:val="ConsPlusNormal"/>
    <w:link w:val="ConsPlusNormal0"/>
    <w:uiPriority w:val="99"/>
    <w:rsid w:val="00593738"/>
    <w:pPr>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593738"/>
    <w:rPr>
      <w:rFonts w:ascii="Arial" w:hAnsi="Arial" w:cs="Arial"/>
      <w:sz w:val="22"/>
      <w:szCs w:val="22"/>
      <w:lang w:val="ru-RU" w:eastAsia="ru-RU"/>
    </w:rPr>
  </w:style>
  <w:style w:type="paragraph" w:customStyle="1" w:styleId="a0">
    <w:name w:val="Обычный + По ширине"/>
    <w:aliases w:val="Слева:  -1,27 см"/>
    <w:basedOn w:val="Normal"/>
    <w:link w:val="a1"/>
    <w:uiPriority w:val="99"/>
    <w:rsid w:val="00C34610"/>
    <w:pPr>
      <w:autoSpaceDE w:val="0"/>
      <w:autoSpaceDN w:val="0"/>
      <w:adjustRightInd w:val="0"/>
      <w:ind w:left="-720"/>
      <w:jc w:val="both"/>
    </w:pPr>
    <w:rPr>
      <w:sz w:val="24"/>
      <w:szCs w:val="24"/>
    </w:rPr>
  </w:style>
  <w:style w:type="character" w:customStyle="1" w:styleId="a1">
    <w:name w:val="Обычный + По ширине Знак"/>
    <w:aliases w:val="Слева:  -1 Знак,27 см Знак"/>
    <w:link w:val="a0"/>
    <w:uiPriority w:val="99"/>
    <w:locked/>
    <w:rsid w:val="00C34610"/>
    <w:rPr>
      <w:sz w:val="24"/>
      <w:szCs w:val="24"/>
    </w:rPr>
  </w:style>
  <w:style w:type="character" w:styleId="Hyperlink">
    <w:name w:val="Hyperlink"/>
    <w:basedOn w:val="DefaultParagraphFont"/>
    <w:uiPriority w:val="99"/>
    <w:rsid w:val="00C34610"/>
    <w:rPr>
      <w:color w:val="0000FF"/>
      <w:u w:val="single"/>
    </w:rPr>
  </w:style>
  <w:style w:type="paragraph" w:customStyle="1" w:styleId="s3">
    <w:name w:val="s_3"/>
    <w:basedOn w:val="Normal"/>
    <w:uiPriority w:val="99"/>
    <w:rsid w:val="00C34610"/>
    <w:pPr>
      <w:spacing w:before="100" w:beforeAutospacing="1" w:after="100" w:afterAutospacing="1"/>
    </w:pPr>
    <w:rPr>
      <w:sz w:val="24"/>
      <w:szCs w:val="24"/>
    </w:rPr>
  </w:style>
  <w:style w:type="paragraph" w:customStyle="1" w:styleId="s1">
    <w:name w:val="s_1"/>
    <w:basedOn w:val="Normal"/>
    <w:uiPriority w:val="99"/>
    <w:rsid w:val="00C3461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06612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3857</Words>
  <Characters>21991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ДОГОВОР № 192635</dc:title>
  <dc:subject/>
  <dc:creator>Urist PC</dc:creator>
  <cp:keywords/>
  <dc:description/>
  <cp:lastModifiedBy>Zamdir</cp:lastModifiedBy>
  <cp:revision>2</cp:revision>
  <dcterms:created xsi:type="dcterms:W3CDTF">2022-03-03T09:34:00Z</dcterms:created>
  <dcterms:modified xsi:type="dcterms:W3CDTF">2022-03-03T09:34:00Z</dcterms:modified>
</cp:coreProperties>
</file>