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88E77" w14:textId="77777777" w:rsidR="00953C44" w:rsidRPr="005F3F55" w:rsidRDefault="00953C44" w:rsidP="00953C44">
      <w:pPr>
        <w:pStyle w:val="ConsPlusNormal"/>
        <w:spacing w:after="0" w:line="276" w:lineRule="auto"/>
        <w:ind w:firstLine="709"/>
        <w:jc w:val="center"/>
        <w:rPr>
          <w:rFonts w:ascii="Times New Roman" w:hAnsi="Times New Roman" w:cs="Times New Roman"/>
          <w:b/>
          <w:spacing w:val="-2"/>
          <w:sz w:val="24"/>
          <w:szCs w:val="24"/>
          <w:u w:val="single"/>
        </w:rPr>
      </w:pPr>
      <w:r w:rsidRPr="005F3F55">
        <w:rPr>
          <w:rFonts w:ascii="Times New Roman" w:hAnsi="Times New Roman" w:cs="Times New Roman"/>
          <w:b/>
          <w:spacing w:val="-2"/>
          <w:sz w:val="24"/>
          <w:szCs w:val="24"/>
          <w:u w:val="single"/>
        </w:rPr>
        <w:t>ОБРАЗЦЫ ФОРМ И ДОКУМЕНТОВ ДЛЯ ЗАПОЛНЕНИЯ</w:t>
      </w:r>
    </w:p>
    <w:p w14:paraId="63CE6D4E" w14:textId="77777777" w:rsidR="00953C44" w:rsidRPr="005F3F55" w:rsidRDefault="00953C44" w:rsidP="00953C44">
      <w:pPr>
        <w:autoSpaceDE w:val="0"/>
        <w:autoSpaceDN w:val="0"/>
        <w:adjustRightInd w:val="0"/>
        <w:spacing w:after="0" w:line="276" w:lineRule="auto"/>
        <w:jc w:val="center"/>
        <w:rPr>
          <w:rFonts w:ascii="Times New Roman" w:hAnsi="Times New Roman" w:cs="Times New Roman"/>
          <w:b/>
          <w:color w:val="000000" w:themeColor="text1"/>
          <w:sz w:val="24"/>
          <w:szCs w:val="24"/>
          <w:u w:val="single"/>
        </w:rPr>
      </w:pPr>
      <w:r w:rsidRPr="005F3F55">
        <w:rPr>
          <w:rFonts w:ascii="Times New Roman" w:hAnsi="Times New Roman" w:cs="Times New Roman"/>
          <w:b/>
          <w:spacing w:val="-2"/>
          <w:sz w:val="24"/>
          <w:szCs w:val="24"/>
          <w:u w:val="single"/>
        </w:rPr>
        <w:t>УЧАСТНИКАМИ ЗАПРОС</w:t>
      </w:r>
      <w:r>
        <w:rPr>
          <w:rFonts w:ascii="Times New Roman" w:hAnsi="Times New Roman" w:cs="Times New Roman"/>
          <w:b/>
          <w:spacing w:val="-2"/>
          <w:sz w:val="24"/>
          <w:szCs w:val="24"/>
          <w:u w:val="single"/>
        </w:rPr>
        <w:t>А КОТИРОВОК В ЭЛЕКТРОННОЙ ФОРМЕ</w:t>
      </w:r>
      <w:r w:rsidRPr="005F3F55">
        <w:rPr>
          <w:rFonts w:ascii="Times New Roman" w:hAnsi="Times New Roman" w:cs="Times New Roman"/>
          <w:b/>
          <w:spacing w:val="-2"/>
          <w:sz w:val="24"/>
          <w:szCs w:val="24"/>
          <w:u w:val="single"/>
        </w:rPr>
        <w:t>.</w:t>
      </w:r>
    </w:p>
    <w:p w14:paraId="01442FC4" w14:textId="77777777" w:rsidR="00953C44" w:rsidRDefault="00953C44" w:rsidP="00953C44">
      <w:pPr>
        <w:pStyle w:val="1"/>
        <w:numPr>
          <w:ilvl w:val="0"/>
          <w:numId w:val="0"/>
        </w:numPr>
        <w:tabs>
          <w:tab w:val="left" w:pos="0"/>
        </w:tabs>
        <w:spacing w:before="0" w:after="0" w:line="276" w:lineRule="auto"/>
        <w:rPr>
          <w:sz w:val="24"/>
          <w:szCs w:val="24"/>
        </w:rPr>
      </w:pPr>
    </w:p>
    <w:p w14:paraId="2FE9314B" w14:textId="77777777" w:rsidR="00953C44" w:rsidRPr="005F3F55" w:rsidRDefault="00953C44" w:rsidP="00953C44">
      <w:pPr>
        <w:pStyle w:val="1"/>
        <w:numPr>
          <w:ilvl w:val="0"/>
          <w:numId w:val="0"/>
        </w:numPr>
        <w:tabs>
          <w:tab w:val="left" w:pos="0"/>
        </w:tabs>
        <w:spacing w:before="0" w:after="0" w:line="276" w:lineRule="auto"/>
        <w:jc w:val="right"/>
        <w:rPr>
          <w:sz w:val="24"/>
          <w:szCs w:val="24"/>
        </w:rPr>
      </w:pPr>
      <w:r w:rsidRPr="005F3F55">
        <w:rPr>
          <w:sz w:val="24"/>
          <w:szCs w:val="24"/>
        </w:rPr>
        <w:t>Примерная Форма1</w:t>
      </w:r>
    </w:p>
    <w:p w14:paraId="2014E1D7" w14:textId="77777777" w:rsidR="00953C44" w:rsidRPr="005F3F55" w:rsidRDefault="00953C44" w:rsidP="00953C44">
      <w:pPr>
        <w:widowControl w:val="0"/>
        <w:autoSpaceDE w:val="0"/>
        <w:autoSpaceDN w:val="0"/>
        <w:adjustRightInd w:val="0"/>
        <w:spacing w:after="0" w:line="276" w:lineRule="auto"/>
        <w:jc w:val="center"/>
        <w:rPr>
          <w:rFonts w:ascii="Times New Roman" w:hAnsi="Times New Roman" w:cs="Times New Roman"/>
          <w:b/>
          <w:sz w:val="24"/>
          <w:szCs w:val="24"/>
        </w:rPr>
      </w:pPr>
      <w:r w:rsidRPr="005F3F55">
        <w:rPr>
          <w:rFonts w:ascii="Times New Roman" w:hAnsi="Times New Roman" w:cs="Times New Roman"/>
          <w:b/>
          <w:sz w:val="24"/>
          <w:szCs w:val="24"/>
        </w:rPr>
        <w:t>ЗАЯВКА</w:t>
      </w:r>
    </w:p>
    <w:p w14:paraId="5C28C10B"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bookmarkStart w:id="0" w:name="Par118"/>
      <w:bookmarkStart w:id="1" w:name="Par123"/>
      <w:bookmarkStart w:id="2" w:name="Par128"/>
      <w:bookmarkEnd w:id="0"/>
      <w:bookmarkEnd w:id="1"/>
      <w:bookmarkEnd w:id="2"/>
      <w:r w:rsidRPr="005F3F55">
        <w:rPr>
          <w:rFonts w:ascii="Times New Roman" w:hAnsi="Times New Roman" w:cs="Times New Roman"/>
          <w:sz w:val="24"/>
          <w:szCs w:val="24"/>
        </w:rPr>
        <w:t xml:space="preserve">на участие в запросе котировок в электронной форме на право заключения договора на ________________ </w:t>
      </w:r>
    </w:p>
    <w:p w14:paraId="2282B394"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p>
    <w:p w14:paraId="0B2FF834"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1.</w:t>
      </w:r>
      <w:r w:rsidRPr="005F3F55">
        <w:rPr>
          <w:rFonts w:ascii="Times New Roman" w:hAnsi="Times New Roman" w:cs="Times New Roman"/>
          <w:sz w:val="24"/>
          <w:szCs w:val="24"/>
        </w:rPr>
        <w:tab/>
        <w:t>Изучив документацию на проведение запроса котировок в электронной форме, а также применимые к данному запросу котировок законодательство и нормативные правовые акты, ____________________________________________________</w:t>
      </w:r>
    </w:p>
    <w:p w14:paraId="4A51A8A6" w14:textId="77777777" w:rsidR="00953C44" w:rsidRPr="000C2412" w:rsidRDefault="00953C44" w:rsidP="00953C44">
      <w:pPr>
        <w:autoSpaceDE w:val="0"/>
        <w:autoSpaceDN w:val="0"/>
        <w:adjustRightInd w:val="0"/>
        <w:spacing w:after="0" w:line="276" w:lineRule="auto"/>
        <w:ind w:firstLine="540"/>
        <w:jc w:val="both"/>
        <w:rPr>
          <w:rFonts w:ascii="Times New Roman" w:hAnsi="Times New Roman" w:cs="Times New Roman"/>
          <w:i/>
          <w:sz w:val="24"/>
          <w:szCs w:val="24"/>
        </w:rPr>
      </w:pPr>
      <w:r w:rsidRPr="000C2412">
        <w:rPr>
          <w:rFonts w:ascii="Times New Roman" w:hAnsi="Times New Roman" w:cs="Times New Roman"/>
          <w:i/>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9BFC644"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в лице_________________________________________________</w:t>
      </w:r>
    </w:p>
    <w:p w14:paraId="0D25F001" w14:textId="77777777" w:rsidR="00953C44" w:rsidRPr="000C2412" w:rsidRDefault="00953C44" w:rsidP="00953C44">
      <w:pPr>
        <w:autoSpaceDE w:val="0"/>
        <w:autoSpaceDN w:val="0"/>
        <w:adjustRightInd w:val="0"/>
        <w:spacing w:after="0" w:line="276" w:lineRule="auto"/>
        <w:ind w:firstLine="540"/>
        <w:jc w:val="both"/>
        <w:rPr>
          <w:rFonts w:ascii="Times New Roman" w:hAnsi="Times New Roman" w:cs="Times New Roman"/>
          <w:i/>
          <w:sz w:val="24"/>
          <w:szCs w:val="24"/>
        </w:rPr>
      </w:pPr>
      <w:r w:rsidRPr="000C2412">
        <w:rPr>
          <w:rFonts w:ascii="Times New Roman" w:hAnsi="Times New Roman" w:cs="Times New Roman"/>
          <w:i/>
          <w:sz w:val="24"/>
          <w:szCs w:val="24"/>
        </w:rPr>
        <w:t xml:space="preserve">(наименование должности, Ф.И.О. руководителя, уполномоченного лица (для юридического лица) </w:t>
      </w:r>
    </w:p>
    <w:p w14:paraId="03750CEA"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сообщает о согласии участвовать в запросе котировок на условиях, указанных в настоящей заявке.</w:t>
      </w:r>
    </w:p>
    <w:p w14:paraId="3C7D297A" w14:textId="77777777" w:rsidR="00953C44"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2.</w:t>
      </w:r>
      <w:r w:rsidRPr="005F3F55">
        <w:rPr>
          <w:rFonts w:ascii="Times New Roman" w:hAnsi="Times New Roman" w:cs="Times New Roman"/>
          <w:sz w:val="24"/>
          <w:szCs w:val="24"/>
        </w:rPr>
        <w:tab/>
        <w:t xml:space="preserve">Мы согласны исполнить условия закупки (со всеми изменениями и дополнениями) в соответствии с требованиями документации и на условиях, которые мы </w:t>
      </w:r>
      <w:r>
        <w:rPr>
          <w:rFonts w:ascii="Times New Roman" w:hAnsi="Times New Roman" w:cs="Times New Roman"/>
          <w:sz w:val="24"/>
          <w:szCs w:val="24"/>
        </w:rPr>
        <w:t>представили ниже в предложении, а именно:</w:t>
      </w:r>
    </w:p>
    <w:tbl>
      <w:tblPr>
        <w:tblStyle w:val="a3"/>
        <w:tblW w:w="0" w:type="auto"/>
        <w:tblLook w:val="04A0" w:firstRow="1" w:lastRow="0" w:firstColumn="1" w:lastColumn="0" w:noHBand="0" w:noVBand="1"/>
      </w:tblPr>
      <w:tblGrid>
        <w:gridCol w:w="663"/>
        <w:gridCol w:w="3036"/>
        <w:gridCol w:w="1907"/>
        <w:gridCol w:w="1864"/>
        <w:gridCol w:w="1875"/>
      </w:tblGrid>
      <w:tr w:rsidR="00953C44" w14:paraId="209606E4" w14:textId="77777777" w:rsidTr="00137969">
        <w:tc>
          <w:tcPr>
            <w:tcW w:w="663" w:type="dxa"/>
          </w:tcPr>
          <w:p w14:paraId="28ACF734" w14:textId="77777777" w:rsidR="00953C44" w:rsidRDefault="00953C44" w:rsidP="00C3555C">
            <w:pPr>
              <w:autoSpaceDE w:val="0"/>
              <w:autoSpaceDN w:val="0"/>
              <w:adjustRightInd w:val="0"/>
              <w:spacing w:after="0" w:line="276" w:lineRule="auto"/>
              <w:ind w:firstLine="0"/>
              <w:rPr>
                <w:szCs w:val="24"/>
              </w:rPr>
            </w:pPr>
            <w:r>
              <w:rPr>
                <w:szCs w:val="24"/>
              </w:rPr>
              <w:t>№ п/п</w:t>
            </w:r>
          </w:p>
        </w:tc>
        <w:tc>
          <w:tcPr>
            <w:tcW w:w="3036" w:type="dxa"/>
          </w:tcPr>
          <w:p w14:paraId="0E943D1E" w14:textId="77777777" w:rsidR="00953C44" w:rsidRDefault="00953C44" w:rsidP="00C3555C">
            <w:pPr>
              <w:autoSpaceDE w:val="0"/>
              <w:autoSpaceDN w:val="0"/>
              <w:adjustRightInd w:val="0"/>
              <w:spacing w:after="0" w:line="276" w:lineRule="auto"/>
              <w:ind w:firstLine="0"/>
              <w:rPr>
                <w:szCs w:val="24"/>
              </w:rPr>
            </w:pPr>
            <w:r>
              <w:rPr>
                <w:szCs w:val="24"/>
              </w:rPr>
              <w:t>Наименование товара</w:t>
            </w:r>
          </w:p>
        </w:tc>
        <w:tc>
          <w:tcPr>
            <w:tcW w:w="1907" w:type="dxa"/>
          </w:tcPr>
          <w:p w14:paraId="67F9565A" w14:textId="77777777" w:rsidR="00953C44" w:rsidRDefault="00953C44" w:rsidP="00C3555C">
            <w:pPr>
              <w:autoSpaceDE w:val="0"/>
              <w:autoSpaceDN w:val="0"/>
              <w:adjustRightInd w:val="0"/>
              <w:spacing w:after="0" w:line="276" w:lineRule="auto"/>
              <w:ind w:firstLine="0"/>
              <w:rPr>
                <w:szCs w:val="24"/>
              </w:rPr>
            </w:pPr>
            <w:r>
              <w:rPr>
                <w:szCs w:val="24"/>
              </w:rPr>
              <w:t>Страна происхождения</w:t>
            </w:r>
          </w:p>
        </w:tc>
        <w:tc>
          <w:tcPr>
            <w:tcW w:w="1864" w:type="dxa"/>
          </w:tcPr>
          <w:p w14:paraId="6372AC36" w14:textId="77777777" w:rsidR="00953C44" w:rsidRDefault="00953C44" w:rsidP="00C3555C">
            <w:pPr>
              <w:autoSpaceDE w:val="0"/>
              <w:autoSpaceDN w:val="0"/>
              <w:adjustRightInd w:val="0"/>
              <w:spacing w:after="0" w:line="276" w:lineRule="auto"/>
              <w:ind w:firstLine="0"/>
              <w:rPr>
                <w:szCs w:val="24"/>
              </w:rPr>
            </w:pPr>
            <w:r>
              <w:rPr>
                <w:szCs w:val="24"/>
              </w:rPr>
              <w:t>Единица измерения</w:t>
            </w:r>
          </w:p>
        </w:tc>
        <w:tc>
          <w:tcPr>
            <w:tcW w:w="1875" w:type="dxa"/>
          </w:tcPr>
          <w:p w14:paraId="41457493" w14:textId="77777777" w:rsidR="00953C44" w:rsidRDefault="00953C44" w:rsidP="00C3555C">
            <w:pPr>
              <w:autoSpaceDE w:val="0"/>
              <w:autoSpaceDN w:val="0"/>
              <w:adjustRightInd w:val="0"/>
              <w:spacing w:after="0" w:line="276" w:lineRule="auto"/>
              <w:ind w:firstLine="0"/>
              <w:rPr>
                <w:szCs w:val="24"/>
              </w:rPr>
            </w:pPr>
            <w:r>
              <w:rPr>
                <w:szCs w:val="24"/>
              </w:rPr>
              <w:t>Количество</w:t>
            </w:r>
          </w:p>
        </w:tc>
      </w:tr>
      <w:tr w:rsidR="00953C44" w14:paraId="73BA6EB2" w14:textId="77777777" w:rsidTr="00137969">
        <w:tc>
          <w:tcPr>
            <w:tcW w:w="663" w:type="dxa"/>
          </w:tcPr>
          <w:p w14:paraId="36932A5A" w14:textId="77777777" w:rsidR="00953C44" w:rsidRDefault="00953C44" w:rsidP="00C3555C">
            <w:pPr>
              <w:autoSpaceDE w:val="0"/>
              <w:autoSpaceDN w:val="0"/>
              <w:adjustRightInd w:val="0"/>
              <w:spacing w:after="0" w:line="276" w:lineRule="auto"/>
              <w:ind w:firstLine="0"/>
              <w:rPr>
                <w:szCs w:val="24"/>
              </w:rPr>
            </w:pPr>
            <w:r>
              <w:rPr>
                <w:szCs w:val="24"/>
              </w:rPr>
              <w:t>1</w:t>
            </w:r>
          </w:p>
        </w:tc>
        <w:tc>
          <w:tcPr>
            <w:tcW w:w="3036" w:type="dxa"/>
          </w:tcPr>
          <w:p w14:paraId="46CC8A26" w14:textId="77777777" w:rsidR="00953C44" w:rsidRDefault="00953C44" w:rsidP="00C3555C">
            <w:pPr>
              <w:autoSpaceDE w:val="0"/>
              <w:autoSpaceDN w:val="0"/>
              <w:adjustRightInd w:val="0"/>
              <w:spacing w:after="0" w:line="276" w:lineRule="auto"/>
              <w:ind w:firstLine="0"/>
              <w:rPr>
                <w:szCs w:val="24"/>
              </w:rPr>
            </w:pPr>
          </w:p>
        </w:tc>
        <w:tc>
          <w:tcPr>
            <w:tcW w:w="1907" w:type="dxa"/>
          </w:tcPr>
          <w:p w14:paraId="2FDCAA46" w14:textId="77777777" w:rsidR="00953C44" w:rsidRDefault="00953C44" w:rsidP="00C3555C">
            <w:pPr>
              <w:autoSpaceDE w:val="0"/>
              <w:autoSpaceDN w:val="0"/>
              <w:adjustRightInd w:val="0"/>
              <w:spacing w:after="0" w:line="276" w:lineRule="auto"/>
              <w:ind w:firstLine="0"/>
              <w:rPr>
                <w:szCs w:val="24"/>
              </w:rPr>
            </w:pPr>
          </w:p>
        </w:tc>
        <w:tc>
          <w:tcPr>
            <w:tcW w:w="1864" w:type="dxa"/>
          </w:tcPr>
          <w:p w14:paraId="3F7D0A6F" w14:textId="77777777" w:rsidR="00953C44" w:rsidRDefault="00953C44" w:rsidP="00C3555C">
            <w:pPr>
              <w:autoSpaceDE w:val="0"/>
              <w:autoSpaceDN w:val="0"/>
              <w:adjustRightInd w:val="0"/>
              <w:spacing w:after="0" w:line="276" w:lineRule="auto"/>
              <w:ind w:firstLine="0"/>
              <w:rPr>
                <w:szCs w:val="24"/>
              </w:rPr>
            </w:pPr>
          </w:p>
        </w:tc>
        <w:tc>
          <w:tcPr>
            <w:tcW w:w="1875" w:type="dxa"/>
          </w:tcPr>
          <w:p w14:paraId="3B061758" w14:textId="77777777" w:rsidR="00953C44" w:rsidRDefault="00953C44" w:rsidP="00C3555C">
            <w:pPr>
              <w:autoSpaceDE w:val="0"/>
              <w:autoSpaceDN w:val="0"/>
              <w:adjustRightInd w:val="0"/>
              <w:spacing w:after="0" w:line="276" w:lineRule="auto"/>
              <w:ind w:firstLine="0"/>
              <w:rPr>
                <w:szCs w:val="24"/>
              </w:rPr>
            </w:pPr>
          </w:p>
        </w:tc>
      </w:tr>
    </w:tbl>
    <w:p w14:paraId="129D2823" w14:textId="77777777" w:rsidR="00953C44" w:rsidRPr="00AF63F5" w:rsidRDefault="00953C44" w:rsidP="00953C44">
      <w:pPr>
        <w:autoSpaceDE w:val="0"/>
        <w:autoSpaceDN w:val="0"/>
        <w:adjustRightInd w:val="0"/>
        <w:spacing w:after="0" w:line="276" w:lineRule="auto"/>
        <w:ind w:firstLine="0"/>
        <w:jc w:val="both"/>
        <w:rPr>
          <w:rFonts w:ascii="Times New Roman" w:hAnsi="Times New Roman" w:cs="Times New Roman"/>
          <w:sz w:val="24"/>
          <w:szCs w:val="24"/>
        </w:rPr>
      </w:pPr>
    </w:p>
    <w:p w14:paraId="321980C9"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3. Мы ознакомлены с материалами, содержащимися в документации, и ее технической частью, влияющими на стоимость товаров, работ, услуг, и не имеем к ней претензий.</w:t>
      </w:r>
    </w:p>
    <w:p w14:paraId="176E7018"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4.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документации о</w:t>
      </w:r>
      <w:r>
        <w:rPr>
          <w:rFonts w:ascii="Times New Roman" w:hAnsi="Times New Roman" w:cs="Times New Roman"/>
          <w:sz w:val="24"/>
          <w:szCs w:val="24"/>
        </w:rPr>
        <w:t xml:space="preserve"> </w:t>
      </w:r>
      <w:r w:rsidRPr="005F3F55">
        <w:rPr>
          <w:rFonts w:ascii="Times New Roman" w:hAnsi="Times New Roman" w:cs="Times New Roman"/>
          <w:sz w:val="24"/>
          <w:szCs w:val="24"/>
        </w:rPr>
        <w:t>запросе котировок в электронной форме, включая требования, содержащиеся в технической части документации запроса котировок в электронной форме, в пределах предлагаемой нами стоимости договора.</w:t>
      </w:r>
    </w:p>
    <w:p w14:paraId="02CF10BB"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5.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документации запроса котировок в электронной форме, включая требования, содержащиеся в технической части запроса котировок в электронной форме, и согласно нашим предложениям, которые мы просим включить в договор.</w:t>
      </w:r>
    </w:p>
    <w:p w14:paraId="5CC17866"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lastRenderedPageBreak/>
        <w:t>6.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в электронной форме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0534D02E"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7. В случае признания нас победителями запроса котировок в электронной форме или принятия решения о заключении с нами договора в установленных документацией и Положением о закупке случаях мы подтверждаем право заказчика, не противоречащее требованию формирования равных для всех участников запроса котировок в электронной форме условий, запрашивать информацию в банке или иной кредитной организации о подлинности банковской гарантии, представленной в качестве обеспечения исполнения договора.</w:t>
      </w:r>
    </w:p>
    <w:p w14:paraId="56232723" w14:textId="399EAE45"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bookmarkStart w:id="3" w:name="Par133"/>
      <w:bookmarkEnd w:id="3"/>
      <w:r w:rsidRPr="005F3F55">
        <w:rPr>
          <w:rFonts w:ascii="Times New Roman" w:hAnsi="Times New Roman" w:cs="Times New Roman"/>
          <w:sz w:val="24"/>
          <w:szCs w:val="24"/>
        </w:rPr>
        <w:t xml:space="preserve">8. В случае если наши предложения будут признаны лучшими, мы берем на себя обязательства подписать договор с </w:t>
      </w:r>
      <w:r w:rsidR="004940FF" w:rsidRPr="004940FF">
        <w:rPr>
          <w:rFonts w:ascii="Times New Roman" w:hAnsi="Times New Roman" w:cs="Times New Roman"/>
          <w:sz w:val="24"/>
          <w:szCs w:val="24"/>
        </w:rPr>
        <w:t>Муниципальн</w:t>
      </w:r>
      <w:r w:rsidR="004940FF">
        <w:rPr>
          <w:rFonts w:ascii="Times New Roman" w:hAnsi="Times New Roman" w:cs="Times New Roman"/>
          <w:sz w:val="24"/>
          <w:szCs w:val="24"/>
        </w:rPr>
        <w:t>ым</w:t>
      </w:r>
      <w:r w:rsidR="004940FF" w:rsidRPr="004940FF">
        <w:rPr>
          <w:rFonts w:ascii="Times New Roman" w:hAnsi="Times New Roman" w:cs="Times New Roman"/>
          <w:sz w:val="24"/>
          <w:szCs w:val="24"/>
        </w:rPr>
        <w:t xml:space="preserve"> учреждение</w:t>
      </w:r>
      <w:r w:rsidR="004940FF">
        <w:rPr>
          <w:rFonts w:ascii="Times New Roman" w:hAnsi="Times New Roman" w:cs="Times New Roman"/>
          <w:sz w:val="24"/>
          <w:szCs w:val="24"/>
        </w:rPr>
        <w:t>м</w:t>
      </w:r>
      <w:r w:rsidR="004940FF" w:rsidRPr="004940FF">
        <w:rPr>
          <w:rFonts w:ascii="Times New Roman" w:hAnsi="Times New Roman" w:cs="Times New Roman"/>
          <w:sz w:val="24"/>
          <w:szCs w:val="24"/>
        </w:rPr>
        <w:t xml:space="preserve"> дополнительного образования «Детская </w:t>
      </w:r>
      <w:r w:rsidR="004940FF">
        <w:rPr>
          <w:rFonts w:ascii="Times New Roman" w:hAnsi="Times New Roman" w:cs="Times New Roman"/>
          <w:sz w:val="24"/>
          <w:szCs w:val="24"/>
        </w:rPr>
        <w:t xml:space="preserve">школа   искусств им. Я. Флиера» </w:t>
      </w:r>
      <w:r w:rsidRPr="005F3F55">
        <w:rPr>
          <w:rFonts w:ascii="Times New Roman" w:hAnsi="Times New Roman" w:cs="Times New Roman"/>
          <w:sz w:val="24"/>
          <w:szCs w:val="24"/>
        </w:rPr>
        <w:t>на поставку товара (выполнение работ, оказание услуг) в соответствии с требованиями документации и условиями наших предложений.</w:t>
      </w:r>
    </w:p>
    <w:p w14:paraId="1DA14CEC"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9. В случае если наши предложения будут лучшими после предложений победителя запроса котировок в электронной форме, а</w:t>
      </w:r>
      <w:r>
        <w:rPr>
          <w:rFonts w:ascii="Times New Roman" w:hAnsi="Times New Roman" w:cs="Times New Roman"/>
          <w:sz w:val="24"/>
          <w:szCs w:val="24"/>
        </w:rPr>
        <w:t xml:space="preserve"> победитель запроса котировок в электронной форме </w:t>
      </w:r>
      <w:r w:rsidRPr="005F3F55">
        <w:rPr>
          <w:rFonts w:ascii="Times New Roman" w:hAnsi="Times New Roman" w:cs="Times New Roman"/>
          <w:sz w:val="24"/>
          <w:szCs w:val="24"/>
        </w:rPr>
        <w:t xml:space="preserve">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w:t>
      </w:r>
      <w:r>
        <w:rPr>
          <w:rFonts w:ascii="Times New Roman" w:hAnsi="Times New Roman" w:cs="Times New Roman"/>
          <w:sz w:val="24"/>
          <w:szCs w:val="24"/>
        </w:rPr>
        <w:t>документации запроса котировок в электронной форме</w:t>
      </w:r>
      <w:r w:rsidRPr="005F3F55">
        <w:rPr>
          <w:rFonts w:ascii="Times New Roman" w:hAnsi="Times New Roman" w:cs="Times New Roman"/>
          <w:sz w:val="24"/>
          <w:szCs w:val="24"/>
        </w:rPr>
        <w:t xml:space="preserve"> и условиями нашего предложения.</w:t>
      </w:r>
    </w:p>
    <w:p w14:paraId="5010C017"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bookmarkStart w:id="4" w:name="Par197"/>
      <w:bookmarkEnd w:id="4"/>
      <w:r w:rsidRPr="005F3F55">
        <w:rPr>
          <w:rFonts w:ascii="Times New Roman" w:hAnsi="Times New Roman" w:cs="Times New Roman"/>
          <w:sz w:val="24"/>
          <w:szCs w:val="24"/>
        </w:rPr>
        <w:t>11.  Также подтверждае</w:t>
      </w:r>
      <w:r>
        <w:rPr>
          <w:rFonts w:ascii="Times New Roman" w:hAnsi="Times New Roman" w:cs="Times New Roman"/>
          <w:sz w:val="24"/>
          <w:szCs w:val="24"/>
        </w:rPr>
        <w:t>м, что мы извещены о включении сведений</w:t>
      </w:r>
      <w:r w:rsidRPr="005F3F55">
        <w:rPr>
          <w:rFonts w:ascii="Times New Roman" w:hAnsi="Times New Roman" w:cs="Times New Roman"/>
          <w:sz w:val="24"/>
          <w:szCs w:val="24"/>
        </w:rPr>
        <w:t xml:space="preserve"> о _____________________________________________________________________________ </w:t>
      </w:r>
    </w:p>
    <w:p w14:paraId="2DA621B3"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(наименование участника закупки)</w:t>
      </w:r>
    </w:p>
    <w:p w14:paraId="5967A6B8"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в Реестр недобросовестных поставщиков в случае уклонения нами от заключения договора.</w:t>
      </w:r>
    </w:p>
    <w:p w14:paraId="7873C0C0"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bookmarkStart w:id="5" w:name="Par202"/>
      <w:bookmarkEnd w:id="5"/>
      <w:r w:rsidRPr="005F3F55">
        <w:rPr>
          <w:rFonts w:ascii="Times New Roman" w:hAnsi="Times New Roman" w:cs="Times New Roman"/>
          <w:sz w:val="24"/>
          <w:szCs w:val="24"/>
        </w:rPr>
        <w:t>12.</w:t>
      </w:r>
      <w:r>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w:t>
      </w:r>
      <w:r w:rsidRPr="005F3F55">
        <w:rPr>
          <w:rFonts w:ascii="Times New Roman" w:hAnsi="Times New Roman" w:cs="Times New Roman"/>
          <w:sz w:val="24"/>
          <w:szCs w:val="24"/>
        </w:rPr>
        <w:t>взаимодействия с заказчиком, уполномоченным о</w:t>
      </w:r>
      <w:r>
        <w:rPr>
          <w:rFonts w:ascii="Times New Roman" w:hAnsi="Times New Roman" w:cs="Times New Roman"/>
          <w:sz w:val="24"/>
          <w:szCs w:val="24"/>
        </w:rPr>
        <w:t xml:space="preserve">рганом и </w:t>
      </w:r>
      <w:r w:rsidRPr="005F3F55">
        <w:rPr>
          <w:rFonts w:ascii="Times New Roman" w:hAnsi="Times New Roman" w:cs="Times New Roman"/>
          <w:sz w:val="24"/>
          <w:szCs w:val="24"/>
        </w:rPr>
        <w:t>специализир</w:t>
      </w:r>
      <w:r>
        <w:rPr>
          <w:rFonts w:ascii="Times New Roman" w:hAnsi="Times New Roman" w:cs="Times New Roman"/>
          <w:sz w:val="24"/>
          <w:szCs w:val="24"/>
        </w:rPr>
        <w:t>ованной организацией нами</w:t>
      </w:r>
      <w:r w:rsidRPr="005F3F55">
        <w:rPr>
          <w:rFonts w:ascii="Times New Roman" w:hAnsi="Times New Roman" w:cs="Times New Roman"/>
          <w:sz w:val="24"/>
          <w:szCs w:val="24"/>
        </w:rPr>
        <w:t xml:space="preserve"> уполномочен</w:t>
      </w:r>
    </w:p>
    <w:p w14:paraId="0BB672C6"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________________________________________________________________________</w:t>
      </w:r>
    </w:p>
    <w:p w14:paraId="715DD47E"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(указать Ф.И.О. полностью, должность и контактную информацию</w:t>
      </w:r>
    </w:p>
    <w:p w14:paraId="37ADD950"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уполномоченного лица, включая телефон, факс (с указанием кода), адрес)</w:t>
      </w:r>
    </w:p>
    <w:p w14:paraId="2376AF80"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p>
    <w:p w14:paraId="1B378862"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 xml:space="preserve">Все сведения </w:t>
      </w:r>
      <w:r>
        <w:rPr>
          <w:rFonts w:ascii="Times New Roman" w:hAnsi="Times New Roman" w:cs="Times New Roman"/>
          <w:sz w:val="24"/>
          <w:szCs w:val="24"/>
        </w:rPr>
        <w:t>о проведении запроса котировок в электронной форме</w:t>
      </w:r>
      <w:r w:rsidRPr="005F3F55">
        <w:rPr>
          <w:rFonts w:ascii="Times New Roman" w:hAnsi="Times New Roman" w:cs="Times New Roman"/>
          <w:sz w:val="24"/>
          <w:szCs w:val="24"/>
        </w:rPr>
        <w:t xml:space="preserve"> просим сообщать указанному уполномоченному лицу.</w:t>
      </w:r>
    </w:p>
    <w:p w14:paraId="3C77EAFF"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bookmarkStart w:id="6" w:name="Par210"/>
      <w:bookmarkEnd w:id="6"/>
      <w:r w:rsidRPr="005F3F55">
        <w:rPr>
          <w:rFonts w:ascii="Times New Roman" w:hAnsi="Times New Roman" w:cs="Times New Roman"/>
          <w:sz w:val="24"/>
          <w:szCs w:val="24"/>
        </w:rPr>
        <w:t>13. Банковские реквизиты участника закупки:</w:t>
      </w:r>
    </w:p>
    <w:p w14:paraId="5F7F18D8"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ИНН ___________________, КПП ___________________.</w:t>
      </w:r>
    </w:p>
    <w:p w14:paraId="29E8F900"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Наименование и местонахождение обслуживающего банка _____________________.</w:t>
      </w:r>
    </w:p>
    <w:p w14:paraId="69A5495E"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Расчетный счет _______________ Корреспондентский счет ____________________.</w:t>
      </w:r>
    </w:p>
    <w:p w14:paraId="04FC8939"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Код БИК ___________________.</w:t>
      </w:r>
    </w:p>
    <w:p w14:paraId="6728FCA9"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p>
    <w:p w14:paraId="2A71DF00"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bookmarkStart w:id="7" w:name="Par215"/>
      <w:bookmarkEnd w:id="7"/>
      <w:r>
        <w:rPr>
          <w:rFonts w:ascii="Times New Roman" w:hAnsi="Times New Roman" w:cs="Times New Roman"/>
          <w:sz w:val="24"/>
          <w:szCs w:val="24"/>
        </w:rPr>
        <w:t>14.</w:t>
      </w:r>
      <w:r w:rsidRPr="005F3F55">
        <w:rPr>
          <w:rFonts w:ascii="Times New Roman" w:hAnsi="Times New Roman" w:cs="Times New Roman"/>
          <w:sz w:val="24"/>
          <w:szCs w:val="24"/>
        </w:rPr>
        <w:t xml:space="preserve"> Корреспонденцию в наш адрес просим направлять по адресу:</w:t>
      </w:r>
    </w:p>
    <w:p w14:paraId="6D84C349"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lastRenderedPageBreak/>
        <w:t>_________________________________________________________________________</w:t>
      </w:r>
    </w:p>
    <w:p w14:paraId="1944C1E1"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bookmarkStart w:id="8" w:name="Par217"/>
      <w:bookmarkEnd w:id="8"/>
    </w:p>
    <w:p w14:paraId="7DCEA00A"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Участник закупки/</w:t>
      </w:r>
    </w:p>
    <w:p w14:paraId="7ADE8E86"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уполномоченный представитель _____________________ _______________________</w:t>
      </w:r>
    </w:p>
    <w:p w14:paraId="470EA44A" w14:textId="77777777" w:rsidR="00953C44" w:rsidRPr="005F3F55" w:rsidRDefault="00953C44" w:rsidP="00953C44">
      <w:pPr>
        <w:pStyle w:val="ConsPlusNonformat"/>
        <w:spacing w:after="0" w:line="276" w:lineRule="auto"/>
        <w:ind w:left="3545" w:firstLine="709"/>
        <w:jc w:val="both"/>
        <w:rPr>
          <w:rFonts w:ascii="Times New Roman" w:hAnsi="Times New Roman" w:cs="Times New Roman"/>
          <w:sz w:val="24"/>
          <w:szCs w:val="24"/>
        </w:rPr>
      </w:pPr>
      <w:r w:rsidRPr="005F3F55">
        <w:rPr>
          <w:rFonts w:ascii="Times New Roman" w:hAnsi="Times New Roman" w:cs="Times New Roman"/>
          <w:sz w:val="24"/>
          <w:szCs w:val="24"/>
        </w:rPr>
        <w:t>(Ф</w:t>
      </w:r>
      <w:r>
        <w:rPr>
          <w:rFonts w:ascii="Times New Roman" w:hAnsi="Times New Roman" w:cs="Times New Roman"/>
          <w:sz w:val="24"/>
          <w:szCs w:val="24"/>
        </w:rPr>
        <w:t>.</w:t>
      </w:r>
      <w:r w:rsidRPr="005F3F55">
        <w:rPr>
          <w:rFonts w:ascii="Times New Roman" w:hAnsi="Times New Roman" w:cs="Times New Roman"/>
          <w:sz w:val="24"/>
          <w:szCs w:val="24"/>
        </w:rPr>
        <w:t xml:space="preserve"> И.О.)                           (подпись)</w:t>
      </w:r>
    </w:p>
    <w:p w14:paraId="17C17D3B" w14:textId="77777777" w:rsidR="00953C44"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М.П.</w:t>
      </w:r>
    </w:p>
    <w:p w14:paraId="74EE0BCF" w14:textId="77777777" w:rsidR="00953C44" w:rsidRDefault="00953C44" w:rsidP="00953C44">
      <w:pPr>
        <w:pStyle w:val="ConsPlusNonformat"/>
        <w:spacing w:after="0" w:line="276" w:lineRule="auto"/>
        <w:rPr>
          <w:rFonts w:ascii="Times New Roman" w:hAnsi="Times New Roman" w:cs="Times New Roman"/>
          <w:sz w:val="24"/>
          <w:szCs w:val="24"/>
        </w:rPr>
      </w:pPr>
      <w:r>
        <w:rPr>
          <w:rFonts w:ascii="Times New Roman" w:hAnsi="Times New Roman" w:cs="Times New Roman"/>
          <w:sz w:val="24"/>
          <w:szCs w:val="24"/>
        </w:rPr>
        <w:t>(при наличии)</w:t>
      </w:r>
    </w:p>
    <w:p w14:paraId="6B47FA0F" w14:textId="77777777" w:rsidR="00953C44" w:rsidRPr="005F3F55" w:rsidRDefault="00953C44" w:rsidP="00953C44">
      <w:pPr>
        <w:pStyle w:val="ConsPlusNonformat"/>
        <w:spacing w:after="0" w:line="276" w:lineRule="auto"/>
        <w:rPr>
          <w:rFonts w:ascii="Times New Roman" w:hAnsi="Times New Roman" w:cs="Times New Roman"/>
          <w:sz w:val="24"/>
          <w:szCs w:val="24"/>
        </w:rPr>
        <w:sectPr w:rsidR="00953C44" w:rsidRPr="005F3F55" w:rsidSect="00FB7A32">
          <w:headerReference w:type="default" r:id="rId7"/>
          <w:footerReference w:type="default" r:id="rId8"/>
          <w:pgSz w:w="11906" w:h="16838"/>
          <w:pgMar w:top="851" w:right="850" w:bottom="568" w:left="1701" w:header="720" w:footer="720" w:gutter="0"/>
          <w:cols w:space="720"/>
          <w:noEndnote/>
          <w:docGrid w:linePitch="326"/>
        </w:sectPr>
      </w:pPr>
    </w:p>
    <w:p w14:paraId="43510703" w14:textId="77777777" w:rsidR="00953C44" w:rsidRDefault="00953C44" w:rsidP="00953C44">
      <w:pPr>
        <w:pStyle w:val="1"/>
        <w:numPr>
          <w:ilvl w:val="0"/>
          <w:numId w:val="0"/>
        </w:numPr>
        <w:tabs>
          <w:tab w:val="left" w:pos="0"/>
        </w:tabs>
        <w:spacing w:before="0" w:after="0" w:line="276" w:lineRule="auto"/>
        <w:jc w:val="right"/>
        <w:rPr>
          <w:sz w:val="24"/>
          <w:szCs w:val="24"/>
        </w:rPr>
      </w:pPr>
      <w:r w:rsidRPr="005F3F55">
        <w:rPr>
          <w:sz w:val="24"/>
          <w:szCs w:val="24"/>
        </w:rPr>
        <w:lastRenderedPageBreak/>
        <w:t>Примерная Форма</w:t>
      </w:r>
      <w:r>
        <w:rPr>
          <w:sz w:val="24"/>
          <w:szCs w:val="24"/>
        </w:rPr>
        <w:t xml:space="preserve"> </w:t>
      </w:r>
      <w:r w:rsidRPr="005F3F55">
        <w:rPr>
          <w:sz w:val="24"/>
          <w:szCs w:val="24"/>
        </w:rPr>
        <w:t>2</w:t>
      </w:r>
      <w:r>
        <w:rPr>
          <w:sz w:val="24"/>
          <w:szCs w:val="24"/>
        </w:rPr>
        <w:t>.</w:t>
      </w:r>
    </w:p>
    <w:p w14:paraId="1686D7C8" w14:textId="77777777" w:rsidR="00953C44" w:rsidRPr="00A90002" w:rsidRDefault="00953C44" w:rsidP="00953C44">
      <w:pPr>
        <w:rPr>
          <w:lang w:eastAsia="ru-RU"/>
        </w:rPr>
      </w:pPr>
    </w:p>
    <w:p w14:paraId="4E10D764" w14:textId="77777777" w:rsidR="00953C44" w:rsidRPr="005F3F55" w:rsidRDefault="00953C44" w:rsidP="00953C44">
      <w:pPr>
        <w:pStyle w:val="ConsPlusNormal"/>
        <w:tabs>
          <w:tab w:val="left" w:pos="0"/>
        </w:tabs>
        <w:spacing w:after="0" w:line="276" w:lineRule="auto"/>
        <w:jc w:val="center"/>
        <w:rPr>
          <w:rFonts w:ascii="Times New Roman" w:hAnsi="Times New Roman" w:cs="Times New Roman"/>
          <w:color w:val="00B050"/>
          <w:sz w:val="24"/>
          <w:szCs w:val="24"/>
        </w:rPr>
      </w:pPr>
      <w:r w:rsidRPr="005F3F55">
        <w:rPr>
          <w:rFonts w:ascii="Times New Roman" w:hAnsi="Times New Roman" w:cs="Times New Roman"/>
          <w:b/>
          <w:sz w:val="24"/>
          <w:szCs w:val="24"/>
        </w:rPr>
        <w:t>ДЕКЛАРАЦИЯ СООТВЕТСТВИЯ УЧАСТНИКА ЗАКУПКИ ТРЕБОВАНИЯМ, ПРЕДЪЯВЛЯЕМЫМ К УЧАСТНИКАМ ЗАПРОСА КОТИРОВОК В ЭЛЕКТРОННОЙ ФОРМЕ</w:t>
      </w:r>
    </w:p>
    <w:p w14:paraId="7723F8F5" w14:textId="77777777" w:rsidR="00953C44" w:rsidRPr="005F3F55" w:rsidRDefault="00953C44" w:rsidP="00953C44">
      <w:pPr>
        <w:pStyle w:val="ConsPlusNormal"/>
        <w:tabs>
          <w:tab w:val="left" w:pos="0"/>
        </w:tabs>
        <w:spacing w:after="0" w:line="276" w:lineRule="auto"/>
        <w:jc w:val="both"/>
        <w:rPr>
          <w:rFonts w:ascii="Times New Roman" w:hAnsi="Times New Roman" w:cs="Times New Roman"/>
          <w:sz w:val="24"/>
          <w:szCs w:val="24"/>
        </w:rPr>
      </w:pPr>
    </w:p>
    <w:p w14:paraId="3A12C2D8" w14:textId="77777777" w:rsidR="00953C44" w:rsidRPr="005F3F55" w:rsidRDefault="00953C44" w:rsidP="00953C44">
      <w:pPr>
        <w:pStyle w:val="ConsPlusNormal"/>
        <w:tabs>
          <w:tab w:val="left" w:pos="0"/>
        </w:tabs>
        <w:spacing w:after="0" w:line="276" w:lineRule="auto"/>
        <w:jc w:val="both"/>
        <w:rPr>
          <w:rFonts w:ascii="Times New Roman" w:hAnsi="Times New Roman" w:cs="Times New Roman"/>
          <w:sz w:val="24"/>
          <w:szCs w:val="24"/>
        </w:rPr>
      </w:pPr>
    </w:p>
    <w:p w14:paraId="7CC9AB69" w14:textId="77777777" w:rsidR="00953C44" w:rsidRPr="005F3F55" w:rsidRDefault="00953C44" w:rsidP="00953C44">
      <w:pPr>
        <w:pStyle w:val="ConsPlusNormal"/>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 xml:space="preserve">Участник закупки______________________________________________ декларирует </w:t>
      </w:r>
    </w:p>
    <w:p w14:paraId="5FC1DE44" w14:textId="77777777" w:rsidR="00953C44" w:rsidRPr="005F3F55" w:rsidRDefault="00953C44" w:rsidP="00953C44">
      <w:pPr>
        <w:pStyle w:val="ConsPlusNormal"/>
        <w:tabs>
          <w:tab w:val="left" w:pos="0"/>
        </w:tabs>
        <w:spacing w:after="0" w:line="276" w:lineRule="auto"/>
        <w:jc w:val="both"/>
        <w:rPr>
          <w:rFonts w:ascii="Times New Roman" w:hAnsi="Times New Roman" w:cs="Times New Roman"/>
          <w:i/>
          <w:sz w:val="24"/>
          <w:szCs w:val="24"/>
        </w:rPr>
      </w:pPr>
      <w:r w:rsidRPr="005F3F55">
        <w:rPr>
          <w:rFonts w:ascii="Times New Roman" w:hAnsi="Times New Roman" w:cs="Times New Roman"/>
          <w:sz w:val="24"/>
          <w:szCs w:val="24"/>
        </w:rPr>
        <w:tab/>
      </w:r>
      <w:r w:rsidRPr="005F3F55">
        <w:rPr>
          <w:rFonts w:ascii="Times New Roman" w:hAnsi="Times New Roman" w:cs="Times New Roman"/>
          <w:sz w:val="24"/>
          <w:szCs w:val="24"/>
        </w:rPr>
        <w:tab/>
      </w:r>
      <w:r w:rsidRPr="005F3F55">
        <w:rPr>
          <w:rFonts w:ascii="Times New Roman" w:hAnsi="Times New Roman" w:cs="Times New Roman"/>
          <w:sz w:val="24"/>
          <w:szCs w:val="24"/>
        </w:rPr>
        <w:tab/>
      </w:r>
      <w:r w:rsidRPr="005F3F55">
        <w:rPr>
          <w:rFonts w:ascii="Times New Roman" w:hAnsi="Times New Roman" w:cs="Times New Roman"/>
          <w:sz w:val="24"/>
          <w:szCs w:val="24"/>
        </w:rPr>
        <w:tab/>
      </w:r>
      <w:r w:rsidRPr="005F3F55">
        <w:rPr>
          <w:rFonts w:ascii="Times New Roman" w:hAnsi="Times New Roman" w:cs="Times New Roman"/>
          <w:i/>
          <w:sz w:val="24"/>
          <w:szCs w:val="24"/>
        </w:rPr>
        <w:t>(наименование участника закупки)</w:t>
      </w:r>
    </w:p>
    <w:p w14:paraId="2B78D21D" w14:textId="77777777" w:rsidR="00953C44" w:rsidRPr="005F3F55" w:rsidRDefault="00953C44" w:rsidP="00953C44">
      <w:pPr>
        <w:pStyle w:val="ConsPlusNormal"/>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Заказчику, что на дату подачи заявки на участие в закупке на право заключения договора</w:t>
      </w:r>
    </w:p>
    <w:p w14:paraId="55215C3B" w14:textId="77777777" w:rsidR="00953C44" w:rsidRPr="005F3F55" w:rsidRDefault="00953C44" w:rsidP="00953C44">
      <w:pPr>
        <w:tabs>
          <w:tab w:val="left" w:pos="0"/>
        </w:tabs>
        <w:spacing w:after="0" w:line="276" w:lineRule="auto"/>
        <w:rPr>
          <w:rFonts w:ascii="Times New Roman" w:hAnsi="Times New Roman" w:cs="Times New Roman"/>
          <w:sz w:val="24"/>
          <w:szCs w:val="24"/>
        </w:rPr>
      </w:pPr>
      <w:r w:rsidRPr="005F3F55">
        <w:rPr>
          <w:rFonts w:ascii="Times New Roman" w:hAnsi="Times New Roman" w:cs="Times New Roman"/>
          <w:sz w:val="24"/>
          <w:szCs w:val="24"/>
        </w:rPr>
        <w:t>___________________________________________________________________________</w:t>
      </w:r>
    </w:p>
    <w:p w14:paraId="7BDC1806" w14:textId="77777777" w:rsidR="00953C44" w:rsidRPr="005F3F55" w:rsidRDefault="00953C44" w:rsidP="00953C44">
      <w:pPr>
        <w:pStyle w:val="ConsPlusNormal"/>
        <w:tabs>
          <w:tab w:val="left" w:pos="0"/>
        </w:tabs>
        <w:spacing w:after="0" w:line="276" w:lineRule="auto"/>
        <w:rPr>
          <w:rFonts w:ascii="Times New Roman" w:hAnsi="Times New Roman" w:cs="Times New Roman"/>
          <w:i/>
          <w:sz w:val="24"/>
          <w:szCs w:val="24"/>
        </w:rPr>
      </w:pPr>
      <w:r w:rsidRPr="005F3F55">
        <w:rPr>
          <w:rFonts w:ascii="Times New Roman" w:hAnsi="Times New Roman" w:cs="Times New Roman"/>
          <w:i/>
          <w:sz w:val="24"/>
          <w:szCs w:val="24"/>
        </w:rPr>
        <w:t xml:space="preserve">                                                     (наименование объекта закупки)</w:t>
      </w:r>
    </w:p>
    <w:p w14:paraId="4592A128" w14:textId="77777777" w:rsidR="00953C44" w:rsidRPr="005F3F55" w:rsidRDefault="00953C44" w:rsidP="00953C44">
      <w:pPr>
        <w:tabs>
          <w:tab w:val="left" w:pos="0"/>
        </w:tabs>
        <w:spacing w:after="0" w:line="276" w:lineRule="auto"/>
        <w:rPr>
          <w:rFonts w:ascii="Times New Roman" w:hAnsi="Times New Roman" w:cs="Times New Roman"/>
          <w:sz w:val="24"/>
          <w:szCs w:val="24"/>
        </w:rPr>
      </w:pPr>
    </w:p>
    <w:tbl>
      <w:tblPr>
        <w:tblW w:w="0" w:type="auto"/>
        <w:jc w:val="center"/>
        <w:tblLayout w:type="fixed"/>
        <w:tblCellMar>
          <w:top w:w="75" w:type="dxa"/>
          <w:left w:w="0" w:type="dxa"/>
          <w:bottom w:w="75" w:type="dxa"/>
          <w:right w:w="0" w:type="dxa"/>
        </w:tblCellMar>
        <w:tblLook w:val="0000" w:firstRow="0" w:lastRow="0" w:firstColumn="0" w:lastColumn="0" w:noHBand="0" w:noVBand="0"/>
      </w:tblPr>
      <w:tblGrid>
        <w:gridCol w:w="9128"/>
      </w:tblGrid>
      <w:tr w:rsidR="00953C44" w:rsidRPr="005F3F55" w14:paraId="3A2C8FC6"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3D427E" w14:textId="77777777" w:rsidR="00953C44" w:rsidRPr="005F3F55" w:rsidRDefault="00953C44" w:rsidP="00C3555C">
            <w:pPr>
              <w:tabs>
                <w:tab w:val="left" w:pos="0"/>
              </w:tabs>
              <w:autoSpaceDE w:val="0"/>
              <w:autoSpaceDN w:val="0"/>
              <w:adjustRightInd w:val="0"/>
              <w:spacing w:after="0" w:line="240" w:lineRule="auto"/>
              <w:ind w:firstLine="5"/>
              <w:jc w:val="center"/>
              <w:rPr>
                <w:rFonts w:ascii="Times New Roman" w:hAnsi="Times New Roman" w:cs="Times New Roman"/>
                <w:b/>
                <w:sz w:val="24"/>
                <w:szCs w:val="24"/>
              </w:rPr>
            </w:pPr>
            <w:r w:rsidRPr="005F3F55">
              <w:rPr>
                <w:rFonts w:ascii="Times New Roman" w:hAnsi="Times New Roman" w:cs="Times New Roman"/>
                <w:b/>
                <w:sz w:val="24"/>
                <w:szCs w:val="24"/>
              </w:rPr>
              <w:t>Декларация соответствия участника запроса котировок в электронной форме установленным требованиям</w:t>
            </w:r>
          </w:p>
        </w:tc>
      </w:tr>
      <w:tr w:rsidR="00953C44" w:rsidRPr="005F3F55" w14:paraId="0D402B5D"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947B04" w14:textId="77777777" w:rsidR="00953C44" w:rsidRDefault="00953C44" w:rsidP="00C3555C">
            <w:pPr>
              <w:spacing w:after="0" w:line="240" w:lineRule="auto"/>
              <w:ind w:firstLine="6"/>
            </w:pPr>
            <w:r>
              <w:rPr>
                <w:rFonts w:ascii="Times New Roman" w:hAnsi="Times New Roman" w:cs="Times New Roman"/>
                <w:sz w:val="24"/>
                <w:szCs w:val="24"/>
              </w:rPr>
              <w:t>С</w:t>
            </w:r>
            <w:r w:rsidRPr="000C2412">
              <w:rPr>
                <w:rFonts w:ascii="Times New Roman" w:hAnsi="Times New Roman" w:cs="Times New Roman"/>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tc>
      </w:tr>
      <w:tr w:rsidR="00953C44" w:rsidRPr="005F3F55" w14:paraId="42BDE588"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CC3944" w14:textId="77777777" w:rsidR="00953C44" w:rsidRPr="005F3F55" w:rsidRDefault="00953C44" w:rsidP="00C3555C">
            <w:pPr>
              <w:tabs>
                <w:tab w:val="left" w:pos="0"/>
              </w:tabs>
              <w:autoSpaceDE w:val="0"/>
              <w:autoSpaceDN w:val="0"/>
              <w:adjustRightInd w:val="0"/>
              <w:spacing w:after="0" w:line="240" w:lineRule="auto"/>
              <w:ind w:firstLine="5"/>
              <w:rPr>
                <w:rFonts w:ascii="Times New Roman" w:hAnsi="Times New Roman" w:cs="Times New Roman"/>
                <w:sz w:val="24"/>
                <w:szCs w:val="24"/>
              </w:rPr>
            </w:pPr>
            <w:r w:rsidRPr="005F3F55">
              <w:rPr>
                <w:rFonts w:ascii="Times New Roman" w:hAnsi="Times New Roman" w:cs="Times New Roman"/>
                <w:color w:val="000000" w:themeColor="text1"/>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tc>
      </w:tr>
      <w:tr w:rsidR="00953C44" w:rsidRPr="005F3F55" w14:paraId="58680651" w14:textId="77777777" w:rsidTr="00C3555C">
        <w:trPr>
          <w:trHeight w:val="788"/>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1B67C1" w14:textId="77777777" w:rsidR="00953C44" w:rsidRPr="005F3F55" w:rsidRDefault="00953C44" w:rsidP="00C3555C">
            <w:pPr>
              <w:pStyle w:val="ConsPlusNormal"/>
              <w:spacing w:after="0"/>
              <w:ind w:firstLine="5"/>
              <w:jc w:val="both"/>
              <w:rPr>
                <w:rFonts w:ascii="Times New Roman" w:hAnsi="Times New Roman" w:cs="Times New Roman"/>
                <w:color w:val="000000" w:themeColor="text1"/>
                <w:sz w:val="24"/>
                <w:szCs w:val="24"/>
              </w:rPr>
            </w:pPr>
            <w:proofErr w:type="spellStart"/>
            <w:r w:rsidRPr="005F3F55">
              <w:rPr>
                <w:rFonts w:ascii="Times New Roman" w:hAnsi="Times New Roman" w:cs="Times New Roman"/>
                <w:color w:val="000000" w:themeColor="text1"/>
                <w:sz w:val="24"/>
                <w:szCs w:val="24"/>
              </w:rPr>
              <w:t>Неприостановление</w:t>
            </w:r>
            <w:proofErr w:type="spellEnd"/>
            <w:r w:rsidRPr="005F3F55">
              <w:rPr>
                <w:rFonts w:ascii="Times New Roman" w:hAnsi="Times New Roman" w:cs="Times New Roman"/>
                <w:color w:val="000000" w:themeColor="text1"/>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tc>
      </w:tr>
      <w:tr w:rsidR="00953C44" w:rsidRPr="005F3F55" w14:paraId="5B51C4AA" w14:textId="77777777" w:rsidTr="00C3555C">
        <w:trPr>
          <w:trHeight w:val="788"/>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C73BE7" w14:textId="77777777" w:rsidR="00953C44" w:rsidRPr="005F3F55" w:rsidRDefault="00953C44" w:rsidP="00C3555C">
            <w:pPr>
              <w:pStyle w:val="ConsPlusNormal"/>
              <w:spacing w:after="0"/>
              <w:ind w:firstLine="5"/>
              <w:jc w:val="both"/>
              <w:rPr>
                <w:rFonts w:ascii="Times New Roman" w:hAnsi="Times New Roman" w:cs="Times New Roman"/>
                <w:color w:val="000000" w:themeColor="text1"/>
                <w:sz w:val="24"/>
                <w:szCs w:val="24"/>
              </w:rPr>
            </w:pPr>
            <w:r w:rsidRPr="007B1F61">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Pr>
                <w:rFonts w:ascii="Times New Roman" w:hAnsi="Times New Roman" w:cs="Times New Roman"/>
                <w:sz w:val="24"/>
                <w:szCs w:val="24"/>
              </w:rPr>
              <w:t>.</w:t>
            </w:r>
          </w:p>
        </w:tc>
      </w:tr>
      <w:tr w:rsidR="00953C44" w:rsidRPr="005F3F55" w14:paraId="7617C0F0"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F28CFD" w14:textId="77777777" w:rsidR="00953C44" w:rsidRPr="005F3F55" w:rsidRDefault="00953C44" w:rsidP="00C3555C">
            <w:pPr>
              <w:spacing w:after="0" w:line="240" w:lineRule="auto"/>
              <w:ind w:firstLine="5"/>
              <w:rPr>
                <w:rFonts w:ascii="Times New Roman" w:hAnsi="Times New Roman" w:cs="Times New Roman"/>
                <w:sz w:val="24"/>
                <w:szCs w:val="24"/>
              </w:rPr>
            </w:pPr>
            <w:r w:rsidRPr="005F3F55">
              <w:rPr>
                <w:rFonts w:ascii="Times New Roman" w:hAnsi="Times New Roman" w:cs="Times New Roman"/>
                <w:color w:val="000000" w:themeColor="text1"/>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5F3F55">
              <w:rPr>
                <w:rFonts w:ascii="Times New Roman" w:hAnsi="Times New Roman" w:cs="Times New Roman"/>
                <w:color w:val="000000" w:themeColor="text1"/>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r>
      <w:tr w:rsidR="00953C44" w:rsidRPr="005F3F55" w14:paraId="4370B801"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51C149" w14:textId="77777777" w:rsidR="00953C44" w:rsidRPr="005F3F55" w:rsidRDefault="00953C44" w:rsidP="00C3555C">
            <w:pPr>
              <w:pStyle w:val="ConsPlusNormal"/>
              <w:spacing w:after="0"/>
              <w:ind w:firstLine="5"/>
              <w:jc w:val="both"/>
              <w:rPr>
                <w:rFonts w:ascii="Times New Roman" w:eastAsiaTheme="minorHAnsi" w:hAnsi="Times New Roman" w:cs="Times New Roman"/>
                <w:color w:val="000000" w:themeColor="text1"/>
                <w:sz w:val="24"/>
                <w:szCs w:val="24"/>
                <w:lang w:eastAsia="en-US"/>
              </w:rPr>
            </w:pPr>
            <w:r w:rsidRPr="005F3F55">
              <w:rPr>
                <w:rFonts w:ascii="Times New Roman" w:eastAsiaTheme="minorHAnsi" w:hAnsi="Times New Roman" w:cs="Times New Roman"/>
                <w:color w:val="000000" w:themeColor="text1"/>
                <w:sz w:val="24"/>
                <w:szCs w:val="24"/>
                <w:lang w:eastAsia="en-US"/>
              </w:rPr>
              <w:lastRenderedPageBreak/>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953C44" w:rsidRPr="005F3F55" w14:paraId="5017B535"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4FD7D4" w14:textId="77777777" w:rsidR="00953C44" w:rsidRPr="005F3F55" w:rsidRDefault="00953C44" w:rsidP="00C3555C">
            <w:pPr>
              <w:spacing w:after="0" w:line="240" w:lineRule="auto"/>
              <w:ind w:firstLine="5"/>
              <w:rPr>
                <w:rFonts w:ascii="Times New Roman" w:hAnsi="Times New Roman" w:cs="Times New Roman"/>
                <w:sz w:val="24"/>
                <w:szCs w:val="24"/>
              </w:rPr>
            </w:pPr>
            <w:r w:rsidRPr="005F3F55">
              <w:rPr>
                <w:rFonts w:ascii="Times New Roman" w:hAnsi="Times New Roman" w:cs="Times New Roman"/>
                <w:color w:val="000000" w:themeColor="text1"/>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tc>
      </w:tr>
      <w:tr w:rsidR="00953C44" w:rsidRPr="005F3F55" w14:paraId="79038399"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8FA040" w14:textId="77777777" w:rsidR="00953C44" w:rsidRPr="005F3F55" w:rsidRDefault="00953C44" w:rsidP="00C3555C">
            <w:pPr>
              <w:autoSpaceDE w:val="0"/>
              <w:autoSpaceDN w:val="0"/>
              <w:adjustRightInd w:val="0"/>
              <w:spacing w:after="0" w:line="240" w:lineRule="auto"/>
              <w:ind w:firstLine="5"/>
              <w:rPr>
                <w:rFonts w:ascii="Times New Roman" w:hAnsi="Times New Roman" w:cs="Times New Roman"/>
                <w:color w:val="000000" w:themeColor="text1"/>
                <w:sz w:val="24"/>
                <w:szCs w:val="24"/>
              </w:rPr>
            </w:pPr>
            <w:r w:rsidRPr="005F3F55">
              <w:rPr>
                <w:rFonts w:ascii="Times New Roman" w:hAnsi="Times New Roman" w:cs="Times New Roman"/>
                <w:color w:val="000000" w:themeColor="text1"/>
                <w:sz w:val="24"/>
                <w:szCs w:val="24"/>
              </w:rPr>
              <w:t>Участник закупки не является офшорной компанией.</w:t>
            </w:r>
          </w:p>
        </w:tc>
      </w:tr>
      <w:tr w:rsidR="00953C44" w:rsidRPr="005F3F55" w14:paraId="2565FEC4"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DC884F" w14:textId="77777777" w:rsidR="00953C44" w:rsidRPr="00A57678" w:rsidRDefault="00953C44" w:rsidP="00C3555C">
            <w:pPr>
              <w:pStyle w:val="ConsPlusNormal"/>
              <w:spacing w:after="0"/>
              <w:ind w:firstLine="0"/>
              <w:jc w:val="both"/>
              <w:rPr>
                <w:rFonts w:ascii="Times New Roman" w:eastAsiaTheme="minorHAnsi" w:hAnsi="Times New Roman"/>
                <w:sz w:val="24"/>
                <w:szCs w:val="24"/>
              </w:rPr>
            </w:pPr>
            <w:r w:rsidRPr="007B1F61">
              <w:rPr>
                <w:rFonts w:ascii="Times New Roman" w:eastAsiaTheme="minorHAnsi" w:hAnsi="Times New Roman"/>
                <w:sz w:val="24"/>
                <w:szCs w:val="24"/>
              </w:rPr>
              <w:t>Отсутстви</w:t>
            </w:r>
            <w:r>
              <w:rPr>
                <w:rFonts w:ascii="Times New Roman" w:eastAsiaTheme="minorHAnsi" w:hAnsi="Times New Roman"/>
                <w:sz w:val="24"/>
                <w:szCs w:val="24"/>
              </w:rPr>
              <w:t>е</w:t>
            </w:r>
            <w:r w:rsidRPr="007B1F61">
              <w:rPr>
                <w:rFonts w:ascii="Times New Roman" w:eastAsiaTheme="minorHAnsi" w:hAnsi="Times New Roman"/>
                <w:sz w:val="24"/>
                <w:szCs w:val="24"/>
              </w:rPr>
              <w:t xml:space="preserve">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eastAsiaTheme="minorHAnsi" w:hAnsi="Times New Roman"/>
                <w:sz w:val="24"/>
                <w:szCs w:val="24"/>
              </w:rPr>
              <w:t xml:space="preserve"> №223-ФЗ</w:t>
            </w:r>
            <w:r w:rsidRPr="007B1F61">
              <w:rPr>
                <w:rFonts w:ascii="Times New Roman" w:eastAsiaTheme="minorHAnsi" w:hAnsi="Times New Roman"/>
                <w:sz w:val="24"/>
                <w:szCs w:val="24"/>
              </w:rPr>
              <w:t>, и в реестре недобросовестных поставщик</w:t>
            </w:r>
            <w:r>
              <w:rPr>
                <w:rFonts w:ascii="Times New Roman" w:eastAsiaTheme="minorHAnsi" w:hAnsi="Times New Roman"/>
                <w:sz w:val="24"/>
                <w:szCs w:val="24"/>
              </w:rPr>
              <w:t>ов (подрядчиков, исполнителей)</w:t>
            </w:r>
          </w:p>
        </w:tc>
      </w:tr>
    </w:tbl>
    <w:p w14:paraId="54EB644B"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Участник закупки/</w:t>
      </w:r>
    </w:p>
    <w:p w14:paraId="657368D6"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уполномоченный представитель _____________________ _______________________</w:t>
      </w:r>
    </w:p>
    <w:p w14:paraId="1789C08C"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3F55">
        <w:rPr>
          <w:rFonts w:ascii="Times New Roman" w:hAnsi="Times New Roman" w:cs="Times New Roman"/>
          <w:sz w:val="24"/>
          <w:szCs w:val="24"/>
        </w:rPr>
        <w:t>(Ф</w:t>
      </w:r>
      <w:r>
        <w:rPr>
          <w:rFonts w:ascii="Times New Roman" w:hAnsi="Times New Roman" w:cs="Times New Roman"/>
          <w:sz w:val="24"/>
          <w:szCs w:val="24"/>
        </w:rPr>
        <w:t>.</w:t>
      </w:r>
      <w:r w:rsidRPr="005F3F55">
        <w:rPr>
          <w:rFonts w:ascii="Times New Roman" w:hAnsi="Times New Roman" w:cs="Times New Roman"/>
          <w:sz w:val="24"/>
          <w:szCs w:val="24"/>
        </w:rPr>
        <w:t>И.О.)                           (подпись)</w:t>
      </w:r>
    </w:p>
    <w:p w14:paraId="1AAC766E" w14:textId="77777777" w:rsidR="00953C44" w:rsidRDefault="00953C44" w:rsidP="00953C44">
      <w:pPr>
        <w:pStyle w:val="ConsPlusNonformat"/>
        <w:tabs>
          <w:tab w:val="left" w:pos="0"/>
        </w:tabs>
        <w:spacing w:after="0" w:line="276" w:lineRule="auto"/>
        <w:jc w:val="both"/>
        <w:rPr>
          <w:rFonts w:ascii="Times New Roman" w:hAnsi="Times New Roman" w:cs="Times New Roman"/>
          <w:sz w:val="24"/>
          <w:szCs w:val="24"/>
        </w:rPr>
      </w:pPr>
    </w:p>
    <w:p w14:paraId="65481CF2"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М.П.</w:t>
      </w:r>
    </w:p>
    <w:p w14:paraId="1A8B5897" w14:textId="77777777" w:rsidR="00953C44" w:rsidRPr="005F3F55" w:rsidRDefault="00953C44" w:rsidP="00953C44">
      <w:pPr>
        <w:pStyle w:val="ConsPlusNonformat"/>
        <w:tabs>
          <w:tab w:val="left" w:pos="0"/>
        </w:tabs>
        <w:spacing w:after="0" w:line="276" w:lineRule="auto"/>
        <w:rPr>
          <w:rFonts w:ascii="Times New Roman" w:hAnsi="Times New Roman" w:cs="Times New Roman"/>
          <w:sz w:val="24"/>
          <w:szCs w:val="24"/>
        </w:rPr>
        <w:sectPr w:rsidR="00953C44" w:rsidRPr="005F3F55" w:rsidSect="00FB7A32">
          <w:headerReference w:type="default" r:id="rId9"/>
          <w:footerReference w:type="default" r:id="rId10"/>
          <w:pgSz w:w="11906" w:h="16838"/>
          <w:pgMar w:top="993" w:right="1080" w:bottom="1440" w:left="1080" w:header="720" w:footer="720" w:gutter="0"/>
          <w:cols w:space="720"/>
          <w:noEndnote/>
          <w:docGrid w:linePitch="326"/>
        </w:sectPr>
      </w:pPr>
      <w:r w:rsidRPr="005F3F55">
        <w:rPr>
          <w:rFonts w:ascii="Times New Roman" w:hAnsi="Times New Roman" w:cs="Times New Roman"/>
          <w:sz w:val="24"/>
          <w:szCs w:val="24"/>
        </w:rPr>
        <w:t>(при наличии)</w:t>
      </w:r>
    </w:p>
    <w:p w14:paraId="6ED2692D" w14:textId="77777777" w:rsidR="00953C44" w:rsidRDefault="00953C44" w:rsidP="00953C44">
      <w:pPr>
        <w:pStyle w:val="1"/>
        <w:numPr>
          <w:ilvl w:val="0"/>
          <w:numId w:val="0"/>
        </w:numPr>
        <w:tabs>
          <w:tab w:val="left" w:pos="0"/>
        </w:tabs>
        <w:spacing w:before="0" w:after="0" w:line="276" w:lineRule="auto"/>
        <w:jc w:val="right"/>
        <w:rPr>
          <w:sz w:val="24"/>
          <w:szCs w:val="24"/>
        </w:rPr>
      </w:pPr>
      <w:r w:rsidRPr="005F3F55">
        <w:rPr>
          <w:sz w:val="24"/>
          <w:szCs w:val="24"/>
        </w:rPr>
        <w:lastRenderedPageBreak/>
        <w:t>Примерная Форма 3</w:t>
      </w:r>
    </w:p>
    <w:p w14:paraId="2E7D8B0A" w14:textId="364A67CD" w:rsidR="00FE76CC" w:rsidRDefault="00953C44" w:rsidP="004940FF">
      <w:pPr>
        <w:pStyle w:val="1"/>
        <w:numPr>
          <w:ilvl w:val="0"/>
          <w:numId w:val="0"/>
        </w:numPr>
        <w:spacing w:before="0" w:after="0" w:line="276" w:lineRule="auto"/>
        <w:rPr>
          <w:sz w:val="24"/>
          <w:szCs w:val="24"/>
        </w:rPr>
      </w:pPr>
      <w:r w:rsidRPr="005F3F55">
        <w:rPr>
          <w:sz w:val="24"/>
          <w:szCs w:val="24"/>
        </w:rPr>
        <w:t>ОПИСАНИЕ УЧАСТНИКАМИ ЗАПРОСА КОТИРОВОК В ЭЛЕКТРОННОЙ ФОРМЕ 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w:t>
      </w:r>
    </w:p>
    <w:p w14:paraId="574AE6C5" w14:textId="77777777" w:rsidR="00FB7A32" w:rsidRPr="00FB7A32" w:rsidRDefault="00FB7A32" w:rsidP="00FB7A32">
      <w:pPr>
        <w:rPr>
          <w:lang w:eastAsia="ru-RU"/>
        </w:rPr>
      </w:pPr>
    </w:p>
    <w:tbl>
      <w:tblPr>
        <w:tblStyle w:val="51"/>
        <w:tblW w:w="5000" w:type="pct"/>
        <w:tblLook w:val="04A0" w:firstRow="1" w:lastRow="0" w:firstColumn="1" w:lastColumn="0" w:noHBand="0" w:noVBand="1"/>
      </w:tblPr>
      <w:tblGrid>
        <w:gridCol w:w="486"/>
        <w:gridCol w:w="1465"/>
        <w:gridCol w:w="2116"/>
        <w:gridCol w:w="1604"/>
        <w:gridCol w:w="2105"/>
        <w:gridCol w:w="3681"/>
        <w:gridCol w:w="1378"/>
        <w:gridCol w:w="1113"/>
      </w:tblGrid>
      <w:tr w:rsidR="004940FF" w:rsidRPr="004940FF" w14:paraId="05888604" w14:textId="77777777" w:rsidTr="006A23DF">
        <w:trPr>
          <w:trHeight w:val="392"/>
        </w:trPr>
        <w:tc>
          <w:tcPr>
            <w:tcW w:w="156" w:type="pct"/>
            <w:vMerge w:val="restart"/>
          </w:tcPr>
          <w:p w14:paraId="799527D7" w14:textId="77777777" w:rsidR="004940FF" w:rsidRPr="004940FF" w:rsidRDefault="004940FF" w:rsidP="004940FF">
            <w:pPr>
              <w:spacing w:after="0"/>
              <w:ind w:firstLine="0"/>
              <w:rPr>
                <w:rFonts w:eastAsia="Calibri"/>
                <w:sz w:val="20"/>
                <w:szCs w:val="20"/>
              </w:rPr>
            </w:pPr>
            <w:r w:rsidRPr="004940FF">
              <w:rPr>
                <w:rFonts w:eastAsia="Calibri"/>
                <w:sz w:val="20"/>
                <w:szCs w:val="20"/>
              </w:rPr>
              <w:t>№ п/п</w:t>
            </w:r>
          </w:p>
        </w:tc>
        <w:tc>
          <w:tcPr>
            <w:tcW w:w="554" w:type="pct"/>
            <w:vMerge w:val="restart"/>
          </w:tcPr>
          <w:p w14:paraId="6A266F25"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Наименование товара</w:t>
            </w:r>
          </w:p>
          <w:p w14:paraId="5F82CB03" w14:textId="77777777" w:rsidR="004940FF" w:rsidRPr="004940FF" w:rsidRDefault="004940FF" w:rsidP="004940FF">
            <w:pPr>
              <w:spacing w:after="0"/>
              <w:ind w:firstLine="0"/>
              <w:jc w:val="center"/>
              <w:rPr>
                <w:rFonts w:eastAsia="Calibri"/>
                <w:sz w:val="20"/>
                <w:szCs w:val="20"/>
              </w:rPr>
            </w:pPr>
          </w:p>
        </w:tc>
        <w:tc>
          <w:tcPr>
            <w:tcW w:w="788" w:type="pct"/>
            <w:vMerge w:val="restart"/>
          </w:tcPr>
          <w:p w14:paraId="37B3137F"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Указание на товарный знак (при наличии)</w:t>
            </w:r>
          </w:p>
        </w:tc>
        <w:tc>
          <w:tcPr>
            <w:tcW w:w="513" w:type="pct"/>
            <w:vMerge w:val="restart"/>
          </w:tcPr>
          <w:p w14:paraId="6BFFCE12"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Наименование страны происхождения, предлагаемого участником закупки товара</w:t>
            </w:r>
          </w:p>
        </w:tc>
        <w:tc>
          <w:tcPr>
            <w:tcW w:w="2633" w:type="pct"/>
            <w:gridSpan w:val="3"/>
          </w:tcPr>
          <w:p w14:paraId="4F9167B3"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Требования к функциональным, техническим и качественным, эксплуатационным характеристикам товара</w:t>
            </w:r>
          </w:p>
        </w:tc>
        <w:tc>
          <w:tcPr>
            <w:tcW w:w="356" w:type="pct"/>
            <w:vMerge w:val="restart"/>
          </w:tcPr>
          <w:p w14:paraId="18440BE1"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Ед. измерения</w:t>
            </w:r>
          </w:p>
        </w:tc>
      </w:tr>
      <w:tr w:rsidR="004940FF" w:rsidRPr="004940FF" w14:paraId="5E35BC97" w14:textId="77777777" w:rsidTr="006A23DF">
        <w:trPr>
          <w:trHeight w:val="421"/>
        </w:trPr>
        <w:tc>
          <w:tcPr>
            <w:tcW w:w="156" w:type="pct"/>
            <w:vMerge/>
          </w:tcPr>
          <w:p w14:paraId="618A01AC" w14:textId="77777777" w:rsidR="004940FF" w:rsidRPr="004940FF" w:rsidRDefault="004940FF" w:rsidP="004940FF">
            <w:pPr>
              <w:spacing w:after="0"/>
              <w:ind w:firstLine="0"/>
              <w:rPr>
                <w:rFonts w:eastAsia="Calibri"/>
                <w:sz w:val="20"/>
                <w:szCs w:val="20"/>
              </w:rPr>
            </w:pPr>
          </w:p>
        </w:tc>
        <w:tc>
          <w:tcPr>
            <w:tcW w:w="554" w:type="pct"/>
            <w:vMerge/>
          </w:tcPr>
          <w:p w14:paraId="066F027F" w14:textId="77777777" w:rsidR="004940FF" w:rsidRPr="004940FF" w:rsidRDefault="004940FF" w:rsidP="004940FF">
            <w:pPr>
              <w:spacing w:after="0"/>
              <w:ind w:firstLine="0"/>
              <w:rPr>
                <w:rFonts w:eastAsia="Calibri"/>
                <w:sz w:val="20"/>
                <w:szCs w:val="20"/>
              </w:rPr>
            </w:pPr>
          </w:p>
        </w:tc>
        <w:tc>
          <w:tcPr>
            <w:tcW w:w="788" w:type="pct"/>
            <w:vMerge/>
          </w:tcPr>
          <w:p w14:paraId="6BBF81E6" w14:textId="77777777" w:rsidR="004940FF" w:rsidRPr="004940FF" w:rsidRDefault="004940FF" w:rsidP="004940FF">
            <w:pPr>
              <w:spacing w:after="0"/>
              <w:ind w:firstLine="0"/>
              <w:rPr>
                <w:rFonts w:eastAsia="Calibri"/>
                <w:sz w:val="20"/>
                <w:szCs w:val="20"/>
              </w:rPr>
            </w:pPr>
          </w:p>
        </w:tc>
        <w:tc>
          <w:tcPr>
            <w:tcW w:w="513" w:type="pct"/>
            <w:vMerge/>
          </w:tcPr>
          <w:p w14:paraId="2CE74480" w14:textId="77777777" w:rsidR="004940FF" w:rsidRPr="004940FF" w:rsidRDefault="004940FF" w:rsidP="004940FF">
            <w:pPr>
              <w:spacing w:after="0"/>
              <w:ind w:firstLine="0"/>
              <w:rPr>
                <w:rFonts w:eastAsia="Calibri"/>
                <w:sz w:val="20"/>
                <w:szCs w:val="20"/>
              </w:rPr>
            </w:pPr>
          </w:p>
        </w:tc>
        <w:tc>
          <w:tcPr>
            <w:tcW w:w="783" w:type="pct"/>
          </w:tcPr>
          <w:p w14:paraId="3F3BA45D"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Наименование показателя товара</w:t>
            </w:r>
          </w:p>
        </w:tc>
        <w:tc>
          <w:tcPr>
            <w:tcW w:w="1348" w:type="pct"/>
          </w:tcPr>
          <w:p w14:paraId="6E1D50A9"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Требуемое значение показателя, установленное заказчиком</w:t>
            </w:r>
          </w:p>
        </w:tc>
        <w:tc>
          <w:tcPr>
            <w:tcW w:w="502" w:type="pct"/>
          </w:tcPr>
          <w:p w14:paraId="75AC4B2B"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Значение показателя, предлагаемое участником</w:t>
            </w:r>
          </w:p>
        </w:tc>
        <w:tc>
          <w:tcPr>
            <w:tcW w:w="356" w:type="pct"/>
            <w:vMerge/>
          </w:tcPr>
          <w:p w14:paraId="6DCCA07D" w14:textId="77777777" w:rsidR="004940FF" w:rsidRPr="004940FF" w:rsidRDefault="004940FF" w:rsidP="004940FF">
            <w:pPr>
              <w:spacing w:after="0"/>
              <w:ind w:firstLine="0"/>
              <w:rPr>
                <w:rFonts w:eastAsia="Calibri"/>
                <w:sz w:val="20"/>
                <w:szCs w:val="20"/>
              </w:rPr>
            </w:pPr>
          </w:p>
        </w:tc>
      </w:tr>
      <w:tr w:rsidR="004940FF" w:rsidRPr="004940FF" w14:paraId="61835184" w14:textId="77777777" w:rsidTr="006A23DF">
        <w:trPr>
          <w:trHeight w:val="438"/>
        </w:trPr>
        <w:tc>
          <w:tcPr>
            <w:tcW w:w="156" w:type="pct"/>
          </w:tcPr>
          <w:p w14:paraId="4E90DD53"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1</w:t>
            </w:r>
          </w:p>
        </w:tc>
        <w:tc>
          <w:tcPr>
            <w:tcW w:w="554" w:type="pct"/>
          </w:tcPr>
          <w:p w14:paraId="26878548"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2</w:t>
            </w:r>
          </w:p>
        </w:tc>
        <w:tc>
          <w:tcPr>
            <w:tcW w:w="788" w:type="pct"/>
          </w:tcPr>
          <w:p w14:paraId="3810E39D"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3</w:t>
            </w:r>
          </w:p>
        </w:tc>
        <w:tc>
          <w:tcPr>
            <w:tcW w:w="513" w:type="pct"/>
          </w:tcPr>
          <w:p w14:paraId="7AF8CA4F"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4</w:t>
            </w:r>
          </w:p>
        </w:tc>
        <w:tc>
          <w:tcPr>
            <w:tcW w:w="783" w:type="pct"/>
          </w:tcPr>
          <w:p w14:paraId="35763575"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5</w:t>
            </w:r>
          </w:p>
        </w:tc>
        <w:tc>
          <w:tcPr>
            <w:tcW w:w="1348" w:type="pct"/>
          </w:tcPr>
          <w:p w14:paraId="12ED8D9E"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6</w:t>
            </w:r>
          </w:p>
        </w:tc>
        <w:tc>
          <w:tcPr>
            <w:tcW w:w="502" w:type="pct"/>
          </w:tcPr>
          <w:p w14:paraId="3E5E9E25"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7</w:t>
            </w:r>
          </w:p>
        </w:tc>
        <w:tc>
          <w:tcPr>
            <w:tcW w:w="356" w:type="pct"/>
          </w:tcPr>
          <w:p w14:paraId="4EE5D0AD"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8</w:t>
            </w:r>
          </w:p>
        </w:tc>
      </w:tr>
      <w:tr w:rsidR="004940FF" w:rsidRPr="004940FF" w14:paraId="2E2AC36C" w14:textId="77777777" w:rsidTr="006A23DF">
        <w:trPr>
          <w:trHeight w:val="765"/>
        </w:trPr>
        <w:tc>
          <w:tcPr>
            <w:tcW w:w="156" w:type="pct"/>
            <w:vMerge w:val="restart"/>
          </w:tcPr>
          <w:p w14:paraId="05DB1889" w14:textId="77777777" w:rsidR="004940FF" w:rsidRPr="004940FF" w:rsidRDefault="004940FF" w:rsidP="004940FF">
            <w:pPr>
              <w:spacing w:after="0"/>
              <w:ind w:firstLine="0"/>
              <w:rPr>
                <w:rFonts w:eastAsia="Calibri"/>
                <w:sz w:val="20"/>
                <w:szCs w:val="20"/>
              </w:rPr>
            </w:pPr>
            <w:r w:rsidRPr="004940FF">
              <w:rPr>
                <w:rFonts w:eastAsia="Calibri"/>
                <w:sz w:val="20"/>
                <w:szCs w:val="20"/>
              </w:rPr>
              <w:t>1</w:t>
            </w:r>
          </w:p>
        </w:tc>
        <w:tc>
          <w:tcPr>
            <w:tcW w:w="554" w:type="pct"/>
            <w:vMerge w:val="restart"/>
          </w:tcPr>
          <w:p w14:paraId="4149029B" w14:textId="77777777" w:rsidR="004940FF" w:rsidRPr="004940FF" w:rsidRDefault="004940FF" w:rsidP="004940FF">
            <w:pPr>
              <w:spacing w:after="0"/>
              <w:ind w:firstLine="0"/>
              <w:rPr>
                <w:rFonts w:eastAsia="Calibri"/>
              </w:rPr>
            </w:pPr>
            <w:r w:rsidRPr="004940FF">
              <w:rPr>
                <w:color w:val="000000"/>
                <w:lang w:eastAsia="ru-RU"/>
              </w:rPr>
              <w:t xml:space="preserve">Хоровой станок на складной раме </w:t>
            </w:r>
          </w:p>
        </w:tc>
        <w:tc>
          <w:tcPr>
            <w:tcW w:w="788" w:type="pct"/>
            <w:vMerge w:val="restart"/>
          </w:tcPr>
          <w:p w14:paraId="28F5CF0C" w14:textId="77777777" w:rsidR="004940FF" w:rsidRPr="004940FF" w:rsidRDefault="004940FF" w:rsidP="004940FF">
            <w:pPr>
              <w:spacing w:after="0"/>
              <w:ind w:firstLine="0"/>
              <w:rPr>
                <w:rFonts w:eastAsia="Calibri"/>
              </w:rPr>
            </w:pPr>
            <w:r w:rsidRPr="004940FF">
              <w:rPr>
                <w:rFonts w:eastAsia="Calibri"/>
              </w:rPr>
              <w:t>ХСК 2000А</w:t>
            </w:r>
          </w:p>
          <w:p w14:paraId="7914D7EC" w14:textId="77777777" w:rsidR="004940FF" w:rsidRPr="004940FF" w:rsidRDefault="004940FF" w:rsidP="004940FF">
            <w:pPr>
              <w:spacing w:after="0"/>
              <w:ind w:firstLine="0"/>
              <w:rPr>
                <w:rFonts w:eastAsia="Calibri"/>
              </w:rPr>
            </w:pPr>
          </w:p>
        </w:tc>
        <w:tc>
          <w:tcPr>
            <w:tcW w:w="513" w:type="pct"/>
            <w:vMerge w:val="restart"/>
          </w:tcPr>
          <w:p w14:paraId="2FAC6D66" w14:textId="77777777" w:rsidR="004940FF" w:rsidRPr="004940FF" w:rsidRDefault="004940FF" w:rsidP="004940FF">
            <w:pPr>
              <w:spacing w:after="0"/>
              <w:ind w:firstLine="0"/>
              <w:rPr>
                <w:rFonts w:eastAsia="Calibri"/>
              </w:rPr>
            </w:pPr>
            <w:r w:rsidRPr="004940FF">
              <w:rPr>
                <w:rFonts w:eastAsia="Calibri"/>
              </w:rPr>
              <w:t>Россия</w:t>
            </w:r>
          </w:p>
        </w:tc>
        <w:tc>
          <w:tcPr>
            <w:tcW w:w="783" w:type="pct"/>
          </w:tcPr>
          <w:p w14:paraId="04EDB4DB" w14:textId="77777777" w:rsidR="004940FF" w:rsidRPr="004940FF" w:rsidRDefault="004940FF" w:rsidP="004940FF">
            <w:pPr>
              <w:spacing w:after="0"/>
              <w:ind w:firstLine="0"/>
              <w:rPr>
                <w:rFonts w:eastAsia="Calibri"/>
                <w:sz w:val="20"/>
                <w:szCs w:val="20"/>
              </w:rPr>
            </w:pPr>
            <w:r w:rsidRPr="004940FF">
              <w:rPr>
                <w:rFonts w:eastAsia="Calibri"/>
                <w:sz w:val="20"/>
                <w:szCs w:val="20"/>
              </w:rPr>
              <w:t>Габаритный установочный размер</w:t>
            </w:r>
          </w:p>
          <w:p w14:paraId="2E3FDE05" w14:textId="77777777" w:rsidR="004940FF" w:rsidRPr="004940FF" w:rsidRDefault="004940FF" w:rsidP="004940FF">
            <w:pPr>
              <w:spacing w:after="0"/>
              <w:ind w:firstLine="0"/>
              <w:rPr>
                <w:rFonts w:eastAsia="Calibri"/>
                <w:sz w:val="20"/>
                <w:szCs w:val="20"/>
              </w:rPr>
            </w:pPr>
          </w:p>
        </w:tc>
        <w:tc>
          <w:tcPr>
            <w:tcW w:w="1348" w:type="pct"/>
          </w:tcPr>
          <w:p w14:paraId="633542F3" w14:textId="77777777" w:rsidR="004940FF" w:rsidRPr="004940FF" w:rsidRDefault="004940FF" w:rsidP="004940FF">
            <w:pPr>
              <w:widowControl w:val="0"/>
              <w:autoSpaceDE w:val="0"/>
              <w:autoSpaceDN w:val="0"/>
              <w:adjustRightInd w:val="0"/>
              <w:spacing w:after="0"/>
              <w:ind w:firstLine="0"/>
              <w:rPr>
                <w:rFonts w:eastAsia="Calibri"/>
                <w:sz w:val="20"/>
                <w:szCs w:val="20"/>
              </w:rPr>
            </w:pPr>
            <w:r w:rsidRPr="004940FF">
              <w:rPr>
                <w:rFonts w:eastAsia="Calibri"/>
                <w:sz w:val="20"/>
                <w:szCs w:val="20"/>
              </w:rPr>
              <w:t>Длина: не более 2000 и не менее 1820</w:t>
            </w:r>
          </w:p>
          <w:p w14:paraId="0D565C04" w14:textId="77777777" w:rsidR="004940FF" w:rsidRPr="004940FF" w:rsidRDefault="004940FF" w:rsidP="004940FF">
            <w:pPr>
              <w:spacing w:after="0"/>
              <w:ind w:firstLine="0"/>
              <w:rPr>
                <w:rFonts w:eastAsia="Calibri"/>
                <w:sz w:val="20"/>
                <w:szCs w:val="20"/>
              </w:rPr>
            </w:pPr>
            <w:r w:rsidRPr="004940FF">
              <w:rPr>
                <w:rFonts w:eastAsia="Calibri"/>
                <w:sz w:val="20"/>
                <w:szCs w:val="20"/>
              </w:rPr>
              <w:t xml:space="preserve">Ширина: не более 1820 и не менее 1590 </w:t>
            </w:r>
          </w:p>
          <w:p w14:paraId="4514C2F8" w14:textId="77777777" w:rsidR="004940FF" w:rsidRPr="004940FF" w:rsidRDefault="004940FF" w:rsidP="004940FF">
            <w:pPr>
              <w:spacing w:after="0"/>
              <w:ind w:firstLine="0"/>
              <w:rPr>
                <w:rFonts w:eastAsia="Calibri"/>
                <w:sz w:val="20"/>
                <w:szCs w:val="20"/>
              </w:rPr>
            </w:pPr>
            <w:r w:rsidRPr="004940FF">
              <w:rPr>
                <w:rFonts w:eastAsia="Calibri"/>
                <w:sz w:val="20"/>
                <w:szCs w:val="20"/>
              </w:rPr>
              <w:t>высота от уровня пола по заднему ограждению: не более 1600 и не менее 1590</w:t>
            </w:r>
          </w:p>
        </w:tc>
        <w:tc>
          <w:tcPr>
            <w:tcW w:w="502" w:type="pct"/>
          </w:tcPr>
          <w:p w14:paraId="488882CE" w14:textId="77777777" w:rsidR="004940FF" w:rsidRPr="004940FF" w:rsidRDefault="004940FF" w:rsidP="004940FF">
            <w:pPr>
              <w:spacing w:after="0"/>
              <w:ind w:firstLine="0"/>
              <w:rPr>
                <w:rFonts w:eastAsia="Calibri"/>
                <w:sz w:val="20"/>
                <w:szCs w:val="20"/>
              </w:rPr>
            </w:pPr>
          </w:p>
        </w:tc>
        <w:tc>
          <w:tcPr>
            <w:tcW w:w="356" w:type="pct"/>
            <w:vAlign w:val="center"/>
          </w:tcPr>
          <w:p w14:paraId="380EE317"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мм</w:t>
            </w:r>
          </w:p>
        </w:tc>
      </w:tr>
      <w:tr w:rsidR="004940FF" w:rsidRPr="004940FF" w14:paraId="674F5387" w14:textId="77777777" w:rsidTr="006A23DF">
        <w:trPr>
          <w:trHeight w:val="370"/>
        </w:trPr>
        <w:tc>
          <w:tcPr>
            <w:tcW w:w="156" w:type="pct"/>
            <w:vMerge/>
          </w:tcPr>
          <w:p w14:paraId="3997C673" w14:textId="77777777" w:rsidR="004940FF" w:rsidRPr="004940FF" w:rsidRDefault="004940FF" w:rsidP="004940FF">
            <w:pPr>
              <w:spacing w:after="0"/>
              <w:rPr>
                <w:rFonts w:eastAsia="Calibri"/>
                <w:sz w:val="20"/>
                <w:szCs w:val="20"/>
              </w:rPr>
            </w:pPr>
          </w:p>
        </w:tc>
        <w:tc>
          <w:tcPr>
            <w:tcW w:w="554" w:type="pct"/>
            <w:vMerge/>
          </w:tcPr>
          <w:p w14:paraId="0EA4F6CF" w14:textId="77777777" w:rsidR="004940FF" w:rsidRPr="004940FF" w:rsidRDefault="004940FF" w:rsidP="004940FF">
            <w:pPr>
              <w:spacing w:after="0"/>
              <w:rPr>
                <w:color w:val="000000"/>
                <w:lang w:eastAsia="ru-RU"/>
              </w:rPr>
            </w:pPr>
          </w:p>
        </w:tc>
        <w:tc>
          <w:tcPr>
            <w:tcW w:w="788" w:type="pct"/>
            <w:vMerge/>
          </w:tcPr>
          <w:p w14:paraId="699D0C2F" w14:textId="77777777" w:rsidR="004940FF" w:rsidRPr="004940FF" w:rsidRDefault="004940FF" w:rsidP="004940FF">
            <w:pPr>
              <w:spacing w:after="0"/>
              <w:rPr>
                <w:rFonts w:eastAsia="Calibri"/>
                <w:szCs w:val="24"/>
              </w:rPr>
            </w:pPr>
          </w:p>
        </w:tc>
        <w:tc>
          <w:tcPr>
            <w:tcW w:w="513" w:type="pct"/>
            <w:vMerge/>
          </w:tcPr>
          <w:p w14:paraId="48E94EA0" w14:textId="77777777" w:rsidR="004940FF" w:rsidRPr="004940FF" w:rsidRDefault="004940FF" w:rsidP="004940FF">
            <w:pPr>
              <w:spacing w:after="0"/>
              <w:rPr>
                <w:rFonts w:eastAsia="Calibri"/>
                <w:sz w:val="20"/>
                <w:szCs w:val="20"/>
              </w:rPr>
            </w:pPr>
          </w:p>
        </w:tc>
        <w:tc>
          <w:tcPr>
            <w:tcW w:w="783" w:type="pct"/>
          </w:tcPr>
          <w:p w14:paraId="397A2B04" w14:textId="77777777" w:rsidR="004940FF" w:rsidRPr="004940FF" w:rsidRDefault="004940FF" w:rsidP="004940FF">
            <w:pPr>
              <w:widowControl w:val="0"/>
              <w:autoSpaceDE w:val="0"/>
              <w:autoSpaceDN w:val="0"/>
              <w:adjustRightInd w:val="0"/>
              <w:spacing w:after="0"/>
              <w:ind w:firstLine="0"/>
              <w:rPr>
                <w:rFonts w:eastAsia="Calibri"/>
                <w:sz w:val="20"/>
                <w:szCs w:val="20"/>
              </w:rPr>
            </w:pPr>
            <w:r w:rsidRPr="004940FF">
              <w:rPr>
                <w:rFonts w:eastAsia="Calibri"/>
                <w:sz w:val="20"/>
                <w:szCs w:val="20"/>
              </w:rPr>
              <w:t>Габаритный транспортировочный размер</w:t>
            </w:r>
          </w:p>
        </w:tc>
        <w:tc>
          <w:tcPr>
            <w:tcW w:w="1348" w:type="pct"/>
          </w:tcPr>
          <w:p w14:paraId="1ED0F898" w14:textId="77777777" w:rsidR="004940FF" w:rsidRPr="004940FF" w:rsidRDefault="004940FF" w:rsidP="004940FF">
            <w:pPr>
              <w:widowControl w:val="0"/>
              <w:autoSpaceDE w:val="0"/>
              <w:autoSpaceDN w:val="0"/>
              <w:adjustRightInd w:val="0"/>
              <w:spacing w:after="0"/>
              <w:ind w:firstLine="0"/>
              <w:rPr>
                <w:rFonts w:eastAsia="Calibri"/>
                <w:sz w:val="20"/>
                <w:szCs w:val="20"/>
              </w:rPr>
            </w:pPr>
            <w:r w:rsidRPr="004940FF">
              <w:rPr>
                <w:rFonts w:eastAsia="Calibri"/>
                <w:sz w:val="20"/>
                <w:szCs w:val="20"/>
              </w:rPr>
              <w:t>Длина: не более 2000 и не менее 1820;</w:t>
            </w:r>
          </w:p>
          <w:p w14:paraId="51DDA547" w14:textId="77777777" w:rsidR="004940FF" w:rsidRPr="004940FF" w:rsidRDefault="004940FF" w:rsidP="004940FF">
            <w:pPr>
              <w:widowControl w:val="0"/>
              <w:autoSpaceDE w:val="0"/>
              <w:autoSpaceDN w:val="0"/>
              <w:adjustRightInd w:val="0"/>
              <w:spacing w:after="0"/>
              <w:ind w:firstLine="0"/>
              <w:rPr>
                <w:rFonts w:eastAsia="Calibri"/>
                <w:sz w:val="20"/>
                <w:szCs w:val="20"/>
              </w:rPr>
            </w:pPr>
            <w:r w:rsidRPr="004940FF">
              <w:rPr>
                <w:rFonts w:eastAsia="Calibri"/>
                <w:sz w:val="20"/>
                <w:szCs w:val="20"/>
              </w:rPr>
              <w:t>Ширина: не более 690 и не менее 630;</w:t>
            </w:r>
          </w:p>
          <w:p w14:paraId="3F1A6843" w14:textId="77777777" w:rsidR="004940FF" w:rsidRPr="004940FF" w:rsidRDefault="004940FF" w:rsidP="004940FF">
            <w:pPr>
              <w:widowControl w:val="0"/>
              <w:autoSpaceDE w:val="0"/>
              <w:autoSpaceDN w:val="0"/>
              <w:adjustRightInd w:val="0"/>
              <w:spacing w:after="0"/>
              <w:ind w:firstLine="0"/>
              <w:rPr>
                <w:rFonts w:eastAsia="Calibri"/>
                <w:sz w:val="20"/>
                <w:szCs w:val="20"/>
              </w:rPr>
            </w:pPr>
            <w:r w:rsidRPr="004940FF">
              <w:rPr>
                <w:rFonts w:eastAsia="Calibri"/>
                <w:sz w:val="20"/>
                <w:szCs w:val="20"/>
              </w:rPr>
              <w:t xml:space="preserve">Высота от уровня пола до верхней части помоста: не более 1800 и не менее 1750 </w:t>
            </w:r>
          </w:p>
        </w:tc>
        <w:tc>
          <w:tcPr>
            <w:tcW w:w="502" w:type="pct"/>
          </w:tcPr>
          <w:p w14:paraId="731EB983" w14:textId="77777777" w:rsidR="004940FF" w:rsidRPr="004940FF" w:rsidRDefault="004940FF" w:rsidP="004940FF">
            <w:pPr>
              <w:spacing w:after="0"/>
              <w:rPr>
                <w:rFonts w:eastAsia="Calibri"/>
                <w:sz w:val="20"/>
                <w:szCs w:val="20"/>
              </w:rPr>
            </w:pPr>
          </w:p>
        </w:tc>
        <w:tc>
          <w:tcPr>
            <w:tcW w:w="356" w:type="pct"/>
            <w:vAlign w:val="center"/>
          </w:tcPr>
          <w:p w14:paraId="7CBFDB5C" w14:textId="77777777" w:rsidR="004940FF" w:rsidRPr="004940FF" w:rsidRDefault="004940FF" w:rsidP="004940FF">
            <w:pPr>
              <w:widowControl w:val="0"/>
              <w:autoSpaceDE w:val="0"/>
              <w:autoSpaceDN w:val="0"/>
              <w:adjustRightInd w:val="0"/>
              <w:spacing w:after="0"/>
              <w:ind w:firstLine="0"/>
              <w:rPr>
                <w:rFonts w:eastAsia="Calibri"/>
                <w:sz w:val="20"/>
                <w:szCs w:val="20"/>
              </w:rPr>
            </w:pPr>
            <w:r w:rsidRPr="004940FF">
              <w:rPr>
                <w:rFonts w:eastAsia="Calibri"/>
                <w:sz w:val="20"/>
                <w:szCs w:val="20"/>
              </w:rPr>
              <w:t xml:space="preserve">       мм</w:t>
            </w:r>
          </w:p>
        </w:tc>
      </w:tr>
      <w:tr w:rsidR="004940FF" w:rsidRPr="004940FF" w14:paraId="577ADACD" w14:textId="77777777" w:rsidTr="006A23DF">
        <w:trPr>
          <w:trHeight w:val="421"/>
        </w:trPr>
        <w:tc>
          <w:tcPr>
            <w:tcW w:w="156" w:type="pct"/>
            <w:vMerge/>
          </w:tcPr>
          <w:p w14:paraId="69444CAA" w14:textId="77777777" w:rsidR="004940FF" w:rsidRPr="004940FF" w:rsidRDefault="004940FF" w:rsidP="004940FF">
            <w:pPr>
              <w:spacing w:after="0"/>
              <w:ind w:firstLine="0"/>
              <w:rPr>
                <w:rFonts w:eastAsia="Calibri"/>
                <w:sz w:val="20"/>
                <w:szCs w:val="20"/>
              </w:rPr>
            </w:pPr>
          </w:p>
        </w:tc>
        <w:tc>
          <w:tcPr>
            <w:tcW w:w="554" w:type="pct"/>
            <w:vMerge/>
          </w:tcPr>
          <w:p w14:paraId="7C3E01CD" w14:textId="77777777" w:rsidR="004940FF" w:rsidRPr="004940FF" w:rsidRDefault="004940FF" w:rsidP="004940FF">
            <w:pPr>
              <w:spacing w:after="0"/>
              <w:ind w:firstLine="0"/>
              <w:rPr>
                <w:rFonts w:eastAsia="Calibri"/>
                <w:sz w:val="20"/>
                <w:szCs w:val="20"/>
              </w:rPr>
            </w:pPr>
          </w:p>
        </w:tc>
        <w:tc>
          <w:tcPr>
            <w:tcW w:w="788" w:type="pct"/>
            <w:vMerge/>
          </w:tcPr>
          <w:p w14:paraId="71D812D3" w14:textId="77777777" w:rsidR="004940FF" w:rsidRPr="004940FF" w:rsidRDefault="004940FF" w:rsidP="004940FF">
            <w:pPr>
              <w:spacing w:after="0"/>
              <w:ind w:firstLine="0"/>
              <w:rPr>
                <w:rFonts w:eastAsia="Calibri"/>
                <w:sz w:val="20"/>
                <w:szCs w:val="20"/>
              </w:rPr>
            </w:pPr>
          </w:p>
        </w:tc>
        <w:tc>
          <w:tcPr>
            <w:tcW w:w="513" w:type="pct"/>
            <w:vMerge/>
          </w:tcPr>
          <w:p w14:paraId="09572483" w14:textId="77777777" w:rsidR="004940FF" w:rsidRPr="004940FF" w:rsidRDefault="004940FF" w:rsidP="004940FF">
            <w:pPr>
              <w:spacing w:after="0"/>
              <w:ind w:firstLine="0"/>
              <w:rPr>
                <w:rFonts w:eastAsia="Calibri"/>
                <w:sz w:val="20"/>
                <w:szCs w:val="20"/>
              </w:rPr>
            </w:pPr>
          </w:p>
        </w:tc>
        <w:tc>
          <w:tcPr>
            <w:tcW w:w="783" w:type="pct"/>
          </w:tcPr>
          <w:p w14:paraId="6F2072CE" w14:textId="77777777" w:rsidR="004940FF" w:rsidRPr="004940FF" w:rsidRDefault="004940FF" w:rsidP="004940FF">
            <w:pPr>
              <w:spacing w:after="0"/>
              <w:ind w:firstLine="0"/>
              <w:rPr>
                <w:rFonts w:eastAsia="Calibri"/>
                <w:sz w:val="20"/>
                <w:szCs w:val="20"/>
              </w:rPr>
            </w:pPr>
            <w:r w:rsidRPr="004940FF">
              <w:rPr>
                <w:sz w:val="20"/>
                <w:szCs w:val="20"/>
                <w:lang w:eastAsia="zh-CN"/>
              </w:rPr>
              <w:t>Стойка</w:t>
            </w:r>
            <w:r w:rsidRPr="004940FF">
              <w:rPr>
                <w:rFonts w:ascii="Arial" w:hAnsi="Arial" w:cs="Arial"/>
                <w:sz w:val="12"/>
                <w:szCs w:val="12"/>
                <w:lang w:eastAsia="ru-RU"/>
              </w:rPr>
              <w:t xml:space="preserve"> </w:t>
            </w:r>
          </w:p>
        </w:tc>
        <w:tc>
          <w:tcPr>
            <w:tcW w:w="1348" w:type="pct"/>
          </w:tcPr>
          <w:p w14:paraId="4AE13209" w14:textId="77777777" w:rsidR="004940FF" w:rsidRPr="004940FF" w:rsidRDefault="004940FF" w:rsidP="004940FF">
            <w:pPr>
              <w:spacing w:after="0"/>
              <w:ind w:firstLine="0"/>
              <w:rPr>
                <w:sz w:val="20"/>
                <w:szCs w:val="20"/>
                <w:lang w:eastAsia="zh-CN"/>
              </w:rPr>
            </w:pPr>
            <w:r w:rsidRPr="004940FF">
              <w:rPr>
                <w:rFonts w:eastAsia="Calibri"/>
                <w:sz w:val="20"/>
                <w:szCs w:val="20"/>
              </w:rPr>
              <w:t xml:space="preserve">[Материал: </w:t>
            </w:r>
            <w:r w:rsidRPr="004940FF">
              <w:rPr>
                <w:sz w:val="20"/>
                <w:szCs w:val="20"/>
                <w:lang w:eastAsia="zh-CN"/>
              </w:rPr>
              <w:t>сварной стальной профиль</w:t>
            </w:r>
            <w:r w:rsidRPr="004940FF">
              <w:rPr>
                <w:rFonts w:eastAsia="Calibri"/>
                <w:sz w:val="20"/>
                <w:szCs w:val="20"/>
              </w:rPr>
              <w:t>]</w:t>
            </w:r>
            <w:r w:rsidRPr="004940FF">
              <w:rPr>
                <w:sz w:val="20"/>
                <w:szCs w:val="20"/>
                <w:lang w:eastAsia="zh-CN"/>
              </w:rPr>
              <w:t>:</w:t>
            </w:r>
          </w:p>
          <w:p w14:paraId="3C495E02" w14:textId="77777777" w:rsidR="004940FF" w:rsidRPr="004940FF" w:rsidRDefault="004940FF" w:rsidP="004940FF">
            <w:pPr>
              <w:spacing w:after="0"/>
              <w:ind w:firstLine="0"/>
              <w:rPr>
                <w:rFonts w:eastAsia="Calibri"/>
                <w:sz w:val="20"/>
                <w:szCs w:val="20"/>
              </w:rPr>
            </w:pPr>
            <w:r w:rsidRPr="004940FF">
              <w:rPr>
                <w:rFonts w:eastAsia="Calibri"/>
                <w:sz w:val="20"/>
                <w:szCs w:val="20"/>
              </w:rPr>
              <w:t>не менее 40х40, толщина не менее 1,5;</w:t>
            </w:r>
          </w:p>
          <w:p w14:paraId="65A84B4A" w14:textId="77777777" w:rsidR="004940FF" w:rsidRPr="004940FF" w:rsidRDefault="004940FF" w:rsidP="004940FF">
            <w:pPr>
              <w:spacing w:after="0"/>
              <w:ind w:firstLine="0"/>
              <w:rPr>
                <w:rFonts w:eastAsia="Calibri"/>
                <w:sz w:val="20"/>
                <w:szCs w:val="20"/>
              </w:rPr>
            </w:pPr>
            <w:r w:rsidRPr="004940FF">
              <w:rPr>
                <w:rFonts w:eastAsia="Calibri"/>
                <w:sz w:val="20"/>
                <w:szCs w:val="20"/>
              </w:rPr>
              <w:t>не менее 25х25, толщина не менее 1,5;</w:t>
            </w:r>
          </w:p>
          <w:p w14:paraId="045D4A8D" w14:textId="77777777" w:rsidR="004940FF" w:rsidRPr="004940FF" w:rsidRDefault="004940FF" w:rsidP="004940FF">
            <w:pPr>
              <w:spacing w:after="0"/>
              <w:ind w:firstLine="0"/>
              <w:rPr>
                <w:rFonts w:eastAsia="Calibri"/>
                <w:sz w:val="20"/>
                <w:szCs w:val="20"/>
              </w:rPr>
            </w:pPr>
            <w:r w:rsidRPr="004940FF">
              <w:rPr>
                <w:rFonts w:eastAsia="Calibri"/>
                <w:sz w:val="20"/>
                <w:szCs w:val="20"/>
              </w:rPr>
              <w:t>не менее 50х25, толщина не менее 1,5;</w:t>
            </w:r>
          </w:p>
        </w:tc>
        <w:tc>
          <w:tcPr>
            <w:tcW w:w="502" w:type="pct"/>
          </w:tcPr>
          <w:p w14:paraId="0A01AF95" w14:textId="77777777" w:rsidR="004940FF" w:rsidRPr="004940FF" w:rsidRDefault="004940FF" w:rsidP="004940FF">
            <w:pPr>
              <w:spacing w:after="0"/>
              <w:ind w:firstLine="0"/>
              <w:rPr>
                <w:rFonts w:eastAsia="Calibri"/>
                <w:sz w:val="20"/>
                <w:szCs w:val="20"/>
              </w:rPr>
            </w:pPr>
          </w:p>
        </w:tc>
        <w:tc>
          <w:tcPr>
            <w:tcW w:w="356" w:type="pct"/>
            <w:vAlign w:val="center"/>
          </w:tcPr>
          <w:p w14:paraId="7DB9AEFB" w14:textId="77777777" w:rsidR="004940FF" w:rsidRPr="004940FF" w:rsidRDefault="004940FF" w:rsidP="004940FF">
            <w:pPr>
              <w:spacing w:after="0"/>
              <w:ind w:firstLine="0"/>
              <w:rPr>
                <w:rFonts w:eastAsia="Calibri"/>
                <w:sz w:val="20"/>
                <w:szCs w:val="20"/>
                <w:vertAlign w:val="superscript"/>
              </w:rPr>
            </w:pPr>
            <w:r w:rsidRPr="004940FF">
              <w:rPr>
                <w:rFonts w:eastAsia="Calibri"/>
                <w:sz w:val="20"/>
                <w:szCs w:val="20"/>
              </w:rPr>
              <w:t xml:space="preserve">       мм</w:t>
            </w:r>
          </w:p>
        </w:tc>
      </w:tr>
      <w:tr w:rsidR="004940FF" w:rsidRPr="004940FF" w14:paraId="01A0B9AE" w14:textId="77777777" w:rsidTr="006A23DF">
        <w:trPr>
          <w:trHeight w:val="421"/>
        </w:trPr>
        <w:tc>
          <w:tcPr>
            <w:tcW w:w="156" w:type="pct"/>
            <w:vMerge/>
          </w:tcPr>
          <w:p w14:paraId="1F28E1FC" w14:textId="77777777" w:rsidR="004940FF" w:rsidRPr="004940FF" w:rsidRDefault="004940FF" w:rsidP="004940FF">
            <w:pPr>
              <w:spacing w:after="0"/>
              <w:ind w:firstLine="0"/>
              <w:rPr>
                <w:rFonts w:eastAsia="Calibri"/>
                <w:sz w:val="20"/>
                <w:szCs w:val="20"/>
              </w:rPr>
            </w:pPr>
          </w:p>
        </w:tc>
        <w:tc>
          <w:tcPr>
            <w:tcW w:w="554" w:type="pct"/>
            <w:vMerge/>
          </w:tcPr>
          <w:p w14:paraId="7E724F85" w14:textId="77777777" w:rsidR="004940FF" w:rsidRPr="004940FF" w:rsidRDefault="004940FF" w:rsidP="004940FF">
            <w:pPr>
              <w:spacing w:after="0"/>
              <w:ind w:firstLine="0"/>
              <w:rPr>
                <w:rFonts w:eastAsia="Calibri"/>
                <w:sz w:val="20"/>
                <w:szCs w:val="20"/>
              </w:rPr>
            </w:pPr>
          </w:p>
        </w:tc>
        <w:tc>
          <w:tcPr>
            <w:tcW w:w="788" w:type="pct"/>
            <w:vMerge/>
          </w:tcPr>
          <w:p w14:paraId="02618C65" w14:textId="77777777" w:rsidR="004940FF" w:rsidRPr="004940FF" w:rsidRDefault="004940FF" w:rsidP="004940FF">
            <w:pPr>
              <w:spacing w:after="0"/>
              <w:ind w:firstLine="0"/>
              <w:rPr>
                <w:rFonts w:eastAsia="Calibri"/>
                <w:sz w:val="20"/>
                <w:szCs w:val="20"/>
              </w:rPr>
            </w:pPr>
          </w:p>
        </w:tc>
        <w:tc>
          <w:tcPr>
            <w:tcW w:w="513" w:type="pct"/>
            <w:vMerge/>
          </w:tcPr>
          <w:p w14:paraId="7353A188" w14:textId="77777777" w:rsidR="004940FF" w:rsidRPr="004940FF" w:rsidRDefault="004940FF" w:rsidP="004940FF">
            <w:pPr>
              <w:spacing w:after="0"/>
              <w:ind w:firstLine="0"/>
              <w:rPr>
                <w:rFonts w:eastAsia="Calibri"/>
                <w:sz w:val="20"/>
                <w:szCs w:val="20"/>
              </w:rPr>
            </w:pPr>
          </w:p>
        </w:tc>
        <w:tc>
          <w:tcPr>
            <w:tcW w:w="783" w:type="pct"/>
          </w:tcPr>
          <w:p w14:paraId="6A68CA01" w14:textId="77777777" w:rsidR="004940FF" w:rsidRPr="004940FF" w:rsidRDefault="004940FF" w:rsidP="004940FF">
            <w:pPr>
              <w:spacing w:after="0"/>
              <w:ind w:firstLine="0"/>
              <w:rPr>
                <w:rFonts w:eastAsia="Calibri"/>
                <w:sz w:val="20"/>
                <w:szCs w:val="20"/>
              </w:rPr>
            </w:pPr>
            <w:r w:rsidRPr="004940FF">
              <w:rPr>
                <w:rFonts w:eastAsia="Calibri"/>
                <w:sz w:val="20"/>
                <w:szCs w:val="20"/>
              </w:rPr>
              <w:t>Заднее ограждение стойки</w:t>
            </w:r>
          </w:p>
        </w:tc>
        <w:tc>
          <w:tcPr>
            <w:tcW w:w="1348" w:type="pct"/>
          </w:tcPr>
          <w:p w14:paraId="511A72FC" w14:textId="77777777" w:rsidR="004940FF" w:rsidRPr="004940FF" w:rsidRDefault="004940FF" w:rsidP="004940FF">
            <w:pPr>
              <w:spacing w:after="0"/>
              <w:ind w:firstLine="0"/>
              <w:rPr>
                <w:rFonts w:eastAsia="Calibri"/>
                <w:sz w:val="20"/>
                <w:szCs w:val="20"/>
              </w:rPr>
            </w:pPr>
            <w:r w:rsidRPr="004940FF">
              <w:rPr>
                <w:rFonts w:eastAsia="Calibri"/>
                <w:sz w:val="20"/>
                <w:szCs w:val="20"/>
              </w:rPr>
              <w:t>Размеры: длина по верхней части не менее 1580 и не более 1600</w:t>
            </w:r>
          </w:p>
          <w:p w14:paraId="7EBA1997" w14:textId="77777777" w:rsidR="004940FF" w:rsidRPr="004940FF" w:rsidRDefault="004940FF" w:rsidP="004940FF">
            <w:pPr>
              <w:spacing w:after="0"/>
              <w:ind w:firstLine="0"/>
              <w:rPr>
                <w:rFonts w:eastAsia="Calibri"/>
                <w:sz w:val="20"/>
                <w:szCs w:val="20"/>
              </w:rPr>
            </w:pPr>
            <w:r w:rsidRPr="004940FF">
              <w:rPr>
                <w:rFonts w:eastAsia="Calibri"/>
                <w:sz w:val="20"/>
                <w:szCs w:val="20"/>
              </w:rPr>
              <w:t>Внутреннее расстояние между опорами не менее 1240</w:t>
            </w:r>
          </w:p>
        </w:tc>
        <w:tc>
          <w:tcPr>
            <w:tcW w:w="502" w:type="pct"/>
          </w:tcPr>
          <w:p w14:paraId="4474B336" w14:textId="77777777" w:rsidR="004940FF" w:rsidRPr="004940FF" w:rsidRDefault="004940FF" w:rsidP="004940FF">
            <w:pPr>
              <w:spacing w:after="0"/>
              <w:ind w:firstLine="0"/>
              <w:rPr>
                <w:rFonts w:eastAsia="Calibri"/>
                <w:sz w:val="20"/>
                <w:szCs w:val="20"/>
              </w:rPr>
            </w:pPr>
          </w:p>
        </w:tc>
        <w:tc>
          <w:tcPr>
            <w:tcW w:w="356" w:type="pct"/>
            <w:vAlign w:val="center"/>
          </w:tcPr>
          <w:p w14:paraId="4C0BF41C" w14:textId="77777777" w:rsidR="004940FF" w:rsidRPr="004940FF" w:rsidRDefault="004940FF" w:rsidP="004940FF">
            <w:pPr>
              <w:spacing w:after="0"/>
              <w:ind w:firstLine="0"/>
              <w:jc w:val="center"/>
              <w:rPr>
                <w:rFonts w:eastAsia="Calibri"/>
                <w:sz w:val="20"/>
                <w:szCs w:val="20"/>
                <w:vertAlign w:val="superscript"/>
              </w:rPr>
            </w:pPr>
            <w:r w:rsidRPr="004940FF">
              <w:rPr>
                <w:rFonts w:eastAsia="Calibri"/>
                <w:sz w:val="20"/>
                <w:szCs w:val="20"/>
              </w:rPr>
              <w:t>мм</w:t>
            </w:r>
          </w:p>
        </w:tc>
      </w:tr>
      <w:tr w:rsidR="004940FF" w:rsidRPr="004940FF" w14:paraId="2EC4AA85" w14:textId="77777777" w:rsidTr="006A23DF">
        <w:trPr>
          <w:trHeight w:val="421"/>
        </w:trPr>
        <w:tc>
          <w:tcPr>
            <w:tcW w:w="156" w:type="pct"/>
            <w:vMerge/>
          </w:tcPr>
          <w:p w14:paraId="0E000415" w14:textId="77777777" w:rsidR="004940FF" w:rsidRPr="004940FF" w:rsidRDefault="004940FF" w:rsidP="004940FF">
            <w:pPr>
              <w:spacing w:after="0"/>
              <w:ind w:firstLine="0"/>
              <w:rPr>
                <w:rFonts w:eastAsia="Calibri"/>
                <w:sz w:val="20"/>
                <w:szCs w:val="20"/>
              </w:rPr>
            </w:pPr>
          </w:p>
        </w:tc>
        <w:tc>
          <w:tcPr>
            <w:tcW w:w="554" w:type="pct"/>
            <w:vMerge/>
          </w:tcPr>
          <w:p w14:paraId="31A95221" w14:textId="77777777" w:rsidR="004940FF" w:rsidRPr="004940FF" w:rsidRDefault="004940FF" w:rsidP="004940FF">
            <w:pPr>
              <w:spacing w:after="0"/>
              <w:ind w:firstLine="0"/>
              <w:rPr>
                <w:rFonts w:eastAsia="Calibri"/>
                <w:sz w:val="20"/>
                <w:szCs w:val="20"/>
              </w:rPr>
            </w:pPr>
          </w:p>
        </w:tc>
        <w:tc>
          <w:tcPr>
            <w:tcW w:w="788" w:type="pct"/>
            <w:vMerge/>
          </w:tcPr>
          <w:p w14:paraId="47C07951" w14:textId="77777777" w:rsidR="004940FF" w:rsidRPr="004940FF" w:rsidRDefault="004940FF" w:rsidP="004940FF">
            <w:pPr>
              <w:spacing w:after="0"/>
              <w:ind w:firstLine="0"/>
              <w:rPr>
                <w:rFonts w:eastAsia="Calibri"/>
                <w:sz w:val="20"/>
                <w:szCs w:val="20"/>
              </w:rPr>
            </w:pPr>
          </w:p>
        </w:tc>
        <w:tc>
          <w:tcPr>
            <w:tcW w:w="513" w:type="pct"/>
            <w:vMerge/>
          </w:tcPr>
          <w:p w14:paraId="3DFAF8E5" w14:textId="77777777" w:rsidR="004940FF" w:rsidRPr="004940FF" w:rsidRDefault="004940FF" w:rsidP="004940FF">
            <w:pPr>
              <w:spacing w:after="0"/>
              <w:ind w:firstLine="0"/>
              <w:rPr>
                <w:rFonts w:eastAsia="Calibri"/>
                <w:sz w:val="20"/>
                <w:szCs w:val="20"/>
              </w:rPr>
            </w:pPr>
          </w:p>
        </w:tc>
        <w:tc>
          <w:tcPr>
            <w:tcW w:w="783" w:type="pct"/>
          </w:tcPr>
          <w:p w14:paraId="602B50E4" w14:textId="77777777" w:rsidR="004940FF" w:rsidRPr="004940FF" w:rsidRDefault="004940FF" w:rsidP="004940FF">
            <w:pPr>
              <w:spacing w:after="0"/>
              <w:ind w:firstLine="0"/>
              <w:rPr>
                <w:rFonts w:eastAsia="Calibri"/>
                <w:sz w:val="20"/>
                <w:szCs w:val="20"/>
              </w:rPr>
            </w:pPr>
            <w:r w:rsidRPr="004940FF">
              <w:rPr>
                <w:rFonts w:eastAsia="Calibri"/>
                <w:sz w:val="20"/>
                <w:szCs w:val="20"/>
              </w:rPr>
              <w:t>Материал ограждения</w:t>
            </w:r>
          </w:p>
        </w:tc>
        <w:tc>
          <w:tcPr>
            <w:tcW w:w="1348" w:type="pct"/>
          </w:tcPr>
          <w:p w14:paraId="78CB23A6" w14:textId="77777777" w:rsidR="004940FF" w:rsidRPr="004940FF" w:rsidRDefault="004940FF" w:rsidP="004940FF">
            <w:pPr>
              <w:spacing w:after="0"/>
              <w:ind w:firstLine="0"/>
              <w:rPr>
                <w:rFonts w:eastAsia="Calibri"/>
                <w:sz w:val="20"/>
                <w:szCs w:val="20"/>
              </w:rPr>
            </w:pPr>
            <w:r w:rsidRPr="004940FF">
              <w:rPr>
                <w:rFonts w:eastAsia="Calibri"/>
                <w:sz w:val="20"/>
                <w:szCs w:val="20"/>
              </w:rPr>
              <w:t xml:space="preserve">[сварной стальной профиль размерами]: </w:t>
            </w:r>
          </w:p>
          <w:p w14:paraId="24239BEE" w14:textId="77777777" w:rsidR="004940FF" w:rsidRPr="004940FF" w:rsidRDefault="004940FF" w:rsidP="004940FF">
            <w:pPr>
              <w:spacing w:after="0"/>
              <w:ind w:firstLine="0"/>
              <w:rPr>
                <w:rFonts w:eastAsia="Calibri"/>
                <w:sz w:val="20"/>
                <w:szCs w:val="20"/>
              </w:rPr>
            </w:pPr>
            <w:r w:rsidRPr="004940FF">
              <w:rPr>
                <w:rFonts w:eastAsia="Calibri"/>
                <w:sz w:val="20"/>
                <w:szCs w:val="20"/>
              </w:rPr>
              <w:t>не менее 40х40, толщина не менее 1,5;</w:t>
            </w:r>
          </w:p>
          <w:p w14:paraId="0521C06C" w14:textId="77777777" w:rsidR="004940FF" w:rsidRPr="004940FF" w:rsidRDefault="004940FF" w:rsidP="004940FF">
            <w:pPr>
              <w:spacing w:after="0"/>
              <w:ind w:firstLine="0"/>
              <w:rPr>
                <w:rFonts w:eastAsia="Calibri"/>
                <w:sz w:val="20"/>
                <w:szCs w:val="20"/>
              </w:rPr>
            </w:pPr>
            <w:r w:rsidRPr="004940FF">
              <w:rPr>
                <w:rFonts w:eastAsia="Calibri"/>
                <w:sz w:val="20"/>
                <w:szCs w:val="20"/>
              </w:rPr>
              <w:t>-не менее 40х25, толщина не менее 1,5;</w:t>
            </w:r>
          </w:p>
        </w:tc>
        <w:tc>
          <w:tcPr>
            <w:tcW w:w="502" w:type="pct"/>
          </w:tcPr>
          <w:p w14:paraId="7ADFA33B" w14:textId="77777777" w:rsidR="004940FF" w:rsidRPr="004940FF" w:rsidRDefault="004940FF" w:rsidP="004940FF">
            <w:pPr>
              <w:spacing w:after="0"/>
              <w:ind w:firstLine="0"/>
              <w:rPr>
                <w:rFonts w:eastAsia="Calibri"/>
                <w:sz w:val="20"/>
                <w:szCs w:val="20"/>
              </w:rPr>
            </w:pPr>
          </w:p>
        </w:tc>
        <w:tc>
          <w:tcPr>
            <w:tcW w:w="356" w:type="pct"/>
          </w:tcPr>
          <w:p w14:paraId="708610E2" w14:textId="77777777" w:rsidR="004940FF" w:rsidRPr="004940FF" w:rsidRDefault="004940FF" w:rsidP="004940FF">
            <w:pPr>
              <w:spacing w:after="0"/>
              <w:ind w:firstLine="0"/>
              <w:jc w:val="center"/>
              <w:rPr>
                <w:rFonts w:eastAsia="Calibri"/>
                <w:sz w:val="20"/>
                <w:szCs w:val="20"/>
              </w:rPr>
            </w:pPr>
          </w:p>
          <w:p w14:paraId="62429114" w14:textId="77777777" w:rsidR="004940FF" w:rsidRPr="004940FF" w:rsidRDefault="004940FF" w:rsidP="004940FF">
            <w:pPr>
              <w:spacing w:after="0"/>
              <w:ind w:firstLine="0"/>
              <w:jc w:val="center"/>
              <w:rPr>
                <w:rFonts w:eastAsia="Calibri"/>
                <w:sz w:val="20"/>
                <w:szCs w:val="20"/>
                <w:vertAlign w:val="superscript"/>
              </w:rPr>
            </w:pPr>
            <w:r w:rsidRPr="004940FF">
              <w:rPr>
                <w:rFonts w:eastAsia="Calibri"/>
                <w:sz w:val="20"/>
                <w:szCs w:val="20"/>
              </w:rPr>
              <w:t>мм</w:t>
            </w:r>
          </w:p>
        </w:tc>
      </w:tr>
      <w:tr w:rsidR="004940FF" w:rsidRPr="004940FF" w14:paraId="0FA970CE" w14:textId="77777777" w:rsidTr="006A23DF">
        <w:trPr>
          <w:trHeight w:val="421"/>
        </w:trPr>
        <w:tc>
          <w:tcPr>
            <w:tcW w:w="156" w:type="pct"/>
            <w:vMerge/>
          </w:tcPr>
          <w:p w14:paraId="49CE8CA1" w14:textId="77777777" w:rsidR="004940FF" w:rsidRPr="004940FF" w:rsidRDefault="004940FF" w:rsidP="004940FF">
            <w:pPr>
              <w:spacing w:after="0"/>
              <w:rPr>
                <w:rFonts w:eastAsia="Calibri"/>
                <w:sz w:val="20"/>
                <w:szCs w:val="20"/>
              </w:rPr>
            </w:pPr>
          </w:p>
        </w:tc>
        <w:tc>
          <w:tcPr>
            <w:tcW w:w="554" w:type="pct"/>
            <w:vMerge/>
          </w:tcPr>
          <w:p w14:paraId="13F5CDF0" w14:textId="77777777" w:rsidR="004940FF" w:rsidRPr="004940FF" w:rsidRDefault="004940FF" w:rsidP="004940FF">
            <w:pPr>
              <w:spacing w:after="0"/>
              <w:rPr>
                <w:rFonts w:eastAsia="Calibri"/>
                <w:sz w:val="20"/>
                <w:szCs w:val="20"/>
              </w:rPr>
            </w:pPr>
          </w:p>
        </w:tc>
        <w:tc>
          <w:tcPr>
            <w:tcW w:w="788" w:type="pct"/>
            <w:vMerge/>
          </w:tcPr>
          <w:p w14:paraId="57EA34AC" w14:textId="77777777" w:rsidR="004940FF" w:rsidRPr="004940FF" w:rsidRDefault="004940FF" w:rsidP="004940FF">
            <w:pPr>
              <w:spacing w:after="0"/>
              <w:rPr>
                <w:rFonts w:eastAsia="Calibri"/>
                <w:sz w:val="20"/>
                <w:szCs w:val="20"/>
              </w:rPr>
            </w:pPr>
          </w:p>
        </w:tc>
        <w:tc>
          <w:tcPr>
            <w:tcW w:w="513" w:type="pct"/>
            <w:vMerge/>
          </w:tcPr>
          <w:p w14:paraId="4EF38512" w14:textId="77777777" w:rsidR="004940FF" w:rsidRPr="004940FF" w:rsidRDefault="004940FF" w:rsidP="004940FF">
            <w:pPr>
              <w:spacing w:after="0"/>
              <w:rPr>
                <w:rFonts w:eastAsia="Calibri"/>
                <w:sz w:val="20"/>
                <w:szCs w:val="20"/>
              </w:rPr>
            </w:pPr>
          </w:p>
        </w:tc>
        <w:tc>
          <w:tcPr>
            <w:tcW w:w="783" w:type="pct"/>
          </w:tcPr>
          <w:p w14:paraId="6F44F487" w14:textId="77777777" w:rsidR="004940FF" w:rsidRPr="004940FF" w:rsidRDefault="004940FF" w:rsidP="004940FF">
            <w:pPr>
              <w:spacing w:after="0"/>
              <w:ind w:firstLine="0"/>
              <w:rPr>
                <w:rFonts w:eastAsia="Calibri"/>
                <w:sz w:val="20"/>
                <w:szCs w:val="20"/>
              </w:rPr>
            </w:pPr>
            <w:r w:rsidRPr="004940FF">
              <w:rPr>
                <w:rFonts w:eastAsia="Calibri"/>
                <w:sz w:val="20"/>
                <w:szCs w:val="20"/>
              </w:rPr>
              <w:t>Торцевые части</w:t>
            </w:r>
          </w:p>
        </w:tc>
        <w:tc>
          <w:tcPr>
            <w:tcW w:w="1348" w:type="pct"/>
          </w:tcPr>
          <w:p w14:paraId="4365DBF3" w14:textId="77777777" w:rsidR="004940FF" w:rsidRPr="004940FF" w:rsidRDefault="004940FF" w:rsidP="004940FF">
            <w:pPr>
              <w:spacing w:after="0"/>
              <w:ind w:firstLine="0"/>
              <w:rPr>
                <w:rFonts w:eastAsia="Calibri"/>
                <w:sz w:val="20"/>
                <w:szCs w:val="20"/>
              </w:rPr>
            </w:pPr>
            <w:r w:rsidRPr="004940FF">
              <w:rPr>
                <w:rFonts w:eastAsia="Calibri"/>
                <w:sz w:val="20"/>
                <w:szCs w:val="20"/>
              </w:rPr>
              <w:t>[Пластиковые заглушки со всех сторон]</w:t>
            </w:r>
          </w:p>
        </w:tc>
        <w:tc>
          <w:tcPr>
            <w:tcW w:w="502" w:type="pct"/>
          </w:tcPr>
          <w:p w14:paraId="35B3CB53" w14:textId="77777777" w:rsidR="004940FF" w:rsidRPr="004940FF" w:rsidRDefault="004940FF" w:rsidP="004940FF">
            <w:pPr>
              <w:spacing w:after="0"/>
              <w:rPr>
                <w:rFonts w:eastAsia="Calibri"/>
                <w:sz w:val="20"/>
                <w:szCs w:val="20"/>
              </w:rPr>
            </w:pPr>
          </w:p>
        </w:tc>
        <w:tc>
          <w:tcPr>
            <w:tcW w:w="356" w:type="pct"/>
          </w:tcPr>
          <w:p w14:paraId="4D8C0505" w14:textId="77777777" w:rsidR="004940FF" w:rsidRPr="004940FF" w:rsidRDefault="004940FF" w:rsidP="004940FF">
            <w:pPr>
              <w:spacing w:after="0"/>
              <w:ind w:firstLine="0"/>
              <w:rPr>
                <w:rFonts w:eastAsia="Calibri"/>
                <w:sz w:val="20"/>
                <w:szCs w:val="20"/>
              </w:rPr>
            </w:pPr>
            <w:r w:rsidRPr="004940FF">
              <w:rPr>
                <w:rFonts w:eastAsia="Calibri"/>
                <w:sz w:val="20"/>
                <w:szCs w:val="20"/>
              </w:rPr>
              <w:t xml:space="preserve">         -</w:t>
            </w:r>
          </w:p>
        </w:tc>
      </w:tr>
      <w:tr w:rsidR="004940FF" w:rsidRPr="004940FF" w14:paraId="5E9FB12B" w14:textId="77777777" w:rsidTr="006A23DF">
        <w:trPr>
          <w:trHeight w:val="421"/>
        </w:trPr>
        <w:tc>
          <w:tcPr>
            <w:tcW w:w="156" w:type="pct"/>
            <w:vMerge/>
          </w:tcPr>
          <w:p w14:paraId="72593618" w14:textId="77777777" w:rsidR="004940FF" w:rsidRPr="004940FF" w:rsidRDefault="004940FF" w:rsidP="004940FF">
            <w:pPr>
              <w:spacing w:after="0"/>
              <w:ind w:firstLine="0"/>
              <w:rPr>
                <w:rFonts w:eastAsia="Calibri"/>
                <w:sz w:val="20"/>
                <w:szCs w:val="20"/>
              </w:rPr>
            </w:pPr>
          </w:p>
        </w:tc>
        <w:tc>
          <w:tcPr>
            <w:tcW w:w="554" w:type="pct"/>
            <w:vMerge/>
          </w:tcPr>
          <w:p w14:paraId="637D3DD0" w14:textId="77777777" w:rsidR="004940FF" w:rsidRPr="004940FF" w:rsidRDefault="004940FF" w:rsidP="004940FF">
            <w:pPr>
              <w:spacing w:after="0"/>
              <w:ind w:firstLine="0"/>
              <w:rPr>
                <w:rFonts w:eastAsia="Calibri"/>
                <w:sz w:val="20"/>
                <w:szCs w:val="20"/>
              </w:rPr>
            </w:pPr>
          </w:p>
        </w:tc>
        <w:tc>
          <w:tcPr>
            <w:tcW w:w="788" w:type="pct"/>
            <w:vMerge/>
          </w:tcPr>
          <w:p w14:paraId="56B94195" w14:textId="77777777" w:rsidR="004940FF" w:rsidRPr="004940FF" w:rsidRDefault="004940FF" w:rsidP="004940FF">
            <w:pPr>
              <w:spacing w:after="0"/>
              <w:ind w:firstLine="0"/>
              <w:rPr>
                <w:rFonts w:eastAsia="Calibri"/>
                <w:sz w:val="20"/>
                <w:szCs w:val="20"/>
              </w:rPr>
            </w:pPr>
          </w:p>
        </w:tc>
        <w:tc>
          <w:tcPr>
            <w:tcW w:w="513" w:type="pct"/>
            <w:vMerge/>
          </w:tcPr>
          <w:p w14:paraId="1C15D5FC" w14:textId="77777777" w:rsidR="004940FF" w:rsidRPr="004940FF" w:rsidRDefault="004940FF" w:rsidP="004940FF">
            <w:pPr>
              <w:spacing w:after="0"/>
              <w:ind w:firstLine="0"/>
              <w:rPr>
                <w:rFonts w:eastAsia="Calibri"/>
                <w:sz w:val="20"/>
                <w:szCs w:val="20"/>
              </w:rPr>
            </w:pPr>
          </w:p>
        </w:tc>
        <w:tc>
          <w:tcPr>
            <w:tcW w:w="783" w:type="pct"/>
          </w:tcPr>
          <w:p w14:paraId="0CBEEAC2" w14:textId="77777777" w:rsidR="004940FF" w:rsidRPr="004940FF" w:rsidRDefault="004940FF" w:rsidP="004940FF">
            <w:pPr>
              <w:spacing w:after="0"/>
              <w:ind w:firstLine="0"/>
              <w:rPr>
                <w:rFonts w:eastAsia="Calibri"/>
                <w:sz w:val="20"/>
                <w:szCs w:val="20"/>
              </w:rPr>
            </w:pPr>
            <w:r w:rsidRPr="004940FF">
              <w:rPr>
                <w:rFonts w:eastAsia="Calibri"/>
                <w:sz w:val="20"/>
                <w:szCs w:val="20"/>
              </w:rPr>
              <w:t>Основание конструкции стойки</w:t>
            </w:r>
          </w:p>
        </w:tc>
        <w:tc>
          <w:tcPr>
            <w:tcW w:w="1348" w:type="pct"/>
          </w:tcPr>
          <w:p w14:paraId="1340CF86" w14:textId="77777777" w:rsidR="004940FF" w:rsidRPr="004940FF" w:rsidRDefault="004940FF" w:rsidP="004940FF">
            <w:pPr>
              <w:spacing w:after="0"/>
              <w:ind w:firstLine="0"/>
              <w:rPr>
                <w:rFonts w:eastAsia="Calibri"/>
                <w:sz w:val="20"/>
                <w:szCs w:val="20"/>
              </w:rPr>
            </w:pPr>
            <w:r w:rsidRPr="004940FF">
              <w:rPr>
                <w:rFonts w:eastAsia="Calibri"/>
                <w:sz w:val="20"/>
                <w:szCs w:val="20"/>
              </w:rPr>
              <w:t>[4 поворотных колеса], диаметром не менее 100, шириной протектора не менее 25, высотой от уровня пола не менее 130</w:t>
            </w:r>
          </w:p>
        </w:tc>
        <w:tc>
          <w:tcPr>
            <w:tcW w:w="502" w:type="pct"/>
          </w:tcPr>
          <w:p w14:paraId="38660040" w14:textId="77777777" w:rsidR="004940FF" w:rsidRPr="004940FF" w:rsidRDefault="004940FF" w:rsidP="004940FF">
            <w:pPr>
              <w:spacing w:after="0"/>
              <w:ind w:firstLine="0"/>
              <w:rPr>
                <w:rFonts w:eastAsia="Calibri"/>
                <w:sz w:val="20"/>
                <w:szCs w:val="20"/>
              </w:rPr>
            </w:pPr>
          </w:p>
        </w:tc>
        <w:tc>
          <w:tcPr>
            <w:tcW w:w="356" w:type="pct"/>
          </w:tcPr>
          <w:p w14:paraId="3C247669" w14:textId="77777777" w:rsidR="004940FF" w:rsidRPr="004940FF" w:rsidRDefault="004940FF" w:rsidP="004940FF">
            <w:pPr>
              <w:spacing w:after="0"/>
              <w:ind w:firstLine="0"/>
              <w:jc w:val="center"/>
              <w:rPr>
                <w:rFonts w:eastAsia="Calibri"/>
                <w:sz w:val="20"/>
                <w:szCs w:val="20"/>
              </w:rPr>
            </w:pPr>
          </w:p>
          <w:p w14:paraId="5DDF67D8" w14:textId="77777777" w:rsidR="004940FF" w:rsidRPr="004940FF" w:rsidRDefault="004940FF" w:rsidP="004940FF">
            <w:pPr>
              <w:spacing w:after="0"/>
              <w:ind w:firstLine="0"/>
              <w:jc w:val="center"/>
              <w:rPr>
                <w:rFonts w:eastAsia="Calibri"/>
                <w:sz w:val="20"/>
                <w:szCs w:val="20"/>
                <w:vertAlign w:val="superscript"/>
              </w:rPr>
            </w:pPr>
            <w:r w:rsidRPr="004940FF">
              <w:rPr>
                <w:rFonts w:eastAsia="Calibri"/>
                <w:sz w:val="20"/>
                <w:szCs w:val="20"/>
              </w:rPr>
              <w:t>мм</w:t>
            </w:r>
          </w:p>
        </w:tc>
      </w:tr>
      <w:tr w:rsidR="004940FF" w:rsidRPr="004940FF" w14:paraId="2B83BE34" w14:textId="77777777" w:rsidTr="006A23DF">
        <w:trPr>
          <w:trHeight w:val="421"/>
        </w:trPr>
        <w:tc>
          <w:tcPr>
            <w:tcW w:w="156" w:type="pct"/>
            <w:vMerge/>
          </w:tcPr>
          <w:p w14:paraId="2F5CA772" w14:textId="77777777" w:rsidR="004940FF" w:rsidRPr="004940FF" w:rsidRDefault="004940FF" w:rsidP="004940FF">
            <w:pPr>
              <w:spacing w:after="0"/>
              <w:rPr>
                <w:rFonts w:eastAsia="Calibri"/>
                <w:sz w:val="20"/>
                <w:szCs w:val="20"/>
              </w:rPr>
            </w:pPr>
          </w:p>
        </w:tc>
        <w:tc>
          <w:tcPr>
            <w:tcW w:w="554" w:type="pct"/>
            <w:vMerge/>
          </w:tcPr>
          <w:p w14:paraId="10909EAD" w14:textId="77777777" w:rsidR="004940FF" w:rsidRPr="004940FF" w:rsidRDefault="004940FF" w:rsidP="004940FF">
            <w:pPr>
              <w:spacing w:after="0"/>
              <w:rPr>
                <w:rFonts w:eastAsia="Calibri"/>
                <w:sz w:val="20"/>
                <w:szCs w:val="20"/>
              </w:rPr>
            </w:pPr>
          </w:p>
        </w:tc>
        <w:tc>
          <w:tcPr>
            <w:tcW w:w="788" w:type="pct"/>
            <w:vMerge/>
          </w:tcPr>
          <w:p w14:paraId="172419A8" w14:textId="77777777" w:rsidR="004940FF" w:rsidRPr="004940FF" w:rsidRDefault="004940FF" w:rsidP="004940FF">
            <w:pPr>
              <w:spacing w:after="0"/>
              <w:rPr>
                <w:rFonts w:eastAsia="Calibri"/>
                <w:sz w:val="20"/>
                <w:szCs w:val="20"/>
              </w:rPr>
            </w:pPr>
          </w:p>
        </w:tc>
        <w:tc>
          <w:tcPr>
            <w:tcW w:w="513" w:type="pct"/>
            <w:vMerge/>
          </w:tcPr>
          <w:p w14:paraId="5EF90E75" w14:textId="77777777" w:rsidR="004940FF" w:rsidRPr="004940FF" w:rsidRDefault="004940FF" w:rsidP="004940FF">
            <w:pPr>
              <w:spacing w:after="0"/>
              <w:rPr>
                <w:rFonts w:eastAsia="Calibri"/>
                <w:sz w:val="20"/>
                <w:szCs w:val="20"/>
              </w:rPr>
            </w:pPr>
          </w:p>
        </w:tc>
        <w:tc>
          <w:tcPr>
            <w:tcW w:w="783" w:type="pct"/>
          </w:tcPr>
          <w:p w14:paraId="13AC82D6" w14:textId="77777777" w:rsidR="004940FF" w:rsidRPr="004940FF" w:rsidRDefault="004940FF" w:rsidP="004940FF">
            <w:pPr>
              <w:spacing w:after="0"/>
              <w:ind w:firstLine="0"/>
              <w:rPr>
                <w:rFonts w:eastAsia="Calibri"/>
                <w:sz w:val="20"/>
                <w:szCs w:val="20"/>
              </w:rPr>
            </w:pPr>
            <w:r w:rsidRPr="004940FF">
              <w:rPr>
                <w:rFonts w:eastAsia="Calibri"/>
                <w:sz w:val="20"/>
                <w:szCs w:val="20"/>
              </w:rPr>
              <w:t>Нагрузка на каждое колесо</w:t>
            </w:r>
          </w:p>
        </w:tc>
        <w:tc>
          <w:tcPr>
            <w:tcW w:w="1348" w:type="pct"/>
          </w:tcPr>
          <w:p w14:paraId="5C240789" w14:textId="77777777" w:rsidR="004940FF" w:rsidRPr="004940FF" w:rsidRDefault="004940FF" w:rsidP="004940FF">
            <w:pPr>
              <w:spacing w:after="0"/>
              <w:ind w:firstLine="0"/>
              <w:rPr>
                <w:rFonts w:eastAsia="Calibri"/>
                <w:sz w:val="20"/>
                <w:szCs w:val="20"/>
              </w:rPr>
            </w:pPr>
            <w:r w:rsidRPr="004940FF">
              <w:rPr>
                <w:rFonts w:eastAsia="Calibri"/>
                <w:sz w:val="20"/>
                <w:szCs w:val="20"/>
              </w:rPr>
              <w:t>Не менее 145</w:t>
            </w:r>
          </w:p>
        </w:tc>
        <w:tc>
          <w:tcPr>
            <w:tcW w:w="502" w:type="pct"/>
          </w:tcPr>
          <w:p w14:paraId="6D41EAA8" w14:textId="77777777" w:rsidR="004940FF" w:rsidRPr="004940FF" w:rsidRDefault="004940FF" w:rsidP="004940FF">
            <w:pPr>
              <w:spacing w:after="0"/>
              <w:rPr>
                <w:rFonts w:eastAsia="Calibri"/>
                <w:sz w:val="20"/>
                <w:szCs w:val="20"/>
              </w:rPr>
            </w:pPr>
          </w:p>
        </w:tc>
        <w:tc>
          <w:tcPr>
            <w:tcW w:w="356" w:type="pct"/>
          </w:tcPr>
          <w:p w14:paraId="14D431B6" w14:textId="77777777" w:rsidR="004940FF" w:rsidRPr="004940FF" w:rsidRDefault="004940FF" w:rsidP="004940FF">
            <w:pPr>
              <w:spacing w:after="0"/>
              <w:ind w:firstLine="0"/>
              <w:rPr>
                <w:rFonts w:eastAsia="Calibri"/>
                <w:sz w:val="20"/>
                <w:szCs w:val="20"/>
              </w:rPr>
            </w:pPr>
            <w:r w:rsidRPr="004940FF">
              <w:rPr>
                <w:rFonts w:eastAsia="Calibri"/>
                <w:sz w:val="20"/>
                <w:szCs w:val="20"/>
              </w:rPr>
              <w:t xml:space="preserve">       кг</w:t>
            </w:r>
          </w:p>
        </w:tc>
      </w:tr>
      <w:tr w:rsidR="004940FF" w:rsidRPr="004940FF" w14:paraId="4BF2BA0F" w14:textId="77777777" w:rsidTr="006A23DF">
        <w:trPr>
          <w:trHeight w:val="421"/>
        </w:trPr>
        <w:tc>
          <w:tcPr>
            <w:tcW w:w="156" w:type="pct"/>
            <w:vMerge/>
          </w:tcPr>
          <w:p w14:paraId="7824955F" w14:textId="77777777" w:rsidR="004940FF" w:rsidRPr="004940FF" w:rsidRDefault="004940FF" w:rsidP="004940FF">
            <w:pPr>
              <w:spacing w:after="0"/>
              <w:rPr>
                <w:rFonts w:eastAsia="Calibri"/>
                <w:sz w:val="20"/>
                <w:szCs w:val="20"/>
              </w:rPr>
            </w:pPr>
          </w:p>
        </w:tc>
        <w:tc>
          <w:tcPr>
            <w:tcW w:w="554" w:type="pct"/>
            <w:vMerge/>
          </w:tcPr>
          <w:p w14:paraId="2E835E77" w14:textId="77777777" w:rsidR="004940FF" w:rsidRPr="004940FF" w:rsidRDefault="004940FF" w:rsidP="004940FF">
            <w:pPr>
              <w:spacing w:after="0"/>
              <w:rPr>
                <w:rFonts w:eastAsia="Calibri"/>
                <w:sz w:val="20"/>
                <w:szCs w:val="20"/>
              </w:rPr>
            </w:pPr>
          </w:p>
        </w:tc>
        <w:tc>
          <w:tcPr>
            <w:tcW w:w="788" w:type="pct"/>
            <w:vMerge/>
          </w:tcPr>
          <w:p w14:paraId="00CBC5F0" w14:textId="77777777" w:rsidR="004940FF" w:rsidRPr="004940FF" w:rsidRDefault="004940FF" w:rsidP="004940FF">
            <w:pPr>
              <w:spacing w:after="0"/>
              <w:rPr>
                <w:rFonts w:eastAsia="Calibri"/>
                <w:sz w:val="20"/>
                <w:szCs w:val="20"/>
              </w:rPr>
            </w:pPr>
          </w:p>
        </w:tc>
        <w:tc>
          <w:tcPr>
            <w:tcW w:w="513" w:type="pct"/>
            <w:vMerge/>
          </w:tcPr>
          <w:p w14:paraId="24753F56" w14:textId="77777777" w:rsidR="004940FF" w:rsidRPr="004940FF" w:rsidRDefault="004940FF" w:rsidP="004940FF">
            <w:pPr>
              <w:spacing w:after="0"/>
              <w:rPr>
                <w:rFonts w:eastAsia="Calibri"/>
                <w:sz w:val="20"/>
                <w:szCs w:val="20"/>
              </w:rPr>
            </w:pPr>
          </w:p>
        </w:tc>
        <w:tc>
          <w:tcPr>
            <w:tcW w:w="783" w:type="pct"/>
          </w:tcPr>
          <w:p w14:paraId="410B9418" w14:textId="77777777" w:rsidR="004940FF" w:rsidRPr="004940FF" w:rsidRDefault="004940FF" w:rsidP="004940FF">
            <w:pPr>
              <w:spacing w:after="0"/>
              <w:ind w:firstLine="0"/>
              <w:rPr>
                <w:rFonts w:eastAsia="Calibri"/>
                <w:sz w:val="20"/>
                <w:szCs w:val="20"/>
              </w:rPr>
            </w:pPr>
            <w:r w:rsidRPr="004940FF">
              <w:rPr>
                <w:rFonts w:eastAsia="Calibri"/>
                <w:sz w:val="20"/>
                <w:szCs w:val="20"/>
              </w:rPr>
              <w:t>Материал каркаса стойки</w:t>
            </w:r>
          </w:p>
        </w:tc>
        <w:tc>
          <w:tcPr>
            <w:tcW w:w="1348" w:type="pct"/>
          </w:tcPr>
          <w:p w14:paraId="743D377E" w14:textId="77777777" w:rsidR="004940FF" w:rsidRPr="004940FF" w:rsidRDefault="004940FF" w:rsidP="004940FF">
            <w:pPr>
              <w:spacing w:after="0"/>
              <w:ind w:firstLine="0"/>
              <w:rPr>
                <w:rFonts w:eastAsia="Calibri"/>
                <w:sz w:val="20"/>
                <w:szCs w:val="20"/>
              </w:rPr>
            </w:pPr>
            <w:r w:rsidRPr="004940FF">
              <w:rPr>
                <w:rFonts w:eastAsia="Calibri"/>
                <w:sz w:val="20"/>
                <w:szCs w:val="20"/>
              </w:rPr>
              <w:t>[стальной профиль квадратного и прямоугольного сечения марки Ст10]</w:t>
            </w:r>
          </w:p>
        </w:tc>
        <w:tc>
          <w:tcPr>
            <w:tcW w:w="502" w:type="pct"/>
          </w:tcPr>
          <w:p w14:paraId="6B86CBF7" w14:textId="77777777" w:rsidR="004940FF" w:rsidRPr="004940FF" w:rsidRDefault="004940FF" w:rsidP="004940FF">
            <w:pPr>
              <w:spacing w:after="0"/>
              <w:rPr>
                <w:rFonts w:eastAsia="Calibri"/>
                <w:sz w:val="20"/>
                <w:szCs w:val="20"/>
              </w:rPr>
            </w:pPr>
          </w:p>
        </w:tc>
        <w:tc>
          <w:tcPr>
            <w:tcW w:w="356" w:type="pct"/>
          </w:tcPr>
          <w:p w14:paraId="2D4BB1DA" w14:textId="77777777" w:rsidR="004940FF" w:rsidRPr="004940FF" w:rsidRDefault="004940FF" w:rsidP="004940FF">
            <w:pPr>
              <w:spacing w:after="0"/>
              <w:rPr>
                <w:rFonts w:eastAsia="Calibri"/>
                <w:sz w:val="20"/>
                <w:szCs w:val="20"/>
              </w:rPr>
            </w:pPr>
          </w:p>
        </w:tc>
      </w:tr>
      <w:tr w:rsidR="004940FF" w:rsidRPr="004940FF" w14:paraId="586A6447" w14:textId="77777777" w:rsidTr="006A23DF">
        <w:trPr>
          <w:trHeight w:val="421"/>
        </w:trPr>
        <w:tc>
          <w:tcPr>
            <w:tcW w:w="156" w:type="pct"/>
            <w:vMerge/>
          </w:tcPr>
          <w:p w14:paraId="39D89E54" w14:textId="77777777" w:rsidR="004940FF" w:rsidRPr="004940FF" w:rsidRDefault="004940FF" w:rsidP="004940FF">
            <w:pPr>
              <w:spacing w:after="0"/>
              <w:rPr>
                <w:rFonts w:eastAsia="Calibri"/>
                <w:sz w:val="20"/>
                <w:szCs w:val="20"/>
              </w:rPr>
            </w:pPr>
          </w:p>
        </w:tc>
        <w:tc>
          <w:tcPr>
            <w:tcW w:w="554" w:type="pct"/>
            <w:vMerge/>
          </w:tcPr>
          <w:p w14:paraId="463EBDEE" w14:textId="77777777" w:rsidR="004940FF" w:rsidRPr="004940FF" w:rsidRDefault="004940FF" w:rsidP="004940FF">
            <w:pPr>
              <w:spacing w:after="0"/>
              <w:rPr>
                <w:rFonts w:eastAsia="Calibri"/>
                <w:sz w:val="20"/>
                <w:szCs w:val="20"/>
              </w:rPr>
            </w:pPr>
          </w:p>
        </w:tc>
        <w:tc>
          <w:tcPr>
            <w:tcW w:w="788" w:type="pct"/>
            <w:vMerge/>
          </w:tcPr>
          <w:p w14:paraId="70091CE3" w14:textId="77777777" w:rsidR="004940FF" w:rsidRPr="004940FF" w:rsidRDefault="004940FF" w:rsidP="004940FF">
            <w:pPr>
              <w:spacing w:after="0"/>
              <w:rPr>
                <w:rFonts w:eastAsia="Calibri"/>
                <w:sz w:val="20"/>
                <w:szCs w:val="20"/>
              </w:rPr>
            </w:pPr>
          </w:p>
        </w:tc>
        <w:tc>
          <w:tcPr>
            <w:tcW w:w="513" w:type="pct"/>
            <w:vMerge/>
          </w:tcPr>
          <w:p w14:paraId="28A630F8" w14:textId="77777777" w:rsidR="004940FF" w:rsidRPr="004940FF" w:rsidRDefault="004940FF" w:rsidP="004940FF">
            <w:pPr>
              <w:spacing w:after="0"/>
              <w:rPr>
                <w:rFonts w:eastAsia="Calibri"/>
                <w:sz w:val="20"/>
                <w:szCs w:val="20"/>
              </w:rPr>
            </w:pPr>
          </w:p>
        </w:tc>
        <w:tc>
          <w:tcPr>
            <w:tcW w:w="783" w:type="pct"/>
          </w:tcPr>
          <w:p w14:paraId="0AB1615B" w14:textId="77777777" w:rsidR="004940FF" w:rsidRPr="004940FF" w:rsidRDefault="004940FF" w:rsidP="004940FF">
            <w:pPr>
              <w:spacing w:after="0"/>
              <w:ind w:firstLine="0"/>
              <w:rPr>
                <w:rFonts w:eastAsia="Calibri"/>
                <w:sz w:val="20"/>
                <w:szCs w:val="20"/>
              </w:rPr>
            </w:pPr>
            <w:r w:rsidRPr="004940FF">
              <w:rPr>
                <w:rFonts w:eastAsia="Calibri"/>
                <w:sz w:val="20"/>
                <w:szCs w:val="20"/>
              </w:rPr>
              <w:t>Настил стойки</w:t>
            </w:r>
          </w:p>
        </w:tc>
        <w:tc>
          <w:tcPr>
            <w:tcW w:w="1348" w:type="pct"/>
          </w:tcPr>
          <w:p w14:paraId="51F08991" w14:textId="77777777" w:rsidR="004940FF" w:rsidRPr="004940FF" w:rsidRDefault="004940FF" w:rsidP="004940FF">
            <w:pPr>
              <w:spacing w:after="0"/>
              <w:ind w:firstLine="0"/>
              <w:rPr>
                <w:rFonts w:eastAsia="Calibri"/>
                <w:sz w:val="20"/>
                <w:szCs w:val="20"/>
              </w:rPr>
            </w:pPr>
            <w:r w:rsidRPr="004940FF">
              <w:rPr>
                <w:rFonts w:eastAsia="Calibri"/>
                <w:sz w:val="20"/>
                <w:szCs w:val="20"/>
              </w:rPr>
              <w:t>Размеры: не более 2000 мм и не менее 460 мм. Толщина не менее 18 мм и не более 20 мм</w:t>
            </w:r>
          </w:p>
          <w:p w14:paraId="13DA71A5" w14:textId="77777777" w:rsidR="004940FF" w:rsidRPr="004940FF" w:rsidRDefault="004940FF" w:rsidP="004940FF">
            <w:pPr>
              <w:spacing w:after="0"/>
              <w:ind w:firstLine="0"/>
              <w:rPr>
                <w:rFonts w:eastAsia="Calibri"/>
                <w:sz w:val="20"/>
                <w:szCs w:val="20"/>
              </w:rPr>
            </w:pPr>
            <w:r w:rsidRPr="004940FF">
              <w:rPr>
                <w:rFonts w:eastAsia="Calibri"/>
                <w:sz w:val="20"/>
                <w:szCs w:val="20"/>
              </w:rPr>
              <w:t>[Ламинированная фанера сорта 1/1, противоскользящее покрытие]</w:t>
            </w:r>
          </w:p>
        </w:tc>
        <w:tc>
          <w:tcPr>
            <w:tcW w:w="502" w:type="pct"/>
          </w:tcPr>
          <w:p w14:paraId="3E4684FC" w14:textId="77777777" w:rsidR="004940FF" w:rsidRPr="004940FF" w:rsidRDefault="004940FF" w:rsidP="004940FF">
            <w:pPr>
              <w:spacing w:after="0"/>
              <w:ind w:firstLine="3"/>
              <w:rPr>
                <w:rFonts w:eastAsia="Calibri"/>
                <w:sz w:val="20"/>
                <w:szCs w:val="20"/>
              </w:rPr>
            </w:pPr>
          </w:p>
        </w:tc>
        <w:tc>
          <w:tcPr>
            <w:tcW w:w="356" w:type="pct"/>
          </w:tcPr>
          <w:p w14:paraId="32687A4F" w14:textId="77777777" w:rsidR="004940FF" w:rsidRPr="004940FF" w:rsidRDefault="004940FF" w:rsidP="004940FF">
            <w:pPr>
              <w:spacing w:after="0"/>
              <w:ind w:firstLine="0"/>
              <w:jc w:val="center"/>
              <w:rPr>
                <w:rFonts w:eastAsia="Calibri"/>
                <w:sz w:val="20"/>
                <w:szCs w:val="20"/>
              </w:rPr>
            </w:pPr>
          </w:p>
          <w:p w14:paraId="6D28FC77" w14:textId="77777777" w:rsidR="004940FF" w:rsidRPr="004940FF" w:rsidRDefault="004940FF" w:rsidP="004940FF">
            <w:pPr>
              <w:spacing w:after="0"/>
              <w:ind w:firstLine="0"/>
              <w:jc w:val="center"/>
              <w:rPr>
                <w:rFonts w:eastAsia="Calibri"/>
                <w:sz w:val="20"/>
                <w:szCs w:val="20"/>
              </w:rPr>
            </w:pPr>
            <w:r w:rsidRPr="004940FF">
              <w:rPr>
                <w:rFonts w:eastAsia="Calibri"/>
                <w:sz w:val="20"/>
                <w:szCs w:val="20"/>
              </w:rPr>
              <w:t>мм</w:t>
            </w:r>
          </w:p>
        </w:tc>
      </w:tr>
      <w:tr w:rsidR="004940FF" w:rsidRPr="004940FF" w14:paraId="68EC0FBC" w14:textId="77777777" w:rsidTr="006A23DF">
        <w:trPr>
          <w:trHeight w:val="421"/>
        </w:trPr>
        <w:tc>
          <w:tcPr>
            <w:tcW w:w="156" w:type="pct"/>
            <w:vMerge/>
          </w:tcPr>
          <w:p w14:paraId="0495EC29" w14:textId="77777777" w:rsidR="004940FF" w:rsidRPr="004940FF" w:rsidRDefault="004940FF" w:rsidP="004940FF">
            <w:pPr>
              <w:spacing w:after="0"/>
              <w:rPr>
                <w:rFonts w:eastAsia="Calibri"/>
                <w:sz w:val="20"/>
                <w:szCs w:val="20"/>
              </w:rPr>
            </w:pPr>
          </w:p>
        </w:tc>
        <w:tc>
          <w:tcPr>
            <w:tcW w:w="554" w:type="pct"/>
            <w:vMerge/>
          </w:tcPr>
          <w:p w14:paraId="069197BF" w14:textId="77777777" w:rsidR="004940FF" w:rsidRPr="004940FF" w:rsidRDefault="004940FF" w:rsidP="004940FF">
            <w:pPr>
              <w:spacing w:after="0"/>
              <w:rPr>
                <w:rFonts w:eastAsia="Calibri"/>
                <w:sz w:val="20"/>
                <w:szCs w:val="20"/>
              </w:rPr>
            </w:pPr>
          </w:p>
        </w:tc>
        <w:tc>
          <w:tcPr>
            <w:tcW w:w="788" w:type="pct"/>
            <w:vMerge/>
          </w:tcPr>
          <w:p w14:paraId="1A772C5E" w14:textId="77777777" w:rsidR="004940FF" w:rsidRPr="004940FF" w:rsidRDefault="004940FF" w:rsidP="004940FF">
            <w:pPr>
              <w:spacing w:after="0"/>
              <w:rPr>
                <w:rFonts w:eastAsia="Calibri"/>
                <w:sz w:val="20"/>
                <w:szCs w:val="20"/>
              </w:rPr>
            </w:pPr>
          </w:p>
        </w:tc>
        <w:tc>
          <w:tcPr>
            <w:tcW w:w="513" w:type="pct"/>
            <w:vMerge/>
          </w:tcPr>
          <w:p w14:paraId="68EDCB8B" w14:textId="77777777" w:rsidR="004940FF" w:rsidRPr="004940FF" w:rsidRDefault="004940FF" w:rsidP="004940FF">
            <w:pPr>
              <w:spacing w:after="0"/>
              <w:rPr>
                <w:rFonts w:eastAsia="Calibri"/>
                <w:sz w:val="20"/>
                <w:szCs w:val="20"/>
              </w:rPr>
            </w:pPr>
          </w:p>
        </w:tc>
        <w:tc>
          <w:tcPr>
            <w:tcW w:w="783" w:type="pct"/>
          </w:tcPr>
          <w:p w14:paraId="05A67295" w14:textId="77777777" w:rsidR="004940FF" w:rsidRPr="004940FF" w:rsidRDefault="004940FF" w:rsidP="004940FF">
            <w:pPr>
              <w:spacing w:after="0"/>
              <w:ind w:firstLine="0"/>
              <w:rPr>
                <w:rFonts w:eastAsia="Calibri"/>
                <w:sz w:val="20"/>
                <w:szCs w:val="20"/>
              </w:rPr>
            </w:pPr>
            <w:r w:rsidRPr="004940FF">
              <w:rPr>
                <w:rFonts w:eastAsia="Calibri"/>
                <w:sz w:val="20"/>
                <w:szCs w:val="20"/>
              </w:rPr>
              <w:t>Настил стойки</w:t>
            </w:r>
          </w:p>
        </w:tc>
        <w:tc>
          <w:tcPr>
            <w:tcW w:w="1348" w:type="pct"/>
          </w:tcPr>
          <w:p w14:paraId="5D8684DC" w14:textId="77777777" w:rsidR="004940FF" w:rsidRPr="004940FF" w:rsidRDefault="004940FF" w:rsidP="004940FF">
            <w:pPr>
              <w:spacing w:after="0"/>
              <w:ind w:firstLine="0"/>
              <w:rPr>
                <w:rFonts w:eastAsia="Calibri"/>
                <w:sz w:val="20"/>
                <w:szCs w:val="20"/>
              </w:rPr>
            </w:pPr>
            <w:r w:rsidRPr="004940FF">
              <w:rPr>
                <w:rFonts w:eastAsia="Calibri"/>
                <w:sz w:val="20"/>
                <w:szCs w:val="20"/>
              </w:rPr>
              <w:t xml:space="preserve">[Каждый настил, по периметру, должен иметь окантовку из алюминиевого уголка, который будет крепиться </w:t>
            </w:r>
            <w:proofErr w:type="spellStart"/>
            <w:r w:rsidRPr="004940FF">
              <w:rPr>
                <w:rFonts w:eastAsia="Calibri"/>
                <w:sz w:val="20"/>
                <w:szCs w:val="20"/>
              </w:rPr>
              <w:t>саморезами</w:t>
            </w:r>
            <w:proofErr w:type="spellEnd"/>
            <w:r w:rsidRPr="004940FF">
              <w:rPr>
                <w:rFonts w:eastAsia="Calibri"/>
                <w:sz w:val="20"/>
                <w:szCs w:val="20"/>
              </w:rPr>
              <w:t xml:space="preserve"> и на клеевую основу к торцам каждой ступени]</w:t>
            </w:r>
          </w:p>
        </w:tc>
        <w:tc>
          <w:tcPr>
            <w:tcW w:w="502" w:type="pct"/>
          </w:tcPr>
          <w:p w14:paraId="0CA3D7BF" w14:textId="77777777" w:rsidR="004940FF" w:rsidRPr="004940FF" w:rsidRDefault="004940FF" w:rsidP="004940FF">
            <w:pPr>
              <w:spacing w:after="0"/>
              <w:ind w:firstLine="3"/>
              <w:rPr>
                <w:rFonts w:eastAsia="Calibri"/>
                <w:sz w:val="20"/>
                <w:szCs w:val="20"/>
              </w:rPr>
            </w:pPr>
          </w:p>
        </w:tc>
        <w:tc>
          <w:tcPr>
            <w:tcW w:w="356" w:type="pct"/>
          </w:tcPr>
          <w:p w14:paraId="04987C7A" w14:textId="77777777" w:rsidR="004940FF" w:rsidRPr="004940FF" w:rsidRDefault="004940FF" w:rsidP="004940FF">
            <w:pPr>
              <w:spacing w:after="0"/>
              <w:rPr>
                <w:rFonts w:eastAsia="Calibri"/>
                <w:sz w:val="20"/>
                <w:szCs w:val="20"/>
              </w:rPr>
            </w:pPr>
          </w:p>
        </w:tc>
      </w:tr>
      <w:tr w:rsidR="004940FF" w:rsidRPr="004940FF" w14:paraId="192B13FA" w14:textId="77777777" w:rsidTr="006A23DF">
        <w:trPr>
          <w:trHeight w:val="421"/>
        </w:trPr>
        <w:tc>
          <w:tcPr>
            <w:tcW w:w="156" w:type="pct"/>
            <w:vMerge/>
          </w:tcPr>
          <w:p w14:paraId="4324A113" w14:textId="77777777" w:rsidR="004940FF" w:rsidRPr="004940FF" w:rsidRDefault="004940FF" w:rsidP="004940FF">
            <w:pPr>
              <w:spacing w:after="0"/>
              <w:ind w:firstLine="0"/>
              <w:rPr>
                <w:rFonts w:eastAsia="Calibri"/>
                <w:sz w:val="20"/>
                <w:szCs w:val="20"/>
              </w:rPr>
            </w:pPr>
          </w:p>
        </w:tc>
        <w:tc>
          <w:tcPr>
            <w:tcW w:w="554" w:type="pct"/>
            <w:vMerge/>
          </w:tcPr>
          <w:p w14:paraId="6F442074" w14:textId="77777777" w:rsidR="004940FF" w:rsidRPr="004940FF" w:rsidRDefault="004940FF" w:rsidP="004940FF">
            <w:pPr>
              <w:spacing w:after="0"/>
              <w:ind w:firstLine="0"/>
              <w:rPr>
                <w:rFonts w:eastAsia="Calibri"/>
                <w:sz w:val="20"/>
                <w:szCs w:val="20"/>
              </w:rPr>
            </w:pPr>
          </w:p>
        </w:tc>
        <w:tc>
          <w:tcPr>
            <w:tcW w:w="788" w:type="pct"/>
            <w:vMerge/>
          </w:tcPr>
          <w:p w14:paraId="239DF814" w14:textId="77777777" w:rsidR="004940FF" w:rsidRPr="004940FF" w:rsidRDefault="004940FF" w:rsidP="004940FF">
            <w:pPr>
              <w:spacing w:after="0"/>
              <w:ind w:firstLine="0"/>
              <w:rPr>
                <w:rFonts w:eastAsia="Calibri"/>
                <w:sz w:val="20"/>
                <w:szCs w:val="20"/>
              </w:rPr>
            </w:pPr>
          </w:p>
        </w:tc>
        <w:tc>
          <w:tcPr>
            <w:tcW w:w="513" w:type="pct"/>
            <w:vMerge/>
          </w:tcPr>
          <w:p w14:paraId="7E42ED81" w14:textId="77777777" w:rsidR="004940FF" w:rsidRPr="004940FF" w:rsidRDefault="004940FF" w:rsidP="004940FF">
            <w:pPr>
              <w:spacing w:after="0"/>
              <w:ind w:firstLine="0"/>
              <w:rPr>
                <w:rFonts w:eastAsia="Calibri"/>
                <w:sz w:val="20"/>
                <w:szCs w:val="20"/>
              </w:rPr>
            </w:pPr>
          </w:p>
        </w:tc>
        <w:tc>
          <w:tcPr>
            <w:tcW w:w="783" w:type="pct"/>
          </w:tcPr>
          <w:p w14:paraId="689E70B0" w14:textId="77777777" w:rsidR="004940FF" w:rsidRPr="004940FF" w:rsidRDefault="004940FF" w:rsidP="004940FF">
            <w:pPr>
              <w:spacing w:after="0"/>
              <w:ind w:firstLine="0"/>
              <w:rPr>
                <w:rFonts w:eastAsia="Calibri"/>
                <w:sz w:val="20"/>
                <w:szCs w:val="20"/>
              </w:rPr>
            </w:pPr>
            <w:r w:rsidRPr="004940FF">
              <w:rPr>
                <w:rFonts w:eastAsia="Calibri"/>
                <w:sz w:val="20"/>
                <w:szCs w:val="20"/>
              </w:rPr>
              <w:t>Количество ярусов</w:t>
            </w:r>
          </w:p>
        </w:tc>
        <w:tc>
          <w:tcPr>
            <w:tcW w:w="1348" w:type="pct"/>
          </w:tcPr>
          <w:p w14:paraId="2155EF79" w14:textId="77777777" w:rsidR="004940FF" w:rsidRPr="004940FF" w:rsidRDefault="004940FF" w:rsidP="004940FF">
            <w:pPr>
              <w:spacing w:after="0"/>
              <w:ind w:firstLine="0"/>
              <w:rPr>
                <w:rFonts w:eastAsia="Calibri"/>
                <w:sz w:val="20"/>
                <w:szCs w:val="20"/>
              </w:rPr>
            </w:pPr>
            <w:r w:rsidRPr="004940FF">
              <w:rPr>
                <w:rFonts w:eastAsia="Calibri"/>
                <w:sz w:val="20"/>
                <w:szCs w:val="20"/>
                <w:lang w:val="en-US"/>
              </w:rPr>
              <w:t>[</w:t>
            </w:r>
            <w:r w:rsidRPr="004940FF">
              <w:rPr>
                <w:rFonts w:eastAsia="Calibri"/>
                <w:sz w:val="20"/>
                <w:szCs w:val="20"/>
              </w:rPr>
              <w:t>3</w:t>
            </w:r>
            <w:r w:rsidRPr="004940FF">
              <w:rPr>
                <w:rFonts w:eastAsia="Calibri"/>
                <w:sz w:val="20"/>
                <w:szCs w:val="20"/>
                <w:lang w:val="en-US"/>
              </w:rPr>
              <w:t>]</w:t>
            </w:r>
          </w:p>
        </w:tc>
        <w:tc>
          <w:tcPr>
            <w:tcW w:w="502" w:type="pct"/>
          </w:tcPr>
          <w:p w14:paraId="78D0BF22" w14:textId="77777777" w:rsidR="004940FF" w:rsidRPr="004940FF" w:rsidRDefault="004940FF" w:rsidP="004940FF">
            <w:pPr>
              <w:spacing w:after="0"/>
              <w:ind w:firstLine="0"/>
              <w:rPr>
                <w:rFonts w:eastAsia="Calibri"/>
                <w:sz w:val="20"/>
                <w:szCs w:val="20"/>
              </w:rPr>
            </w:pPr>
          </w:p>
        </w:tc>
        <w:tc>
          <w:tcPr>
            <w:tcW w:w="356" w:type="pct"/>
          </w:tcPr>
          <w:p w14:paraId="7B4174CF" w14:textId="77777777" w:rsidR="004940FF" w:rsidRPr="004940FF" w:rsidRDefault="004940FF" w:rsidP="004940FF">
            <w:pPr>
              <w:spacing w:after="0"/>
              <w:ind w:firstLine="0"/>
              <w:jc w:val="center"/>
              <w:rPr>
                <w:rFonts w:eastAsia="Calibri"/>
                <w:sz w:val="20"/>
                <w:szCs w:val="20"/>
              </w:rPr>
            </w:pPr>
            <w:proofErr w:type="spellStart"/>
            <w:r w:rsidRPr="004940FF">
              <w:rPr>
                <w:rFonts w:eastAsia="Calibri"/>
                <w:sz w:val="20"/>
                <w:szCs w:val="20"/>
              </w:rPr>
              <w:t>шт</w:t>
            </w:r>
            <w:proofErr w:type="spellEnd"/>
          </w:p>
        </w:tc>
      </w:tr>
      <w:tr w:rsidR="004940FF" w:rsidRPr="004940FF" w14:paraId="654229CC" w14:textId="77777777" w:rsidTr="006A23DF">
        <w:trPr>
          <w:trHeight w:val="421"/>
        </w:trPr>
        <w:tc>
          <w:tcPr>
            <w:tcW w:w="156" w:type="pct"/>
            <w:vMerge/>
          </w:tcPr>
          <w:p w14:paraId="24AA0B27" w14:textId="77777777" w:rsidR="004940FF" w:rsidRPr="004940FF" w:rsidRDefault="004940FF" w:rsidP="004940FF">
            <w:pPr>
              <w:spacing w:after="0"/>
              <w:ind w:firstLine="0"/>
              <w:rPr>
                <w:rFonts w:eastAsia="Calibri"/>
                <w:sz w:val="20"/>
                <w:szCs w:val="20"/>
              </w:rPr>
            </w:pPr>
          </w:p>
        </w:tc>
        <w:tc>
          <w:tcPr>
            <w:tcW w:w="554" w:type="pct"/>
            <w:vMerge/>
          </w:tcPr>
          <w:p w14:paraId="2A7AACE3" w14:textId="77777777" w:rsidR="004940FF" w:rsidRPr="004940FF" w:rsidRDefault="004940FF" w:rsidP="004940FF">
            <w:pPr>
              <w:spacing w:after="0"/>
              <w:ind w:firstLine="0"/>
              <w:rPr>
                <w:rFonts w:eastAsia="Calibri"/>
                <w:sz w:val="20"/>
                <w:szCs w:val="20"/>
              </w:rPr>
            </w:pPr>
          </w:p>
        </w:tc>
        <w:tc>
          <w:tcPr>
            <w:tcW w:w="788" w:type="pct"/>
            <w:vMerge/>
          </w:tcPr>
          <w:p w14:paraId="3F475283" w14:textId="77777777" w:rsidR="004940FF" w:rsidRPr="004940FF" w:rsidRDefault="004940FF" w:rsidP="004940FF">
            <w:pPr>
              <w:spacing w:after="0"/>
              <w:ind w:firstLine="0"/>
              <w:rPr>
                <w:rFonts w:eastAsia="Calibri"/>
                <w:sz w:val="20"/>
                <w:szCs w:val="20"/>
              </w:rPr>
            </w:pPr>
          </w:p>
        </w:tc>
        <w:tc>
          <w:tcPr>
            <w:tcW w:w="513" w:type="pct"/>
            <w:vMerge/>
          </w:tcPr>
          <w:p w14:paraId="2E354176" w14:textId="77777777" w:rsidR="004940FF" w:rsidRPr="004940FF" w:rsidRDefault="004940FF" w:rsidP="004940FF">
            <w:pPr>
              <w:spacing w:after="0"/>
              <w:ind w:firstLine="0"/>
              <w:rPr>
                <w:rFonts w:eastAsia="Calibri"/>
                <w:sz w:val="20"/>
                <w:szCs w:val="20"/>
              </w:rPr>
            </w:pPr>
          </w:p>
        </w:tc>
        <w:tc>
          <w:tcPr>
            <w:tcW w:w="783" w:type="pct"/>
          </w:tcPr>
          <w:p w14:paraId="4C1D057D" w14:textId="77777777" w:rsidR="004940FF" w:rsidRPr="004940FF" w:rsidRDefault="004940FF" w:rsidP="004940FF">
            <w:pPr>
              <w:spacing w:after="0"/>
              <w:ind w:firstLine="0"/>
              <w:rPr>
                <w:rFonts w:eastAsia="Calibri"/>
                <w:sz w:val="20"/>
                <w:szCs w:val="20"/>
              </w:rPr>
            </w:pPr>
            <w:r w:rsidRPr="004940FF">
              <w:rPr>
                <w:rFonts w:eastAsia="Calibri"/>
                <w:sz w:val="20"/>
                <w:szCs w:val="20"/>
              </w:rPr>
              <w:t>Нагрузочная способность каждого яруса</w:t>
            </w:r>
          </w:p>
        </w:tc>
        <w:tc>
          <w:tcPr>
            <w:tcW w:w="1348" w:type="pct"/>
          </w:tcPr>
          <w:p w14:paraId="10685A0A" w14:textId="77777777" w:rsidR="004940FF" w:rsidRPr="004940FF" w:rsidRDefault="004940FF" w:rsidP="004940FF">
            <w:pPr>
              <w:spacing w:after="0"/>
              <w:ind w:firstLine="0"/>
              <w:rPr>
                <w:rFonts w:eastAsia="Calibri"/>
                <w:sz w:val="20"/>
                <w:szCs w:val="20"/>
                <w:lang w:val="en-US"/>
              </w:rPr>
            </w:pPr>
            <w:r w:rsidRPr="004940FF">
              <w:rPr>
                <w:rFonts w:eastAsia="Calibri"/>
                <w:sz w:val="20"/>
                <w:szCs w:val="20"/>
                <w:lang w:val="en-US"/>
              </w:rPr>
              <w:t xml:space="preserve">не </w:t>
            </w:r>
            <w:proofErr w:type="spellStart"/>
            <w:r w:rsidRPr="004940FF">
              <w:rPr>
                <w:rFonts w:eastAsia="Calibri"/>
                <w:sz w:val="20"/>
                <w:szCs w:val="20"/>
                <w:lang w:val="en-US"/>
              </w:rPr>
              <w:t>менее</w:t>
            </w:r>
            <w:proofErr w:type="spellEnd"/>
            <w:r w:rsidRPr="004940FF">
              <w:rPr>
                <w:rFonts w:eastAsia="Calibri"/>
                <w:sz w:val="20"/>
                <w:szCs w:val="20"/>
                <w:lang w:val="en-US"/>
              </w:rPr>
              <w:t xml:space="preserve"> 500</w:t>
            </w:r>
            <w:r w:rsidRPr="004940FF">
              <w:rPr>
                <w:rFonts w:eastAsia="Calibri"/>
                <w:sz w:val="20"/>
                <w:szCs w:val="20"/>
              </w:rPr>
              <w:t xml:space="preserve"> </w:t>
            </w:r>
          </w:p>
        </w:tc>
        <w:tc>
          <w:tcPr>
            <w:tcW w:w="502" w:type="pct"/>
          </w:tcPr>
          <w:p w14:paraId="0E52EC01" w14:textId="77777777" w:rsidR="004940FF" w:rsidRPr="004940FF" w:rsidRDefault="004940FF" w:rsidP="004940FF">
            <w:pPr>
              <w:spacing w:after="0"/>
              <w:ind w:firstLine="0"/>
              <w:rPr>
                <w:rFonts w:eastAsia="Calibri"/>
                <w:sz w:val="20"/>
                <w:szCs w:val="20"/>
              </w:rPr>
            </w:pPr>
          </w:p>
        </w:tc>
        <w:tc>
          <w:tcPr>
            <w:tcW w:w="356" w:type="pct"/>
          </w:tcPr>
          <w:p w14:paraId="1E34A8F3" w14:textId="77777777" w:rsidR="004940FF" w:rsidRPr="004940FF" w:rsidRDefault="004940FF" w:rsidP="004940FF">
            <w:pPr>
              <w:spacing w:after="0"/>
              <w:ind w:firstLine="0"/>
              <w:rPr>
                <w:rFonts w:eastAsia="Calibri"/>
                <w:sz w:val="20"/>
                <w:szCs w:val="20"/>
              </w:rPr>
            </w:pPr>
            <w:r w:rsidRPr="004940FF">
              <w:rPr>
                <w:rFonts w:eastAsia="Calibri"/>
                <w:sz w:val="20"/>
                <w:szCs w:val="20"/>
              </w:rPr>
              <w:t xml:space="preserve">    кг/м2</w:t>
            </w:r>
          </w:p>
        </w:tc>
      </w:tr>
    </w:tbl>
    <w:p w14:paraId="0F9D7C98" w14:textId="77777777" w:rsidR="00953C44" w:rsidRDefault="00953C44" w:rsidP="00953C44">
      <w:pPr>
        <w:rPr>
          <w:lang w:eastAsia="ru-RU"/>
        </w:rPr>
      </w:pPr>
    </w:p>
    <w:p w14:paraId="400D3824" w14:textId="77777777" w:rsidR="00137969" w:rsidRDefault="00137969" w:rsidP="00953C44">
      <w:pPr>
        <w:rPr>
          <w:lang w:eastAsia="ru-RU"/>
        </w:rPr>
      </w:pPr>
    </w:p>
    <w:p w14:paraId="3F3C6ABD"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Участник закупки/</w:t>
      </w:r>
    </w:p>
    <w:p w14:paraId="0BD7A118"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уполномоченный представитель _____________________ _______________________</w:t>
      </w:r>
    </w:p>
    <w:p w14:paraId="6A4BBBB5"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3F55">
        <w:rPr>
          <w:rFonts w:ascii="Times New Roman" w:hAnsi="Times New Roman" w:cs="Times New Roman"/>
          <w:sz w:val="24"/>
          <w:szCs w:val="24"/>
        </w:rPr>
        <w:t>(Ф</w:t>
      </w:r>
      <w:r>
        <w:rPr>
          <w:rFonts w:ascii="Times New Roman" w:hAnsi="Times New Roman" w:cs="Times New Roman"/>
          <w:sz w:val="24"/>
          <w:szCs w:val="24"/>
        </w:rPr>
        <w:t>.</w:t>
      </w:r>
      <w:r w:rsidRPr="005F3F55">
        <w:rPr>
          <w:rFonts w:ascii="Times New Roman" w:hAnsi="Times New Roman" w:cs="Times New Roman"/>
          <w:sz w:val="24"/>
          <w:szCs w:val="24"/>
        </w:rPr>
        <w:t xml:space="preserve"> И.О.)                           (подпись)</w:t>
      </w:r>
    </w:p>
    <w:p w14:paraId="766CEC1D" w14:textId="77777777" w:rsidR="00953C44" w:rsidRDefault="00953C44" w:rsidP="00953C44">
      <w:pPr>
        <w:pStyle w:val="ConsPlusNonformat"/>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М.П.</w:t>
      </w:r>
    </w:p>
    <w:p w14:paraId="7964D527" w14:textId="5F7D0481" w:rsidR="00953C44" w:rsidRPr="004940FF" w:rsidRDefault="00953C44" w:rsidP="004940FF">
      <w:pPr>
        <w:spacing w:after="120"/>
        <w:jc w:val="both"/>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2C521FF9" w14:textId="77777777" w:rsidR="00953C44" w:rsidRDefault="00953C44" w:rsidP="00953C44">
      <w:pPr>
        <w:jc w:val="center"/>
        <w:rPr>
          <w:rFonts w:ascii="Times New Roman" w:hAnsi="Times New Roman" w:cs="Times New Roman"/>
          <w:b/>
          <w:sz w:val="20"/>
          <w:szCs w:val="20"/>
        </w:rPr>
      </w:pPr>
      <w:r w:rsidRPr="00C06582">
        <w:rPr>
          <w:rFonts w:ascii="Times New Roman" w:hAnsi="Times New Roman" w:cs="Times New Roman"/>
          <w:b/>
          <w:sz w:val="20"/>
          <w:szCs w:val="20"/>
        </w:rPr>
        <w:lastRenderedPageBreak/>
        <w:t xml:space="preserve">Инструкция по заполнению </w:t>
      </w:r>
      <w:r>
        <w:rPr>
          <w:rFonts w:ascii="Times New Roman" w:hAnsi="Times New Roman" w:cs="Times New Roman"/>
          <w:b/>
          <w:sz w:val="20"/>
          <w:szCs w:val="20"/>
        </w:rPr>
        <w:t>Примерной формы №3.</w:t>
      </w:r>
    </w:p>
    <w:p w14:paraId="448BC9E7"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Участник закупки представляет информацию о конкретных значениях показателей товара, соответствующих значениям показателей, установленным в документации о закупке (извещении об осуществлении закупки), и указание на товарный знак (при наличии). Информация настоящего абзаца включается в заявку на участие в закупке в случае отсутствия в документации о закупке (извещении об осуществлении закупки)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 (извещении об осуществлении закупки).</w:t>
      </w:r>
    </w:p>
    <w:p w14:paraId="41CD89B8"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Участник указывает наименование страны происхождения товара в случае установления заказчиком в извещении о проведении открытого конкурса в электронной форме (электронного аукциона), конкурсной документации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Федерального закона от 05.04.2013 № 44-ФЗ.</w:t>
      </w:r>
    </w:p>
    <w:p w14:paraId="052939C7"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Все предлагаемые товары должны соответствовать техническим регламентам,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(далее - нормативная документация).</w:t>
      </w:r>
    </w:p>
    <w:p w14:paraId="199A4A48"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В случае отсутствия в нормативной документации значений по требуемым показателям каких-либо из закупаемых товаров или применяемых товаров при выполнении работ, оказании услуг, то по данным показателям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14:paraId="4F206E78"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Участнику закупки необходимо указывать конкретные значения показателей характеристики каждого вида (типа) поставляемого товара, товара, применяемого при выполнении работ, оказании услуг указанного в «Рекомендованной форме требований Заказчика к характеристикам объекта закупки».</w:t>
      </w:r>
    </w:p>
    <w:p w14:paraId="2A3AC1EB"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В форме могут быть использованы следующие знаки и обозначения:</w:t>
      </w:r>
    </w:p>
    <w:p w14:paraId="2B2E236C"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 xml:space="preserve">Символ «±» - означает что,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 </w:t>
      </w:r>
    </w:p>
    <w:p w14:paraId="2411B1EA"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Символ «&lt;» - означает что, участнику следует предоставить в заявке конкретное значение показателя, менее указанного значения;</w:t>
      </w:r>
    </w:p>
    <w:p w14:paraId="55E32304"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Символ «&gt;» - означает что, участнику следует предоставить в заявке конкретное значение показателя, более указанного значения;</w:t>
      </w:r>
    </w:p>
    <w:p w14:paraId="05C33576"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Слова «не менее» - означает что, участнику следует предоставить в заявке конкретное значение показателя, более указанного значения или равное ему;</w:t>
      </w:r>
    </w:p>
    <w:p w14:paraId="2CE69DA6"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Слова «не более» - означает что, участнику следует предоставить в заявке конкретное значение показателя, менее указанного значения или равное ему;</w:t>
      </w:r>
    </w:p>
    <w:p w14:paraId="263AC279" w14:textId="77777777" w:rsidR="000A09E4" w:rsidRPr="00874AF3" w:rsidRDefault="000A09E4" w:rsidP="000A09E4">
      <w:pPr>
        <w:jc w:val="both"/>
        <w:rPr>
          <w:rFonts w:ascii="Times New Roman" w:eastAsia="Calibri" w:hAnsi="Times New Roman" w:cs="Times New Roman"/>
          <w:sz w:val="20"/>
          <w:szCs w:val="20"/>
        </w:rPr>
      </w:pPr>
      <w:r w:rsidRPr="00874AF3">
        <w:rPr>
          <w:rFonts w:ascii="Times New Roman" w:eastAsia="Calibri" w:hAnsi="Times New Roman" w:cs="Times New Roman"/>
          <w:sz w:val="20"/>
          <w:szCs w:val="20"/>
        </w:rPr>
        <w:t>Символ «≥» - означает что, участнику следует предоставить в заявке конкретное значение показателя, более указанного значения или равное ему;</w:t>
      </w:r>
    </w:p>
    <w:p w14:paraId="37435547" w14:textId="77777777" w:rsidR="000A09E4" w:rsidRPr="00874AF3" w:rsidRDefault="000A09E4" w:rsidP="000A09E4">
      <w:pPr>
        <w:jc w:val="both"/>
        <w:rPr>
          <w:rFonts w:ascii="Times New Roman" w:eastAsia="Calibri" w:hAnsi="Times New Roman" w:cs="Times New Roman"/>
          <w:sz w:val="20"/>
          <w:szCs w:val="20"/>
        </w:rPr>
      </w:pPr>
      <w:r w:rsidRPr="00874AF3">
        <w:rPr>
          <w:rFonts w:ascii="Times New Roman" w:eastAsia="Calibri" w:hAnsi="Times New Roman" w:cs="Times New Roman"/>
          <w:sz w:val="20"/>
          <w:szCs w:val="20"/>
        </w:rPr>
        <w:t>Символ «≤» - означает что, участнику следует предоставить в заявке конкретное значение показателя, менее указанного значения или равное ему;</w:t>
      </w:r>
    </w:p>
    <w:p w14:paraId="2D2B5CE9"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Слова «Не выше» - означает что, участнику следует предоставить в заявке конкретное значение показателя, не более указанного значения или равное ему;</w:t>
      </w:r>
    </w:p>
    <w:p w14:paraId="7398217F"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lastRenderedPageBreak/>
        <w:t>Слова «Не ниже» - означает что, участнику следует предоставить в заявке конкретное значение показателя, не менее указанного значения или равное ему;</w:t>
      </w:r>
    </w:p>
    <w:p w14:paraId="2E49F096"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 xml:space="preserve">При этом, символы «±», «&lt;», «&gt;», «&gt;», «&lt;» устанавливаются в требуемом значении слева от числового значения показателя. В случае указания требуемого значения с использованием символа </w:t>
      </w:r>
      <w:proofErr w:type="gramStart"/>
      <w:r w:rsidRPr="00C06582">
        <w:rPr>
          <w:rFonts w:ascii="Times New Roman" w:eastAsia="Calibri" w:hAnsi="Times New Roman" w:cs="Times New Roman"/>
          <w:sz w:val="20"/>
          <w:szCs w:val="20"/>
        </w:rPr>
        <w:t>«[ ]</w:t>
      </w:r>
      <w:proofErr w:type="gramEnd"/>
      <w:r w:rsidRPr="00C06582">
        <w:rPr>
          <w:rFonts w:ascii="Times New Roman" w:eastAsia="Calibri" w:hAnsi="Times New Roman" w:cs="Times New Roman"/>
          <w:sz w:val="20"/>
          <w:szCs w:val="20"/>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14:paraId="659F7040"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В случае, если значения или диапазоны значений показателя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30A22536"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В случае, если значения или диапазоны значений показателя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77A59EA"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В случае, если значения или диапазоны значений показателя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14:paraId="0BD842EC"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В случае если требуемое значение показателя товара сопровождается словами: «от» и «до», «от» или «до», то участнику закупки необходимо предоставить конкретное(-</w:t>
      </w:r>
      <w:proofErr w:type="spellStart"/>
      <w:r w:rsidRPr="00C06582">
        <w:rPr>
          <w:rFonts w:ascii="Times New Roman" w:eastAsia="Calibri" w:hAnsi="Times New Roman" w:cs="Times New Roman"/>
          <w:sz w:val="20"/>
          <w:szCs w:val="20"/>
        </w:rPr>
        <w:t>ые</w:t>
      </w:r>
      <w:proofErr w:type="spellEnd"/>
      <w:r w:rsidRPr="00C06582">
        <w:rPr>
          <w:rFonts w:ascii="Times New Roman" w:eastAsia="Calibri" w:hAnsi="Times New Roman" w:cs="Times New Roman"/>
          <w:sz w:val="20"/>
          <w:szCs w:val="20"/>
        </w:rPr>
        <w:t>) значение (-я) показателя из данного диапазона не включая крайние значения.</w:t>
      </w:r>
    </w:p>
    <w:p w14:paraId="028C1435"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Символы «многоточие», «тире» установленные между значениями показателя, следует читать как необходимость указания диапазона значений, не включая крайние значения.</w:t>
      </w:r>
    </w:p>
    <w:p w14:paraId="52EFD8C5"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В случае, если требуемое значение показателя сопровождается знаком * (звездочка), в том числе значение, включенное в диапазон значений, то участник вправе указать крайнее значение требуемого показателя. При этом, не допускается указание крайнего значения показателя, не сопровождающегося знаком * (звездочка).</w:t>
      </w:r>
    </w:p>
    <w:p w14:paraId="565BDB27" w14:textId="77777777" w:rsidR="000A09E4" w:rsidRPr="00C06582"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В случае необходимости указания габаритных размеров требуемого товара, заказчиком указываются соответствующие значения требуемого показателя в отдельных ячейках формы, сопровождающиеся словами: длина, высота, ширина, глубина и т.д.</w:t>
      </w:r>
    </w:p>
    <w:p w14:paraId="1CF352FE" w14:textId="77777777" w:rsidR="000A09E4" w:rsidRPr="00C06582" w:rsidRDefault="000A09E4" w:rsidP="000A09E4">
      <w:pPr>
        <w:rPr>
          <w:rFonts w:ascii="Times New Roman" w:eastAsia="Calibri" w:hAnsi="Times New Roman" w:cs="Times New Roman"/>
          <w:sz w:val="20"/>
          <w:szCs w:val="20"/>
        </w:rPr>
      </w:pPr>
      <w:r w:rsidRPr="00255D14">
        <w:rPr>
          <w:rFonts w:ascii="Times New Roman" w:eastAsia="Calibri" w:hAnsi="Times New Roman" w:cs="Times New Roman"/>
          <w:sz w:val="20"/>
          <w:szCs w:val="20"/>
        </w:rPr>
        <w:t>Ответственность за достоверность сведений о конкретных значениях показателей используемого товара, товарном знаке (при наличии), наименование страны происхождения товара (в случае установления заказчиком в извещении о проведении конкурса в электронной форме (электронного аукциона, запроса котировок в электронной форме, запроса предложений в электронной форме), конкурсной документации (документации об электронном аукционе, документации об запросе предложений в электронной форме) приоритета товаров российского происхождения  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указанных в первой части заявки на участие в закупке), несет участник закупки.</w:t>
      </w:r>
    </w:p>
    <w:p w14:paraId="3DC39C5C" w14:textId="77777777" w:rsidR="000A09E4" w:rsidRDefault="000A09E4" w:rsidP="000A09E4">
      <w:pPr>
        <w:rPr>
          <w:rFonts w:ascii="Times New Roman" w:eastAsia="Calibri" w:hAnsi="Times New Roman" w:cs="Times New Roman"/>
          <w:sz w:val="20"/>
          <w:szCs w:val="20"/>
        </w:rPr>
      </w:pPr>
      <w:r w:rsidRPr="00C06582">
        <w:rPr>
          <w:rFonts w:ascii="Times New Roman" w:eastAsia="Calibri" w:hAnsi="Times New Roman" w:cs="Times New Roman"/>
          <w:sz w:val="20"/>
          <w:szCs w:val="20"/>
        </w:rPr>
        <w:t>При указании в документации о закупке товарных знаков товаров считать описание объекта с применением слов «или эквивалент», за исключением указания в документации о закупке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5ECE1C7E" w14:textId="77777777" w:rsidR="00953C44" w:rsidRDefault="00953C44" w:rsidP="00953C44">
      <w:pPr>
        <w:pStyle w:val="ConsPlusNonformat"/>
        <w:tabs>
          <w:tab w:val="left" w:pos="0"/>
        </w:tabs>
        <w:spacing w:after="0" w:line="276" w:lineRule="auto"/>
        <w:rPr>
          <w:rFonts w:ascii="Times New Roman" w:hAnsi="Times New Roman" w:cs="Times New Roman"/>
          <w:spacing w:val="-2"/>
          <w:sz w:val="24"/>
          <w:szCs w:val="24"/>
        </w:rPr>
        <w:sectPr w:rsidR="00953C44" w:rsidSect="00CA5CA5">
          <w:headerReference w:type="default" r:id="rId11"/>
          <w:footerReference w:type="default" r:id="rId12"/>
          <w:pgSz w:w="16838" w:h="11906" w:orient="landscape"/>
          <w:pgMar w:top="1080" w:right="1440" w:bottom="1080" w:left="1440" w:header="709" w:footer="709" w:gutter="0"/>
          <w:cols w:space="708"/>
          <w:docGrid w:linePitch="360"/>
        </w:sectPr>
      </w:pPr>
    </w:p>
    <w:p w14:paraId="2427FCD2" w14:textId="77777777" w:rsidR="00953C44" w:rsidRDefault="00953C44" w:rsidP="00953C44">
      <w:pPr>
        <w:pStyle w:val="1"/>
        <w:numPr>
          <w:ilvl w:val="0"/>
          <w:numId w:val="0"/>
        </w:numPr>
        <w:tabs>
          <w:tab w:val="left" w:pos="0"/>
        </w:tabs>
        <w:spacing w:before="0" w:after="0" w:line="276" w:lineRule="auto"/>
        <w:jc w:val="right"/>
        <w:rPr>
          <w:sz w:val="24"/>
          <w:szCs w:val="24"/>
        </w:rPr>
      </w:pPr>
      <w:r w:rsidRPr="005F3F55">
        <w:rPr>
          <w:sz w:val="24"/>
          <w:szCs w:val="24"/>
        </w:rPr>
        <w:lastRenderedPageBreak/>
        <w:t>Примерная Форма</w:t>
      </w:r>
      <w:r>
        <w:rPr>
          <w:sz w:val="24"/>
          <w:szCs w:val="24"/>
        </w:rPr>
        <w:t xml:space="preserve"> 4.</w:t>
      </w:r>
    </w:p>
    <w:p w14:paraId="2D1ABF1C" w14:textId="77777777" w:rsidR="00953C44" w:rsidRPr="00A90002" w:rsidRDefault="00953C44" w:rsidP="00953C44">
      <w:pPr>
        <w:rPr>
          <w:lang w:eastAsia="ru-RU"/>
        </w:rPr>
      </w:pPr>
    </w:p>
    <w:p w14:paraId="76225F33" w14:textId="77777777" w:rsidR="00953C44" w:rsidRDefault="00953C44" w:rsidP="00953C44">
      <w:pPr>
        <w:pStyle w:val="ConsPlusNormal"/>
        <w:tabs>
          <w:tab w:val="left" w:pos="0"/>
        </w:tabs>
        <w:spacing w:after="0" w:line="276" w:lineRule="auto"/>
        <w:jc w:val="center"/>
        <w:rPr>
          <w:rFonts w:ascii="Times New Roman" w:hAnsi="Times New Roman" w:cs="Times New Roman"/>
          <w:b/>
          <w:sz w:val="24"/>
          <w:szCs w:val="24"/>
        </w:rPr>
      </w:pPr>
      <w:r w:rsidRPr="00EB74F8">
        <w:rPr>
          <w:rFonts w:ascii="Times New Roman" w:hAnsi="Times New Roman" w:cs="Times New Roman"/>
          <w:b/>
          <w:sz w:val="24"/>
          <w:szCs w:val="24"/>
        </w:rPr>
        <w:t>ПРЕДЛОЖЕНИЕ УЧАСТНИКА ЗАПР</w:t>
      </w:r>
      <w:r>
        <w:rPr>
          <w:rFonts w:ascii="Times New Roman" w:hAnsi="Times New Roman" w:cs="Times New Roman"/>
          <w:b/>
          <w:sz w:val="24"/>
          <w:szCs w:val="24"/>
        </w:rPr>
        <w:t>ОСА КОТИРОВОК В ЭЛЕКТРОННОЙ ФОР</w:t>
      </w:r>
      <w:r w:rsidRPr="00EB74F8">
        <w:rPr>
          <w:rFonts w:ascii="Times New Roman" w:hAnsi="Times New Roman" w:cs="Times New Roman"/>
          <w:b/>
          <w:sz w:val="24"/>
          <w:szCs w:val="24"/>
        </w:rPr>
        <w:t>МЕ О ЦЕНЕ ДОГОВОРА</w:t>
      </w:r>
    </w:p>
    <w:p w14:paraId="1FAB130D" w14:textId="77777777" w:rsidR="00953C44" w:rsidRDefault="00953C44" w:rsidP="00953C44">
      <w:pPr>
        <w:pStyle w:val="ConsPlusNormal"/>
        <w:tabs>
          <w:tab w:val="left" w:pos="0"/>
        </w:tabs>
        <w:spacing w:after="0" w:line="276" w:lineRule="auto"/>
        <w:jc w:val="center"/>
        <w:rPr>
          <w:rFonts w:ascii="Times New Roman" w:hAnsi="Times New Roman" w:cs="Times New Roman"/>
          <w:color w:val="00B050"/>
          <w:sz w:val="24"/>
          <w:szCs w:val="24"/>
        </w:rPr>
      </w:pPr>
    </w:p>
    <w:p w14:paraId="0106A661" w14:textId="2D3FF607" w:rsidR="00953C44" w:rsidRPr="005D03EA" w:rsidRDefault="009525A9" w:rsidP="00953C44">
      <w:pPr>
        <w:autoSpaceDE w:val="0"/>
        <w:autoSpaceDN w:val="0"/>
        <w:adjustRightInd w:val="0"/>
        <w:spacing w:after="0" w:line="276" w:lineRule="auto"/>
        <w:ind w:firstLine="540"/>
        <w:jc w:val="center"/>
        <w:rPr>
          <w:rFonts w:ascii="Times New Roman" w:hAnsi="Times New Roman" w:cs="Times New Roman"/>
          <w:sz w:val="24"/>
          <w:szCs w:val="24"/>
          <w:u w:val="single"/>
        </w:rPr>
      </w:pPr>
      <w:r>
        <w:rPr>
          <w:rFonts w:ascii="Times New Roman" w:hAnsi="Times New Roman" w:cs="Times New Roman"/>
          <w:sz w:val="24"/>
          <w:szCs w:val="24"/>
        </w:rPr>
        <w:t xml:space="preserve">на поставку </w:t>
      </w:r>
      <w:r w:rsidR="00FB7A32" w:rsidRPr="00FB7A32">
        <w:rPr>
          <w:rFonts w:ascii="Times New Roman" w:hAnsi="Times New Roman" w:cs="Times New Roman"/>
          <w:sz w:val="24"/>
          <w:szCs w:val="24"/>
        </w:rPr>
        <w:t>хоровых станков на складной раме</w:t>
      </w:r>
    </w:p>
    <w:p w14:paraId="772983BE" w14:textId="77777777" w:rsidR="00953C44"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p>
    <w:p w14:paraId="0EB00C2F"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EB74F8">
        <w:rPr>
          <w:rFonts w:ascii="Times New Roman" w:hAnsi="Times New Roman" w:cs="Times New Roman"/>
          <w:sz w:val="24"/>
          <w:szCs w:val="24"/>
        </w:rPr>
        <w:t>Участник закупки_________________________</w:t>
      </w:r>
      <w:r>
        <w:rPr>
          <w:rFonts w:ascii="Times New Roman" w:hAnsi="Times New Roman" w:cs="Times New Roman"/>
          <w:sz w:val="24"/>
          <w:szCs w:val="24"/>
        </w:rPr>
        <w:t xml:space="preserve">_____________________ представляет предложение о цене договора: </w:t>
      </w:r>
    </w:p>
    <w:p w14:paraId="12D02558" w14:textId="77777777" w:rsidR="00953C44" w:rsidRDefault="00953C44" w:rsidP="00953C44">
      <w:pPr>
        <w:pStyle w:val="ConsPlusNormal"/>
        <w:tabs>
          <w:tab w:val="left" w:pos="0"/>
        </w:tabs>
        <w:spacing w:after="0" w:line="276" w:lineRule="auto"/>
        <w:jc w:val="center"/>
        <w:rPr>
          <w:rFonts w:ascii="Times New Roman" w:hAnsi="Times New Roman" w:cs="Times New Roman"/>
          <w:color w:val="00B050"/>
          <w:sz w:val="24"/>
          <w:szCs w:val="24"/>
        </w:rPr>
      </w:pPr>
    </w:p>
    <w:tbl>
      <w:tblPr>
        <w:tblW w:w="10916"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709"/>
        <w:gridCol w:w="1843"/>
        <w:gridCol w:w="1418"/>
        <w:gridCol w:w="992"/>
        <w:gridCol w:w="2410"/>
        <w:gridCol w:w="2268"/>
        <w:gridCol w:w="1276"/>
      </w:tblGrid>
      <w:tr w:rsidR="00953C44" w:rsidRPr="005F3F55" w14:paraId="4E5DCD46" w14:textId="77777777" w:rsidTr="00C3555C">
        <w:trPr>
          <w:trHeight w:val="2040"/>
          <w:tblCellSpacing w:w="5" w:type="nil"/>
          <w:jc w:val="center"/>
        </w:trPr>
        <w:tc>
          <w:tcPr>
            <w:tcW w:w="709" w:type="dxa"/>
            <w:shd w:val="clear" w:color="auto" w:fill="FFFFFF"/>
          </w:tcPr>
          <w:p w14:paraId="56355245" w14:textId="77777777" w:rsidR="00953C44" w:rsidRDefault="00953C44" w:rsidP="00C3555C">
            <w:pPr>
              <w:autoSpaceDE w:val="0"/>
              <w:autoSpaceDN w:val="0"/>
              <w:adjustRightInd w:val="0"/>
              <w:spacing w:after="0" w:line="240" w:lineRule="auto"/>
              <w:ind w:left="-21" w:firstLine="44"/>
              <w:rPr>
                <w:rFonts w:ascii="Times New Roman" w:hAnsi="Times New Roman" w:cs="Times New Roman"/>
                <w:b/>
                <w:sz w:val="24"/>
                <w:szCs w:val="24"/>
              </w:rPr>
            </w:pPr>
            <w:r>
              <w:rPr>
                <w:rFonts w:ascii="Times New Roman" w:hAnsi="Times New Roman" w:cs="Times New Roman"/>
                <w:b/>
                <w:sz w:val="24"/>
                <w:szCs w:val="24"/>
              </w:rPr>
              <w:t>№</w:t>
            </w:r>
          </w:p>
          <w:p w14:paraId="56A20ED6" w14:textId="77777777" w:rsidR="00953C44" w:rsidRPr="005F3F55" w:rsidRDefault="00953C44" w:rsidP="00C3555C">
            <w:pPr>
              <w:autoSpaceDE w:val="0"/>
              <w:autoSpaceDN w:val="0"/>
              <w:adjustRightInd w:val="0"/>
              <w:spacing w:after="0" w:line="240" w:lineRule="auto"/>
              <w:ind w:left="-21" w:hanging="54"/>
              <w:rPr>
                <w:rFonts w:ascii="Times New Roman" w:hAnsi="Times New Roman" w:cs="Times New Roman"/>
                <w:b/>
                <w:sz w:val="24"/>
                <w:szCs w:val="24"/>
              </w:rPr>
            </w:pPr>
            <w:r w:rsidRPr="005F3F55">
              <w:rPr>
                <w:rFonts w:ascii="Times New Roman" w:hAnsi="Times New Roman" w:cs="Times New Roman"/>
                <w:b/>
                <w:sz w:val="24"/>
                <w:szCs w:val="24"/>
              </w:rPr>
              <w:t>п/п</w:t>
            </w:r>
          </w:p>
        </w:tc>
        <w:tc>
          <w:tcPr>
            <w:tcW w:w="1843" w:type="dxa"/>
            <w:shd w:val="clear" w:color="auto" w:fill="FFFFFF"/>
          </w:tcPr>
          <w:p w14:paraId="2220058E" w14:textId="77777777" w:rsidR="00953C44" w:rsidRPr="005F3F55" w:rsidRDefault="00953C44" w:rsidP="00C3555C">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Наименование товаров, работ, услуг</w:t>
            </w:r>
          </w:p>
        </w:tc>
        <w:tc>
          <w:tcPr>
            <w:tcW w:w="1418" w:type="dxa"/>
            <w:shd w:val="clear" w:color="auto" w:fill="FFFFFF"/>
          </w:tcPr>
          <w:p w14:paraId="4181DBF2" w14:textId="77777777" w:rsidR="00953C44" w:rsidRPr="005F3F55" w:rsidRDefault="00953C44" w:rsidP="00C3555C">
            <w:pPr>
              <w:autoSpaceDE w:val="0"/>
              <w:autoSpaceDN w:val="0"/>
              <w:adjustRightInd w:val="0"/>
              <w:spacing w:after="0" w:line="240" w:lineRule="auto"/>
              <w:ind w:hanging="75"/>
              <w:jc w:val="center"/>
              <w:rPr>
                <w:rFonts w:ascii="Times New Roman" w:hAnsi="Times New Roman" w:cs="Times New Roman"/>
                <w:b/>
                <w:sz w:val="24"/>
                <w:szCs w:val="24"/>
              </w:rPr>
            </w:pPr>
            <w:r w:rsidRPr="005F3F55">
              <w:rPr>
                <w:rFonts w:ascii="Times New Roman" w:hAnsi="Times New Roman" w:cs="Times New Roman"/>
                <w:b/>
                <w:sz w:val="24"/>
                <w:szCs w:val="24"/>
              </w:rPr>
              <w:t xml:space="preserve">Единица </w:t>
            </w:r>
            <w:r w:rsidRPr="005F3F55">
              <w:rPr>
                <w:rFonts w:ascii="Times New Roman" w:hAnsi="Times New Roman" w:cs="Times New Roman"/>
                <w:b/>
                <w:sz w:val="24"/>
                <w:szCs w:val="24"/>
              </w:rPr>
              <w:br/>
              <w:t>измерения</w:t>
            </w:r>
          </w:p>
        </w:tc>
        <w:tc>
          <w:tcPr>
            <w:tcW w:w="992" w:type="dxa"/>
            <w:shd w:val="clear" w:color="auto" w:fill="FFFFFF"/>
          </w:tcPr>
          <w:p w14:paraId="2DDFB812" w14:textId="77777777" w:rsidR="00953C44" w:rsidRPr="005F3F55" w:rsidRDefault="00953C44" w:rsidP="00C3555C">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Кол-во</w:t>
            </w:r>
          </w:p>
        </w:tc>
        <w:tc>
          <w:tcPr>
            <w:tcW w:w="2410" w:type="dxa"/>
            <w:shd w:val="clear" w:color="auto" w:fill="FFFFFF"/>
          </w:tcPr>
          <w:p w14:paraId="7AA54641" w14:textId="77777777" w:rsidR="00953C44" w:rsidRPr="005F3F55" w:rsidRDefault="00953C44" w:rsidP="00C3555C">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Цена за единицу измерения, с учетом всех налогов</w:t>
            </w:r>
          </w:p>
          <w:p w14:paraId="318522E6" w14:textId="77777777" w:rsidR="00953C44" w:rsidRPr="005F3F55" w:rsidRDefault="00953C44" w:rsidP="00C3555C">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и других обязательных платежей</w:t>
            </w:r>
          </w:p>
          <w:p w14:paraId="5B98B1FC" w14:textId="77777777" w:rsidR="00953C44" w:rsidRPr="005F3F55" w:rsidRDefault="00953C44" w:rsidP="00C3555C">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в соответствии с действующим законодательством Российской Федерации, включая НДС (руб.*)</w:t>
            </w:r>
          </w:p>
        </w:tc>
        <w:tc>
          <w:tcPr>
            <w:tcW w:w="2268" w:type="dxa"/>
            <w:shd w:val="clear" w:color="auto" w:fill="FFFFFF"/>
          </w:tcPr>
          <w:p w14:paraId="0BF107FC" w14:textId="77777777" w:rsidR="00953C44" w:rsidRPr="005F3F55" w:rsidRDefault="00953C44" w:rsidP="00C3555C">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Стоимость, с учетом всех налогов</w:t>
            </w:r>
          </w:p>
          <w:p w14:paraId="38CC168E" w14:textId="77777777" w:rsidR="00953C44" w:rsidRPr="005F3F55" w:rsidRDefault="00953C44" w:rsidP="00C3555C">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и других обязательных платежей</w:t>
            </w:r>
          </w:p>
          <w:p w14:paraId="088A0E6C" w14:textId="77777777" w:rsidR="00953C44" w:rsidRPr="005F3F55" w:rsidRDefault="00953C44" w:rsidP="00C3555C">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в соответствии с действующим законодательством Российской Федерации, включая НДС (руб.)</w:t>
            </w:r>
          </w:p>
        </w:tc>
        <w:tc>
          <w:tcPr>
            <w:tcW w:w="1276" w:type="dxa"/>
            <w:shd w:val="clear" w:color="auto" w:fill="FFFFFF"/>
          </w:tcPr>
          <w:p w14:paraId="3357E7A1" w14:textId="77777777" w:rsidR="00953C44" w:rsidRPr="005F3F55" w:rsidRDefault="00953C44" w:rsidP="00C3555C">
            <w:pPr>
              <w:autoSpaceDE w:val="0"/>
              <w:autoSpaceDN w:val="0"/>
              <w:adjustRightInd w:val="0"/>
              <w:spacing w:after="0" w:line="240" w:lineRule="auto"/>
              <w:ind w:firstLine="0"/>
              <w:rPr>
                <w:rFonts w:ascii="Times New Roman" w:hAnsi="Times New Roman" w:cs="Times New Roman"/>
                <w:b/>
                <w:sz w:val="24"/>
                <w:szCs w:val="24"/>
              </w:rPr>
            </w:pPr>
            <w:r>
              <w:rPr>
                <w:rFonts w:ascii="Times New Roman" w:hAnsi="Times New Roman" w:cs="Times New Roman"/>
                <w:b/>
                <w:sz w:val="24"/>
                <w:szCs w:val="24"/>
              </w:rPr>
              <w:t>Страна происхождения</w:t>
            </w:r>
          </w:p>
        </w:tc>
      </w:tr>
      <w:tr w:rsidR="00FE76CC" w:rsidRPr="005F3F55" w14:paraId="4A4EB926" w14:textId="77777777" w:rsidTr="006C7536">
        <w:trPr>
          <w:trHeight w:val="456"/>
          <w:tblCellSpacing w:w="5" w:type="nil"/>
          <w:jc w:val="center"/>
        </w:trPr>
        <w:tc>
          <w:tcPr>
            <w:tcW w:w="709" w:type="dxa"/>
            <w:shd w:val="clear" w:color="auto" w:fill="FFFFFF"/>
          </w:tcPr>
          <w:p w14:paraId="7F98E2B3" w14:textId="77777777" w:rsidR="00FE76CC" w:rsidRPr="005F3F55" w:rsidRDefault="00FE76CC" w:rsidP="00FE76CC">
            <w:pPr>
              <w:autoSpaceDE w:val="0"/>
              <w:autoSpaceDN w:val="0"/>
              <w:adjustRightInd w:val="0"/>
              <w:spacing w:after="0" w:line="240" w:lineRule="auto"/>
              <w:ind w:left="-403" w:firstLine="540"/>
              <w:rPr>
                <w:rFonts w:ascii="Times New Roman" w:hAnsi="Times New Roman" w:cs="Times New Roman"/>
                <w:sz w:val="24"/>
                <w:szCs w:val="24"/>
              </w:rPr>
            </w:pPr>
            <w:r w:rsidRPr="005F3F55">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2D9B106F" w14:textId="77777777" w:rsidR="00FE76CC" w:rsidRDefault="004940FF" w:rsidP="00FE76CC">
            <w:pPr>
              <w:spacing w:after="0" w:line="240" w:lineRule="auto"/>
              <w:ind w:firstLine="0"/>
              <w:rPr>
                <w:rFonts w:ascii="Times New Roman" w:eastAsia="Times New Roman" w:hAnsi="Times New Roman" w:cs="Times New Roman"/>
                <w:color w:val="000000"/>
                <w:lang w:eastAsia="ru-RU"/>
              </w:rPr>
            </w:pPr>
            <w:r w:rsidRPr="004940FF">
              <w:rPr>
                <w:rFonts w:ascii="Times New Roman" w:eastAsia="Times New Roman" w:hAnsi="Times New Roman" w:cs="Times New Roman"/>
                <w:color w:val="000000"/>
                <w:lang w:eastAsia="ru-RU"/>
              </w:rPr>
              <w:t>Хоровой станок на складной раме</w:t>
            </w:r>
          </w:p>
          <w:p w14:paraId="273DD8ED" w14:textId="1F12C1A1" w:rsidR="004940FF" w:rsidRPr="00BE0167" w:rsidRDefault="004940FF" w:rsidP="00FE76CC">
            <w:pPr>
              <w:spacing w:after="0" w:line="240" w:lineRule="auto"/>
              <w:ind w:firstLine="0"/>
              <w:rPr>
                <w:rFonts w:ascii="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B7C528" w14:textId="27AE66CC" w:rsidR="00FE76CC" w:rsidRPr="005F3F55" w:rsidRDefault="00467755" w:rsidP="00FE76CC">
            <w:pPr>
              <w:autoSpaceDE w:val="0"/>
              <w:autoSpaceDN w:val="0"/>
              <w:adjustRightInd w:val="0"/>
              <w:spacing w:after="0" w:line="240" w:lineRule="auto"/>
              <w:ind w:hanging="75"/>
              <w:jc w:val="center"/>
              <w:rPr>
                <w:rFonts w:ascii="Times New Roman" w:hAnsi="Times New Roman" w:cs="Times New Roman"/>
                <w:sz w:val="24"/>
                <w:szCs w:val="24"/>
              </w:rPr>
            </w:pPr>
            <w:r>
              <w:rPr>
                <w:rFonts w:ascii="Times New Roman" w:hAnsi="Times New Roman" w:cs="Times New Roman"/>
              </w:rPr>
              <w:t>штука</w:t>
            </w:r>
            <w:bookmarkStart w:id="9" w:name="_GoBack"/>
            <w:bookmarkEnd w:id="9"/>
          </w:p>
        </w:tc>
        <w:tc>
          <w:tcPr>
            <w:tcW w:w="992" w:type="dxa"/>
            <w:tcBorders>
              <w:top w:val="single" w:sz="4" w:space="0" w:color="000000"/>
              <w:left w:val="single" w:sz="4" w:space="0" w:color="000000"/>
              <w:bottom w:val="single" w:sz="4" w:space="0" w:color="000000"/>
              <w:right w:val="single" w:sz="4" w:space="0" w:color="000000"/>
            </w:tcBorders>
          </w:tcPr>
          <w:p w14:paraId="471346D4" w14:textId="6CDEEA6D" w:rsidR="00FE76CC" w:rsidRPr="00355669" w:rsidRDefault="00467755" w:rsidP="00FE76CC">
            <w:pPr>
              <w:ind w:firstLine="0"/>
              <w:jc w:val="center"/>
              <w:rPr>
                <w:rFonts w:ascii="Times New Roman" w:hAnsi="Times New Roman" w:cs="Times New Roman"/>
                <w:color w:val="000000"/>
              </w:rPr>
            </w:pPr>
            <w:r>
              <w:rPr>
                <w:rFonts w:ascii="Times New Roman" w:hAnsi="Times New Roman" w:cs="Times New Roman"/>
              </w:rPr>
              <w:t>2</w:t>
            </w:r>
          </w:p>
        </w:tc>
        <w:tc>
          <w:tcPr>
            <w:tcW w:w="2410" w:type="dxa"/>
            <w:shd w:val="clear" w:color="auto" w:fill="FFFFFF"/>
          </w:tcPr>
          <w:p w14:paraId="49910ECD" w14:textId="77777777" w:rsidR="00FE76CC" w:rsidRPr="005F3F55" w:rsidRDefault="00FE76CC" w:rsidP="00FE76CC">
            <w:pPr>
              <w:autoSpaceDE w:val="0"/>
              <w:autoSpaceDN w:val="0"/>
              <w:adjustRightInd w:val="0"/>
              <w:spacing w:after="0" w:line="240" w:lineRule="auto"/>
              <w:ind w:firstLine="540"/>
              <w:rPr>
                <w:rFonts w:ascii="Times New Roman" w:hAnsi="Times New Roman" w:cs="Times New Roman"/>
                <w:sz w:val="24"/>
                <w:szCs w:val="24"/>
              </w:rPr>
            </w:pPr>
          </w:p>
        </w:tc>
        <w:tc>
          <w:tcPr>
            <w:tcW w:w="2268" w:type="dxa"/>
            <w:shd w:val="clear" w:color="auto" w:fill="FFFFFF"/>
          </w:tcPr>
          <w:p w14:paraId="5CF1BBDE" w14:textId="77777777" w:rsidR="00FE76CC" w:rsidRPr="005F3F55" w:rsidRDefault="00FE76CC" w:rsidP="00FE76CC">
            <w:pPr>
              <w:autoSpaceDE w:val="0"/>
              <w:autoSpaceDN w:val="0"/>
              <w:adjustRightInd w:val="0"/>
              <w:spacing w:after="0" w:line="240" w:lineRule="auto"/>
              <w:ind w:firstLine="540"/>
              <w:rPr>
                <w:rFonts w:ascii="Times New Roman" w:hAnsi="Times New Roman" w:cs="Times New Roman"/>
                <w:sz w:val="24"/>
                <w:szCs w:val="24"/>
              </w:rPr>
            </w:pPr>
          </w:p>
        </w:tc>
        <w:tc>
          <w:tcPr>
            <w:tcW w:w="1276" w:type="dxa"/>
            <w:shd w:val="clear" w:color="auto" w:fill="FFFFFF"/>
          </w:tcPr>
          <w:p w14:paraId="40C114FB" w14:textId="77777777" w:rsidR="00FE76CC" w:rsidRPr="005F3F55" w:rsidRDefault="00FE76CC" w:rsidP="00FE76CC">
            <w:pPr>
              <w:autoSpaceDE w:val="0"/>
              <w:autoSpaceDN w:val="0"/>
              <w:adjustRightInd w:val="0"/>
              <w:spacing w:after="0" w:line="240" w:lineRule="auto"/>
              <w:ind w:firstLine="540"/>
              <w:rPr>
                <w:rFonts w:ascii="Times New Roman" w:hAnsi="Times New Roman" w:cs="Times New Roman"/>
                <w:sz w:val="24"/>
                <w:szCs w:val="24"/>
              </w:rPr>
            </w:pPr>
          </w:p>
        </w:tc>
      </w:tr>
      <w:tr w:rsidR="00C36FDF" w:rsidRPr="005F3F55" w14:paraId="4016F018" w14:textId="77777777" w:rsidTr="00C3555C">
        <w:trPr>
          <w:tblCellSpacing w:w="5" w:type="nil"/>
          <w:jc w:val="center"/>
        </w:trPr>
        <w:tc>
          <w:tcPr>
            <w:tcW w:w="709" w:type="dxa"/>
            <w:shd w:val="clear" w:color="auto" w:fill="FFFFFF"/>
          </w:tcPr>
          <w:p w14:paraId="6210C70C" w14:textId="77777777" w:rsidR="00C36FDF" w:rsidRPr="005F3F55" w:rsidRDefault="00C36FDF" w:rsidP="00C36FDF">
            <w:pPr>
              <w:autoSpaceDE w:val="0"/>
              <w:autoSpaceDN w:val="0"/>
              <w:adjustRightInd w:val="0"/>
              <w:spacing w:after="0" w:line="240" w:lineRule="auto"/>
              <w:ind w:left="-531" w:firstLine="540"/>
              <w:rPr>
                <w:rFonts w:ascii="Times New Roman" w:hAnsi="Times New Roman" w:cs="Times New Roman"/>
                <w:sz w:val="24"/>
                <w:szCs w:val="24"/>
              </w:rPr>
            </w:pPr>
          </w:p>
        </w:tc>
        <w:tc>
          <w:tcPr>
            <w:tcW w:w="6663" w:type="dxa"/>
            <w:gridSpan w:val="4"/>
            <w:shd w:val="clear" w:color="auto" w:fill="FFFFFF"/>
          </w:tcPr>
          <w:p w14:paraId="38B105BB" w14:textId="77777777" w:rsidR="00C36FDF" w:rsidRPr="005F3F55" w:rsidRDefault="00C36FDF" w:rsidP="00C36FDF">
            <w:pPr>
              <w:autoSpaceDE w:val="0"/>
              <w:autoSpaceDN w:val="0"/>
              <w:adjustRightInd w:val="0"/>
              <w:spacing w:after="0" w:line="240" w:lineRule="auto"/>
              <w:ind w:firstLine="0"/>
              <w:jc w:val="center"/>
              <w:rPr>
                <w:rFonts w:ascii="Times New Roman" w:hAnsi="Times New Roman" w:cs="Times New Roman"/>
                <w:sz w:val="24"/>
                <w:szCs w:val="24"/>
              </w:rPr>
            </w:pPr>
            <w:r w:rsidRPr="005F3F55">
              <w:rPr>
                <w:rFonts w:ascii="Times New Roman" w:hAnsi="Times New Roman" w:cs="Times New Roman"/>
                <w:sz w:val="24"/>
                <w:szCs w:val="24"/>
              </w:rPr>
              <w:t>ИТОГО цена договора (включая НДС в размере ставки, установленной в Главе 21 Налогового кодекса РФ)</w:t>
            </w:r>
          </w:p>
          <w:p w14:paraId="7A359FC3" w14:textId="77777777" w:rsidR="00C36FDF" w:rsidRPr="005F3F55" w:rsidRDefault="00C36FDF" w:rsidP="00C36FDF">
            <w:pPr>
              <w:autoSpaceDE w:val="0"/>
              <w:autoSpaceDN w:val="0"/>
              <w:adjustRightInd w:val="0"/>
              <w:spacing w:after="0" w:line="240" w:lineRule="auto"/>
              <w:ind w:firstLine="0"/>
              <w:jc w:val="center"/>
              <w:rPr>
                <w:rFonts w:ascii="Times New Roman" w:hAnsi="Times New Roman" w:cs="Times New Roman"/>
                <w:sz w:val="24"/>
                <w:szCs w:val="24"/>
              </w:rPr>
            </w:pPr>
          </w:p>
          <w:p w14:paraId="763EEAF5" w14:textId="77777777" w:rsidR="00C36FDF" w:rsidRPr="005F3F55" w:rsidRDefault="00C36FDF" w:rsidP="00C36FDF">
            <w:pPr>
              <w:autoSpaceDE w:val="0"/>
              <w:autoSpaceDN w:val="0"/>
              <w:adjustRightInd w:val="0"/>
              <w:spacing w:after="0" w:line="240" w:lineRule="auto"/>
              <w:ind w:firstLine="0"/>
              <w:jc w:val="center"/>
              <w:rPr>
                <w:rFonts w:ascii="Times New Roman" w:hAnsi="Times New Roman" w:cs="Times New Roman"/>
                <w:i/>
                <w:sz w:val="24"/>
                <w:szCs w:val="24"/>
              </w:rPr>
            </w:pPr>
            <w:r w:rsidRPr="005F3F55">
              <w:rPr>
                <w:rFonts w:ascii="Times New Roman" w:hAnsi="Times New Roman" w:cs="Times New Roman"/>
                <w:i/>
                <w:sz w:val="24"/>
                <w:szCs w:val="24"/>
              </w:rPr>
              <w:t>или (в случае если в документации не указаны сведения о точном количестве товаров/работ/услуг согласно п.7.13)</w:t>
            </w:r>
          </w:p>
          <w:p w14:paraId="66C8A13A" w14:textId="77777777" w:rsidR="00C36FDF" w:rsidRPr="005F3F55" w:rsidRDefault="00C36FDF" w:rsidP="00C36FDF">
            <w:pPr>
              <w:autoSpaceDE w:val="0"/>
              <w:autoSpaceDN w:val="0"/>
              <w:adjustRightInd w:val="0"/>
              <w:spacing w:after="0" w:line="240" w:lineRule="auto"/>
              <w:ind w:firstLine="0"/>
              <w:jc w:val="center"/>
              <w:rPr>
                <w:rFonts w:ascii="Times New Roman" w:hAnsi="Times New Roman" w:cs="Times New Roman"/>
                <w:sz w:val="24"/>
                <w:szCs w:val="24"/>
              </w:rPr>
            </w:pPr>
          </w:p>
          <w:p w14:paraId="39DE2163" w14:textId="77777777" w:rsidR="00C36FDF" w:rsidRPr="005F3F55" w:rsidRDefault="00C36FDF" w:rsidP="00C36FDF">
            <w:pPr>
              <w:autoSpaceDE w:val="0"/>
              <w:autoSpaceDN w:val="0"/>
              <w:adjustRightInd w:val="0"/>
              <w:spacing w:after="0" w:line="240" w:lineRule="auto"/>
              <w:ind w:firstLine="0"/>
              <w:jc w:val="center"/>
              <w:rPr>
                <w:rFonts w:ascii="Times New Roman" w:hAnsi="Times New Roman" w:cs="Times New Roman"/>
                <w:sz w:val="24"/>
                <w:szCs w:val="24"/>
              </w:rPr>
            </w:pPr>
            <w:r w:rsidRPr="005F3F55">
              <w:rPr>
                <w:rFonts w:ascii="Times New Roman" w:hAnsi="Times New Roman" w:cs="Times New Roman"/>
                <w:sz w:val="24"/>
                <w:szCs w:val="24"/>
              </w:rPr>
              <w:t>Общая цена ТОВАРОВ/РАБОТ/УСЛУГ (включая НДС в размере ставки, установленной в Главе 21 Налогового кодекса РФ)</w:t>
            </w:r>
          </w:p>
        </w:tc>
        <w:tc>
          <w:tcPr>
            <w:tcW w:w="2268" w:type="dxa"/>
            <w:shd w:val="clear" w:color="auto" w:fill="FFFFFF"/>
          </w:tcPr>
          <w:p w14:paraId="19B39B59" w14:textId="77777777" w:rsidR="00C36FDF" w:rsidRPr="005F3F55" w:rsidRDefault="00C36FDF" w:rsidP="00C36FDF">
            <w:pPr>
              <w:autoSpaceDE w:val="0"/>
              <w:autoSpaceDN w:val="0"/>
              <w:adjustRightInd w:val="0"/>
              <w:spacing w:after="0" w:line="240" w:lineRule="auto"/>
              <w:ind w:firstLine="540"/>
              <w:rPr>
                <w:rFonts w:ascii="Times New Roman" w:hAnsi="Times New Roman" w:cs="Times New Roman"/>
                <w:sz w:val="24"/>
                <w:szCs w:val="24"/>
              </w:rPr>
            </w:pPr>
          </w:p>
        </w:tc>
        <w:tc>
          <w:tcPr>
            <w:tcW w:w="1276" w:type="dxa"/>
            <w:shd w:val="clear" w:color="auto" w:fill="FFFFFF"/>
          </w:tcPr>
          <w:p w14:paraId="1A5B6AA5" w14:textId="77777777" w:rsidR="00C36FDF" w:rsidRPr="005F3F55" w:rsidRDefault="00C36FDF" w:rsidP="00C36FDF">
            <w:pPr>
              <w:autoSpaceDE w:val="0"/>
              <w:autoSpaceDN w:val="0"/>
              <w:adjustRightInd w:val="0"/>
              <w:spacing w:after="0" w:line="240" w:lineRule="auto"/>
              <w:ind w:firstLine="540"/>
              <w:rPr>
                <w:rFonts w:ascii="Times New Roman" w:hAnsi="Times New Roman" w:cs="Times New Roman"/>
                <w:sz w:val="24"/>
                <w:szCs w:val="24"/>
              </w:rPr>
            </w:pPr>
          </w:p>
        </w:tc>
      </w:tr>
    </w:tbl>
    <w:p w14:paraId="4B058C61" w14:textId="77777777" w:rsidR="00953C44" w:rsidRDefault="00953C44" w:rsidP="00953C44">
      <w:pPr>
        <w:pStyle w:val="ConsPlusNonformat"/>
        <w:tabs>
          <w:tab w:val="left" w:pos="0"/>
        </w:tabs>
        <w:spacing w:after="0" w:line="276" w:lineRule="auto"/>
        <w:rPr>
          <w:rFonts w:ascii="Times New Roman" w:hAnsi="Times New Roman" w:cs="Times New Roman"/>
          <w:spacing w:val="-2"/>
          <w:sz w:val="24"/>
          <w:szCs w:val="24"/>
        </w:rPr>
      </w:pPr>
    </w:p>
    <w:p w14:paraId="2EE73FE7" w14:textId="77777777" w:rsidR="00953C44" w:rsidRDefault="00953C44" w:rsidP="00953C44">
      <w:pPr>
        <w:pStyle w:val="ConsPlusNonformat"/>
        <w:tabs>
          <w:tab w:val="left" w:pos="0"/>
        </w:tabs>
        <w:spacing w:after="0" w:line="276" w:lineRule="auto"/>
        <w:rPr>
          <w:rFonts w:ascii="Times New Roman" w:hAnsi="Times New Roman" w:cs="Times New Roman"/>
          <w:spacing w:val="-2"/>
          <w:sz w:val="24"/>
          <w:szCs w:val="24"/>
        </w:rPr>
      </w:pPr>
    </w:p>
    <w:p w14:paraId="788B5283"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Участник закупки/</w:t>
      </w:r>
    </w:p>
    <w:p w14:paraId="13E96461"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уполномоченный представитель _____________________ _______________________</w:t>
      </w:r>
    </w:p>
    <w:p w14:paraId="7BBC8938"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3F55">
        <w:rPr>
          <w:rFonts w:ascii="Times New Roman" w:hAnsi="Times New Roman" w:cs="Times New Roman"/>
          <w:sz w:val="24"/>
          <w:szCs w:val="24"/>
        </w:rPr>
        <w:t>(Ф</w:t>
      </w:r>
      <w:r>
        <w:rPr>
          <w:rFonts w:ascii="Times New Roman" w:hAnsi="Times New Roman" w:cs="Times New Roman"/>
          <w:sz w:val="24"/>
          <w:szCs w:val="24"/>
        </w:rPr>
        <w:t>.</w:t>
      </w:r>
      <w:r w:rsidRPr="005F3F55">
        <w:rPr>
          <w:rFonts w:ascii="Times New Roman" w:hAnsi="Times New Roman" w:cs="Times New Roman"/>
          <w:sz w:val="24"/>
          <w:szCs w:val="24"/>
        </w:rPr>
        <w:t xml:space="preserve"> И.О.)                           (подпись)</w:t>
      </w:r>
    </w:p>
    <w:p w14:paraId="0AE91B17" w14:textId="77777777" w:rsidR="00953C44" w:rsidRPr="00EB74F8" w:rsidRDefault="00953C44" w:rsidP="00953C44">
      <w:pPr>
        <w:pStyle w:val="ConsPlusNonformat"/>
        <w:tabs>
          <w:tab w:val="left" w:pos="0"/>
        </w:tabs>
        <w:spacing w:after="0" w:line="276" w:lineRule="auto"/>
        <w:jc w:val="both"/>
        <w:rPr>
          <w:rFonts w:ascii="Times New Roman" w:hAnsi="Times New Roman" w:cs="Times New Roman"/>
        </w:rPr>
      </w:pPr>
      <w:r w:rsidRPr="00EB74F8">
        <w:rPr>
          <w:rFonts w:ascii="Times New Roman" w:hAnsi="Times New Roman" w:cs="Times New Roman"/>
        </w:rPr>
        <w:t>М.П.</w:t>
      </w:r>
    </w:p>
    <w:p w14:paraId="2BC0EAA4" w14:textId="77777777" w:rsidR="00953C44" w:rsidRPr="00EB74F8" w:rsidRDefault="00953C44" w:rsidP="00953C44">
      <w:pPr>
        <w:pStyle w:val="ConsPlusNonformat"/>
        <w:tabs>
          <w:tab w:val="left" w:pos="0"/>
        </w:tabs>
        <w:spacing w:after="0" w:line="276" w:lineRule="auto"/>
        <w:rPr>
          <w:rFonts w:ascii="Times New Roman" w:hAnsi="Times New Roman" w:cs="Times New Roman"/>
        </w:rPr>
      </w:pPr>
      <w:r w:rsidRPr="00EB74F8">
        <w:rPr>
          <w:rFonts w:ascii="Times New Roman" w:hAnsi="Times New Roman" w:cs="Times New Roman"/>
        </w:rPr>
        <w:t>(при наличии)</w:t>
      </w:r>
    </w:p>
    <w:p w14:paraId="22F672A4" w14:textId="77777777" w:rsidR="00953C44" w:rsidRPr="005F3F55" w:rsidRDefault="00953C44" w:rsidP="00953C44">
      <w:pPr>
        <w:pStyle w:val="ConsPlusNonformat"/>
        <w:tabs>
          <w:tab w:val="left" w:pos="0"/>
        </w:tabs>
        <w:spacing w:after="0" w:line="276" w:lineRule="auto"/>
        <w:rPr>
          <w:rFonts w:ascii="Times New Roman" w:hAnsi="Times New Roman" w:cs="Times New Roman"/>
          <w:spacing w:val="-2"/>
          <w:sz w:val="24"/>
          <w:szCs w:val="24"/>
        </w:rPr>
      </w:pPr>
    </w:p>
    <w:sectPr w:rsidR="00953C44" w:rsidRPr="005F3F55" w:rsidSect="00FE0FA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BF097" w14:textId="77777777" w:rsidR="00F04FE5" w:rsidRDefault="00F04FE5">
      <w:pPr>
        <w:spacing w:after="0" w:line="240" w:lineRule="auto"/>
      </w:pPr>
      <w:r>
        <w:separator/>
      </w:r>
    </w:p>
  </w:endnote>
  <w:endnote w:type="continuationSeparator" w:id="0">
    <w:p w14:paraId="14DE84AE" w14:textId="77777777" w:rsidR="00F04FE5" w:rsidRDefault="00F0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0580"/>
      <w:docPartObj>
        <w:docPartGallery w:val="Page Numbers (Bottom of Page)"/>
        <w:docPartUnique/>
      </w:docPartObj>
    </w:sdtPr>
    <w:sdtEndPr/>
    <w:sdtContent>
      <w:p w14:paraId="1A3D7EFF" w14:textId="77777777" w:rsidR="00336273" w:rsidRDefault="00953C44">
        <w:pPr>
          <w:pStyle w:val="a6"/>
          <w:jc w:val="right"/>
        </w:pPr>
        <w:r>
          <w:fldChar w:fldCharType="begin"/>
        </w:r>
        <w:r>
          <w:instrText xml:space="preserve"> PAGE   \* MERGEFORMAT </w:instrText>
        </w:r>
        <w:r>
          <w:fldChar w:fldCharType="separate"/>
        </w:r>
        <w:r w:rsidR="00FB7A32">
          <w:rPr>
            <w:noProof/>
          </w:rPr>
          <w:t>3</w:t>
        </w:r>
        <w:r>
          <w:rPr>
            <w:noProof/>
          </w:rPr>
          <w:fldChar w:fldCharType="end"/>
        </w:r>
      </w:p>
    </w:sdtContent>
  </w:sdt>
  <w:p w14:paraId="443DCBFC" w14:textId="77777777" w:rsidR="00336273" w:rsidRDefault="00F04FE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274910"/>
      <w:docPartObj>
        <w:docPartGallery w:val="Page Numbers (Bottom of Page)"/>
        <w:docPartUnique/>
      </w:docPartObj>
    </w:sdtPr>
    <w:sdtEndPr/>
    <w:sdtContent>
      <w:p w14:paraId="1D1C850D" w14:textId="77777777" w:rsidR="00336273" w:rsidRDefault="00953C44">
        <w:pPr>
          <w:pStyle w:val="a6"/>
          <w:jc w:val="right"/>
        </w:pPr>
        <w:r>
          <w:fldChar w:fldCharType="begin"/>
        </w:r>
        <w:r>
          <w:instrText>PAGE   \* MERGEFORMAT</w:instrText>
        </w:r>
        <w:r>
          <w:fldChar w:fldCharType="separate"/>
        </w:r>
        <w:r w:rsidR="00FB7A32">
          <w:rPr>
            <w:noProof/>
          </w:rPr>
          <w:t>5</w:t>
        </w:r>
        <w:r>
          <w:rPr>
            <w:noProof/>
          </w:rPr>
          <w:fldChar w:fldCharType="end"/>
        </w:r>
      </w:p>
    </w:sdtContent>
  </w:sdt>
  <w:p w14:paraId="6A290489" w14:textId="77777777" w:rsidR="00336273" w:rsidRDefault="00F04FE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585179"/>
      <w:docPartObj>
        <w:docPartGallery w:val="Page Numbers (Bottom of Page)"/>
        <w:docPartUnique/>
      </w:docPartObj>
    </w:sdtPr>
    <w:sdtEndPr/>
    <w:sdtContent>
      <w:p w14:paraId="0996C892" w14:textId="77777777" w:rsidR="00336273" w:rsidRDefault="00953C44">
        <w:pPr>
          <w:pStyle w:val="a6"/>
          <w:jc w:val="right"/>
        </w:pPr>
        <w:r>
          <w:fldChar w:fldCharType="begin"/>
        </w:r>
        <w:r>
          <w:instrText>PAGE   \* MERGEFORMAT</w:instrText>
        </w:r>
        <w:r>
          <w:fldChar w:fldCharType="separate"/>
        </w:r>
        <w:r w:rsidR="00FB7A32">
          <w:rPr>
            <w:noProof/>
          </w:rPr>
          <w:t>10</w:t>
        </w:r>
        <w:r>
          <w:rPr>
            <w:noProof/>
          </w:rPr>
          <w:fldChar w:fldCharType="end"/>
        </w:r>
      </w:p>
    </w:sdtContent>
  </w:sdt>
  <w:p w14:paraId="789937B7" w14:textId="77777777" w:rsidR="00336273" w:rsidRDefault="00F04FE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A816B" w14:textId="77777777" w:rsidR="00F04FE5" w:rsidRDefault="00F04FE5">
      <w:pPr>
        <w:spacing w:after="0" w:line="240" w:lineRule="auto"/>
      </w:pPr>
      <w:r>
        <w:separator/>
      </w:r>
    </w:p>
  </w:footnote>
  <w:footnote w:type="continuationSeparator" w:id="0">
    <w:p w14:paraId="4701354D" w14:textId="77777777" w:rsidR="00F04FE5" w:rsidRDefault="00F04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8C7FB" w14:textId="77777777" w:rsidR="00336273" w:rsidRDefault="00F04FE5">
    <w:pPr>
      <w:pStyle w:val="a4"/>
      <w:jc w:val="center"/>
    </w:pPr>
  </w:p>
  <w:p w14:paraId="773CD02E" w14:textId="77777777" w:rsidR="00336273" w:rsidRDefault="00F04FE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E1BF9" w14:textId="77777777" w:rsidR="00336273" w:rsidRDefault="00F04FE5">
    <w:pPr>
      <w:pStyle w:val="a4"/>
      <w:jc w:val="center"/>
    </w:pPr>
  </w:p>
  <w:p w14:paraId="2BC3DF99" w14:textId="77777777" w:rsidR="00336273" w:rsidRDefault="00F04FE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1EB75" w14:textId="77777777" w:rsidR="00336273" w:rsidRDefault="00F04FE5">
    <w:pPr>
      <w:pStyle w:val="a4"/>
      <w:jc w:val="center"/>
    </w:pPr>
  </w:p>
  <w:p w14:paraId="5832ABB0" w14:textId="77777777" w:rsidR="00336273" w:rsidRDefault="00F04FE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395034"/>
    <w:multiLevelType w:val="multilevel"/>
    <w:tmpl w:val="E61674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756"/>
        </w:tabs>
        <w:ind w:left="756" w:hanging="576"/>
      </w:pPr>
      <w:rPr>
        <w:rFonts w:cs="Times New Roman" w:hint="default"/>
        <w:b/>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44"/>
    <w:rsid w:val="000A09E4"/>
    <w:rsid w:val="0013167C"/>
    <w:rsid w:val="00137969"/>
    <w:rsid w:val="0032342D"/>
    <w:rsid w:val="003602A5"/>
    <w:rsid w:val="00406E16"/>
    <w:rsid w:val="00467755"/>
    <w:rsid w:val="004940FF"/>
    <w:rsid w:val="005454D5"/>
    <w:rsid w:val="005472AF"/>
    <w:rsid w:val="00581A56"/>
    <w:rsid w:val="006A3517"/>
    <w:rsid w:val="00831B9C"/>
    <w:rsid w:val="00925F51"/>
    <w:rsid w:val="009525A9"/>
    <w:rsid w:val="00953C44"/>
    <w:rsid w:val="00AB1EB8"/>
    <w:rsid w:val="00C36FDF"/>
    <w:rsid w:val="00C806F9"/>
    <w:rsid w:val="00D07D1A"/>
    <w:rsid w:val="00E85928"/>
    <w:rsid w:val="00EB61B7"/>
    <w:rsid w:val="00F04FE5"/>
    <w:rsid w:val="00FB7A32"/>
    <w:rsid w:val="00FE7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E602"/>
  <w15:chartTrackingRefBased/>
  <w15:docId w15:val="{BEE1B12C-DA9B-46DA-A393-724CA87D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C44"/>
    <w:pPr>
      <w:ind w:firstLine="567"/>
    </w:p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953C44"/>
    <w:pPr>
      <w:keepNext/>
      <w:numPr>
        <w:numId w:val="1"/>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9"/>
    <w:qFormat/>
    <w:rsid w:val="00953C44"/>
    <w:pPr>
      <w:keepNext/>
      <w:numPr>
        <w:ilvl w:val="1"/>
        <w:numId w:val="1"/>
      </w:numPr>
      <w:spacing w:after="60" w:line="240" w:lineRule="auto"/>
      <w:jc w:val="center"/>
      <w:outlineLvl w:val="1"/>
    </w:pPr>
    <w:rPr>
      <w:rFonts w:ascii="Times New Roman" w:eastAsia="Times New Roman" w:hAnsi="Times New Roman" w:cs="Times New Roman"/>
      <w:b/>
      <w:sz w:val="30"/>
      <w:szCs w:val="20"/>
      <w:lang w:eastAsia="ru-RU"/>
    </w:rPr>
  </w:style>
  <w:style w:type="paragraph" w:styleId="4">
    <w:name w:val="heading 4"/>
    <w:basedOn w:val="a"/>
    <w:next w:val="a"/>
    <w:link w:val="40"/>
    <w:uiPriority w:val="99"/>
    <w:qFormat/>
    <w:rsid w:val="00953C44"/>
    <w:pPr>
      <w:keepNext/>
      <w:numPr>
        <w:ilvl w:val="3"/>
        <w:numId w:val="1"/>
      </w:numPr>
      <w:spacing w:before="240" w:after="60" w:line="240" w:lineRule="auto"/>
      <w:jc w:val="both"/>
      <w:outlineLvl w:val="3"/>
    </w:pPr>
    <w:rPr>
      <w:rFonts w:ascii="Arial" w:eastAsia="Times New Roman" w:hAnsi="Arial" w:cs="Times New Roman"/>
      <w:sz w:val="24"/>
      <w:szCs w:val="20"/>
      <w:lang w:eastAsia="ru-RU"/>
    </w:rPr>
  </w:style>
  <w:style w:type="paragraph" w:styleId="6">
    <w:name w:val="heading 6"/>
    <w:basedOn w:val="a"/>
    <w:next w:val="a"/>
    <w:link w:val="60"/>
    <w:uiPriority w:val="99"/>
    <w:qFormat/>
    <w:rsid w:val="00953C44"/>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
    <w:next w:val="a"/>
    <w:link w:val="70"/>
    <w:uiPriority w:val="99"/>
    <w:qFormat/>
    <w:rsid w:val="00953C44"/>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
    <w:next w:val="a"/>
    <w:link w:val="80"/>
    <w:uiPriority w:val="99"/>
    <w:qFormat/>
    <w:rsid w:val="00953C44"/>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
    <w:next w:val="a"/>
    <w:link w:val="90"/>
    <w:uiPriority w:val="99"/>
    <w:qFormat/>
    <w:rsid w:val="00953C44"/>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953C4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9"/>
    <w:rsid w:val="00953C44"/>
    <w:rPr>
      <w:rFonts w:ascii="Times New Roman" w:eastAsia="Times New Roman" w:hAnsi="Times New Roman" w:cs="Times New Roman"/>
      <w:b/>
      <w:sz w:val="30"/>
      <w:szCs w:val="20"/>
      <w:lang w:eastAsia="ru-RU"/>
    </w:rPr>
  </w:style>
  <w:style w:type="character" w:customStyle="1" w:styleId="40">
    <w:name w:val="Заголовок 4 Знак"/>
    <w:basedOn w:val="a0"/>
    <w:link w:val="4"/>
    <w:uiPriority w:val="99"/>
    <w:rsid w:val="00953C44"/>
    <w:rPr>
      <w:rFonts w:ascii="Arial" w:eastAsia="Times New Roman" w:hAnsi="Arial" w:cs="Times New Roman"/>
      <w:sz w:val="24"/>
      <w:szCs w:val="20"/>
      <w:lang w:eastAsia="ru-RU"/>
    </w:rPr>
  </w:style>
  <w:style w:type="character" w:customStyle="1" w:styleId="60">
    <w:name w:val="Заголовок 6 Знак"/>
    <w:basedOn w:val="a0"/>
    <w:link w:val="6"/>
    <w:uiPriority w:val="99"/>
    <w:rsid w:val="00953C44"/>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953C44"/>
    <w:rPr>
      <w:rFonts w:ascii="Arial" w:eastAsia="Times New Roman" w:hAnsi="Arial" w:cs="Times New Roman"/>
      <w:sz w:val="20"/>
      <w:szCs w:val="20"/>
      <w:lang w:eastAsia="ru-RU"/>
    </w:rPr>
  </w:style>
  <w:style w:type="character" w:customStyle="1" w:styleId="80">
    <w:name w:val="Заголовок 8 Знак"/>
    <w:basedOn w:val="a0"/>
    <w:link w:val="8"/>
    <w:uiPriority w:val="99"/>
    <w:rsid w:val="00953C44"/>
    <w:rPr>
      <w:rFonts w:ascii="Arial" w:eastAsia="Times New Roman" w:hAnsi="Arial" w:cs="Times New Roman"/>
      <w:i/>
      <w:sz w:val="20"/>
      <w:szCs w:val="20"/>
      <w:lang w:eastAsia="ru-RU"/>
    </w:rPr>
  </w:style>
  <w:style w:type="character" w:customStyle="1" w:styleId="90">
    <w:name w:val="Заголовок 9 Знак"/>
    <w:basedOn w:val="a0"/>
    <w:link w:val="9"/>
    <w:uiPriority w:val="99"/>
    <w:rsid w:val="00953C44"/>
    <w:rPr>
      <w:rFonts w:ascii="Arial" w:eastAsia="Times New Roman" w:hAnsi="Arial" w:cs="Times New Roman"/>
      <w:b/>
      <w:i/>
      <w:sz w:val="18"/>
      <w:szCs w:val="20"/>
      <w:lang w:eastAsia="ru-RU"/>
    </w:rPr>
  </w:style>
  <w:style w:type="paragraph" w:customStyle="1" w:styleId="ConsPlusNormal">
    <w:name w:val="ConsPlusNormal"/>
    <w:link w:val="ConsPlusNormal0"/>
    <w:rsid w:val="00953C44"/>
    <w:pPr>
      <w:widowControl w:val="0"/>
      <w:autoSpaceDE w:val="0"/>
      <w:autoSpaceDN w:val="0"/>
      <w:spacing w:after="120" w:line="240" w:lineRule="auto"/>
      <w:ind w:firstLine="567"/>
    </w:pPr>
    <w:rPr>
      <w:rFonts w:ascii="Calibri" w:eastAsia="Times New Roman" w:hAnsi="Calibri" w:cs="Calibri"/>
      <w:szCs w:val="20"/>
      <w:lang w:eastAsia="ru-RU"/>
    </w:rPr>
  </w:style>
  <w:style w:type="table" w:styleId="a3">
    <w:name w:val="Table Grid"/>
    <w:basedOn w:val="a1"/>
    <w:uiPriority w:val="59"/>
    <w:rsid w:val="00953C44"/>
    <w:pPr>
      <w:spacing w:after="120" w:line="240" w:lineRule="auto"/>
      <w:ind w:firstLine="567"/>
      <w:jc w:val="both"/>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953C44"/>
    <w:rPr>
      <w:rFonts w:ascii="Times New Roman" w:eastAsia="Times New Roman" w:hAnsi="Times New Roman" w:cs="Times New Roman"/>
      <w:b/>
      <w:kern w:val="28"/>
      <w:sz w:val="36"/>
      <w:szCs w:val="20"/>
      <w:lang w:eastAsia="ru-RU"/>
    </w:rPr>
  </w:style>
  <w:style w:type="paragraph" w:customStyle="1" w:styleId="ConsPlusNonformat">
    <w:name w:val="ConsPlusNonformat"/>
    <w:uiPriority w:val="99"/>
    <w:rsid w:val="00953C44"/>
    <w:pPr>
      <w:autoSpaceDE w:val="0"/>
      <w:autoSpaceDN w:val="0"/>
      <w:adjustRightInd w:val="0"/>
      <w:spacing w:after="120" w:line="240" w:lineRule="auto"/>
      <w:ind w:firstLine="567"/>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953C44"/>
    <w:rPr>
      <w:rFonts w:ascii="Calibri" w:eastAsia="Times New Roman" w:hAnsi="Calibri" w:cs="Calibri"/>
      <w:szCs w:val="20"/>
      <w:lang w:eastAsia="ru-RU"/>
    </w:rPr>
  </w:style>
  <w:style w:type="paragraph" w:styleId="a4">
    <w:name w:val="header"/>
    <w:basedOn w:val="a"/>
    <w:link w:val="a5"/>
    <w:uiPriority w:val="99"/>
    <w:unhideWhenUsed/>
    <w:rsid w:val="00953C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3C44"/>
  </w:style>
  <w:style w:type="paragraph" w:styleId="a6">
    <w:name w:val="footer"/>
    <w:basedOn w:val="a"/>
    <w:link w:val="a7"/>
    <w:uiPriority w:val="99"/>
    <w:unhideWhenUsed/>
    <w:rsid w:val="00953C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3C44"/>
  </w:style>
  <w:style w:type="table" w:customStyle="1" w:styleId="5">
    <w:name w:val="Сетка таблицы5"/>
    <w:basedOn w:val="a1"/>
    <w:next w:val="a3"/>
    <w:uiPriority w:val="59"/>
    <w:rsid w:val="00137969"/>
    <w:pPr>
      <w:spacing w:after="120" w:line="240" w:lineRule="auto"/>
      <w:ind w:firstLine="567"/>
      <w:jc w:val="both"/>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3"/>
    <w:uiPriority w:val="59"/>
    <w:rsid w:val="000A09E4"/>
    <w:pPr>
      <w:spacing w:after="120" w:line="240" w:lineRule="auto"/>
      <w:ind w:firstLine="567"/>
      <w:jc w:val="both"/>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4940FF"/>
    <w:pPr>
      <w:spacing w:after="120" w:line="240" w:lineRule="auto"/>
      <w:ind w:firstLine="567"/>
      <w:jc w:val="both"/>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73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3296</Words>
  <Characters>18793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User</cp:lastModifiedBy>
  <cp:revision>12</cp:revision>
  <dcterms:created xsi:type="dcterms:W3CDTF">2020-06-03T12:18:00Z</dcterms:created>
  <dcterms:modified xsi:type="dcterms:W3CDTF">2021-06-10T09:22:00Z</dcterms:modified>
</cp:coreProperties>
</file>