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69" w:rsidRDefault="002D12A4" w:rsidP="00A73A7C">
      <w:pPr>
        <w:jc w:val="right"/>
        <w:rPr>
          <w:b/>
          <w:snapToGrid w:val="0"/>
          <w:kern w:val="28"/>
        </w:rPr>
      </w:pPr>
      <w:r w:rsidRPr="00A73A7C">
        <w:rPr>
          <w:b/>
          <w:snapToGrid w:val="0"/>
          <w:kern w:val="28"/>
        </w:rPr>
        <w:t>Приложение №</w:t>
      </w:r>
      <w:r w:rsidR="00AA7FE5">
        <w:rPr>
          <w:b/>
          <w:snapToGrid w:val="0"/>
          <w:kern w:val="28"/>
        </w:rPr>
        <w:t>4</w:t>
      </w:r>
      <w:r w:rsidRPr="00A73A7C">
        <w:rPr>
          <w:b/>
          <w:snapToGrid w:val="0"/>
          <w:kern w:val="28"/>
        </w:rPr>
        <w:t xml:space="preserve"> к Техническому заданию </w:t>
      </w:r>
    </w:p>
    <w:p w:rsid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Договора №________</w:t>
      </w:r>
    </w:p>
    <w:p w:rsidR="00A73A7C" w:rsidRPr="00A73A7C" w:rsidRDefault="00A73A7C" w:rsidP="00A73A7C">
      <w:pPr>
        <w:jc w:val="right"/>
        <w:rPr>
          <w:b/>
          <w:snapToGrid w:val="0"/>
          <w:kern w:val="28"/>
        </w:rPr>
      </w:pPr>
      <w:r>
        <w:rPr>
          <w:b/>
          <w:snapToGrid w:val="0"/>
          <w:kern w:val="28"/>
        </w:rPr>
        <w:t>от «____»_________202_г.</w:t>
      </w:r>
    </w:p>
    <w:p w:rsidR="000B7773" w:rsidRDefault="000B7773" w:rsidP="007E1D25">
      <w:pPr>
        <w:jc w:val="center"/>
        <w:rPr>
          <w:b/>
        </w:rPr>
      </w:pPr>
    </w:p>
    <w:p w:rsidR="00542CC3" w:rsidRDefault="00542CC3" w:rsidP="007E1D25">
      <w:pPr>
        <w:jc w:val="center"/>
        <w:rPr>
          <w:b/>
        </w:rPr>
      </w:pPr>
    </w:p>
    <w:p w:rsidR="00ED3C69" w:rsidRDefault="00AA7FE5" w:rsidP="007E1D25">
      <w:pPr>
        <w:jc w:val="center"/>
        <w:rPr>
          <w:b/>
        </w:rPr>
      </w:pPr>
      <w:r>
        <w:rPr>
          <w:b/>
        </w:rPr>
        <w:t>Работы капитального характера</w:t>
      </w:r>
    </w:p>
    <w:p w:rsidR="002D12A4" w:rsidRPr="0003199F" w:rsidRDefault="002D12A4" w:rsidP="00DF5C0D">
      <w:pPr>
        <w:tabs>
          <w:tab w:val="left" w:pos="390"/>
          <w:tab w:val="right" w:pos="10467"/>
        </w:tabs>
        <w:rPr>
          <w:snapToGrid w:val="0"/>
          <w:kern w:val="28"/>
        </w:rPr>
      </w:pPr>
    </w:p>
    <w:p w:rsidR="00AA7FE5" w:rsidRDefault="00AA7FE5" w:rsidP="00AA7FE5">
      <w:pPr>
        <w:ind w:firstLine="709"/>
        <w:jc w:val="both"/>
        <w:rPr>
          <w:color w:val="000000"/>
        </w:rPr>
      </w:pPr>
      <w:r w:rsidRPr="002F364A">
        <w:t>В состав работ капитального характера лифтового оборудования</w:t>
      </w:r>
      <w:r>
        <w:t xml:space="preserve"> </w:t>
      </w:r>
      <w:r w:rsidRPr="00733323">
        <w:t xml:space="preserve">в соответствии с пунктом 7.6.2 ГОСТ </w:t>
      </w:r>
      <w:proofErr w:type="gramStart"/>
      <w:r w:rsidRPr="00733323">
        <w:t>Р</w:t>
      </w:r>
      <w:proofErr w:type="gramEnd"/>
      <w:r w:rsidRPr="00733323">
        <w:t xml:space="preserve"> 55964-2014</w:t>
      </w:r>
      <w:r>
        <w:t xml:space="preserve"> входит ремонт или замена одного, или нескольких ниже перечисленных узлов (составных частей</w:t>
      </w:r>
      <w:r w:rsidRPr="0033147D">
        <w:t>):</w:t>
      </w:r>
      <w:r w:rsidRPr="0033147D">
        <w:rPr>
          <w:color w:val="000000"/>
        </w:rPr>
        <w:t xml:space="preserve"> </w:t>
      </w:r>
    </w:p>
    <w:p w:rsidR="00AA7FE5" w:rsidRDefault="00AA7FE5" w:rsidP="00AA7FE5">
      <w:pPr>
        <w:spacing w:line="276" w:lineRule="auto"/>
        <w:jc w:val="both"/>
      </w:pPr>
      <w:r>
        <w:t>- лебедки главного привода и ее составных частей: редуктора, червячной пары, тормоза, отводного блока, моторной, редукторной полумуфт;</w:t>
      </w:r>
    </w:p>
    <w:p w:rsidR="00AA7FE5" w:rsidRDefault="00AA7FE5" w:rsidP="00AA7FE5">
      <w:pPr>
        <w:spacing w:line="276" w:lineRule="auto"/>
        <w:jc w:val="both"/>
      </w:pPr>
      <w:r>
        <w:t>- электродвигателя лебедки главного привода;</w:t>
      </w:r>
    </w:p>
    <w:p w:rsidR="00AA7FE5" w:rsidRDefault="00AA7FE5" w:rsidP="00AA7FE5">
      <w:pPr>
        <w:spacing w:line="276" w:lineRule="auto"/>
        <w:jc w:val="both"/>
      </w:pPr>
      <w:r>
        <w:t>- канатоведущего шкива лебедки главного привода, барабана трения;</w:t>
      </w:r>
    </w:p>
    <w:p w:rsidR="00AA7FE5" w:rsidRDefault="00AA7FE5" w:rsidP="00AA7FE5">
      <w:pPr>
        <w:spacing w:line="276" w:lineRule="auto"/>
        <w:jc w:val="both"/>
      </w:pPr>
      <w:r>
        <w:t>- оборудования гидропривода (гидроагрегата, гидроцилиндра, трубопроводов);</w:t>
      </w:r>
    </w:p>
    <w:p w:rsidR="00AA7FE5" w:rsidRDefault="00AA7FE5" w:rsidP="00AA7FE5">
      <w:pPr>
        <w:spacing w:line="276" w:lineRule="auto"/>
        <w:jc w:val="both"/>
      </w:pPr>
      <w:r>
        <w:t>- привода дверей кабины и его составных частей: редуктора, электродвигателя, балки привода дверей;</w:t>
      </w:r>
    </w:p>
    <w:p w:rsidR="00AA7FE5" w:rsidRDefault="00AA7FE5" w:rsidP="00AA7FE5">
      <w:pPr>
        <w:spacing w:line="276" w:lineRule="auto"/>
        <w:jc w:val="both"/>
      </w:pPr>
      <w:r>
        <w:t>- постов управления;</w:t>
      </w:r>
    </w:p>
    <w:p w:rsidR="00AA7FE5" w:rsidRPr="002533AA" w:rsidRDefault="00AA7FE5" w:rsidP="00AA7FE5">
      <w:pPr>
        <w:spacing w:line="276" w:lineRule="auto"/>
        <w:jc w:val="both"/>
      </w:pPr>
      <w:r>
        <w:t xml:space="preserve">- кабины и ее составных </w:t>
      </w:r>
      <w:r w:rsidRPr="002533AA">
        <w:t xml:space="preserve">частей: рамы кабины, рамы пола, щитов купе кабины, подвески в сборе, отводных блоков (при наличии) </w:t>
      </w:r>
      <w:proofErr w:type="spellStart"/>
      <w:r w:rsidRPr="002533AA">
        <w:t>грузовзвешивающего</w:t>
      </w:r>
      <w:proofErr w:type="spellEnd"/>
      <w:r w:rsidRPr="002533AA">
        <w:t xml:space="preserve"> устройства;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дверей шахты, кабины и их составных частей: створок, порогов, замков, верхних балок дверей;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шкафа управления и его составных частей: электронных плат, трансформаторов;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преобразователя частоты и его составных частей: силового модуля, сетевого фильтра, тормозного резистора, электронных плат;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натяжного устройства уравновешивающих канатов;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ограничителя скорости в сборе, шкива ограничителя скорости, натяжного устройства ограничителя скорости;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ловителей;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противовеса и его составных частей: рамы противовеса, подвески в сборе, отводных блоков (при наличии);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разводки проводов по машинному помещению, шахте и кабине;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подвесного кабеля;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тяговых элементов;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уравновешивающих канатов, цепей;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каната ограничителя скорости;</w:t>
      </w:r>
    </w:p>
    <w:p w:rsidR="00AA7FE5" w:rsidRPr="002533AA" w:rsidRDefault="00AA7FE5" w:rsidP="00AA7FE5">
      <w:pPr>
        <w:spacing w:line="276" w:lineRule="auto"/>
        <w:jc w:val="both"/>
      </w:pPr>
      <w:r w:rsidRPr="002533AA">
        <w:t>- буфера.</w:t>
      </w:r>
    </w:p>
    <w:p w:rsidR="00AA7FE5" w:rsidRPr="002533AA" w:rsidRDefault="00AA7FE5" w:rsidP="00AA7FE5">
      <w:pPr>
        <w:pStyle w:val="Style8"/>
        <w:tabs>
          <w:tab w:val="left" w:pos="0"/>
        </w:tabs>
        <w:suppressAutoHyphens/>
        <w:spacing w:line="240" w:lineRule="auto"/>
        <w:ind w:firstLine="709"/>
      </w:pPr>
      <w:bookmarkStart w:id="0" w:name="_Hlk91595407"/>
      <w:proofErr w:type="gramStart"/>
      <w:r w:rsidRPr="002533AA">
        <w:t xml:space="preserve">Работы, связанные с устранением неисправностей на лифтах и системах ЛДСС, возникших по причинам, не зависящим от </w:t>
      </w:r>
      <w:r w:rsidRPr="002533AA">
        <w:rPr>
          <w:bCs/>
        </w:rPr>
        <w:t xml:space="preserve">Исполнителя </w:t>
      </w:r>
      <w:r w:rsidRPr="002533AA">
        <w:t xml:space="preserve">(хулиганские действия, вандализм, кража и т.д.), а также работы по модернизации лифтов (в том числе покраска кабин и потолков, замена напольного покрытия и т.д.), направленные на повышение их безопасности в эксплуатации, по решению завода-изготовителя, органов </w:t>
      </w:r>
      <w:proofErr w:type="spellStart"/>
      <w:r w:rsidRPr="002533AA">
        <w:t>Ростехнадзора</w:t>
      </w:r>
      <w:proofErr w:type="spellEnd"/>
      <w:r w:rsidRPr="002533AA">
        <w:t>, ремонтно-восстановительные работы (капитального характера, эстетическое</w:t>
      </w:r>
      <w:proofErr w:type="gramEnd"/>
      <w:r w:rsidRPr="002533AA">
        <w:t xml:space="preserve"> восстановление, восстановление ЛДСС и т.д.) на лифтах вновь пришедших на обслуживание выполняются </w:t>
      </w:r>
      <w:r w:rsidRPr="002533AA">
        <w:rPr>
          <w:bCs/>
        </w:rPr>
        <w:t xml:space="preserve">Исполнителем </w:t>
      </w:r>
      <w:r w:rsidRPr="002533AA">
        <w:t xml:space="preserve">за дополнительную к настоящему Договору плату, по отдельным договорам подряда согласно утвержденной </w:t>
      </w:r>
      <w:r w:rsidRPr="002533AA">
        <w:rPr>
          <w:bCs/>
          <w:iCs/>
        </w:rPr>
        <w:t>Заказчиком</w:t>
      </w:r>
      <w:r w:rsidRPr="002533AA">
        <w:t xml:space="preserve"> сметы.</w:t>
      </w:r>
      <w:bookmarkEnd w:id="0"/>
    </w:p>
    <w:p w:rsidR="00AA7FE5" w:rsidRPr="002533AA" w:rsidRDefault="00AA7FE5" w:rsidP="00AA7FE5">
      <w:pPr>
        <w:pStyle w:val="Style8"/>
        <w:tabs>
          <w:tab w:val="left" w:pos="0"/>
        </w:tabs>
        <w:suppressAutoHyphens/>
        <w:spacing w:line="240" w:lineRule="auto"/>
        <w:ind w:firstLine="709"/>
      </w:pPr>
      <w:r w:rsidRPr="002533AA">
        <w:t xml:space="preserve">В случае выключения из работы лифтов </w:t>
      </w:r>
      <w:r w:rsidRPr="002533AA">
        <w:rPr>
          <w:bCs/>
          <w:iCs/>
        </w:rPr>
        <w:t>Заказчиком</w:t>
      </w:r>
      <w:r w:rsidRPr="002533AA">
        <w:t xml:space="preserve"> или длительной, более 2-х месяцев, его остановки </w:t>
      </w:r>
      <w:r w:rsidRPr="002533AA">
        <w:rPr>
          <w:bCs/>
        </w:rPr>
        <w:t xml:space="preserve">Исполнитель </w:t>
      </w:r>
      <w:r w:rsidRPr="002533AA">
        <w:t>выполнит пусконаладочные работы для ввода лифта в эксплуатацию по отдельным договорам подряда согласно утвержд</w:t>
      </w:r>
      <w:bookmarkStart w:id="1" w:name="_GoBack"/>
      <w:bookmarkEnd w:id="1"/>
      <w:r w:rsidRPr="002533AA">
        <w:t xml:space="preserve">енной </w:t>
      </w:r>
      <w:r w:rsidRPr="002533AA">
        <w:rPr>
          <w:bCs/>
          <w:iCs/>
        </w:rPr>
        <w:t>Заказчиком</w:t>
      </w:r>
      <w:r w:rsidRPr="002533AA">
        <w:t xml:space="preserve"> сметы.</w:t>
      </w:r>
    </w:p>
    <w:p w:rsidR="00850AAB" w:rsidRPr="00850AAB" w:rsidRDefault="00850AAB" w:rsidP="00AA7FE5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sectPr w:rsidR="00850AAB" w:rsidRPr="00850AAB" w:rsidSect="005462D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D7" w:rsidRDefault="00B87DD7">
      <w:r>
        <w:separator/>
      </w:r>
    </w:p>
  </w:endnote>
  <w:endnote w:type="continuationSeparator" w:id="0">
    <w:p w:rsidR="00B87DD7" w:rsidRDefault="00B8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FE5">
      <w:rPr>
        <w:rStyle w:val="a5"/>
        <w:noProof/>
      </w:rPr>
      <w:t>1</w:t>
    </w:r>
    <w:r>
      <w:rPr>
        <w:rStyle w:val="a5"/>
      </w:rPr>
      <w:fldChar w:fldCharType="end"/>
    </w:r>
  </w:p>
  <w:p w:rsidR="00DF5C0D" w:rsidRDefault="00DF5C0D" w:rsidP="00722A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D7" w:rsidRDefault="00B87DD7">
      <w:r>
        <w:separator/>
      </w:r>
    </w:p>
  </w:footnote>
  <w:footnote w:type="continuationSeparator" w:id="0">
    <w:p w:rsidR="00B87DD7" w:rsidRDefault="00B87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DF5C0D" w:rsidRDefault="00DF5C0D" w:rsidP="00722A0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D" w:rsidRDefault="00DF5C0D" w:rsidP="00722A02">
    <w:pPr>
      <w:pStyle w:val="a6"/>
      <w:framePr w:wrap="around" w:vAnchor="text" w:hAnchor="margin" w:xAlign="right" w:y="1"/>
      <w:rPr>
        <w:rStyle w:val="a5"/>
      </w:rPr>
    </w:pPr>
  </w:p>
  <w:p w:rsidR="00DF5C0D" w:rsidRDefault="00DF5C0D" w:rsidP="00722A0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EFF"/>
    <w:multiLevelType w:val="hybridMultilevel"/>
    <w:tmpl w:val="6D20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A4"/>
    <w:rsid w:val="00052E50"/>
    <w:rsid w:val="000B7773"/>
    <w:rsid w:val="000C3AE6"/>
    <w:rsid w:val="000D3914"/>
    <w:rsid w:val="001049BB"/>
    <w:rsid w:val="00115F28"/>
    <w:rsid w:val="00187EEC"/>
    <w:rsid w:val="001E6012"/>
    <w:rsid w:val="001F7286"/>
    <w:rsid w:val="00213C7E"/>
    <w:rsid w:val="002443DE"/>
    <w:rsid w:val="0026159A"/>
    <w:rsid w:val="00266C78"/>
    <w:rsid w:val="002D12A4"/>
    <w:rsid w:val="002E645E"/>
    <w:rsid w:val="00302CF1"/>
    <w:rsid w:val="00311844"/>
    <w:rsid w:val="0031552A"/>
    <w:rsid w:val="00340189"/>
    <w:rsid w:val="00396197"/>
    <w:rsid w:val="003C7ED0"/>
    <w:rsid w:val="003F713F"/>
    <w:rsid w:val="00442D8B"/>
    <w:rsid w:val="004972D5"/>
    <w:rsid w:val="004A2880"/>
    <w:rsid w:val="004E0818"/>
    <w:rsid w:val="00542CC3"/>
    <w:rsid w:val="005462DD"/>
    <w:rsid w:val="005B182B"/>
    <w:rsid w:val="005C75FC"/>
    <w:rsid w:val="005E201F"/>
    <w:rsid w:val="005E4E0E"/>
    <w:rsid w:val="005F2D24"/>
    <w:rsid w:val="00675179"/>
    <w:rsid w:val="006C42AA"/>
    <w:rsid w:val="006D5C3C"/>
    <w:rsid w:val="006E3EE7"/>
    <w:rsid w:val="006F3900"/>
    <w:rsid w:val="00722A02"/>
    <w:rsid w:val="00733749"/>
    <w:rsid w:val="007A35A4"/>
    <w:rsid w:val="007B04BC"/>
    <w:rsid w:val="007E1D25"/>
    <w:rsid w:val="0081726C"/>
    <w:rsid w:val="00850AAB"/>
    <w:rsid w:val="00855B9C"/>
    <w:rsid w:val="00883F57"/>
    <w:rsid w:val="00894CB7"/>
    <w:rsid w:val="008C4999"/>
    <w:rsid w:val="00927A77"/>
    <w:rsid w:val="00942FC7"/>
    <w:rsid w:val="00982DE0"/>
    <w:rsid w:val="009A6070"/>
    <w:rsid w:val="009D7C9B"/>
    <w:rsid w:val="009F7B59"/>
    <w:rsid w:val="00A15E2F"/>
    <w:rsid w:val="00A416AD"/>
    <w:rsid w:val="00A416E1"/>
    <w:rsid w:val="00A524DE"/>
    <w:rsid w:val="00A73A7C"/>
    <w:rsid w:val="00AA1A52"/>
    <w:rsid w:val="00AA7FE5"/>
    <w:rsid w:val="00B01EF8"/>
    <w:rsid w:val="00B04E0B"/>
    <w:rsid w:val="00B12861"/>
    <w:rsid w:val="00B16E41"/>
    <w:rsid w:val="00B26A62"/>
    <w:rsid w:val="00B46E9B"/>
    <w:rsid w:val="00B70561"/>
    <w:rsid w:val="00B86727"/>
    <w:rsid w:val="00B87DD7"/>
    <w:rsid w:val="00BA1C58"/>
    <w:rsid w:val="00BD5529"/>
    <w:rsid w:val="00BD621D"/>
    <w:rsid w:val="00BE59EF"/>
    <w:rsid w:val="00C33395"/>
    <w:rsid w:val="00C41391"/>
    <w:rsid w:val="00C81D70"/>
    <w:rsid w:val="00CB1E56"/>
    <w:rsid w:val="00CD097E"/>
    <w:rsid w:val="00CD5C45"/>
    <w:rsid w:val="00CD7306"/>
    <w:rsid w:val="00D25B46"/>
    <w:rsid w:val="00D5263D"/>
    <w:rsid w:val="00D63B5E"/>
    <w:rsid w:val="00D7736F"/>
    <w:rsid w:val="00DA65EF"/>
    <w:rsid w:val="00DB21F7"/>
    <w:rsid w:val="00DC6916"/>
    <w:rsid w:val="00DD6751"/>
    <w:rsid w:val="00DE169B"/>
    <w:rsid w:val="00DE7FAB"/>
    <w:rsid w:val="00DF5C0D"/>
    <w:rsid w:val="00E110DB"/>
    <w:rsid w:val="00E21426"/>
    <w:rsid w:val="00E3586E"/>
    <w:rsid w:val="00E40E5E"/>
    <w:rsid w:val="00E60B13"/>
    <w:rsid w:val="00E93060"/>
    <w:rsid w:val="00E939F6"/>
    <w:rsid w:val="00EB367C"/>
    <w:rsid w:val="00EC4550"/>
    <w:rsid w:val="00ED168F"/>
    <w:rsid w:val="00ED3C69"/>
    <w:rsid w:val="00F07F04"/>
    <w:rsid w:val="00F242B4"/>
    <w:rsid w:val="00F3301D"/>
    <w:rsid w:val="00F35B70"/>
    <w:rsid w:val="00F53C10"/>
    <w:rsid w:val="00F55A68"/>
    <w:rsid w:val="00F576C1"/>
    <w:rsid w:val="00F763A1"/>
    <w:rsid w:val="00FA1641"/>
    <w:rsid w:val="00FB50D6"/>
    <w:rsid w:val="00FF692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1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2A4"/>
  </w:style>
  <w:style w:type="paragraph" w:styleId="a6">
    <w:name w:val="header"/>
    <w:aliases w:val="??????? ??????????"/>
    <w:basedOn w:val="a"/>
    <w:link w:val="a7"/>
    <w:uiPriority w:val="99"/>
    <w:rsid w:val="002D1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41391"/>
    <w:pPr>
      <w:ind w:left="720"/>
      <w:contextualSpacing/>
    </w:pPr>
  </w:style>
  <w:style w:type="table" w:styleId="ab">
    <w:name w:val="Table Grid"/>
    <w:basedOn w:val="a1"/>
    <w:uiPriority w:val="39"/>
    <w:rsid w:val="0054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AA7FE5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12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12A4"/>
  </w:style>
  <w:style w:type="paragraph" w:styleId="a6">
    <w:name w:val="header"/>
    <w:aliases w:val="??????? ??????????"/>
    <w:basedOn w:val="a"/>
    <w:link w:val="a7"/>
    <w:uiPriority w:val="99"/>
    <w:rsid w:val="002D1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2D1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41391"/>
    <w:pPr>
      <w:ind w:left="720"/>
      <w:contextualSpacing/>
    </w:pPr>
  </w:style>
  <w:style w:type="table" w:styleId="ab">
    <w:name w:val="Table Grid"/>
    <w:basedOn w:val="a1"/>
    <w:uiPriority w:val="39"/>
    <w:rsid w:val="0054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AA7FE5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Ирина Сергеевна</dc:creator>
  <cp:keywords/>
  <dc:description/>
  <cp:lastModifiedBy>Ладина Дарья Дмитриевна</cp:lastModifiedBy>
  <cp:revision>17</cp:revision>
  <cp:lastPrinted>2021-10-08T06:58:00Z</cp:lastPrinted>
  <dcterms:created xsi:type="dcterms:W3CDTF">2021-09-28T08:18:00Z</dcterms:created>
  <dcterms:modified xsi:type="dcterms:W3CDTF">2025-02-11T08:22:00Z</dcterms:modified>
</cp:coreProperties>
</file>