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028109-21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капитальному ремонту кровли здания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12 588 765,00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общеобразовательное учреждение Московской области "Балашихинский лицей"</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5001022775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500101001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г,Балашиха, проспект Ленина, д, 55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г,Балашиха, проспект Ленина, д, 55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03.02.06.02.07</w:t>
                                    </w:r>
                                  </w:sdtContent>
                                </w:sdt>
                                <w:r w:rsidR="008C2287">
                                  <w:rPr>
                                    <w:b/>
                                  </w:rPr>
                                  <w:t xml:space="preserve"> / </w:t>
                                </w:r>
                                <w:sdt>
                                  <w:sdtPr>
                                    <w:alias w:val="Simple"/>
                                    <w:tag w:val="Simple"/>
                                    <w:id w:val="-850410948"/>
                                    <w:placeholder>
                                      <w:docPart w:val="11F44C7E28014503AADC46ED610A1DCA"/>
                                    </w:placeholder>
                                    <w:text/>
                                  </w:sdtPr>
                                  <w:sdtEndPr/>
                                  <w:sdtContent>
                                    <w:r w:rsidR="008C2287">
                                      <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Временные здания и сооружения  0,4%</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03.02.06.02.07</w:t>
                                    </w:r>
                                  </w:sdtContent>
                                </w:sdt>
                                <w:r w:rsidR="008C2287">
                                  <w:rPr>
                                    <w:b/>
                                  </w:rPr>
                                  <w:t xml:space="preserve"> / </w:t>
                                </w:r>
                                <w:sdt>
                                  <w:sdtPr>
                                    <w:alias w:val="Simple"/>
                                    <w:tag w:val="Simple"/>
                                    <w:id w:val="-850410948"/>
                                    <w:placeholder>
                                      <w:docPart w:val="11F44C7E28014503AADC46ED610A1DCA"/>
                                    </w:placeholder>
                                    <w:text/>
                                  </w:sdtPr>
                                  <w:sdtEndPr/>
                                  <w:sdtContent>
                                    <w:r w:rsidR="008C2287">
                                      <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НДС 20%</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03.02.06.02.07</w:t>
                                    </w:r>
                                  </w:sdtContent>
                                </w:sdt>
                                <w:r w:rsidR="008C2287">
                                  <w:rPr>
                                    <w:b/>
                                  </w:rPr>
                                  <w:t xml:space="preserve"> / </w:t>
                                </w:r>
                                <w:sdt>
                                  <w:sdtPr>
                                    <w:alias w:val="Simple"/>
                                    <w:tag w:val="Simple"/>
                                    <w:id w:val="-850410948"/>
                                    <w:placeholder>
                                      <w:docPart w:val="11F44C7E28014503AADC46ED610A1DCA"/>
                                    </w:placeholder>
                                    <w:text/>
                                  </w:sdtPr>
                                  <w:sdtEndPr/>
                                  <w:sdtContent>
                                    <w:r w:rsidR="008C2287">
                                      <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Основные объекты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03.02.06.02.07</w:t>
                                    </w:r>
                                  </w:sdtContent>
                                </w:sdt>
                                <w:r w:rsidR="008C2287">
                                  <w:rPr>
                                    <w:b/>
                                  </w:rPr>
                                  <w:t xml:space="preserve"> / </w:t>
                                </w:r>
                                <w:sdt>
                                  <w:sdtPr>
                                    <w:alias w:val="Simple"/>
                                    <w:tag w:val="Simple"/>
                                    <w:id w:val="-850410948"/>
                                    <w:placeholder>
                                      <w:docPart w:val="11F44C7E28014503AADC46ED610A1DCA"/>
                                    </w:placeholder>
                                    <w:text/>
                                  </w:sdtPr>
                                  <w:sdtEndPr/>
                                  <w:sdtContent>
                                    <w:r w:rsidR="008C2287">
                                      <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Прочие работы и затраты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03.02.06.02.07</w:t>
                                    </w:r>
                                  </w:sdtContent>
                                </w:sdt>
                                <w:r w:rsidR="008C2287">
                                  <w:rPr>
                                    <w:b/>
                                  </w:rPr>
                                  <w:t xml:space="preserve"> / </w:t>
                                </w:r>
                                <w:sdt>
                                  <w:sdtPr>
                                    <w:alias w:val="Simple"/>
                                    <w:tag w:val="Simple"/>
                                    <w:id w:val="-850410948"/>
                                    <w:placeholder>
                                      <w:docPart w:val="11F44C7E28014503AADC46ED610A1DCA"/>
                                    </w:placeholder>
                                    <w:text/>
                                  </w:sdtPr>
                                  <w:sdtEndPr/>
                                  <w:sdtContent>
                                    <w:r w:rsidR="008C2287">
                                      <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Резерв средств на непредвиденные работы - 2%</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капитальному ремонту кровли здания лицея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45.22.12.110,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Временные здания и сооружения  0,4%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45.22.12.110,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НДС 20%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45.22.12.110,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Основные объекты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45.22.12.110,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Прочие работы и затраты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45.22.12.110,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Резерв средств на непредвиденные работы - 2%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мес.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выполненных работ по капитальному ремонту кровли здания лицея</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приёме-сдаче отремонтированных, реконструированных, модернизированных объектов основных средств» (Выполнение работ по капитальному ремонту кровли здания лицея)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капитальному ремонту кровли здания лицея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капитальному ремонту кровли здания лицея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капитальному ремонту кровли здания лицея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капитальному ремонту кровли здания лицея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приёме-сдаче отремонтированных, реконструированных, модернизированных объектов основных средств</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капитальному ремонту кровли здания лицея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выполненных работ по капитальному ремонту кровли здания лицея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приёме-сдаче отремонтированных, реконструированных, модернизированных объектов основных средств</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капитальному ремонту кровли здания лицея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Факт неисполнения или ненадлежащего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Факт неисполнения или ненадлежащего исполнения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Выполнение работ по капитальному ремонту кровли здания лицея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5</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Факт неисполнения или ненадлежащего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Факт неисполнения или ненадлежащего исполнения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выполненных работ по капитальному ремонту кровли здания лицея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5</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