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56D6D" w14:textId="2442E5EB" w:rsidR="0072312E" w:rsidRPr="0072312E" w:rsidRDefault="0072312E" w:rsidP="003D70B4">
      <w:pPr>
        <w:keepNext/>
        <w:spacing w:before="240" w:after="6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  <w:lang w:val="en-US" w:eastAsia="ru-RU"/>
        </w:rPr>
        <w:t>X</w:t>
      </w:r>
      <w:r w:rsidRPr="0072312E"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  <w:lang w:eastAsia="ru-RU"/>
        </w:rPr>
        <w:t xml:space="preserve">. </w:t>
      </w:r>
      <w:r w:rsidRPr="0072312E"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  <w:lang w:eastAsia="ru-RU"/>
        </w:rPr>
        <w:t>ТЕХНИЧЕСКАЯ ЧАСТЬ ИЗВЕЩЕНИЯ О ПРОВЕДЕНИИ ЗАПРОСА КОТИРОВОК В ЭЛЕКТРОННОЙ ФОРМЕ</w:t>
      </w:r>
    </w:p>
    <w:p w14:paraId="24A50C9C" w14:textId="228FECA0" w:rsidR="003D70B4" w:rsidRPr="003D70B4" w:rsidRDefault="003D70B4" w:rsidP="003D70B4">
      <w:pPr>
        <w:keepNext/>
        <w:spacing w:before="240" w:after="6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  <w:lang w:eastAsia="ru-RU"/>
        </w:rPr>
      </w:pPr>
      <w:r w:rsidRPr="003D70B4"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  <w:lang w:eastAsia="ru-RU"/>
        </w:rPr>
        <w:t xml:space="preserve">ТЕХНИЧЕСКОЕ ЗАДАНИЕ </w:t>
      </w:r>
    </w:p>
    <w:p w14:paraId="6AE18AE5" w14:textId="62C502D4" w:rsidR="003D70B4" w:rsidRPr="003D70B4" w:rsidRDefault="003D70B4" w:rsidP="003D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</w:t>
      </w:r>
    </w:p>
    <w:p w14:paraId="699A654E" w14:textId="77777777" w:rsidR="003D70B4" w:rsidRPr="003D70B4" w:rsidRDefault="003D70B4" w:rsidP="003D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2D53C0" w14:textId="33A34490" w:rsidR="003D70B4" w:rsidRPr="003D70B4" w:rsidRDefault="003D70B4" w:rsidP="003D70B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поставки </w:t>
      </w:r>
      <w:r w:rsidR="00F34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</w:t>
      </w:r>
      <w:r w:rsidRPr="003D7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вара</w:t>
      </w:r>
      <w:r w:rsidRPr="003D7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141103, Московская область, </w:t>
      </w:r>
      <w:proofErr w:type="spellStart"/>
      <w:r w:rsidRPr="003D70B4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3D70B4">
        <w:rPr>
          <w:rFonts w:ascii="Times New Roman" w:eastAsia="Times New Roman" w:hAnsi="Times New Roman" w:cs="Times New Roman"/>
          <w:sz w:val="24"/>
          <w:szCs w:val="24"/>
          <w:lang w:eastAsia="ru-RU"/>
        </w:rPr>
        <w:t>. Щёлково, г. Щёлково, ул. Супруна, стр. 3</w:t>
      </w:r>
    </w:p>
    <w:p w14:paraId="5CF2D499" w14:textId="0B462A1B" w:rsidR="003D70B4" w:rsidRPr="003D70B4" w:rsidRDefault="003D70B4" w:rsidP="003D70B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Срок поставки товара: </w:t>
      </w:r>
      <w:r w:rsidRPr="003D70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поставляется на основании заявки Заказчика в течение 5 (пяти) рабочих дней с даты направления указанной заявки Заказчиком Поставщику посредством системы ПИК ЕАСУЗ.</w:t>
      </w:r>
    </w:p>
    <w:p w14:paraId="6AD2E857" w14:textId="64C20210" w:rsidR="003D70B4" w:rsidRPr="003D70B4" w:rsidRDefault="003D70B4" w:rsidP="003D70B4">
      <w:pPr>
        <w:tabs>
          <w:tab w:val="left" w:pos="709"/>
          <w:tab w:val="left" w:pos="99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3. Назначение товар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3D70B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D70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возложение цветов при проведении мероприятий</w:t>
      </w:r>
    </w:p>
    <w:p w14:paraId="38284DFD" w14:textId="77777777" w:rsidR="003D70B4" w:rsidRPr="003D70B4" w:rsidRDefault="003D70B4" w:rsidP="003D70B4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4. Требования к поставляемому товару:</w:t>
      </w:r>
    </w:p>
    <w:p w14:paraId="0DA0C63A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Цветы должны быть свежие в неповрежденном виде, отвечать следующим требованиям:</w:t>
      </w:r>
    </w:p>
    <w:p w14:paraId="6BE14D4C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•</w:t>
      </w: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доставленные цветы свежие, срок срезки не более 24 часов;</w:t>
      </w:r>
    </w:p>
    <w:p w14:paraId="3D5F5F96" w14:textId="686C9A9C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•</w:t>
      </w: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 xml:space="preserve">стебли прочные и упругие; </w:t>
      </w:r>
    </w:p>
    <w:p w14:paraId="0EE2C474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•</w:t>
      </w: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листья и стебель цветка ровные зеленого цвета, не повреждены, нет ран и надрезов;</w:t>
      </w:r>
    </w:p>
    <w:p w14:paraId="2C974A24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•</w:t>
      </w: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на стебле нет желтоватых или вялых листьев, а на лепестках – коричневых краев и пятен;</w:t>
      </w:r>
    </w:p>
    <w:p w14:paraId="4304232A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•</w:t>
      </w: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срез стебля не потемневший, а его края – не засохшие;</w:t>
      </w:r>
    </w:p>
    <w:p w14:paraId="10C5E52B" w14:textId="29743534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•</w:t>
      </w: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лепестки не дряблыми, не слабые, не мятые, не обломанные, не обрезанные;</w:t>
      </w:r>
    </w:p>
    <w:p w14:paraId="12F54D1C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•</w:t>
      </w: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бутоны крепкие, слегка приоткрытые;</w:t>
      </w:r>
    </w:p>
    <w:p w14:paraId="679BDE45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•</w:t>
      </w: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бутоны не склонены;</w:t>
      </w:r>
    </w:p>
    <w:p w14:paraId="61AAF89F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•</w:t>
      </w: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лепестки эластичны;</w:t>
      </w:r>
    </w:p>
    <w:p w14:paraId="7710D9C1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•</w:t>
      </w: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цвета и насыщенность цветов оживленные и яркие</w:t>
      </w:r>
    </w:p>
    <w:p w14:paraId="5C7EB3D4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Весь товар должен соответствовать фитосанитарным нормам.</w:t>
      </w:r>
    </w:p>
    <w:p w14:paraId="03C5A975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Условия поставки товара (срезов цветов, цветочных композиций): оформление композиций.</w:t>
      </w:r>
    </w:p>
    <w:p w14:paraId="51028E06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Требования к поставке товара: </w:t>
      </w:r>
    </w:p>
    <w:p w14:paraId="638D320B" w14:textId="77777777" w:rsid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По требованию Заказчика Поставщик производит замену цветочной продукции – в течение 30 минут с момента предъявления претензии заказчика к качеству. Упаковка цветочной продукции должна обеспечивать сохранность цветочной продукции при транспортировке всеми видами транспорта.</w:t>
      </w:r>
    </w:p>
    <w:p w14:paraId="6984399D" w14:textId="6A29E042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Спецификация товаров (работ, услуг):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869"/>
        <w:gridCol w:w="1276"/>
        <w:gridCol w:w="1417"/>
      </w:tblGrid>
      <w:tr w:rsidR="003D70B4" w:rsidRPr="003D70B4" w14:paraId="51E5F2D0" w14:textId="77777777" w:rsidTr="00411EC4">
        <w:trPr>
          <w:trHeight w:val="1200"/>
        </w:trPr>
        <w:tc>
          <w:tcPr>
            <w:tcW w:w="789" w:type="dxa"/>
            <w:vMerge w:val="restart"/>
            <w:shd w:val="clear" w:color="auto" w:fill="auto"/>
            <w:vAlign w:val="center"/>
            <w:hideMark/>
          </w:tcPr>
          <w:p w14:paraId="10A33533" w14:textId="77777777" w:rsidR="003D70B4" w:rsidRPr="003D70B4" w:rsidRDefault="003D70B4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869" w:type="dxa"/>
            <w:vMerge w:val="restart"/>
            <w:shd w:val="clear" w:color="auto" w:fill="auto"/>
            <w:vAlign w:val="center"/>
            <w:hideMark/>
          </w:tcPr>
          <w:p w14:paraId="603C8DFD" w14:textId="77777777" w:rsidR="003D70B4" w:rsidRPr="003D70B4" w:rsidRDefault="003D70B4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 (работы, услуги)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E20000D" w14:textId="77777777" w:rsidR="003D70B4" w:rsidRPr="003D70B4" w:rsidRDefault="003D70B4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CAE9DBA" w14:textId="77777777" w:rsidR="003D70B4" w:rsidRPr="003D70B4" w:rsidRDefault="003D70B4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</w:t>
            </w:r>
            <w:r w:rsidRPr="003D7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чество </w:t>
            </w:r>
          </w:p>
        </w:tc>
      </w:tr>
      <w:tr w:rsidR="003D70B4" w:rsidRPr="003D70B4" w14:paraId="6EE1B924" w14:textId="77777777" w:rsidTr="00411EC4">
        <w:trPr>
          <w:trHeight w:val="593"/>
        </w:trPr>
        <w:tc>
          <w:tcPr>
            <w:tcW w:w="789" w:type="dxa"/>
            <w:vMerge/>
            <w:vAlign w:val="center"/>
            <w:hideMark/>
          </w:tcPr>
          <w:p w14:paraId="7DA0F458" w14:textId="77777777" w:rsidR="003D70B4" w:rsidRPr="003D70B4" w:rsidRDefault="003D70B4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9" w:type="dxa"/>
            <w:vMerge/>
            <w:vAlign w:val="center"/>
            <w:hideMark/>
          </w:tcPr>
          <w:p w14:paraId="22CACB8E" w14:textId="77777777" w:rsidR="003D70B4" w:rsidRPr="003D70B4" w:rsidRDefault="003D70B4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8EFDC87" w14:textId="77777777" w:rsidR="003D70B4" w:rsidRPr="003D70B4" w:rsidRDefault="003D70B4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4EC0E00" w14:textId="77777777" w:rsidR="003D70B4" w:rsidRPr="003D70B4" w:rsidRDefault="003D70B4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0B4" w:rsidRPr="003D70B4" w14:paraId="18301959" w14:textId="77777777" w:rsidTr="00411EC4">
        <w:trPr>
          <w:trHeight w:val="330"/>
        </w:trPr>
        <w:tc>
          <w:tcPr>
            <w:tcW w:w="789" w:type="dxa"/>
            <w:shd w:val="clear" w:color="auto" w:fill="auto"/>
            <w:vAlign w:val="center"/>
            <w:hideMark/>
          </w:tcPr>
          <w:p w14:paraId="64887B2F" w14:textId="77777777" w:rsidR="003D70B4" w:rsidRPr="003D70B4" w:rsidRDefault="003D70B4" w:rsidP="003D7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shd w:val="clear" w:color="auto" w:fill="auto"/>
            <w:vAlign w:val="center"/>
            <w:hideMark/>
          </w:tcPr>
          <w:p w14:paraId="62EAA37F" w14:textId="213DF551" w:rsidR="003D70B4" w:rsidRPr="003D70B4" w:rsidRDefault="003D70B4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Гвоздика срезанная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8F2EC7" w14:textId="77777777" w:rsidR="003D70B4" w:rsidRPr="003D70B4" w:rsidRDefault="003D70B4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027ADC" w14:textId="7D1C249A" w:rsidR="003D70B4" w:rsidRPr="003D70B4" w:rsidRDefault="00A1566D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</w:tr>
    </w:tbl>
    <w:p w14:paraId="0849337E" w14:textId="77777777" w:rsidR="003D70B4" w:rsidRPr="003D70B4" w:rsidRDefault="003D70B4" w:rsidP="003D70B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49192C" w14:textId="77777777" w:rsidR="003D70B4" w:rsidRPr="003D70B4" w:rsidRDefault="003D70B4" w:rsidP="003D70B4">
      <w:pPr>
        <w:spacing w:after="0" w:line="240" w:lineRule="auto"/>
        <w:ind w:right="7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Требования Заказчика к качественным характеристикам (потребительским свойствам) и иным характеристикам товара:</w:t>
      </w:r>
    </w:p>
    <w:tbl>
      <w:tblPr>
        <w:tblW w:w="4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572"/>
        <w:gridCol w:w="1069"/>
        <w:gridCol w:w="1302"/>
        <w:gridCol w:w="894"/>
        <w:gridCol w:w="894"/>
        <w:gridCol w:w="1081"/>
        <w:gridCol w:w="783"/>
        <w:gridCol w:w="598"/>
      </w:tblGrid>
      <w:tr w:rsidR="00F558B3" w:rsidRPr="003D70B4" w14:paraId="5A5D695E" w14:textId="77777777" w:rsidTr="00F558B3">
        <w:trPr>
          <w:trHeight w:val="698"/>
          <w:jc w:val="center"/>
        </w:trPr>
        <w:tc>
          <w:tcPr>
            <w:tcW w:w="458" w:type="pct"/>
            <w:shd w:val="clear" w:color="auto" w:fill="auto"/>
            <w:vAlign w:val="center"/>
            <w:hideMark/>
          </w:tcPr>
          <w:p w14:paraId="3E57BA3A" w14:textId="77777777" w:rsidR="00F558B3" w:rsidRPr="003D70B4" w:rsidRDefault="00F558B3" w:rsidP="00F558B3">
            <w:pPr>
              <w:spacing w:after="0" w:line="240" w:lineRule="auto"/>
              <w:ind w:left="-26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14:paraId="469005AE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ние товара</w:t>
            </w:r>
          </w:p>
        </w:tc>
        <w:tc>
          <w:tcPr>
            <w:tcW w:w="579" w:type="pct"/>
            <w:vAlign w:val="center"/>
          </w:tcPr>
          <w:p w14:paraId="1E36D069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про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ис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хожде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ния и Товар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 xml:space="preserve">ный знак 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(при наличии)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1A78DB89" w14:textId="77777777" w:rsidR="00F558B3" w:rsidRPr="003D70B4" w:rsidRDefault="00F558B3" w:rsidP="003D70B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Наименова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ние показа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теля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98ACFB7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Мини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маль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ные зна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чения показа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лей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4D4F7B1E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Макси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маль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ные зна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чения показа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лей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D330D5B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Значения показате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лей, кото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рые не мо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гут изме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няться</w:t>
            </w:r>
          </w:p>
        </w:tc>
        <w:tc>
          <w:tcPr>
            <w:tcW w:w="424" w:type="pct"/>
            <w:vAlign w:val="center"/>
          </w:tcPr>
          <w:p w14:paraId="2A9445A2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ния пока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зате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лей, пред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лага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е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мые участ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ни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ком за</w:t>
            </w: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softHyphen/>
              <w:t>купки</w:t>
            </w:r>
          </w:p>
        </w:tc>
        <w:tc>
          <w:tcPr>
            <w:tcW w:w="324" w:type="pct"/>
            <w:vAlign w:val="center"/>
          </w:tcPr>
          <w:p w14:paraId="15402F25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Ед. изм.</w:t>
            </w:r>
          </w:p>
        </w:tc>
      </w:tr>
      <w:tr w:rsidR="00F558B3" w:rsidRPr="003D70B4" w14:paraId="33089A24" w14:textId="77777777" w:rsidTr="00F558B3">
        <w:trPr>
          <w:trHeight w:val="300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4CA02D90" w14:textId="77777777" w:rsidR="00F558B3" w:rsidRPr="003D70B4" w:rsidRDefault="00F558B3" w:rsidP="003D7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  <w:hideMark/>
          </w:tcPr>
          <w:p w14:paraId="3800D52A" w14:textId="3B45E7E7" w:rsidR="00F558B3" w:rsidRPr="003D70B4" w:rsidRDefault="00F558B3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Гвоздика срезанная</w:t>
            </w:r>
          </w:p>
        </w:tc>
        <w:tc>
          <w:tcPr>
            <w:tcW w:w="579" w:type="pct"/>
            <w:vMerge w:val="restart"/>
          </w:tcPr>
          <w:p w14:paraId="12FE7CA9" w14:textId="77777777" w:rsidR="00F558B3" w:rsidRPr="003D70B4" w:rsidRDefault="00F558B3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6BAB2D47" w14:textId="354FB66F" w:rsidR="00F558B3" w:rsidRPr="003D70B4" w:rsidRDefault="00F558B3" w:rsidP="003D70B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Диаметр бутона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0F4E88B" w14:textId="4E167F7D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14:paraId="6E89D7C3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392747AE" w14:textId="5025BCF8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32F5B128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Align w:val="center"/>
          </w:tcPr>
          <w:p w14:paraId="169A284C" w14:textId="778D863C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</w:p>
        </w:tc>
      </w:tr>
      <w:tr w:rsidR="00F558B3" w:rsidRPr="003D70B4" w14:paraId="53D106AE" w14:textId="77777777" w:rsidTr="00F558B3">
        <w:trPr>
          <w:trHeight w:val="300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C0E2932" w14:textId="77777777" w:rsidR="00F558B3" w:rsidRPr="003D70B4" w:rsidRDefault="00F558B3" w:rsidP="003D7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764F665C" w14:textId="77777777" w:rsidR="00F558B3" w:rsidRPr="003D70B4" w:rsidRDefault="00F558B3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5F16D9B8" w14:textId="77777777" w:rsidR="00F558B3" w:rsidRPr="003D70B4" w:rsidRDefault="00F558B3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6C0B6E4E" w14:textId="3DA19DE5" w:rsidR="00F558B3" w:rsidRPr="003D70B4" w:rsidRDefault="00F558B3" w:rsidP="003D70B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Длина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стебля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D93A14C" w14:textId="536D682F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39F96EE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4C6E1CC0" w14:textId="7C3341D0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3751C7FE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Align w:val="center"/>
          </w:tcPr>
          <w:p w14:paraId="577237BC" w14:textId="2075CDE8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3D7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F558B3" w:rsidRPr="003D70B4" w14:paraId="241567E4" w14:textId="77777777" w:rsidTr="00F558B3">
        <w:trPr>
          <w:trHeight w:val="300"/>
          <w:jc w:val="center"/>
        </w:trPr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14FA23D2" w14:textId="77777777" w:rsidR="00F558B3" w:rsidRPr="003D70B4" w:rsidRDefault="00F558B3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  <w:hideMark/>
          </w:tcPr>
          <w:p w14:paraId="5B3CE443" w14:textId="77777777" w:rsidR="00F558B3" w:rsidRPr="003D70B4" w:rsidRDefault="00F558B3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</w:tcPr>
          <w:p w14:paraId="4A0DC84A" w14:textId="77777777" w:rsidR="00F558B3" w:rsidRPr="003D70B4" w:rsidRDefault="00F558B3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09090D7D" w14:textId="6F3F0CD6" w:rsidR="00F558B3" w:rsidRPr="003D70B4" w:rsidRDefault="00F558B3" w:rsidP="003D70B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Цвет</w:t>
            </w:r>
            <w:r w:rsidR="0088442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бутона</w:t>
            </w:r>
            <w:bookmarkStart w:id="0" w:name="_GoBack"/>
            <w:bookmarkEnd w:id="0"/>
          </w:p>
        </w:tc>
        <w:tc>
          <w:tcPr>
            <w:tcW w:w="484" w:type="pct"/>
            <w:shd w:val="clear" w:color="auto" w:fill="auto"/>
            <w:vAlign w:val="center"/>
          </w:tcPr>
          <w:p w14:paraId="3B572018" w14:textId="05D67B46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8770E97" w14:textId="77777777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2A77707A" w14:textId="5B34EB34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424" w:type="pct"/>
            <w:vAlign w:val="center"/>
          </w:tcPr>
          <w:p w14:paraId="4322C5F2" w14:textId="77777777" w:rsidR="00F558B3" w:rsidRPr="003D70B4" w:rsidRDefault="00F558B3" w:rsidP="003D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Align w:val="center"/>
          </w:tcPr>
          <w:p w14:paraId="2810B5A6" w14:textId="0B6391A1" w:rsidR="00F558B3" w:rsidRPr="003D70B4" w:rsidRDefault="00F558B3" w:rsidP="003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F985750" w14:textId="77777777" w:rsidR="00F876C5" w:rsidRPr="00F876C5" w:rsidRDefault="00F876C5" w:rsidP="00F876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</w:rPr>
      </w:pPr>
      <w:r w:rsidRPr="00F876C5">
        <w:rPr>
          <w:rFonts w:ascii="Times New Roman" w:eastAsia="Times New Roman" w:hAnsi="Times New Roman" w:cs="Times New Roman"/>
          <w:b/>
          <w:spacing w:val="2"/>
        </w:rPr>
        <w:t>Инструкция по заполнению Участником конкретных показателей товара, соответствующих значениям, установленным в «Требованиях Заказчика к качественным характеристикам (потребительским свойствам) и иным характеристикам товара»</w:t>
      </w:r>
    </w:p>
    <w:p w14:paraId="625A5E1E" w14:textId="77777777" w:rsidR="00F876C5" w:rsidRPr="00F876C5" w:rsidRDefault="00F876C5" w:rsidP="00F876C5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F876C5">
        <w:rPr>
          <w:rFonts w:ascii="Times New Roman" w:eastAsia="Times New Roman" w:hAnsi="Times New Roman" w:cs="Times New Roman"/>
          <w:spacing w:val="2"/>
        </w:rPr>
        <w:t xml:space="preserve">Участник закупки представляет по рекомендованной выше форме информацию о конкретных показателях товара, соответствующих значениям, установленным извещением о проведении запроса котировок и подлежащих проверке заказчиком,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наличии).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документов. При подаче сведений участниками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Техническом задании настоящего извещения, и «Требованиях Заказчика к качественным характеристикам (потребительским свойствам) и иным характеристикам товара». Участнику закупки необходимо указывать конкретные показатели характеристики товара, указанного в </w:t>
      </w:r>
      <w:r w:rsidRPr="00F876C5">
        <w:rPr>
          <w:rFonts w:ascii="Calibri" w:eastAsia="Calibri" w:hAnsi="Calibri" w:cs="Times New Roman"/>
        </w:rPr>
        <w:t>«</w:t>
      </w:r>
      <w:r w:rsidRPr="00F876C5">
        <w:rPr>
          <w:rFonts w:ascii="Times New Roman" w:eastAsia="Times New Roman" w:hAnsi="Times New Roman" w:cs="Times New Roman"/>
          <w:spacing w:val="2"/>
        </w:rPr>
        <w:t xml:space="preserve">Требованиях Заказчика к качественным характеристикам (потребительским свойствам) и иным характеристикам товара». Конкретные показатели характеристики товара, указанного в </w:t>
      </w:r>
      <w:r w:rsidRPr="00F876C5">
        <w:rPr>
          <w:rFonts w:ascii="Calibri" w:eastAsia="Calibri" w:hAnsi="Calibri" w:cs="Times New Roman"/>
        </w:rPr>
        <w:t>«</w:t>
      </w:r>
      <w:r w:rsidRPr="00F876C5">
        <w:rPr>
          <w:rFonts w:ascii="Times New Roman" w:eastAsia="Times New Roman" w:hAnsi="Times New Roman" w:cs="Times New Roman"/>
          <w:spacing w:val="2"/>
        </w:rPr>
        <w:t>Требованиях Заказчика к качественным характеристикам (потребительским свойствам) и иным характеристикам товара» подлежат к предоставлению участником закупки в заявке на участие в закупке. Заявки, поданные с нарушением данных требований, признаются не соответствующими требованиям, установленным настоящим извещением, и будут отклонены.</w:t>
      </w:r>
    </w:p>
    <w:p w14:paraId="3FD99EBB" w14:textId="77777777" w:rsidR="00F876C5" w:rsidRPr="00F876C5" w:rsidRDefault="00F876C5" w:rsidP="00F876C5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F876C5">
        <w:rPr>
          <w:rFonts w:ascii="Times New Roman" w:eastAsia="Times New Roman" w:hAnsi="Times New Roman" w:cs="Times New Roman"/>
          <w:spacing w:val="2"/>
        </w:rPr>
        <w:t>Слова «Минимальные значения показателей» - означают, что участнику следует предоставить в заявке конкретный показатель, более указанного значения или равный ему;</w:t>
      </w:r>
    </w:p>
    <w:p w14:paraId="1AAB531D" w14:textId="77777777" w:rsidR="00F876C5" w:rsidRPr="00F876C5" w:rsidRDefault="00F876C5" w:rsidP="00F876C5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F876C5">
        <w:rPr>
          <w:rFonts w:ascii="Times New Roman" w:eastAsia="Times New Roman" w:hAnsi="Times New Roman" w:cs="Times New Roman"/>
          <w:spacing w:val="2"/>
        </w:rPr>
        <w:t>Слова «Максимальные значения показателей» - означают, что участнику следует предоставить в заявке конкретный показатель, менее указанного значения или равный ему;</w:t>
      </w:r>
    </w:p>
    <w:p w14:paraId="39A03795" w14:textId="77777777" w:rsidR="00F876C5" w:rsidRPr="00F876C5" w:rsidRDefault="00F876C5" w:rsidP="00F876C5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F876C5">
        <w:rPr>
          <w:rFonts w:ascii="Times New Roman" w:eastAsia="Times New Roman" w:hAnsi="Times New Roman" w:cs="Times New Roman"/>
          <w:spacing w:val="2"/>
        </w:rPr>
        <w:t>Слова «Значения показателей, которые не могут изменяться» - означают, что участнику закупки необходимо представить данный показатель как значение показателя в соответствии с настоящей инструкцией.</w:t>
      </w:r>
    </w:p>
    <w:p w14:paraId="528123DF" w14:textId="77777777" w:rsidR="00F876C5" w:rsidRPr="00F876C5" w:rsidRDefault="00F876C5" w:rsidP="00F876C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ru-RU"/>
        </w:rPr>
      </w:pPr>
      <w:r w:rsidRPr="00F876C5">
        <w:rPr>
          <w:rFonts w:ascii="Times New Roman" w:eastAsia="Calibri" w:hAnsi="Times New Roman" w:cs="Times New Roman"/>
          <w:lang w:eastAsia="ru-RU"/>
        </w:rPr>
        <w:t>В случае, если значения или диапазоны значений параметра указаны с использованием символа «запятая», «/», союза «и»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3F4A0C8F" w14:textId="77777777" w:rsidR="00F876C5" w:rsidRPr="00F876C5" w:rsidRDefault="00F876C5" w:rsidP="00F876C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ru-RU"/>
        </w:rPr>
      </w:pPr>
      <w:r w:rsidRPr="00F876C5">
        <w:rPr>
          <w:rFonts w:ascii="Times New Roman" w:eastAsia="Calibri" w:hAnsi="Times New Roman" w:cs="Times New Roman"/>
          <w:lang w:eastAsia="ru-RU"/>
        </w:rPr>
        <w:t>В случае, если значения или диапазоны значений параметра указаны с использованием символа «точка с запятой», союза «или»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16D0AF08" w14:textId="77777777" w:rsidR="00F876C5" w:rsidRPr="00F876C5" w:rsidRDefault="00F876C5" w:rsidP="00F876C5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ru-RU"/>
        </w:rPr>
      </w:pPr>
      <w:r w:rsidRPr="00F876C5">
        <w:rPr>
          <w:rFonts w:ascii="Times New Roman" w:eastAsia="Calibri" w:hAnsi="Times New Roman" w:cs="Times New Roman"/>
          <w:lang w:eastAsia="ru-RU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7E8DE008" w14:textId="65C17B8E" w:rsidR="00531D00" w:rsidRPr="003D70B4" w:rsidRDefault="00F876C5" w:rsidP="001D59BA">
      <w:pPr>
        <w:spacing w:after="0" w:line="240" w:lineRule="auto"/>
        <w:ind w:left="-284"/>
        <w:jc w:val="both"/>
      </w:pPr>
      <w:r w:rsidRPr="00F876C5">
        <w:rPr>
          <w:rFonts w:ascii="Times New Roman" w:eastAsia="Calibri" w:hAnsi="Times New Roman" w:cs="Times New Roman"/>
        </w:rPr>
        <w:t xml:space="preserve">В случае указания требуемого значения с использованием символа </w:t>
      </w:r>
      <w:proofErr w:type="gramStart"/>
      <w:r w:rsidRPr="00F876C5">
        <w:rPr>
          <w:rFonts w:ascii="Times New Roman" w:eastAsia="Calibri" w:hAnsi="Times New Roman" w:cs="Times New Roman"/>
        </w:rPr>
        <w:t>«[ ]</w:t>
      </w:r>
      <w:proofErr w:type="gramEnd"/>
      <w:r w:rsidRPr="00F876C5">
        <w:rPr>
          <w:rFonts w:ascii="Times New Roman" w:eastAsia="Calibri" w:hAnsi="Times New Roman" w:cs="Times New Roman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sectPr w:rsidR="00531D00" w:rsidRPr="003D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B70DD" w14:textId="77777777" w:rsidR="002F6EDC" w:rsidRDefault="002F6EDC" w:rsidP="00F558B3">
      <w:pPr>
        <w:spacing w:after="0" w:line="240" w:lineRule="auto"/>
      </w:pPr>
      <w:r>
        <w:separator/>
      </w:r>
    </w:p>
  </w:endnote>
  <w:endnote w:type="continuationSeparator" w:id="0">
    <w:p w14:paraId="3D6B96C2" w14:textId="77777777" w:rsidR="002F6EDC" w:rsidRDefault="002F6EDC" w:rsidP="00F5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60615" w14:textId="77777777" w:rsidR="002F6EDC" w:rsidRDefault="002F6EDC" w:rsidP="00F558B3">
      <w:pPr>
        <w:spacing w:after="0" w:line="240" w:lineRule="auto"/>
      </w:pPr>
      <w:r>
        <w:separator/>
      </w:r>
    </w:p>
  </w:footnote>
  <w:footnote w:type="continuationSeparator" w:id="0">
    <w:p w14:paraId="7D1E1AE2" w14:textId="77777777" w:rsidR="002F6EDC" w:rsidRDefault="002F6EDC" w:rsidP="00F55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9E"/>
    <w:rsid w:val="001D59BA"/>
    <w:rsid w:val="002F6EDC"/>
    <w:rsid w:val="003D70B4"/>
    <w:rsid w:val="00531D00"/>
    <w:rsid w:val="0072312E"/>
    <w:rsid w:val="007E4F47"/>
    <w:rsid w:val="00873F3D"/>
    <w:rsid w:val="0088442F"/>
    <w:rsid w:val="00A1566D"/>
    <w:rsid w:val="00D8479E"/>
    <w:rsid w:val="00F3496D"/>
    <w:rsid w:val="00F558B3"/>
    <w:rsid w:val="00F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966D"/>
  <w15:chartTrackingRefBased/>
  <w15:docId w15:val="{784400ED-05C8-4C15-B6FD-6F645681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8B3"/>
  </w:style>
  <w:style w:type="paragraph" w:styleId="a5">
    <w:name w:val="footer"/>
    <w:basedOn w:val="a"/>
    <w:link w:val="a6"/>
    <w:uiPriority w:val="99"/>
    <w:unhideWhenUsed/>
    <w:rsid w:val="00F55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15</cp:revision>
  <dcterms:created xsi:type="dcterms:W3CDTF">2022-02-18T11:40:00Z</dcterms:created>
  <dcterms:modified xsi:type="dcterms:W3CDTF">2022-05-18T12:21:00Z</dcterms:modified>
</cp:coreProperties>
</file>