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DC4169" w:rsidRDefault="00C739B0" w:rsidP="00081152">
      <w:pPr>
        <w:framePr w:w="9968" w:h="2906" w:hRule="exact" w:wrap="none" w:vAnchor="page" w:hAnchor="page" w:x="1153" w:y="7327"/>
        <w:jc w:val="center"/>
        <w:rPr>
          <w:rFonts w:ascii="Times New Roman" w:hAnsi="Times New Roman"/>
          <w:b/>
          <w:bCs/>
          <w:spacing w:val="3"/>
          <w:sz w:val="24"/>
          <w:szCs w:val="24"/>
          <w:lang w:val="ru-RU" w:eastAsia="ru-RU"/>
        </w:rPr>
      </w:pPr>
      <w:r>
        <w:rPr>
          <w:rFonts w:ascii="Times New Roman" w:hAnsi="Times New Roman"/>
          <w:b/>
          <w:i/>
          <w:sz w:val="24"/>
          <w:szCs w:val="24"/>
          <w:lang w:val="ru-RU"/>
        </w:rPr>
        <w:t>на поставку шин всесезонных бескамерных для специальной техники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DC10A7"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DC10A7"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DC10A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4263C5" w:rsidRDefault="00A400DF"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 xml:space="preserve">Поставка </w:t>
            </w:r>
            <w:r w:rsidR="007D2DF5">
              <w:rPr>
                <w:rFonts w:ascii="Times New Roman" w:hAnsi="Times New Roman"/>
                <w:b/>
                <w:sz w:val="24"/>
                <w:szCs w:val="24"/>
                <w:lang w:val="ru-RU"/>
              </w:rPr>
              <w:t>шин всесезонных бескамерных для специальной техники МУП «Водоканал»</w:t>
            </w:r>
          </w:p>
          <w:p w:rsidR="0060490C" w:rsidRPr="00DA3E77" w:rsidRDefault="0060490C" w:rsidP="00C334AC">
            <w:pPr>
              <w:rPr>
                <w:rFonts w:ascii="Times New Roman" w:hAnsi="Times New Roman"/>
                <w:b/>
                <w:i/>
                <w:lang w:val="ru-RU"/>
              </w:rPr>
            </w:pPr>
          </w:p>
        </w:tc>
      </w:tr>
      <w:tr w:rsidR="001446CF" w:rsidRPr="00DC10A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96082" w:rsidRDefault="00A400DF" w:rsidP="00D96082">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D96082">
              <w:rPr>
                <w:rFonts w:ascii="Times New Roman" w:hAnsi="Times New Roman"/>
                <w:lang w:val="ru-RU"/>
              </w:rPr>
              <w:t>Карла Маркса, дом 23</w:t>
            </w:r>
          </w:p>
          <w:p w:rsidR="00DE2A64" w:rsidRPr="00804B68" w:rsidRDefault="00D4603A" w:rsidP="00D96082">
            <w:pPr>
              <w:pStyle w:val="affb"/>
              <w:keepNext/>
              <w:keepLines/>
              <w:jc w:val="left"/>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r w:rsidR="00694827">
              <w:rPr>
                <w:rFonts w:ascii="Times New Roman" w:hAnsi="Times New Roman"/>
                <w:bCs/>
                <w:iCs/>
                <w:lang w:val="ru-RU"/>
              </w:rPr>
              <w:t xml:space="preserve"> и договором поставки товара</w:t>
            </w:r>
          </w:p>
          <w:p w:rsidR="00DE2A64" w:rsidRPr="00804B68" w:rsidRDefault="002B6CF6" w:rsidP="00DC10A7">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A091F">
              <w:rPr>
                <w:rStyle w:val="apple-converted-space"/>
                <w:rFonts w:ascii="Times New Roman" w:hAnsi="Times New Roman"/>
                <w:shd w:val="clear" w:color="auto" w:fill="FFFFFF"/>
                <w:lang w:val="ru-RU"/>
              </w:rPr>
              <w:t>10</w:t>
            </w:r>
            <w:r w:rsidR="006F0174">
              <w:rPr>
                <w:rStyle w:val="apple-converted-space"/>
                <w:rFonts w:ascii="Times New Roman" w:hAnsi="Times New Roman"/>
                <w:shd w:val="clear" w:color="auto" w:fill="FFFFFF"/>
                <w:lang w:val="ru-RU"/>
              </w:rPr>
              <w:t>.</w:t>
            </w:r>
            <w:r w:rsidR="003C3C1B">
              <w:rPr>
                <w:rStyle w:val="apple-converted-space"/>
                <w:rFonts w:ascii="Times New Roman" w:hAnsi="Times New Roman"/>
                <w:shd w:val="clear" w:color="auto" w:fill="FFFFFF"/>
                <w:lang w:val="ru-RU"/>
              </w:rPr>
              <w:t>0</w:t>
            </w:r>
            <w:r w:rsidR="00DC10A7">
              <w:rPr>
                <w:rStyle w:val="apple-converted-space"/>
                <w:rFonts w:ascii="Times New Roman" w:hAnsi="Times New Roman"/>
                <w:shd w:val="clear" w:color="auto" w:fill="FFFFFF"/>
                <w:lang w:val="ru-RU"/>
              </w:rPr>
              <w:t>9</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w:t>
            </w:r>
            <w:r w:rsidR="002E5EF8">
              <w:rPr>
                <w:rStyle w:val="apple-converted-space"/>
                <w:rFonts w:ascii="Times New Roman" w:hAnsi="Times New Roman"/>
                <w:shd w:val="clear" w:color="auto" w:fill="FFFFFF"/>
                <w:lang w:val="ru-RU"/>
              </w:rPr>
              <w:t>2</w:t>
            </w:r>
            <w:r w:rsidR="002A091F">
              <w:rPr>
                <w:rStyle w:val="apple-converted-space"/>
                <w:rFonts w:ascii="Times New Roman" w:hAnsi="Times New Roman"/>
                <w:shd w:val="clear" w:color="auto" w:fill="FFFFFF"/>
                <w:lang w:val="ru-RU"/>
              </w:rPr>
              <w:t>0</w:t>
            </w:r>
            <w:r w:rsidR="00CE28CA">
              <w:rPr>
                <w:rStyle w:val="apple-converted-space"/>
                <w:rFonts w:ascii="Times New Roman" w:hAnsi="Times New Roman"/>
                <w:shd w:val="clear" w:color="auto" w:fill="FFFFFF"/>
                <w:lang w:val="ru-RU"/>
              </w:rPr>
              <w:t>.</w:t>
            </w:r>
            <w:r w:rsidR="003C3C1B">
              <w:rPr>
                <w:rStyle w:val="apple-converted-space"/>
                <w:rFonts w:ascii="Times New Roman" w:hAnsi="Times New Roman"/>
                <w:shd w:val="clear" w:color="auto" w:fill="FFFFFF"/>
                <w:lang w:val="ru-RU"/>
              </w:rPr>
              <w:t>0</w:t>
            </w:r>
            <w:r w:rsidR="00DC10A7">
              <w:rPr>
                <w:rStyle w:val="apple-converted-space"/>
                <w:rFonts w:ascii="Times New Roman" w:hAnsi="Times New Roman"/>
                <w:shd w:val="clear" w:color="auto" w:fill="FFFFFF"/>
                <w:lang w:val="ru-RU"/>
              </w:rPr>
              <w:t>9</w:t>
            </w:r>
            <w:r w:rsidR="00CE28CA">
              <w:rPr>
                <w:rStyle w:val="apple-converted-space"/>
                <w:rFonts w:ascii="Times New Roman" w:hAnsi="Times New Roman"/>
                <w:shd w:val="clear" w:color="auto" w:fill="FFFFFF"/>
                <w:lang w:val="ru-RU"/>
              </w:rPr>
              <w:t>.20</w:t>
            </w:r>
            <w:r w:rsidR="00E229BE">
              <w:rPr>
                <w:rStyle w:val="apple-converted-space"/>
                <w:rFonts w:ascii="Times New Roman" w:hAnsi="Times New Roman"/>
                <w:shd w:val="clear" w:color="auto" w:fill="FFFFFF"/>
                <w:lang w:val="ru-RU"/>
              </w:rPr>
              <w:t>20г</w:t>
            </w:r>
          </w:p>
        </w:tc>
      </w:tr>
      <w:tr w:rsidR="001446CF" w:rsidRPr="00DC10A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DC10A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781BA2" w:rsidRDefault="00F24655" w:rsidP="00F24655">
            <w:pPr>
              <w:keepNext/>
              <w:keepLines/>
              <w:rPr>
                <w:rFonts w:ascii="Times New Roman" w:hAnsi="Times New Roman"/>
                <w:b/>
                <w:i/>
                <w:color w:val="FF0000"/>
                <w:lang w:val="ru-RU"/>
              </w:rPr>
            </w:pPr>
            <w:r>
              <w:rPr>
                <w:rFonts w:ascii="Times New Roman" w:hAnsi="Times New Roman"/>
                <w:b/>
                <w:i/>
                <w:lang w:val="ru-RU"/>
              </w:rPr>
              <w:t>220 000</w:t>
            </w:r>
            <w:r w:rsidR="0056781D">
              <w:rPr>
                <w:rFonts w:ascii="Times New Roman" w:hAnsi="Times New Roman"/>
                <w:b/>
                <w:i/>
                <w:lang w:val="ru-RU"/>
              </w:rPr>
              <w:t>,00</w:t>
            </w:r>
            <w:r w:rsidR="00E35984" w:rsidRPr="00781BA2">
              <w:rPr>
                <w:rFonts w:ascii="Times New Roman" w:hAnsi="Times New Roman"/>
                <w:b/>
                <w:i/>
                <w:lang w:val="ru-RU"/>
              </w:rPr>
              <w:t xml:space="preserve"> руб (</w:t>
            </w:r>
            <w:r>
              <w:rPr>
                <w:rFonts w:ascii="Times New Roman" w:hAnsi="Times New Roman"/>
                <w:b/>
                <w:i/>
                <w:lang w:val="ru-RU"/>
              </w:rPr>
              <w:t>двести двадцать тысяч</w:t>
            </w:r>
            <w:r w:rsidR="00AE7783">
              <w:rPr>
                <w:rFonts w:ascii="Times New Roman" w:hAnsi="Times New Roman"/>
                <w:b/>
                <w:i/>
                <w:lang w:val="ru-RU"/>
              </w:rPr>
              <w:t xml:space="preserve"> </w:t>
            </w:r>
            <w:r w:rsidR="00A3377A">
              <w:rPr>
                <w:rFonts w:ascii="Times New Roman" w:hAnsi="Times New Roman"/>
                <w:b/>
                <w:i/>
                <w:lang w:val="ru-RU"/>
              </w:rPr>
              <w:t xml:space="preserve"> рублей  00</w:t>
            </w:r>
            <w:r w:rsidR="00E35984" w:rsidRPr="00781BA2">
              <w:rPr>
                <w:rFonts w:ascii="Times New Roman" w:hAnsi="Times New Roman"/>
                <w:b/>
                <w:i/>
                <w:lang w:val="ru-RU"/>
              </w:rPr>
              <w:t xml:space="preserve"> коп.)</w:t>
            </w:r>
          </w:p>
        </w:tc>
      </w:tr>
      <w:tr w:rsidR="00166851" w:rsidRPr="00DC10A7"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130A06">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130A06">
              <w:rPr>
                <w:rFonts w:ascii="Times New Roman" w:hAnsi="Times New Roman"/>
                <w:color w:val="000000"/>
                <w:lang w:val="ru-RU" w:eastAsia="ru-RU"/>
              </w:rPr>
              <w:t>еля, связанные с поставкой товара</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DC10A7"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DC10A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lastRenderedPageBreak/>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DC10A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AF061D">
              <w:rPr>
                <w:rFonts w:ascii="Times New Roman" w:hAnsi="Times New Roman"/>
                <w:lang w:val="ru-RU"/>
              </w:rPr>
              <w:t>17</w:t>
            </w:r>
            <w:r w:rsidRPr="00FA2F0D">
              <w:rPr>
                <w:rFonts w:ascii="Times New Roman" w:hAnsi="Times New Roman"/>
                <w:lang w:val="ru-RU"/>
              </w:rPr>
              <w:t>»</w:t>
            </w:r>
            <w:r w:rsidR="007B5503">
              <w:rPr>
                <w:rFonts w:ascii="Times New Roman" w:hAnsi="Times New Roman"/>
                <w:lang w:val="ru-RU"/>
              </w:rPr>
              <w:t xml:space="preserve"> </w:t>
            </w:r>
            <w:r w:rsidR="00AF061D">
              <w:rPr>
                <w:rFonts w:ascii="Times New Roman" w:hAnsi="Times New Roman"/>
                <w:lang w:val="ru-RU"/>
              </w:rPr>
              <w:t xml:space="preserve">августа </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AF061D">
              <w:rPr>
                <w:rFonts w:ascii="Times New Roman" w:hAnsi="Times New Roman"/>
                <w:lang w:val="ru-RU"/>
              </w:rPr>
              <w:t>31</w:t>
            </w:r>
            <w:r w:rsidRPr="00FA2F0D">
              <w:rPr>
                <w:rFonts w:ascii="Times New Roman" w:hAnsi="Times New Roman"/>
                <w:lang w:val="ru-RU"/>
              </w:rPr>
              <w:t>»</w:t>
            </w:r>
            <w:r w:rsidR="007B5503">
              <w:rPr>
                <w:rFonts w:ascii="Times New Roman" w:hAnsi="Times New Roman"/>
                <w:lang w:val="ru-RU"/>
              </w:rPr>
              <w:t xml:space="preserve"> </w:t>
            </w:r>
            <w:r w:rsidR="00AF061D">
              <w:rPr>
                <w:rFonts w:ascii="Times New Roman" w:hAnsi="Times New Roman"/>
                <w:lang w:val="ru-RU"/>
              </w:rPr>
              <w:t>августа</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DC10A7"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B35BA1">
              <w:rPr>
                <w:rFonts w:ascii="Times New Roman" w:hAnsi="Times New Roman"/>
                <w:lang w:val="ru-RU"/>
              </w:rPr>
              <w:t>31</w:t>
            </w:r>
            <w:r w:rsidRPr="00FA2F0D">
              <w:rPr>
                <w:rFonts w:ascii="Times New Roman" w:hAnsi="Times New Roman"/>
                <w:lang w:val="ru-RU"/>
              </w:rPr>
              <w:t xml:space="preserve">» </w:t>
            </w:r>
            <w:r w:rsidR="00B35BA1">
              <w:rPr>
                <w:rFonts w:ascii="Times New Roman" w:hAnsi="Times New Roman"/>
                <w:lang w:val="ru-RU"/>
              </w:rPr>
              <w:t>августа</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883331">
              <w:rPr>
                <w:rFonts w:ascii="Times New Roman" w:hAnsi="Times New Roman"/>
                <w:lang w:val="ru-RU"/>
              </w:rPr>
              <w:t>3</w:t>
            </w:r>
            <w:r w:rsidR="00B35BA1">
              <w:rPr>
                <w:rFonts w:ascii="Times New Roman" w:hAnsi="Times New Roman"/>
                <w:lang w:val="ru-RU"/>
              </w:rPr>
              <w:t>1</w:t>
            </w:r>
            <w:r w:rsidRPr="00FA2F0D">
              <w:rPr>
                <w:rFonts w:ascii="Times New Roman" w:hAnsi="Times New Roman"/>
                <w:lang w:val="ru-RU"/>
              </w:rPr>
              <w:t xml:space="preserve">» </w:t>
            </w:r>
            <w:r w:rsidR="00B35BA1">
              <w:rPr>
                <w:rFonts w:ascii="Times New Roman" w:hAnsi="Times New Roman"/>
                <w:lang w:val="ru-RU"/>
              </w:rPr>
              <w:t>августа</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883331">
              <w:rPr>
                <w:rFonts w:ascii="Times New Roman" w:hAnsi="Times New Roman"/>
                <w:lang w:val="ru-RU"/>
              </w:rPr>
              <w:t>3</w:t>
            </w:r>
            <w:r w:rsidR="00B35BA1">
              <w:rPr>
                <w:rFonts w:ascii="Times New Roman" w:hAnsi="Times New Roman"/>
                <w:lang w:val="ru-RU"/>
              </w:rPr>
              <w:t>1</w:t>
            </w:r>
            <w:r w:rsidRPr="00FA2F0D">
              <w:rPr>
                <w:rFonts w:ascii="Times New Roman" w:hAnsi="Times New Roman"/>
                <w:lang w:val="ru-RU"/>
              </w:rPr>
              <w:t xml:space="preserve">» </w:t>
            </w:r>
            <w:r w:rsidR="00B35BA1">
              <w:rPr>
                <w:rFonts w:ascii="Times New Roman" w:hAnsi="Times New Roman"/>
                <w:lang w:val="ru-RU"/>
              </w:rPr>
              <w:t>августа</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DC10A7"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DC10A7"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DC10A7"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353FC3" w:rsidRPr="00F13E1A">
              <w:rPr>
                <w:rFonts w:ascii="Times New Roman" w:hAnsi="Times New Roman"/>
                <w:lang w:val="ru-RU" w:eastAsia="ru-RU"/>
              </w:rPr>
              <w:lastRenderedPageBreak/>
              <w:t>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w:t>
            </w:r>
            <w:r w:rsidR="00F35CF2" w:rsidRPr="00804B68">
              <w:rPr>
                <w:rFonts w:ascii="Times New Roman" w:hAnsi="Times New Roman"/>
                <w:lang w:val="ru-RU" w:eastAsia="ru-RU"/>
              </w:rPr>
              <w:lastRenderedPageBreak/>
              <w:t>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DC10A7"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w:t>
            </w:r>
            <w:r w:rsidRPr="003D1266">
              <w:rPr>
                <w:sz w:val="22"/>
                <w:szCs w:val="22"/>
                <w:lang w:val="ru-RU" w:eastAsia="ru-RU"/>
              </w:rPr>
              <w:lastRenderedPageBreak/>
              <w:t>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w:t>
            </w:r>
            <w:r w:rsidR="003D1266" w:rsidRPr="003D1266">
              <w:rPr>
                <w:sz w:val="22"/>
                <w:szCs w:val="22"/>
                <w:lang w:val="ru-RU" w:eastAsia="ru-RU"/>
              </w:rPr>
              <w:lastRenderedPageBreak/>
              <w:t>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DC10A7"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DC10A7"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DC10A7"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DC10A7"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01D8B">
              <w:rPr>
                <w:rFonts w:ascii="Times New Roman" w:hAnsi="Times New Roman"/>
                <w:lang w:val="ru-RU"/>
              </w:rPr>
              <w:t>2</w:t>
            </w:r>
            <w:r w:rsidR="004867F4">
              <w:rPr>
                <w:rFonts w:ascii="Times New Roman" w:hAnsi="Times New Roman"/>
                <w:lang w:val="ru-RU"/>
              </w:rPr>
              <w:t>1</w:t>
            </w:r>
            <w:r w:rsidRPr="00FA2F0D">
              <w:rPr>
                <w:rFonts w:ascii="Times New Roman" w:hAnsi="Times New Roman"/>
                <w:lang w:val="ru-RU"/>
              </w:rPr>
              <w:t>»</w:t>
            </w:r>
            <w:r w:rsidR="005D3A90">
              <w:rPr>
                <w:rFonts w:ascii="Times New Roman" w:hAnsi="Times New Roman"/>
                <w:lang w:val="ru-RU"/>
              </w:rPr>
              <w:t xml:space="preserve"> </w:t>
            </w:r>
            <w:r w:rsidR="004867F4">
              <w:rPr>
                <w:rFonts w:ascii="Times New Roman" w:hAnsi="Times New Roman"/>
                <w:lang w:val="ru-RU"/>
              </w:rPr>
              <w:t>августа</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FD0B41">
        <w:rPr>
          <w:lang w:val="ru-RU" w:eastAsia="ru-RU"/>
        </w:rPr>
        <w:t>материалов</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DF2220" w:rsidRDefault="00424304" w:rsidP="00424304">
      <w:pPr>
        <w:autoSpaceDE w:val="0"/>
        <w:autoSpaceDN w:val="0"/>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Аналогичными предмету закупки </w:t>
      </w:r>
      <w:r w:rsidR="00F86335">
        <w:rPr>
          <w:rFonts w:ascii="Times New Roman" w:hAnsi="Times New Roman"/>
          <w:sz w:val="24"/>
          <w:szCs w:val="24"/>
          <w:lang w:val="ru-RU"/>
        </w:rPr>
        <w:t>товарами</w:t>
      </w:r>
      <w:r w:rsidRPr="003050B0">
        <w:rPr>
          <w:rFonts w:ascii="Times New Roman" w:hAnsi="Times New Roman"/>
          <w:sz w:val="24"/>
          <w:szCs w:val="24"/>
          <w:lang w:val="ru-RU"/>
        </w:rPr>
        <w:t xml:space="preserve"> признаются </w:t>
      </w:r>
      <w:r w:rsidR="00DF2220">
        <w:rPr>
          <w:rFonts w:ascii="Times New Roman" w:hAnsi="Times New Roman"/>
          <w:sz w:val="24"/>
          <w:szCs w:val="24"/>
          <w:lang w:val="ru-RU"/>
        </w:rPr>
        <w:t>шины всесезонные бескамерные с идентичными типоразмерами 16.9-28, 420/85-28,440/80-28, слойность 12</w:t>
      </w:r>
      <w:r w:rsidR="00DF2220">
        <w:rPr>
          <w:rFonts w:ascii="Times New Roman" w:hAnsi="Times New Roman"/>
          <w:sz w:val="24"/>
          <w:szCs w:val="24"/>
        </w:rPr>
        <w:t>PR</w:t>
      </w:r>
      <w:r w:rsidR="00DF2220">
        <w:rPr>
          <w:rFonts w:ascii="Times New Roman" w:hAnsi="Times New Roman"/>
          <w:sz w:val="24"/>
          <w:szCs w:val="24"/>
          <w:lang w:val="ru-RU"/>
        </w:rPr>
        <w:t xml:space="preserve">, протектор 152А8 </w:t>
      </w:r>
      <w:r w:rsidR="00DF2220">
        <w:rPr>
          <w:rFonts w:ascii="Times New Roman" w:hAnsi="Times New Roman"/>
          <w:sz w:val="24"/>
          <w:szCs w:val="24"/>
        </w:rPr>
        <w:t>TI</w:t>
      </w:r>
      <w:r w:rsidR="00DF2220" w:rsidRPr="00DF2220">
        <w:rPr>
          <w:rFonts w:ascii="Times New Roman" w:hAnsi="Times New Roman"/>
          <w:sz w:val="24"/>
          <w:szCs w:val="24"/>
          <w:lang w:val="ru-RU"/>
        </w:rPr>
        <w:t>-06</w:t>
      </w:r>
      <w:r w:rsidR="00DF2220">
        <w:rPr>
          <w:rFonts w:ascii="Times New Roman" w:hAnsi="Times New Roman"/>
          <w:sz w:val="24"/>
          <w:szCs w:val="24"/>
        </w:rPr>
        <w:t>TL</w:t>
      </w:r>
      <w:r w:rsidR="00DF2220">
        <w:rPr>
          <w:rFonts w:ascii="Times New Roman" w:hAnsi="Times New Roman"/>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6F778E">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lastRenderedPageBreak/>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w:t>
      </w:r>
      <w:r w:rsidR="00A832EE">
        <w:rPr>
          <w:rFonts w:ascii="Times New Roman" w:hAnsi="Times New Roman"/>
          <w:sz w:val="24"/>
          <w:szCs w:val="24"/>
          <w:lang w:val="ru-RU"/>
        </w:rPr>
        <w:t xml:space="preserve">документы о соответствии санитарным нормам продукции, </w:t>
      </w:r>
      <w:r w:rsidR="00E2774B">
        <w:rPr>
          <w:rFonts w:ascii="Times New Roman" w:hAnsi="Times New Roman"/>
          <w:sz w:val="24"/>
          <w:szCs w:val="24"/>
          <w:lang w:val="ru-RU"/>
        </w:rPr>
        <w:t>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xml:space="preserve">, предоставление гарантийного обслуживания, </w:t>
      </w:r>
      <w:r w:rsidR="00A832EE">
        <w:rPr>
          <w:rFonts w:ascii="Times New Roman" w:hAnsi="Times New Roman"/>
          <w:sz w:val="24"/>
          <w:szCs w:val="24"/>
          <w:lang w:val="ru-RU"/>
        </w:rPr>
        <w:t>гарантии на поставляемый товар</w:t>
      </w:r>
      <w:r w:rsidR="006C7446">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Гарантийное обслуживание (</w:t>
      </w:r>
      <w:r w:rsidR="00A832EE">
        <w:rPr>
          <w:rFonts w:ascii="Times New Roman" w:hAnsi="Times New Roman"/>
          <w:sz w:val="24"/>
          <w:szCs w:val="24"/>
          <w:lang w:val="ru-RU" w:eastAsia="ru-RU"/>
        </w:rPr>
        <w:t>в течении гарантийного срока</w:t>
      </w:r>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4263C5" w:rsidRDefault="004263C5" w:rsidP="008652F4">
      <w:pPr>
        <w:autoSpaceDE w:val="0"/>
        <w:autoSpaceDN w:val="0"/>
        <w:jc w:val="center"/>
        <w:outlineLvl w:val="2"/>
        <w:rPr>
          <w:rFonts w:ascii="Times New Roman" w:hAnsi="Times New Roman"/>
          <w:b/>
          <w:sz w:val="24"/>
          <w:szCs w:val="24"/>
          <w:lang w:val="ru-RU"/>
        </w:rPr>
      </w:pPr>
      <w:r w:rsidRPr="004263C5">
        <w:rPr>
          <w:rFonts w:ascii="Times New Roman" w:hAnsi="Times New Roman"/>
          <w:b/>
          <w:sz w:val="24"/>
          <w:szCs w:val="24"/>
          <w:lang w:val="ru-RU"/>
        </w:rPr>
        <w:t xml:space="preserve">на </w:t>
      </w:r>
      <w:r w:rsidR="000142C3">
        <w:rPr>
          <w:rFonts w:ascii="Times New Roman" w:hAnsi="Times New Roman"/>
          <w:b/>
          <w:sz w:val="24"/>
          <w:szCs w:val="24"/>
          <w:lang w:val="ru-RU"/>
        </w:rPr>
        <w:t>поставку шин всесезонных бескамерных для специальной техники</w:t>
      </w:r>
    </w:p>
    <w:p w:rsidR="009E314E" w:rsidRPr="004263C5" w:rsidRDefault="009E314E"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 xml:space="preserve"> МУП «Водоканал» г.о. Кашира</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г.о.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801E8E">
        <w:rPr>
          <w:rFonts w:ascii="Times New Roman" w:hAnsi="Times New Roman"/>
          <w:sz w:val="24"/>
          <w:szCs w:val="24"/>
          <w:lang w:val="ru-RU"/>
        </w:rPr>
        <w:t>20</w:t>
      </w:r>
      <w:r w:rsidRPr="004263C5">
        <w:rPr>
          <w:rFonts w:ascii="Times New Roman" w:hAnsi="Times New Roman"/>
          <w:sz w:val="24"/>
          <w:szCs w:val="24"/>
          <w:lang w:val="ru-RU"/>
        </w:rPr>
        <w:t xml:space="preserve"> год.</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sz w:val="24"/>
          <w:szCs w:val="24"/>
          <w:lang w:val="ru-RU"/>
        </w:rPr>
        <w:t>Код ОКПД</w:t>
      </w:r>
      <w:r w:rsidR="00BE78FA">
        <w:rPr>
          <w:rFonts w:ascii="Times New Roman" w:hAnsi="Times New Roman"/>
          <w:sz w:val="24"/>
          <w:szCs w:val="24"/>
          <w:lang w:val="ru-RU"/>
        </w:rPr>
        <w:t xml:space="preserve">2 – </w:t>
      </w:r>
      <w:r w:rsidR="00A756B4" w:rsidRPr="00A756B4">
        <w:rPr>
          <w:rFonts w:ascii="Times New Roman" w:hAnsi="Times New Roman"/>
          <w:sz w:val="24"/>
          <w:szCs w:val="24"/>
          <w:lang w:val="ru-RU"/>
        </w:rPr>
        <w:t>22.11.14.199: Шины пневматические прочие, не включенные в другие группировки</w:t>
      </w:r>
    </w:p>
    <w:p w:rsidR="004263C5" w:rsidRDefault="006531A6" w:rsidP="004263C5">
      <w:pPr>
        <w:ind w:firstLine="567"/>
        <w:rPr>
          <w:rFonts w:ascii="Times New Roman" w:hAnsi="Times New Roman"/>
          <w:sz w:val="24"/>
          <w:szCs w:val="24"/>
          <w:lang w:val="ru-RU"/>
        </w:rPr>
      </w:pPr>
      <w:r>
        <w:rPr>
          <w:rFonts w:ascii="Times New Roman" w:hAnsi="Times New Roman"/>
          <w:sz w:val="24"/>
          <w:szCs w:val="24"/>
          <w:lang w:val="ru-RU"/>
        </w:rPr>
        <w:t xml:space="preserve">Код ОКВЭД 2 – </w:t>
      </w:r>
      <w:r w:rsidR="007359AA" w:rsidRPr="007359AA">
        <w:rPr>
          <w:rFonts w:ascii="Times New Roman" w:hAnsi="Times New Roman"/>
          <w:sz w:val="24"/>
          <w:szCs w:val="24"/>
          <w:lang w:val="ru-RU"/>
        </w:rPr>
        <w:t>22.11 - Производство резиновых шин, покрышек и камер; восстановление резиновых шин и покрышек</w:t>
      </w:r>
    </w:p>
    <w:p w:rsidR="006531A6" w:rsidRDefault="006531A6" w:rsidP="004263C5">
      <w:pPr>
        <w:ind w:firstLine="567"/>
        <w:rPr>
          <w:rFonts w:ascii="Times New Roman" w:hAnsi="Times New Roman"/>
          <w:sz w:val="24"/>
          <w:szCs w:val="24"/>
          <w:lang w:val="ru-RU"/>
        </w:rPr>
      </w:pPr>
      <w:r>
        <w:rPr>
          <w:rFonts w:ascii="Times New Roman" w:hAnsi="Times New Roman"/>
          <w:sz w:val="24"/>
          <w:szCs w:val="24"/>
          <w:lang w:val="ru-RU"/>
        </w:rPr>
        <w:t xml:space="preserve">КОЗ – </w:t>
      </w:r>
      <w:r w:rsidR="000F56E5" w:rsidRPr="000F56E5">
        <w:rPr>
          <w:rFonts w:ascii="Times New Roman" w:hAnsi="Times New Roman"/>
          <w:sz w:val="24"/>
          <w:szCs w:val="24"/>
          <w:lang w:val="ru-RU"/>
        </w:rPr>
        <w:t>01.04.09.12.24 - Шины пневматические прочие</w:t>
      </w:r>
    </w:p>
    <w:p w:rsidR="004263C5" w:rsidRPr="004263C5" w:rsidRDefault="004263C5" w:rsidP="004263C5">
      <w:pPr>
        <w:ind w:left="567"/>
        <w:rPr>
          <w:rFonts w:ascii="Times New Roman" w:hAnsi="Times New Roman"/>
          <w:b/>
          <w:sz w:val="24"/>
          <w:szCs w:val="24"/>
          <w:lang w:val="ru-RU"/>
        </w:rPr>
      </w:pPr>
      <w:r w:rsidRPr="004263C5">
        <w:rPr>
          <w:rFonts w:ascii="Times New Roman" w:hAnsi="Times New Roman"/>
          <w:b/>
          <w:bCs/>
          <w:sz w:val="24"/>
          <w:szCs w:val="24"/>
          <w:lang w:val="ru-RU"/>
        </w:rPr>
        <w:t xml:space="preserve">Сроки (периоды) </w:t>
      </w:r>
      <w:r w:rsidR="007973B0">
        <w:rPr>
          <w:rFonts w:ascii="Times New Roman" w:hAnsi="Times New Roman"/>
          <w:b/>
          <w:bCs/>
          <w:sz w:val="24"/>
          <w:szCs w:val="24"/>
          <w:lang w:val="ru-RU"/>
        </w:rPr>
        <w:t>поставки товара</w:t>
      </w:r>
      <w:r w:rsidRPr="004263C5">
        <w:rPr>
          <w:rFonts w:ascii="Times New Roman" w:hAnsi="Times New Roman"/>
          <w:b/>
          <w:bCs/>
          <w:sz w:val="24"/>
          <w:szCs w:val="24"/>
          <w:lang w:val="ru-RU"/>
        </w:rPr>
        <w:t xml:space="preserve">: с </w:t>
      </w:r>
      <w:r w:rsidR="004B40F1">
        <w:rPr>
          <w:rFonts w:ascii="Times New Roman" w:hAnsi="Times New Roman"/>
          <w:b/>
          <w:sz w:val="24"/>
          <w:szCs w:val="24"/>
          <w:lang w:val="ru-RU"/>
        </w:rPr>
        <w:t>«</w:t>
      </w:r>
      <w:r w:rsidR="007C7DD5">
        <w:rPr>
          <w:rFonts w:ascii="Times New Roman" w:hAnsi="Times New Roman"/>
          <w:b/>
          <w:sz w:val="24"/>
          <w:szCs w:val="24"/>
          <w:lang w:val="ru-RU"/>
        </w:rPr>
        <w:t>10</w:t>
      </w:r>
      <w:r w:rsidR="00F1493B">
        <w:rPr>
          <w:rFonts w:ascii="Times New Roman" w:hAnsi="Times New Roman"/>
          <w:b/>
          <w:sz w:val="24"/>
          <w:szCs w:val="24"/>
          <w:lang w:val="ru-RU"/>
        </w:rPr>
        <w:t xml:space="preserve">» </w:t>
      </w:r>
      <w:r w:rsidR="00211327">
        <w:rPr>
          <w:rFonts w:ascii="Times New Roman" w:hAnsi="Times New Roman"/>
          <w:b/>
          <w:sz w:val="24"/>
          <w:szCs w:val="24"/>
          <w:lang w:val="ru-RU"/>
        </w:rPr>
        <w:t>сентября</w:t>
      </w:r>
      <w:r>
        <w:rPr>
          <w:rFonts w:ascii="Times New Roman" w:hAnsi="Times New Roman"/>
          <w:b/>
          <w:sz w:val="24"/>
          <w:szCs w:val="24"/>
          <w:lang w:val="ru-RU"/>
        </w:rPr>
        <w:t xml:space="preserve"> 20</w:t>
      </w:r>
      <w:r w:rsidR="00801E8E">
        <w:rPr>
          <w:rFonts w:ascii="Times New Roman" w:hAnsi="Times New Roman"/>
          <w:b/>
          <w:sz w:val="24"/>
          <w:szCs w:val="24"/>
          <w:lang w:val="ru-RU"/>
        </w:rPr>
        <w:t>20</w:t>
      </w:r>
      <w:r>
        <w:rPr>
          <w:rFonts w:ascii="Times New Roman" w:hAnsi="Times New Roman"/>
          <w:b/>
          <w:sz w:val="24"/>
          <w:szCs w:val="24"/>
          <w:lang w:val="ru-RU"/>
        </w:rPr>
        <w:t xml:space="preserve"> г. по «</w:t>
      </w:r>
      <w:r w:rsidR="00A50A6F">
        <w:rPr>
          <w:rFonts w:ascii="Times New Roman" w:hAnsi="Times New Roman"/>
          <w:b/>
          <w:sz w:val="24"/>
          <w:szCs w:val="24"/>
          <w:lang w:val="ru-RU"/>
        </w:rPr>
        <w:t>2</w:t>
      </w:r>
      <w:r w:rsidR="007C7DD5">
        <w:rPr>
          <w:rFonts w:ascii="Times New Roman" w:hAnsi="Times New Roman"/>
          <w:b/>
          <w:sz w:val="24"/>
          <w:szCs w:val="24"/>
          <w:lang w:val="ru-RU"/>
        </w:rPr>
        <w:t>0</w:t>
      </w:r>
      <w:r>
        <w:rPr>
          <w:rFonts w:ascii="Times New Roman" w:hAnsi="Times New Roman"/>
          <w:b/>
          <w:sz w:val="24"/>
          <w:szCs w:val="24"/>
          <w:lang w:val="ru-RU"/>
        </w:rPr>
        <w:t xml:space="preserve">» </w:t>
      </w:r>
      <w:r w:rsidR="00211327">
        <w:rPr>
          <w:rFonts w:ascii="Times New Roman" w:hAnsi="Times New Roman"/>
          <w:b/>
          <w:sz w:val="24"/>
          <w:szCs w:val="24"/>
          <w:lang w:val="ru-RU"/>
        </w:rPr>
        <w:t>сентября</w:t>
      </w:r>
      <w:r w:rsidRPr="004263C5">
        <w:rPr>
          <w:rFonts w:ascii="Times New Roman" w:hAnsi="Times New Roman"/>
          <w:b/>
          <w:sz w:val="24"/>
          <w:szCs w:val="24"/>
          <w:lang w:val="ru-RU"/>
        </w:rPr>
        <w:t xml:space="preserve"> 20</w:t>
      </w:r>
      <w:r w:rsidR="00801E8E">
        <w:rPr>
          <w:rFonts w:ascii="Times New Roman" w:hAnsi="Times New Roman"/>
          <w:b/>
          <w:sz w:val="24"/>
          <w:szCs w:val="24"/>
          <w:lang w:val="ru-RU"/>
        </w:rPr>
        <w:t>20</w:t>
      </w:r>
      <w:r w:rsidRPr="004263C5">
        <w:rPr>
          <w:rFonts w:ascii="Times New Roman" w:hAnsi="Times New Roman"/>
          <w:b/>
          <w:sz w:val="24"/>
          <w:szCs w:val="24"/>
          <w:lang w:val="ru-RU"/>
        </w:rPr>
        <w:t xml:space="preserve"> г. (включительно).</w:t>
      </w:r>
    </w:p>
    <w:p w:rsidR="004263C5" w:rsidRDefault="004263C5" w:rsidP="004263C5">
      <w:pPr>
        <w:ind w:firstLine="567"/>
        <w:rPr>
          <w:rFonts w:ascii="Times New Roman" w:hAnsi="Times New Roman"/>
          <w:b/>
          <w:sz w:val="24"/>
          <w:szCs w:val="24"/>
          <w:lang w:val="ru-RU"/>
        </w:rPr>
      </w:pPr>
      <w:r w:rsidRPr="004263C5">
        <w:rPr>
          <w:rFonts w:ascii="Times New Roman" w:hAnsi="Times New Roman"/>
          <w:b/>
          <w:sz w:val="24"/>
          <w:szCs w:val="24"/>
          <w:lang w:val="ru-RU"/>
        </w:rPr>
        <w:t>М</w:t>
      </w:r>
      <w:r w:rsidR="00985542">
        <w:rPr>
          <w:rFonts w:ascii="Times New Roman" w:hAnsi="Times New Roman"/>
          <w:b/>
          <w:sz w:val="24"/>
          <w:szCs w:val="24"/>
          <w:lang w:val="ru-RU"/>
        </w:rPr>
        <w:t xml:space="preserve">есто </w:t>
      </w:r>
      <w:r w:rsidR="007973B0">
        <w:rPr>
          <w:rFonts w:ascii="Times New Roman" w:hAnsi="Times New Roman"/>
          <w:b/>
          <w:sz w:val="24"/>
          <w:szCs w:val="24"/>
          <w:lang w:val="ru-RU"/>
        </w:rPr>
        <w:t>поставки товара</w:t>
      </w:r>
      <w:r w:rsidR="00985542">
        <w:rPr>
          <w:rFonts w:ascii="Times New Roman" w:hAnsi="Times New Roman"/>
          <w:b/>
          <w:sz w:val="24"/>
          <w:szCs w:val="24"/>
          <w:lang w:val="ru-RU"/>
        </w:rPr>
        <w:t xml:space="preserve">: 142900, Московская область, г.о. Кашира, ул. </w:t>
      </w:r>
      <w:r w:rsidR="00F11BA0">
        <w:rPr>
          <w:rFonts w:ascii="Times New Roman" w:hAnsi="Times New Roman"/>
          <w:b/>
          <w:sz w:val="24"/>
          <w:szCs w:val="24"/>
          <w:lang w:val="ru-RU"/>
        </w:rPr>
        <w:t>Карла Маркса</w:t>
      </w:r>
      <w:r w:rsidR="00985542">
        <w:rPr>
          <w:rFonts w:ascii="Times New Roman" w:hAnsi="Times New Roman"/>
          <w:b/>
          <w:sz w:val="24"/>
          <w:szCs w:val="24"/>
          <w:lang w:val="ru-RU"/>
        </w:rPr>
        <w:t>, дом 2</w:t>
      </w:r>
      <w:r w:rsidR="00F11BA0">
        <w:rPr>
          <w:rFonts w:ascii="Times New Roman" w:hAnsi="Times New Roman"/>
          <w:b/>
          <w:sz w:val="24"/>
          <w:szCs w:val="24"/>
          <w:lang w:val="ru-RU"/>
        </w:rPr>
        <w:t>3</w:t>
      </w:r>
    </w:p>
    <w:p w:rsidR="003E0AEA" w:rsidRPr="003E0AEA" w:rsidRDefault="003E0AEA" w:rsidP="004263C5">
      <w:pPr>
        <w:ind w:firstLine="567"/>
        <w:rPr>
          <w:rFonts w:ascii="Times New Roman" w:hAnsi="Times New Roman"/>
          <w:sz w:val="24"/>
          <w:szCs w:val="24"/>
          <w:lang w:val="ru-RU"/>
        </w:rPr>
      </w:pPr>
      <w:r w:rsidRPr="003E0AEA">
        <w:rPr>
          <w:rFonts w:ascii="Times New Roman" w:hAnsi="Times New Roman"/>
          <w:sz w:val="24"/>
          <w:szCs w:val="24"/>
          <w:lang w:val="ru-RU"/>
        </w:rPr>
        <w:t xml:space="preserve">Продукция должна соответствовать ГОСТ </w:t>
      </w:r>
      <w:r w:rsidR="004C689C">
        <w:rPr>
          <w:rFonts w:ascii="Times New Roman" w:hAnsi="Times New Roman"/>
          <w:sz w:val="24"/>
          <w:szCs w:val="24"/>
          <w:lang w:val="ru-RU"/>
        </w:rPr>
        <w:t>8430-2003</w:t>
      </w:r>
      <w:r w:rsidRPr="003E0AEA">
        <w:rPr>
          <w:rFonts w:ascii="Times New Roman" w:hAnsi="Times New Roman"/>
          <w:sz w:val="24"/>
          <w:szCs w:val="24"/>
          <w:lang w:val="ru-RU"/>
        </w:rPr>
        <w:t xml:space="preserve"> </w:t>
      </w:r>
      <w:r w:rsidR="004C689C">
        <w:rPr>
          <w:rFonts w:ascii="Times New Roman" w:hAnsi="Times New Roman"/>
          <w:sz w:val="24"/>
          <w:szCs w:val="24"/>
          <w:lang w:val="ru-RU"/>
        </w:rPr>
        <w:t>«Шины пневматические для строительных, дорожных, подъемно-транспортных и рудничных машин»</w:t>
      </w:r>
      <w:r w:rsidR="00305732">
        <w:rPr>
          <w:rFonts w:ascii="Times New Roman" w:hAnsi="Times New Roman"/>
          <w:sz w:val="24"/>
          <w:szCs w:val="24"/>
          <w:lang w:val="ru-RU"/>
        </w:rPr>
        <w:t xml:space="preserve"> и гигиеническим требованиям к товарам, подлежащим санитарно-эпидемиологическому надзору (контролю)</w:t>
      </w:r>
    </w:p>
    <w:p w:rsidR="001F0FB6" w:rsidRDefault="001F0FB6" w:rsidP="004263C5">
      <w:pPr>
        <w:rPr>
          <w:rFonts w:ascii="Times New Roman" w:hAnsi="Times New Roman"/>
          <w:b/>
          <w:sz w:val="24"/>
          <w:szCs w:val="24"/>
          <w:lang w:val="ru-RU"/>
        </w:rPr>
      </w:pPr>
    </w:p>
    <w:p w:rsidR="004263C5" w:rsidRDefault="004263C5" w:rsidP="004263C5">
      <w:pPr>
        <w:rPr>
          <w:rFonts w:ascii="Times New Roman" w:hAnsi="Times New Roman"/>
          <w:sz w:val="24"/>
          <w:szCs w:val="24"/>
          <w:lang w:val="ru-RU"/>
        </w:rPr>
      </w:pPr>
      <w:r w:rsidRPr="004263C5">
        <w:rPr>
          <w:rFonts w:ascii="Times New Roman" w:hAnsi="Times New Roman"/>
          <w:b/>
          <w:sz w:val="24"/>
          <w:szCs w:val="24"/>
          <w:lang w:val="ru-RU"/>
        </w:rPr>
        <w:t xml:space="preserve">Краткие характеристики </w:t>
      </w:r>
      <w:r w:rsidR="00CB09BD">
        <w:rPr>
          <w:rFonts w:ascii="Times New Roman" w:hAnsi="Times New Roman"/>
          <w:b/>
          <w:sz w:val="24"/>
          <w:szCs w:val="24"/>
          <w:lang w:val="ru-RU"/>
        </w:rPr>
        <w:t>поставляемого товара (продукции)</w:t>
      </w:r>
      <w:r w:rsidRPr="004263C5">
        <w:rPr>
          <w:rFonts w:ascii="Times New Roman" w:hAnsi="Times New Roman"/>
          <w:sz w:val="24"/>
          <w:szCs w:val="24"/>
          <w:lang w:val="ru-RU"/>
        </w:rPr>
        <w:t>:</w:t>
      </w:r>
    </w:p>
    <w:p w:rsidR="00D816D3" w:rsidRPr="00B3461A" w:rsidRDefault="00D816D3" w:rsidP="00A3650D">
      <w:pPr>
        <w:rPr>
          <w:b/>
          <w:lang w:val="ru-RU"/>
        </w:rPr>
      </w:pPr>
    </w:p>
    <w:p w:rsidR="001F0FB6" w:rsidRPr="001F0FB6" w:rsidRDefault="001F0FB6" w:rsidP="001F0FB6">
      <w:pPr>
        <w:rPr>
          <w:lang w:val="ru-RU"/>
        </w:rPr>
      </w:pPr>
      <w:r w:rsidRPr="001F0FB6">
        <w:rPr>
          <w:lang w:val="ru-RU"/>
        </w:rPr>
        <w:t xml:space="preserve">Шины должны соответствовать требованиям настоящего стандарта и изготовляться по конструкторской документации и технологическому регламенту, утвержденным в установленном порядке. </w:t>
      </w:r>
    </w:p>
    <w:p w:rsidR="001F0FB6" w:rsidRPr="001F0FB6" w:rsidRDefault="001F0FB6" w:rsidP="001F0FB6">
      <w:pPr>
        <w:rPr>
          <w:lang w:val="ru-RU"/>
        </w:rPr>
      </w:pPr>
      <w:r w:rsidRPr="001F0FB6">
        <w:rPr>
          <w:lang w:val="ru-RU"/>
        </w:rPr>
        <w:t xml:space="preserve">      Шины должны быть новые, не бывшие в употреблении, иметь маркировку, сертификат качества, гигиенический сертификат.</w:t>
      </w:r>
    </w:p>
    <w:p w:rsidR="001F0FB6" w:rsidRPr="001F0FB6" w:rsidRDefault="001F0FB6" w:rsidP="001F0FB6">
      <w:pPr>
        <w:rPr>
          <w:lang w:val="ru-RU"/>
        </w:rPr>
      </w:pPr>
      <w:r w:rsidRPr="001F0FB6">
        <w:rPr>
          <w:lang w:val="ru-RU"/>
        </w:rPr>
        <w:t xml:space="preserve">         Бескамерные шины, смонтированные на ободе,   должны быть герметичными.</w:t>
      </w:r>
    </w:p>
    <w:p w:rsidR="001F0FB6" w:rsidRPr="001F0FB6" w:rsidRDefault="001F0FB6" w:rsidP="001F0FB6">
      <w:pPr>
        <w:rPr>
          <w:lang w:val="ru-RU"/>
        </w:rPr>
      </w:pPr>
      <w:r w:rsidRPr="001F0FB6">
        <w:rPr>
          <w:lang w:val="ru-RU"/>
        </w:rPr>
        <w:t xml:space="preserve">        Показатели внешнего вида покрышек,  ободных лент и уплотнительных колец должны соответствовать указанным в нормативной документации или технологическом регламенте на их производство.</w:t>
      </w:r>
    </w:p>
    <w:p w:rsidR="001F0FB6" w:rsidRPr="001F0FB6" w:rsidRDefault="001F0FB6" w:rsidP="001F0FB6">
      <w:pPr>
        <w:rPr>
          <w:lang w:val="ru-RU"/>
        </w:rPr>
      </w:pPr>
      <w:r w:rsidRPr="001F0FB6">
        <w:rPr>
          <w:lang w:val="ru-RU"/>
        </w:rPr>
        <w:t xml:space="preserve">         Шины должны быть защищены от озонного и термического старения антиозонантами и противоутомителями.</w:t>
      </w:r>
    </w:p>
    <w:p w:rsidR="001F0FB6" w:rsidRPr="001F0FB6" w:rsidRDefault="001F0FB6" w:rsidP="001F0FB6">
      <w:pPr>
        <w:rPr>
          <w:lang w:val="ru-RU"/>
        </w:rPr>
      </w:pPr>
      <w:r w:rsidRPr="001F0FB6">
        <w:rPr>
          <w:lang w:val="ru-RU"/>
        </w:rPr>
        <w:t xml:space="preserve">        Нормы физико-механических показателей конструкционных материалов и массы шин, а также конструктивно-технологического анализа покрышек устанавливают в технологическом регламенте на их производство.</w:t>
      </w:r>
    </w:p>
    <w:p w:rsidR="001F0FB6" w:rsidRPr="001F0FB6" w:rsidRDefault="001F0FB6" w:rsidP="001F0FB6">
      <w:pPr>
        <w:rPr>
          <w:lang w:val="ru-RU"/>
        </w:rPr>
      </w:pPr>
      <w:r w:rsidRPr="001F0FB6">
        <w:rPr>
          <w:lang w:val="ru-RU"/>
        </w:rPr>
        <w:t xml:space="preserve">    Комплектность:</w:t>
      </w:r>
    </w:p>
    <w:p w:rsidR="001F0FB6" w:rsidRPr="001F0FB6" w:rsidRDefault="001F0FB6" w:rsidP="001F0FB6">
      <w:pPr>
        <w:rPr>
          <w:lang w:val="ru-RU"/>
        </w:rPr>
      </w:pPr>
      <w:r w:rsidRPr="001F0FB6">
        <w:rPr>
          <w:lang w:val="ru-RU"/>
        </w:rPr>
        <w:t xml:space="preserve">   В комплект бескамерной шины входят покрышка, три уплотнительных кольца.</w:t>
      </w:r>
    </w:p>
    <w:p w:rsidR="001F0FB6" w:rsidRPr="001F0FB6" w:rsidRDefault="001F0FB6" w:rsidP="001F0FB6">
      <w:pPr>
        <w:rPr>
          <w:lang w:val="ru-RU"/>
        </w:rPr>
      </w:pPr>
      <w:r w:rsidRPr="001F0FB6">
        <w:rPr>
          <w:lang w:val="ru-RU"/>
        </w:rPr>
        <w:t xml:space="preserve">   Маркировка:</w:t>
      </w:r>
    </w:p>
    <w:p w:rsidR="001F0FB6" w:rsidRPr="001F0FB6" w:rsidRDefault="001F0FB6" w:rsidP="001F0FB6">
      <w:pPr>
        <w:rPr>
          <w:lang w:val="ru-RU"/>
        </w:rPr>
      </w:pPr>
      <w:r w:rsidRPr="001F0FB6">
        <w:rPr>
          <w:lang w:val="ru-RU"/>
        </w:rPr>
        <w:t xml:space="preserve">    В соответствии с настоящим стандартом на покрышку наносят следующие надписи и обозначения:</w:t>
      </w:r>
    </w:p>
    <w:p w:rsidR="001F0FB6" w:rsidRPr="001F0FB6" w:rsidRDefault="001F0FB6" w:rsidP="001F0FB6">
      <w:pPr>
        <w:rPr>
          <w:lang w:val="ru-RU"/>
        </w:rPr>
      </w:pPr>
      <w:r w:rsidRPr="001F0FB6">
        <w:rPr>
          <w:lang w:val="ru-RU"/>
        </w:rPr>
        <w:t>а) товарный знак и (или) наименование предприятия-изготовителя;</w:t>
      </w:r>
    </w:p>
    <w:p w:rsidR="001F0FB6" w:rsidRPr="001F0FB6" w:rsidRDefault="001F0FB6" w:rsidP="001F0FB6">
      <w:pPr>
        <w:rPr>
          <w:lang w:val="ru-RU"/>
        </w:rPr>
      </w:pPr>
      <w:r w:rsidRPr="001F0FB6">
        <w:rPr>
          <w:lang w:val="ru-RU"/>
        </w:rPr>
        <w:t>б) страну-изготовитель на английском языке (MADE IN);</w:t>
      </w:r>
    </w:p>
    <w:p w:rsidR="001F0FB6" w:rsidRPr="001F0FB6" w:rsidRDefault="001F0FB6" w:rsidP="001F0FB6">
      <w:pPr>
        <w:rPr>
          <w:lang w:val="ru-RU"/>
        </w:rPr>
      </w:pPr>
      <w:r w:rsidRPr="001F0FB6">
        <w:rPr>
          <w:lang w:val="ru-RU"/>
        </w:rPr>
        <w:t>в) обозначение шины;</w:t>
      </w:r>
    </w:p>
    <w:p w:rsidR="001F0FB6" w:rsidRPr="001F0FB6" w:rsidRDefault="001F0FB6" w:rsidP="001F0FB6">
      <w:pPr>
        <w:rPr>
          <w:lang w:val="ru-RU"/>
        </w:rPr>
      </w:pPr>
      <w:r w:rsidRPr="001F0FB6">
        <w:rPr>
          <w:lang w:val="ru-RU"/>
        </w:rPr>
        <w:t>г) торговую марку (модель шины);</w:t>
      </w:r>
    </w:p>
    <w:p w:rsidR="001F0FB6" w:rsidRPr="001F0FB6" w:rsidRDefault="001F0FB6" w:rsidP="001F0FB6">
      <w:pPr>
        <w:rPr>
          <w:lang w:val="ru-RU"/>
        </w:rPr>
      </w:pPr>
      <w:r w:rsidRPr="001F0FB6">
        <w:rPr>
          <w:lang w:val="ru-RU"/>
        </w:rPr>
        <w:t>д) PR или НС - для диагональной шины;</w:t>
      </w:r>
    </w:p>
    <w:p w:rsidR="001F0FB6" w:rsidRPr="001F0FB6" w:rsidRDefault="001F0FB6" w:rsidP="001F0FB6">
      <w:pPr>
        <w:rPr>
          <w:lang w:val="ru-RU"/>
        </w:rPr>
      </w:pPr>
      <w:r w:rsidRPr="001F0FB6">
        <w:rPr>
          <w:lang w:val="ru-RU"/>
        </w:rPr>
        <w:t>е) индекс прочности, обозначенный символом ГОСТ 8430-2003 Шины пневматические для строительных, дорожных, подъемно-транспортных и рудничных машин. Технические условия - для радиальной шины;</w:t>
      </w:r>
    </w:p>
    <w:p w:rsidR="001F0FB6" w:rsidRPr="001F0FB6" w:rsidRDefault="001F0FB6" w:rsidP="001F0FB6">
      <w:pPr>
        <w:rPr>
          <w:lang w:val="ru-RU"/>
        </w:rPr>
      </w:pPr>
      <w:r w:rsidRPr="001F0FB6">
        <w:rPr>
          <w:lang w:val="ru-RU"/>
        </w:rPr>
        <w:t>ж) индекс нагрузки;</w:t>
      </w:r>
    </w:p>
    <w:p w:rsidR="001F0FB6" w:rsidRPr="001F0FB6" w:rsidRDefault="001F0FB6" w:rsidP="001F0FB6">
      <w:pPr>
        <w:rPr>
          <w:lang w:val="ru-RU"/>
        </w:rPr>
      </w:pPr>
      <w:r w:rsidRPr="001F0FB6">
        <w:rPr>
          <w:lang w:val="ru-RU"/>
        </w:rPr>
        <w:t>и) символ скорости;</w:t>
      </w:r>
    </w:p>
    <w:p w:rsidR="001F0FB6" w:rsidRPr="001F0FB6" w:rsidRDefault="001F0FB6" w:rsidP="001F0FB6">
      <w:pPr>
        <w:rPr>
          <w:lang w:val="ru-RU"/>
        </w:rPr>
      </w:pPr>
      <w:r w:rsidRPr="001F0FB6">
        <w:rPr>
          <w:lang w:val="ru-RU"/>
        </w:rPr>
        <w:t>к) TUBELESS - для бескамерной шины;</w:t>
      </w:r>
    </w:p>
    <w:p w:rsidR="001F0FB6" w:rsidRPr="001F0FB6" w:rsidRDefault="001F0FB6" w:rsidP="001F0FB6">
      <w:pPr>
        <w:rPr>
          <w:lang w:val="ru-RU"/>
        </w:rPr>
      </w:pPr>
      <w:r w:rsidRPr="001F0FB6">
        <w:rPr>
          <w:lang w:val="ru-RU"/>
        </w:rPr>
        <w:t>л) RADIAL - для радиальной покрышки (факультативно);</w:t>
      </w:r>
    </w:p>
    <w:p w:rsidR="001F0FB6" w:rsidRPr="001F0FB6" w:rsidRDefault="001F0FB6" w:rsidP="001F0FB6">
      <w:pPr>
        <w:rPr>
          <w:lang w:val="ru-RU"/>
        </w:rPr>
      </w:pPr>
      <w:r w:rsidRPr="001F0FB6">
        <w:rPr>
          <w:lang w:val="ru-RU"/>
        </w:rPr>
        <w:t>м) дату изготовления, состоящую из четырех цифр (две первые указывают порядковый номер недели, две последние - год изготовления);</w:t>
      </w:r>
    </w:p>
    <w:p w:rsidR="001F0FB6" w:rsidRPr="001F0FB6" w:rsidRDefault="001F0FB6" w:rsidP="001F0FB6">
      <w:pPr>
        <w:rPr>
          <w:lang w:val="ru-RU"/>
        </w:rPr>
      </w:pPr>
      <w:r w:rsidRPr="001F0FB6">
        <w:rPr>
          <w:lang w:val="ru-RU"/>
        </w:rPr>
        <w:t>н) код рисунка протектора;</w:t>
      </w:r>
    </w:p>
    <w:p w:rsidR="001F0FB6" w:rsidRPr="001F0FB6" w:rsidRDefault="001F0FB6" w:rsidP="001F0FB6">
      <w:pPr>
        <w:rPr>
          <w:lang w:val="ru-RU"/>
        </w:rPr>
      </w:pPr>
      <w:r w:rsidRPr="001F0FB6">
        <w:rPr>
          <w:lang w:val="ru-RU"/>
        </w:rPr>
        <w:t>о) знак направления вращения (в случае направленного рисунка протектора);</w:t>
      </w:r>
    </w:p>
    <w:p w:rsidR="001F0FB6" w:rsidRPr="001F0FB6" w:rsidRDefault="001F0FB6" w:rsidP="001F0FB6">
      <w:pPr>
        <w:rPr>
          <w:lang w:val="ru-RU"/>
        </w:rPr>
      </w:pPr>
      <w:r w:rsidRPr="001F0FB6">
        <w:rPr>
          <w:lang w:val="ru-RU"/>
        </w:rPr>
        <w:lastRenderedPageBreak/>
        <w:t>п) порядковый номер шины;</w:t>
      </w:r>
    </w:p>
    <w:p w:rsidR="001F0FB6" w:rsidRPr="001F0FB6" w:rsidRDefault="001F0FB6" w:rsidP="001F0FB6">
      <w:pPr>
        <w:rPr>
          <w:lang w:val="ru-RU"/>
        </w:rPr>
      </w:pPr>
      <w:r w:rsidRPr="001F0FB6">
        <w:rPr>
          <w:lang w:val="ru-RU"/>
        </w:rPr>
        <w:t>р) обозначение настоящего стандарта (без года утверждения);</w:t>
      </w:r>
    </w:p>
    <w:p w:rsidR="001F0FB6" w:rsidRPr="001F0FB6" w:rsidRDefault="001F0FB6" w:rsidP="001F0FB6">
      <w:pPr>
        <w:rPr>
          <w:lang w:val="ru-RU"/>
        </w:rPr>
      </w:pPr>
      <w:r w:rsidRPr="001F0FB6">
        <w:rPr>
          <w:lang w:val="ru-RU"/>
        </w:rPr>
        <w:t>с) национальный знак соответствия требованиям настоящего стандарта (факультативно). Допускается наносить только на сопроводительной документации;</w:t>
      </w:r>
    </w:p>
    <w:p w:rsidR="001F0FB6" w:rsidRPr="001F0FB6" w:rsidRDefault="001F0FB6" w:rsidP="001F0FB6">
      <w:pPr>
        <w:rPr>
          <w:lang w:val="ru-RU"/>
        </w:rPr>
      </w:pPr>
      <w:r w:rsidRPr="001F0FB6">
        <w:rPr>
          <w:lang w:val="ru-RU"/>
        </w:rPr>
        <w:t>т) штамп технического контроля.</w:t>
      </w:r>
    </w:p>
    <w:p w:rsidR="001F0FB6" w:rsidRPr="001F0FB6" w:rsidRDefault="001F0FB6" w:rsidP="001F0FB6">
      <w:pPr>
        <w:rPr>
          <w:lang w:val="ru-RU"/>
        </w:rPr>
      </w:pPr>
      <w:r w:rsidRPr="001F0FB6">
        <w:rPr>
          <w:lang w:val="ru-RU"/>
        </w:rPr>
        <w:t>Упаковка шин - по ГОСТ 24779. Для бескамерных шин упаковка в соответствии с конструкторской документацией.</w:t>
      </w:r>
    </w:p>
    <w:p w:rsidR="001F0FB6" w:rsidRPr="001F0FB6" w:rsidRDefault="001F0FB6" w:rsidP="001F0FB6">
      <w:pPr>
        <w:rPr>
          <w:lang w:val="ru-RU"/>
        </w:rPr>
      </w:pPr>
      <w:r w:rsidRPr="001F0FB6">
        <w:rPr>
          <w:lang w:val="ru-RU"/>
        </w:rPr>
        <w:t>Гарантийная наработка шин не менее  800 часов</w:t>
      </w:r>
    </w:p>
    <w:p w:rsidR="001F0FB6" w:rsidRPr="001F0FB6" w:rsidRDefault="001F0FB6" w:rsidP="001F0FB6">
      <w:pPr>
        <w:rPr>
          <w:lang w:val="ru-RU"/>
        </w:rPr>
      </w:pPr>
      <w:r w:rsidRPr="001F0FB6">
        <w:rPr>
          <w:lang w:val="ru-RU"/>
        </w:rPr>
        <w:t>ОСНОВНЫЕ ХАРАКТЕРИСТИКИ ШИН:</w:t>
      </w:r>
    </w:p>
    <w:p w:rsidR="001F0FB6" w:rsidRPr="001F0FB6" w:rsidRDefault="001F0FB6" w:rsidP="001F0FB6">
      <w:pPr>
        <w:rPr>
          <w:lang w:val="ru-RU"/>
        </w:rPr>
      </w:pPr>
      <w:r w:rsidRPr="001F0FB6">
        <w:rPr>
          <w:lang w:val="ru-RU"/>
        </w:rPr>
        <w:t>Посадочный диаметр: 28</w:t>
      </w:r>
    </w:p>
    <w:p w:rsidR="001F0FB6" w:rsidRPr="001F0FB6" w:rsidRDefault="001F0FB6" w:rsidP="001F0FB6">
      <w:pPr>
        <w:rPr>
          <w:lang w:val="ru-RU"/>
        </w:rPr>
      </w:pPr>
      <w:r w:rsidRPr="001F0FB6">
        <w:rPr>
          <w:lang w:val="ru-RU"/>
        </w:rPr>
        <w:t>Типоразмер: 16.9-28</w:t>
      </w:r>
    </w:p>
    <w:p w:rsidR="001F0FB6" w:rsidRPr="001F0FB6" w:rsidRDefault="001F0FB6" w:rsidP="001F0FB6">
      <w:pPr>
        <w:rPr>
          <w:lang w:val="ru-RU"/>
        </w:rPr>
      </w:pPr>
      <w:r w:rsidRPr="001F0FB6">
        <w:rPr>
          <w:lang w:val="ru-RU"/>
        </w:rPr>
        <w:t>Идентичные типоразмеры: 16.9-28, 420/85-28, 440/80-28</w:t>
      </w:r>
    </w:p>
    <w:p w:rsidR="001F0FB6" w:rsidRPr="001F0FB6" w:rsidRDefault="001F0FB6" w:rsidP="001F0FB6">
      <w:pPr>
        <w:rPr>
          <w:lang w:val="ru-RU"/>
        </w:rPr>
      </w:pPr>
      <w:r w:rsidRPr="001F0FB6">
        <w:rPr>
          <w:lang w:val="ru-RU"/>
        </w:rPr>
        <w:t>Вид шины: Пневматическая</w:t>
      </w:r>
    </w:p>
    <w:p w:rsidR="001F0FB6" w:rsidRPr="001F0FB6" w:rsidRDefault="001F0FB6" w:rsidP="001F0FB6">
      <w:pPr>
        <w:rPr>
          <w:lang w:val="ru-RU"/>
        </w:rPr>
      </w:pPr>
      <w:r w:rsidRPr="001F0FB6">
        <w:rPr>
          <w:lang w:val="ru-RU"/>
        </w:rPr>
        <w:t>Слойность: 12PR</w:t>
      </w:r>
    </w:p>
    <w:p w:rsidR="001F0FB6" w:rsidRPr="001F0FB6" w:rsidRDefault="001F0FB6" w:rsidP="001F0FB6">
      <w:pPr>
        <w:rPr>
          <w:lang w:val="ru-RU"/>
        </w:rPr>
      </w:pPr>
      <w:r w:rsidRPr="001F0FB6">
        <w:rPr>
          <w:lang w:val="ru-RU"/>
        </w:rPr>
        <w:t>Нагрузка: 152A8</w:t>
      </w:r>
    </w:p>
    <w:p w:rsidR="001F0FB6" w:rsidRPr="001F0FB6" w:rsidRDefault="001F0FB6" w:rsidP="001F0FB6">
      <w:pPr>
        <w:rPr>
          <w:lang w:val="ru-RU"/>
        </w:rPr>
      </w:pPr>
      <w:r w:rsidRPr="001F0FB6">
        <w:rPr>
          <w:lang w:val="ru-RU"/>
        </w:rPr>
        <w:t>Тип TT/TL: TL</w:t>
      </w:r>
    </w:p>
    <w:p w:rsidR="001F0FB6" w:rsidRPr="001F0FB6" w:rsidRDefault="001F0FB6" w:rsidP="001F0FB6">
      <w:pPr>
        <w:rPr>
          <w:lang w:val="ru-RU"/>
        </w:rPr>
      </w:pPr>
      <w:r w:rsidRPr="001F0FB6">
        <w:rPr>
          <w:lang w:val="ru-RU"/>
        </w:rPr>
        <w:t>Ширина (мм): 429</w:t>
      </w:r>
    </w:p>
    <w:p w:rsidR="001F0FB6" w:rsidRPr="001F0FB6" w:rsidRDefault="001F0FB6" w:rsidP="001F0FB6">
      <w:pPr>
        <w:rPr>
          <w:lang w:val="ru-RU"/>
        </w:rPr>
      </w:pPr>
      <w:r w:rsidRPr="001F0FB6">
        <w:rPr>
          <w:lang w:val="ru-RU"/>
        </w:rPr>
        <w:t>Наружный диаметр (мм): 1410</w:t>
      </w:r>
    </w:p>
    <w:p w:rsidR="001F0FB6" w:rsidRPr="001F0FB6" w:rsidRDefault="001F0FB6" w:rsidP="001F0FB6">
      <w:pPr>
        <w:rPr>
          <w:lang w:val="ru-RU"/>
        </w:rPr>
      </w:pPr>
      <w:r w:rsidRPr="001F0FB6">
        <w:rPr>
          <w:lang w:val="ru-RU"/>
        </w:rPr>
        <w:t>Вес (кг): 88</w:t>
      </w:r>
    </w:p>
    <w:p w:rsidR="001F0FB6" w:rsidRPr="001F0FB6" w:rsidRDefault="001F0FB6" w:rsidP="001F0FB6">
      <w:pPr>
        <w:rPr>
          <w:lang w:val="ru-RU"/>
        </w:rPr>
      </w:pPr>
      <w:r w:rsidRPr="001F0FB6">
        <w:rPr>
          <w:lang w:val="ru-RU"/>
        </w:rPr>
        <w:t>Объем (м3): 0,802</w:t>
      </w:r>
    </w:p>
    <w:p w:rsidR="001F0FB6" w:rsidRPr="001F0FB6" w:rsidRDefault="001F0FB6" w:rsidP="001F0FB6">
      <w:pPr>
        <w:rPr>
          <w:lang w:val="ru-RU"/>
        </w:rPr>
      </w:pPr>
      <w:r w:rsidRPr="001F0FB6">
        <w:rPr>
          <w:lang w:val="ru-RU"/>
        </w:rPr>
        <w:t>Тип протектора: TI-06</w:t>
      </w:r>
    </w:p>
    <w:p w:rsidR="001F0FB6" w:rsidRPr="001F0FB6" w:rsidRDefault="001F0FB6" w:rsidP="001F0FB6">
      <w:pPr>
        <w:rPr>
          <w:lang w:val="ru-RU"/>
        </w:rPr>
      </w:pPr>
      <w:r w:rsidRPr="001F0FB6">
        <w:rPr>
          <w:lang w:val="ru-RU"/>
        </w:rPr>
        <w:t>Конструкция каркаса: Диагональная</w:t>
      </w:r>
    </w:p>
    <w:p w:rsidR="001F0FB6" w:rsidRPr="001F0FB6" w:rsidRDefault="001F0FB6" w:rsidP="001F0FB6">
      <w:pPr>
        <w:rPr>
          <w:lang w:val="ru-RU"/>
        </w:rPr>
      </w:pPr>
      <w:r w:rsidRPr="001F0FB6">
        <w:rPr>
          <w:lang w:val="ru-RU"/>
        </w:rPr>
        <w:t>Назначение</w:t>
      </w:r>
      <w:r w:rsidRPr="001F0FB6">
        <w:rPr>
          <w:lang w:val="ru-RU"/>
        </w:rPr>
        <w:tab/>
        <w:t>Спецтехника</w:t>
      </w:r>
    </w:p>
    <w:p w:rsidR="001F0FB6" w:rsidRPr="001F0FB6" w:rsidRDefault="001F0FB6" w:rsidP="001F0FB6">
      <w:pPr>
        <w:rPr>
          <w:lang w:val="ru-RU"/>
        </w:rPr>
      </w:pPr>
      <w:r w:rsidRPr="001F0FB6">
        <w:rPr>
          <w:lang w:val="ru-RU"/>
        </w:rPr>
        <w:t>Сезонность шин</w:t>
      </w:r>
      <w:r w:rsidRPr="001F0FB6">
        <w:rPr>
          <w:lang w:val="ru-RU"/>
        </w:rPr>
        <w:tab/>
        <w:t>Всесезонные шины</w:t>
      </w:r>
    </w:p>
    <w:p w:rsidR="001F0FB6" w:rsidRPr="001F0FB6" w:rsidRDefault="001F0FB6" w:rsidP="001F0FB6">
      <w:pPr>
        <w:rPr>
          <w:lang w:val="ru-RU"/>
        </w:rPr>
      </w:pPr>
      <w:r w:rsidRPr="001F0FB6">
        <w:rPr>
          <w:lang w:val="ru-RU"/>
        </w:rPr>
        <w:t>Состояние</w:t>
      </w:r>
      <w:r w:rsidRPr="001F0FB6">
        <w:rPr>
          <w:lang w:val="ru-RU"/>
        </w:rPr>
        <w:tab/>
        <w:t>Новое</w:t>
      </w:r>
    </w:p>
    <w:p w:rsidR="001F0FB6" w:rsidRPr="001F0FB6" w:rsidRDefault="001F0FB6" w:rsidP="001F0FB6">
      <w:pPr>
        <w:rPr>
          <w:lang w:val="ru-RU"/>
        </w:rPr>
      </w:pPr>
      <w:r w:rsidRPr="001F0FB6">
        <w:rPr>
          <w:lang w:val="ru-RU"/>
        </w:rPr>
        <w:t>Вид шины</w:t>
      </w:r>
      <w:r w:rsidRPr="001F0FB6">
        <w:rPr>
          <w:lang w:val="ru-RU"/>
        </w:rPr>
        <w:tab/>
        <w:t>Диагональная</w:t>
      </w:r>
    </w:p>
    <w:p w:rsidR="001F0FB6" w:rsidRPr="001F0FB6" w:rsidRDefault="001F0FB6" w:rsidP="001F0FB6">
      <w:pPr>
        <w:rPr>
          <w:lang w:val="ru-RU"/>
        </w:rPr>
      </w:pPr>
      <w:r w:rsidRPr="001F0FB6">
        <w:rPr>
          <w:lang w:val="ru-RU"/>
        </w:rPr>
        <w:t>Посадочный диаметр шины</w:t>
      </w:r>
      <w:r w:rsidRPr="001F0FB6">
        <w:rPr>
          <w:lang w:val="ru-RU"/>
        </w:rPr>
        <w:tab/>
        <w:t>28"</w:t>
      </w:r>
    </w:p>
    <w:p w:rsidR="001F0FB6" w:rsidRPr="001F0FB6" w:rsidRDefault="001F0FB6" w:rsidP="001F0FB6">
      <w:pPr>
        <w:rPr>
          <w:lang w:val="ru-RU"/>
        </w:rPr>
      </w:pPr>
      <w:r w:rsidRPr="001F0FB6">
        <w:rPr>
          <w:lang w:val="ru-RU"/>
        </w:rPr>
        <w:t>Модель</w:t>
      </w:r>
      <w:r w:rsidRPr="001F0FB6">
        <w:rPr>
          <w:lang w:val="ru-RU"/>
        </w:rPr>
        <w:tab/>
        <w:t>TI-06</w:t>
      </w:r>
    </w:p>
    <w:p w:rsidR="001F0FB6" w:rsidRPr="001F0FB6" w:rsidRDefault="001F0FB6" w:rsidP="001F0FB6">
      <w:pPr>
        <w:rPr>
          <w:lang w:val="ru-RU"/>
        </w:rPr>
      </w:pPr>
      <w:r w:rsidRPr="001F0FB6">
        <w:rPr>
          <w:lang w:val="ru-RU"/>
        </w:rPr>
        <w:t>Тип</w:t>
      </w:r>
      <w:r w:rsidRPr="001F0FB6">
        <w:rPr>
          <w:lang w:val="ru-RU"/>
        </w:rPr>
        <w:tab/>
        <w:t>Бескамерная "TL"</w:t>
      </w:r>
    </w:p>
    <w:p w:rsidR="001F0FB6" w:rsidRPr="001F0FB6" w:rsidRDefault="001F0FB6" w:rsidP="001F0FB6">
      <w:pPr>
        <w:rPr>
          <w:lang w:val="ru-RU"/>
        </w:rPr>
      </w:pPr>
      <w:r w:rsidRPr="001F0FB6">
        <w:rPr>
          <w:lang w:val="ru-RU"/>
        </w:rPr>
        <w:t>Тип шины для спецтехники</w:t>
      </w:r>
      <w:r w:rsidRPr="001F0FB6">
        <w:rPr>
          <w:lang w:val="ru-RU"/>
        </w:rPr>
        <w:tab/>
        <w:t>Бескамерная</w:t>
      </w:r>
    </w:p>
    <w:p w:rsidR="001F0FB6" w:rsidRPr="001F0FB6" w:rsidRDefault="001F0FB6" w:rsidP="001F0FB6">
      <w:pPr>
        <w:rPr>
          <w:lang w:val="ru-RU"/>
        </w:rPr>
      </w:pPr>
    </w:p>
    <w:p w:rsidR="001F0FB6" w:rsidRPr="001F0FB6" w:rsidRDefault="001F0FB6" w:rsidP="001F0FB6">
      <w:pPr>
        <w:rPr>
          <w:lang w:val="ru-RU"/>
        </w:rPr>
      </w:pPr>
    </w:p>
    <w:p w:rsidR="001F0FB6" w:rsidRPr="001F0FB6" w:rsidRDefault="001F0FB6" w:rsidP="001F0FB6">
      <w:pPr>
        <w:rPr>
          <w:lang w:val="ru-RU"/>
        </w:rPr>
      </w:pPr>
      <w:r w:rsidRPr="001F0FB6">
        <w:rPr>
          <w:lang w:val="ru-RU"/>
        </w:rPr>
        <w:t xml:space="preserve">        Доставка учтена в РНМЦд до склада Заказчика по адресу: РФ Московская область, г.о. Кашира, ул. Карла Маркса дом 23</w:t>
      </w:r>
    </w:p>
    <w:p w:rsidR="00AF0855" w:rsidRPr="007675F5" w:rsidRDefault="001F0FB6" w:rsidP="001F0FB6">
      <w:pPr>
        <w:rPr>
          <w:lang w:val="ru-RU"/>
        </w:rPr>
      </w:pPr>
      <w:r w:rsidRPr="001F0FB6">
        <w:rPr>
          <w:lang w:val="ru-RU"/>
        </w:rPr>
        <w:t xml:space="preserve">       Необходимое количество для нужд МУП «Водоканал» – 4 шины</w:t>
      </w:r>
      <w:bookmarkStart w:id="34" w:name="_GoBack"/>
      <w:bookmarkEnd w:id="34"/>
    </w:p>
    <w:p w:rsidR="001F0FB6" w:rsidRPr="001F0FB6" w:rsidRDefault="001F0FB6" w:rsidP="001F0FB6">
      <w:pPr>
        <w:rPr>
          <w:lang w:val="ru-RU"/>
        </w:rPr>
      </w:pPr>
    </w:p>
    <w:p w:rsidR="001F0FB6" w:rsidRPr="001F0FB6" w:rsidRDefault="001F0FB6" w:rsidP="001F0FB6">
      <w:pPr>
        <w:rPr>
          <w:lang w:val="ru-RU"/>
        </w:rPr>
      </w:pPr>
      <w:r w:rsidRPr="001F0FB6">
        <w:rPr>
          <w:lang w:val="ru-RU"/>
        </w:rPr>
        <w:t>Техническое задание составил:</w:t>
      </w:r>
    </w:p>
    <w:p w:rsidR="001F0FB6" w:rsidRPr="001F0FB6" w:rsidRDefault="001F0FB6" w:rsidP="001F0FB6">
      <w:pPr>
        <w:rPr>
          <w:lang w:val="ru-RU"/>
        </w:rPr>
      </w:pPr>
    </w:p>
    <w:p w:rsidR="00D816D3" w:rsidRDefault="001F0FB6" w:rsidP="001F0FB6">
      <w:pPr>
        <w:rPr>
          <w:lang w:val="ru-RU"/>
        </w:rPr>
      </w:pPr>
      <w:r w:rsidRPr="001F0FB6">
        <w:rPr>
          <w:lang w:val="ru-RU"/>
        </w:rPr>
        <w:t>Начальник гаража                                                               А.В. Евстратов</w:t>
      </w:r>
    </w:p>
    <w:p w:rsidR="00D816D3" w:rsidRDefault="00D816D3" w:rsidP="00A3650D">
      <w:pPr>
        <w:rPr>
          <w:lang w:val="ru-RU"/>
        </w:rPr>
      </w:pPr>
    </w:p>
    <w:p w:rsidR="00D816D3" w:rsidRDefault="00D816D3"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D816D3" w:rsidRDefault="00D816D3" w:rsidP="00A3650D">
      <w:pPr>
        <w:rPr>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DC10A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DC10A7"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F2360B">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23132E">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8A29E1">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8A29E1">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544DF1">
        <w:rPr>
          <w:rFonts w:ascii="Times New Roman" w:hAnsi="Times New Roman"/>
          <w:lang w:val="ru-RU" w:eastAsia="ru-RU"/>
        </w:rPr>
        <w:t>6</w:t>
      </w:r>
      <w:r w:rsidRPr="00984A35">
        <w:rPr>
          <w:rFonts w:ascii="Times New Roman" w:hAnsi="Times New Roman"/>
          <w:lang w:val="ru-RU" w:eastAsia="ru-RU"/>
        </w:rPr>
        <w:t>-201</w:t>
      </w:r>
      <w:r w:rsidR="00544DF1">
        <w:rPr>
          <w:rFonts w:ascii="Times New Roman" w:hAnsi="Times New Roman"/>
          <w:lang w:val="ru-RU" w:eastAsia="ru-RU"/>
        </w:rPr>
        <w:t>9</w:t>
      </w:r>
      <w:r w:rsidRPr="00984A35">
        <w:rPr>
          <w:rFonts w:ascii="Times New Roman" w:hAnsi="Times New Roman"/>
          <w:lang w:val="ru-RU" w:eastAsia="ru-RU"/>
        </w:rPr>
        <w:t xml:space="preserve"> годы  участнику закупки по данному критерию (показателю) присваивается ноль баллов.</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DC10A7"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лицензированных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DC10A7"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073BAC">
            <w:pPr>
              <w:rPr>
                <w:rFonts w:ascii="Times New Roman" w:hAnsi="Times New Roman"/>
                <w:b/>
                <w:bCs/>
                <w:lang w:val="ru-RU"/>
              </w:rPr>
            </w:pPr>
            <w:r w:rsidRPr="00F1493B">
              <w:rPr>
                <w:rFonts w:ascii="Times New Roman" w:hAnsi="Times New Roman"/>
                <w:b/>
                <w:bCs/>
                <w:lang w:val="ru-RU"/>
              </w:rPr>
              <w:t xml:space="preserve">Опыт поставки </w:t>
            </w:r>
            <w:r w:rsidR="00073BAC">
              <w:rPr>
                <w:rFonts w:ascii="Times New Roman" w:hAnsi="Times New Roman"/>
                <w:b/>
                <w:bCs/>
                <w:lang w:val="ru-RU"/>
              </w:rPr>
              <w:t>материалов</w:t>
            </w:r>
            <w:r w:rsidRPr="00F1493B">
              <w:rPr>
                <w:rFonts w:ascii="Times New Roman" w:hAnsi="Times New Roman"/>
                <w:b/>
                <w:bCs/>
                <w:lang w:val="ru-RU"/>
              </w:rPr>
              <w:t xml:space="preserve"> за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lastRenderedPageBreak/>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Функциональные характеристики (потребительские свойства), технические и качественные характеристики, эксплуатационные  характеристики товаров</w:t>
      </w:r>
      <w:r w:rsidR="006D0332">
        <w:rPr>
          <w:rFonts w:ascii="Times New Roman" w:hAnsi="Times New Roman"/>
          <w:b/>
          <w:bCs/>
          <w:sz w:val="24"/>
          <w:szCs w:val="24"/>
          <w:lang w:val="ru-RU" w:eastAsia="ru-RU"/>
        </w:rPr>
        <w:t>.</w:t>
      </w:r>
    </w:p>
    <w:p w:rsidR="002E79B3"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Style w:val="aff2"/>
        <w:tblW w:w="0" w:type="auto"/>
        <w:tblLook w:val="04A0" w:firstRow="1" w:lastRow="0" w:firstColumn="1" w:lastColumn="0" w:noHBand="0" w:noVBand="1"/>
      </w:tblPr>
      <w:tblGrid>
        <w:gridCol w:w="912"/>
        <w:gridCol w:w="1680"/>
        <w:gridCol w:w="3001"/>
        <w:gridCol w:w="1965"/>
        <w:gridCol w:w="30"/>
        <w:gridCol w:w="2450"/>
        <w:gridCol w:w="14"/>
      </w:tblGrid>
      <w:tr w:rsidR="00CB51C1" w:rsidRPr="00DC10A7" w:rsidTr="004C3D0D">
        <w:tc>
          <w:tcPr>
            <w:tcW w:w="912" w:type="dxa"/>
            <w:tcBorders>
              <w:top w:val="single" w:sz="4" w:space="0" w:color="auto"/>
              <w:left w:val="single" w:sz="4" w:space="0" w:color="auto"/>
              <w:bottom w:val="single" w:sz="4" w:space="0" w:color="auto"/>
              <w:right w:val="single" w:sz="4" w:space="0" w:color="auto"/>
            </w:tcBorders>
            <w:hideMark/>
          </w:tcPr>
          <w:p w:rsidR="00CB51C1" w:rsidRPr="000D5391" w:rsidRDefault="00CB51C1" w:rsidP="00AF0855">
            <w:pPr>
              <w:rPr>
                <w:rFonts w:eastAsia="Calibri"/>
                <w:b/>
              </w:rPr>
            </w:pPr>
            <w:r w:rsidRPr="000D5391">
              <w:rPr>
                <w:rFonts w:eastAsia="Calibri"/>
                <w:b/>
              </w:rPr>
              <w:t>№</w:t>
            </w:r>
          </w:p>
          <w:p w:rsidR="00CB51C1" w:rsidRDefault="00CB51C1" w:rsidP="00AF0855">
            <w:pPr>
              <w:rPr>
                <w:rFonts w:eastAsia="Calibri"/>
              </w:rPr>
            </w:pPr>
            <w:r w:rsidRPr="000D5391">
              <w:rPr>
                <w:rFonts w:eastAsia="Calibri"/>
                <w:b/>
              </w:rPr>
              <w:t>п/п</w:t>
            </w:r>
          </w:p>
        </w:tc>
        <w:tc>
          <w:tcPr>
            <w:tcW w:w="1680" w:type="dxa"/>
            <w:tcBorders>
              <w:top w:val="single" w:sz="4" w:space="0" w:color="auto"/>
              <w:left w:val="single" w:sz="4" w:space="0" w:color="auto"/>
              <w:bottom w:val="single" w:sz="4" w:space="0" w:color="auto"/>
              <w:right w:val="single" w:sz="4" w:space="0" w:color="auto"/>
            </w:tcBorders>
            <w:hideMark/>
          </w:tcPr>
          <w:p w:rsidR="00CB51C1" w:rsidRPr="00F94B8C" w:rsidRDefault="00CB51C1" w:rsidP="00AF0855">
            <w:pPr>
              <w:rPr>
                <w:rFonts w:eastAsia="Calibri"/>
                <w:b/>
                <w:sz w:val="20"/>
                <w:szCs w:val="20"/>
              </w:rPr>
            </w:pPr>
            <w:r w:rsidRPr="00F94B8C">
              <w:rPr>
                <w:rFonts w:eastAsia="Calibri"/>
                <w:sz w:val="20"/>
                <w:szCs w:val="20"/>
              </w:rPr>
              <w:t xml:space="preserve">         </w:t>
            </w:r>
            <w:r w:rsidRPr="00F94B8C">
              <w:rPr>
                <w:rFonts w:eastAsia="Calibri"/>
                <w:b/>
                <w:sz w:val="20"/>
                <w:szCs w:val="20"/>
              </w:rPr>
              <w:t>Наименование показателя</w:t>
            </w:r>
          </w:p>
        </w:tc>
        <w:tc>
          <w:tcPr>
            <w:tcW w:w="3001" w:type="dxa"/>
            <w:tcBorders>
              <w:top w:val="single" w:sz="4" w:space="0" w:color="auto"/>
              <w:left w:val="single" w:sz="4" w:space="0" w:color="auto"/>
              <w:bottom w:val="single" w:sz="4" w:space="0" w:color="auto"/>
              <w:right w:val="single" w:sz="4" w:space="0" w:color="auto"/>
            </w:tcBorders>
            <w:hideMark/>
          </w:tcPr>
          <w:p w:rsidR="00CB51C1" w:rsidRPr="00F94B8C" w:rsidRDefault="00CB51C1" w:rsidP="00AF0855">
            <w:pPr>
              <w:rPr>
                <w:rFonts w:eastAsia="Calibri"/>
                <w:b/>
                <w:sz w:val="20"/>
                <w:szCs w:val="20"/>
              </w:rPr>
            </w:pPr>
            <w:r w:rsidRPr="00F94B8C">
              <w:rPr>
                <w:rFonts w:eastAsia="Calibri"/>
                <w:b/>
                <w:sz w:val="20"/>
                <w:szCs w:val="20"/>
              </w:rPr>
              <w:t xml:space="preserve">        Требуемое значение</w:t>
            </w:r>
          </w:p>
        </w:tc>
        <w:tc>
          <w:tcPr>
            <w:tcW w:w="1995" w:type="dxa"/>
            <w:gridSpan w:val="2"/>
            <w:tcBorders>
              <w:bottom w:val="nil"/>
            </w:tcBorders>
            <w:shd w:val="clear" w:color="auto" w:fill="auto"/>
          </w:tcPr>
          <w:p w:rsidR="00CB51C1" w:rsidRDefault="00365F02">
            <w:pPr>
              <w:jc w:val="left"/>
              <w:rPr>
                <w:b/>
                <w:lang w:val="ru-RU"/>
              </w:rPr>
            </w:pPr>
            <w:r>
              <w:rPr>
                <w:lang w:val="ru-RU"/>
              </w:rPr>
              <w:t xml:space="preserve">Ставить </w:t>
            </w:r>
            <w:r w:rsidRPr="00365F02">
              <w:rPr>
                <w:b/>
                <w:lang w:val="ru-RU"/>
              </w:rPr>
              <w:t>ДА</w:t>
            </w:r>
          </w:p>
          <w:p w:rsidR="00365F02" w:rsidRPr="00E41AD7" w:rsidRDefault="00365F02">
            <w:pPr>
              <w:jc w:val="left"/>
              <w:rPr>
                <w:sz w:val="20"/>
                <w:szCs w:val="20"/>
                <w:lang w:val="ru-RU"/>
              </w:rPr>
            </w:pPr>
            <w:r w:rsidRPr="00E41AD7">
              <w:rPr>
                <w:sz w:val="20"/>
                <w:szCs w:val="20"/>
                <w:lang w:val="ru-RU"/>
              </w:rPr>
              <w:t>в случае полного совпадения предложения условиям технического задания</w:t>
            </w:r>
          </w:p>
        </w:tc>
        <w:tc>
          <w:tcPr>
            <w:tcW w:w="2464" w:type="dxa"/>
            <w:gridSpan w:val="2"/>
            <w:tcBorders>
              <w:bottom w:val="nil"/>
            </w:tcBorders>
            <w:shd w:val="clear" w:color="auto" w:fill="auto"/>
          </w:tcPr>
          <w:p w:rsidR="00CB51C1" w:rsidRDefault="00E41AD7">
            <w:pPr>
              <w:jc w:val="left"/>
              <w:rPr>
                <w:lang w:val="ru-RU"/>
              </w:rPr>
            </w:pPr>
            <w:r>
              <w:rPr>
                <w:lang w:val="ru-RU"/>
              </w:rPr>
              <w:t>Ставить</w:t>
            </w:r>
            <w:r w:rsidRPr="00E41AD7">
              <w:rPr>
                <w:b/>
                <w:lang w:val="ru-RU"/>
              </w:rPr>
              <w:t xml:space="preserve"> НЕТ</w:t>
            </w:r>
          </w:p>
          <w:p w:rsidR="00E41AD7" w:rsidRPr="00E41AD7" w:rsidRDefault="00E41AD7" w:rsidP="00FE2CB5">
            <w:pPr>
              <w:jc w:val="left"/>
              <w:rPr>
                <w:sz w:val="20"/>
                <w:szCs w:val="20"/>
                <w:lang w:val="ru-RU"/>
              </w:rPr>
            </w:pPr>
            <w:r w:rsidRPr="00E41AD7">
              <w:rPr>
                <w:sz w:val="20"/>
                <w:szCs w:val="20"/>
                <w:lang w:val="ru-RU"/>
              </w:rPr>
              <w:t>В данном случае необходимо подробно описать технические характеристики, предлагаемой продукции и ее преимущества перед заявленным техническим заданием, с предоставлением подтверждающих документов, отзывов Заказчиков и успешно выполненных ко</w:t>
            </w:r>
            <w:r w:rsidR="00FE2CB5">
              <w:rPr>
                <w:sz w:val="20"/>
                <w:szCs w:val="20"/>
                <w:lang w:val="ru-RU"/>
              </w:rPr>
              <w:t>нтрактов для других Заказчиков.</w:t>
            </w:r>
          </w:p>
        </w:tc>
      </w:tr>
      <w:tr w:rsidR="00CB51C1" w:rsidRPr="00E41AD7" w:rsidTr="00190799">
        <w:trPr>
          <w:gridAfter w:val="1"/>
          <w:wAfter w:w="14" w:type="dxa"/>
        </w:trPr>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AF0855">
            <w:pPr>
              <w:rPr>
                <w:rFonts w:eastAsia="Calibri"/>
                <w:b/>
                <w:lang w:val="ru-RU"/>
              </w:rPr>
            </w:pPr>
            <w:r w:rsidRPr="00365F02">
              <w:rPr>
                <w:rFonts w:eastAsia="Calibri"/>
                <w:b/>
                <w:lang w:val="ru-RU"/>
              </w:rPr>
              <w:t xml:space="preserve">  </w:t>
            </w:r>
            <w:r w:rsidRPr="00E41AD7">
              <w:rPr>
                <w:rFonts w:eastAsia="Calibri"/>
                <w:b/>
                <w:lang w:val="ru-RU"/>
              </w:rPr>
              <w:t>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AF0855">
            <w:pPr>
              <w:rPr>
                <w:rFonts w:eastAsia="Calibri"/>
                <w:b/>
                <w:sz w:val="20"/>
                <w:szCs w:val="20"/>
                <w:lang w:val="ru-RU"/>
              </w:rPr>
            </w:pPr>
            <w:r w:rsidRPr="00E41AD7">
              <w:rPr>
                <w:rFonts w:eastAsia="Calibri"/>
                <w:b/>
                <w:sz w:val="20"/>
                <w:szCs w:val="20"/>
                <w:lang w:val="ru-RU"/>
              </w:rPr>
              <w:t xml:space="preserve">            Общие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Pr="00E41AD7" w:rsidRDefault="00CB51C1" w:rsidP="00AF0855">
            <w:pPr>
              <w:rPr>
                <w:rFonts w:eastAsia="Calibri"/>
                <w:b/>
                <w:sz w:val="28"/>
                <w:szCs w:val="28"/>
                <w:lang w:val="ru-RU"/>
              </w:rPr>
            </w:pPr>
          </w:p>
        </w:tc>
        <w:tc>
          <w:tcPr>
            <w:tcW w:w="1995" w:type="dxa"/>
            <w:gridSpan w:val="2"/>
            <w:tcBorders>
              <w:top w:val="single" w:sz="4" w:space="0" w:color="auto"/>
              <w:bottom w:val="single" w:sz="4" w:space="0" w:color="auto"/>
            </w:tcBorders>
            <w:shd w:val="clear" w:color="auto" w:fill="auto"/>
          </w:tcPr>
          <w:p w:rsidR="00CB51C1" w:rsidRPr="00E41AD7" w:rsidRDefault="00CB51C1">
            <w:pPr>
              <w:jc w:val="left"/>
              <w:rPr>
                <w:lang w:val="ru-RU"/>
              </w:rPr>
            </w:pPr>
          </w:p>
        </w:tc>
        <w:tc>
          <w:tcPr>
            <w:tcW w:w="2450" w:type="dxa"/>
            <w:tcBorders>
              <w:top w:val="single" w:sz="4" w:space="0" w:color="auto"/>
              <w:bottom w:val="single" w:sz="4" w:space="0" w:color="auto"/>
            </w:tcBorders>
            <w:shd w:val="clear" w:color="auto" w:fill="auto"/>
          </w:tcPr>
          <w:p w:rsidR="00CB51C1" w:rsidRPr="00E41AD7" w:rsidRDefault="00CB51C1">
            <w:pPr>
              <w:jc w:val="left"/>
              <w:rPr>
                <w:lang w:val="ru-RU"/>
              </w:rPr>
            </w:pPr>
          </w:p>
        </w:tc>
      </w:tr>
      <w:tr w:rsidR="00CB51C1" w:rsidRPr="00C739B0" w:rsidTr="00190799">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AF0855">
            <w:pPr>
              <w:rPr>
                <w:rFonts w:eastAsia="Calibri"/>
                <w:b/>
                <w:lang w:val="ru-RU"/>
              </w:rPr>
            </w:pPr>
            <w:r w:rsidRPr="00E41AD7">
              <w:rPr>
                <w:rFonts w:eastAsia="Calibri"/>
                <w:b/>
                <w:lang w:val="ru-RU"/>
              </w:rPr>
              <w:t xml:space="preserve">  1.1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AF0855">
            <w:pPr>
              <w:rPr>
                <w:rFonts w:eastAsia="Calibri"/>
                <w:lang w:val="ru-RU"/>
              </w:rPr>
            </w:pPr>
            <w:r w:rsidRPr="00E41AD7">
              <w:rPr>
                <w:rFonts w:eastAsia="Calibri"/>
                <w:lang w:val="ru-RU"/>
              </w:rPr>
              <w:t xml:space="preserve">   Тип</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E87884" w:rsidP="00AF0855">
            <w:pPr>
              <w:rPr>
                <w:rFonts w:eastAsia="Calibri"/>
                <w:lang w:val="ru-RU"/>
              </w:rPr>
            </w:pPr>
            <w:r>
              <w:rPr>
                <w:rFonts w:eastAsia="Calibri"/>
                <w:lang w:val="ru-RU"/>
              </w:rPr>
              <w:t>Шины всесезонные бескамерные для специальной техники. Соответствие ГОСТ 8430-2003</w:t>
            </w:r>
          </w:p>
        </w:tc>
        <w:tc>
          <w:tcPr>
            <w:tcW w:w="1995" w:type="dxa"/>
            <w:gridSpan w:val="2"/>
            <w:tcBorders>
              <w:top w:val="single" w:sz="4" w:space="0" w:color="auto"/>
            </w:tcBorders>
            <w:shd w:val="clear" w:color="auto" w:fill="auto"/>
          </w:tcPr>
          <w:p w:rsidR="00CB51C1" w:rsidRPr="00F94B8C" w:rsidRDefault="00CB51C1">
            <w:pPr>
              <w:jc w:val="left"/>
              <w:rPr>
                <w:lang w:val="ru-RU"/>
              </w:rPr>
            </w:pPr>
          </w:p>
        </w:tc>
        <w:tc>
          <w:tcPr>
            <w:tcW w:w="2464" w:type="dxa"/>
            <w:gridSpan w:val="2"/>
            <w:tcBorders>
              <w:top w:val="nil"/>
            </w:tcBorders>
            <w:shd w:val="clear" w:color="auto" w:fill="auto"/>
          </w:tcPr>
          <w:p w:rsidR="00CB51C1" w:rsidRPr="00F94B8C" w:rsidRDefault="00CB51C1">
            <w:pPr>
              <w:jc w:val="left"/>
              <w:rPr>
                <w:lang w:val="ru-RU"/>
              </w:rPr>
            </w:pPr>
          </w:p>
        </w:tc>
      </w:tr>
      <w:tr w:rsidR="00CB51C1" w:rsidRPr="00DC10A7" w:rsidTr="00CB51C1">
        <w:tc>
          <w:tcPr>
            <w:tcW w:w="912" w:type="dxa"/>
            <w:tcBorders>
              <w:top w:val="single" w:sz="4" w:space="0" w:color="auto"/>
              <w:left w:val="single" w:sz="4" w:space="0" w:color="auto"/>
              <w:bottom w:val="single" w:sz="4" w:space="0" w:color="auto"/>
              <w:right w:val="single" w:sz="4" w:space="0" w:color="auto"/>
            </w:tcBorders>
          </w:tcPr>
          <w:p w:rsidR="00CB51C1" w:rsidRPr="00E87884" w:rsidRDefault="00CB51C1" w:rsidP="00AF0855">
            <w:pPr>
              <w:jc w:val="center"/>
              <w:rPr>
                <w:rFonts w:eastAsia="Calibri"/>
                <w:b/>
                <w:lang w:val="ru-RU"/>
              </w:rPr>
            </w:pPr>
            <w:r w:rsidRPr="00E87884">
              <w:rPr>
                <w:rFonts w:eastAsia="Calibri"/>
                <w:b/>
                <w:lang w:val="ru-RU"/>
              </w:rPr>
              <w:t>1.2</w:t>
            </w:r>
          </w:p>
        </w:tc>
        <w:tc>
          <w:tcPr>
            <w:tcW w:w="1680" w:type="dxa"/>
            <w:tcBorders>
              <w:top w:val="single" w:sz="4" w:space="0" w:color="auto"/>
              <w:left w:val="single" w:sz="4" w:space="0" w:color="auto"/>
              <w:bottom w:val="single" w:sz="4" w:space="0" w:color="auto"/>
              <w:right w:val="single" w:sz="4" w:space="0" w:color="auto"/>
            </w:tcBorders>
          </w:tcPr>
          <w:p w:rsidR="00CB51C1" w:rsidRPr="00E87884" w:rsidRDefault="00CB51C1" w:rsidP="00AF0855">
            <w:pPr>
              <w:rPr>
                <w:rFonts w:eastAsia="Calibri"/>
                <w:lang w:val="ru-RU"/>
              </w:rPr>
            </w:pPr>
            <w:r w:rsidRPr="00E87884">
              <w:rPr>
                <w:rFonts w:eastAsia="Calibri"/>
                <w:lang w:val="ru-RU"/>
              </w:rPr>
              <w:t>Применение</w:t>
            </w:r>
          </w:p>
        </w:tc>
        <w:tc>
          <w:tcPr>
            <w:tcW w:w="3001" w:type="dxa"/>
            <w:tcBorders>
              <w:top w:val="single" w:sz="4" w:space="0" w:color="auto"/>
              <w:left w:val="single" w:sz="4" w:space="0" w:color="auto"/>
              <w:bottom w:val="single" w:sz="4" w:space="0" w:color="auto"/>
              <w:right w:val="single" w:sz="4" w:space="0" w:color="auto"/>
            </w:tcBorders>
          </w:tcPr>
          <w:p w:rsidR="00CB51C1" w:rsidRPr="00E87884" w:rsidRDefault="00B91DE6" w:rsidP="00AF0855">
            <w:pPr>
              <w:rPr>
                <w:rFonts w:eastAsia="Calibri"/>
                <w:lang w:val="ru-RU"/>
              </w:rPr>
            </w:pPr>
            <w:r>
              <w:rPr>
                <w:rFonts w:eastAsia="Calibri"/>
                <w:lang w:val="ru-RU"/>
              </w:rPr>
              <w:t>Для подъемно-транспортных машин (для экскаватора)</w:t>
            </w:r>
          </w:p>
        </w:tc>
        <w:tc>
          <w:tcPr>
            <w:tcW w:w="1965" w:type="dxa"/>
            <w:shd w:val="clear" w:color="auto" w:fill="auto"/>
          </w:tcPr>
          <w:p w:rsidR="00CB51C1" w:rsidRPr="00E87884" w:rsidRDefault="00CB51C1">
            <w:pPr>
              <w:jc w:val="left"/>
              <w:rPr>
                <w:lang w:val="ru-RU"/>
              </w:rPr>
            </w:pPr>
          </w:p>
        </w:tc>
        <w:tc>
          <w:tcPr>
            <w:tcW w:w="2494" w:type="dxa"/>
            <w:gridSpan w:val="3"/>
            <w:shd w:val="clear" w:color="auto" w:fill="auto"/>
          </w:tcPr>
          <w:p w:rsidR="00CB51C1" w:rsidRPr="00E87884" w:rsidRDefault="00CB51C1">
            <w:pPr>
              <w:jc w:val="left"/>
              <w:rPr>
                <w:lang w:val="ru-RU"/>
              </w:rPr>
            </w:pPr>
          </w:p>
        </w:tc>
      </w:tr>
      <w:tr w:rsidR="00CB51C1" w:rsidRPr="00C739B0" w:rsidTr="00CB51C1">
        <w:tc>
          <w:tcPr>
            <w:tcW w:w="912" w:type="dxa"/>
            <w:tcBorders>
              <w:top w:val="single" w:sz="4" w:space="0" w:color="auto"/>
              <w:left w:val="single" w:sz="4" w:space="0" w:color="auto"/>
              <w:bottom w:val="single" w:sz="4" w:space="0" w:color="auto"/>
              <w:right w:val="single" w:sz="4" w:space="0" w:color="auto"/>
            </w:tcBorders>
          </w:tcPr>
          <w:p w:rsidR="00CB51C1" w:rsidRPr="00E87884" w:rsidRDefault="00CB51C1" w:rsidP="00AF0855">
            <w:pPr>
              <w:jc w:val="center"/>
              <w:rPr>
                <w:rFonts w:eastAsia="Calibri"/>
                <w:b/>
                <w:lang w:val="ru-RU"/>
              </w:rPr>
            </w:pPr>
            <w:r w:rsidRPr="00E87884">
              <w:rPr>
                <w:rFonts w:eastAsia="Calibri"/>
                <w:b/>
                <w:lang w:val="ru-RU"/>
              </w:rPr>
              <w:t>1.3</w:t>
            </w:r>
          </w:p>
        </w:tc>
        <w:tc>
          <w:tcPr>
            <w:tcW w:w="1680" w:type="dxa"/>
            <w:tcBorders>
              <w:top w:val="single" w:sz="4" w:space="0" w:color="auto"/>
              <w:left w:val="single" w:sz="4" w:space="0" w:color="auto"/>
              <w:bottom w:val="single" w:sz="4" w:space="0" w:color="auto"/>
              <w:right w:val="single" w:sz="4" w:space="0" w:color="auto"/>
            </w:tcBorders>
          </w:tcPr>
          <w:p w:rsidR="00CB51C1" w:rsidRPr="00E87884" w:rsidRDefault="00CB51C1" w:rsidP="00AF0855">
            <w:pPr>
              <w:rPr>
                <w:rFonts w:eastAsia="Calibri"/>
                <w:lang w:val="ru-RU"/>
              </w:rPr>
            </w:pPr>
            <w:r w:rsidRPr="00E87884">
              <w:rPr>
                <w:rFonts w:eastAsia="Calibri"/>
                <w:lang w:val="ru-RU"/>
              </w:rPr>
              <w:t>Размеры</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BC49B8" w:rsidP="00AF0855">
            <w:pPr>
              <w:rPr>
                <w:rFonts w:eastAsia="Calibri"/>
                <w:lang w:val="ru-RU"/>
              </w:rPr>
            </w:pPr>
            <w:r>
              <w:rPr>
                <w:rFonts w:eastAsia="Calibri"/>
                <w:lang w:val="ru-RU"/>
              </w:rPr>
              <w:t>16.9-28</w:t>
            </w:r>
          </w:p>
        </w:tc>
        <w:tc>
          <w:tcPr>
            <w:tcW w:w="1965" w:type="dxa"/>
            <w:shd w:val="clear" w:color="auto" w:fill="auto"/>
          </w:tcPr>
          <w:p w:rsidR="00CB51C1" w:rsidRPr="00F94B8C" w:rsidRDefault="00CB51C1">
            <w:pPr>
              <w:jc w:val="left"/>
              <w:rPr>
                <w:lang w:val="ru-RU"/>
              </w:rPr>
            </w:pPr>
          </w:p>
        </w:tc>
        <w:tc>
          <w:tcPr>
            <w:tcW w:w="2494" w:type="dxa"/>
            <w:gridSpan w:val="3"/>
            <w:shd w:val="clear" w:color="auto" w:fill="auto"/>
          </w:tcPr>
          <w:p w:rsidR="00CB51C1" w:rsidRPr="00F94B8C" w:rsidRDefault="00CB51C1">
            <w:pPr>
              <w:jc w:val="left"/>
              <w:rPr>
                <w:lang w:val="ru-RU"/>
              </w:rPr>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AF0855">
            <w:pPr>
              <w:jc w:val="center"/>
              <w:rPr>
                <w:rFonts w:eastAsia="Calibri"/>
                <w:b/>
              </w:rPr>
            </w:pPr>
            <w:r>
              <w:rPr>
                <w:rFonts w:eastAsia="Calibri"/>
                <w:b/>
              </w:rPr>
              <w:t>2</w:t>
            </w:r>
          </w:p>
        </w:tc>
        <w:tc>
          <w:tcPr>
            <w:tcW w:w="1680" w:type="dxa"/>
            <w:tcBorders>
              <w:top w:val="single" w:sz="4" w:space="0" w:color="auto"/>
              <w:left w:val="single" w:sz="4" w:space="0" w:color="auto"/>
              <w:bottom w:val="single" w:sz="4" w:space="0" w:color="auto"/>
              <w:right w:val="single" w:sz="4" w:space="0" w:color="auto"/>
            </w:tcBorders>
          </w:tcPr>
          <w:p w:rsidR="00CB51C1" w:rsidRPr="000B2AD4" w:rsidRDefault="00CB51C1" w:rsidP="00AF0855">
            <w:pPr>
              <w:rPr>
                <w:rFonts w:eastAsia="Calibri"/>
                <w:b/>
              </w:rPr>
            </w:pPr>
            <w:r>
              <w:rPr>
                <w:rFonts w:eastAsia="Calibri"/>
                <w:b/>
              </w:rPr>
              <w:t xml:space="preserve">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AF0855">
            <w:pPr>
              <w:rPr>
                <w:rFonts w:eastAsia="Calibri"/>
              </w:rPr>
            </w:pP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AF0855">
            <w:pPr>
              <w:jc w:val="center"/>
              <w:rPr>
                <w:rFonts w:eastAsia="Calibri"/>
                <w:b/>
              </w:rPr>
            </w:pPr>
            <w:r>
              <w:rPr>
                <w:rFonts w:eastAsia="Calibri"/>
                <w:b/>
              </w:rPr>
              <w:t>2.1</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Тип шины</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Пневматическая</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AF0855">
            <w:pPr>
              <w:jc w:val="center"/>
              <w:rPr>
                <w:rFonts w:eastAsia="Calibri"/>
                <w:b/>
              </w:rPr>
            </w:pPr>
            <w:r>
              <w:rPr>
                <w:rFonts w:eastAsia="Calibri"/>
                <w:b/>
              </w:rPr>
              <w:t>2.2</w:t>
            </w:r>
          </w:p>
        </w:tc>
        <w:tc>
          <w:tcPr>
            <w:tcW w:w="1680" w:type="dxa"/>
            <w:tcBorders>
              <w:top w:val="single" w:sz="4" w:space="0" w:color="auto"/>
              <w:left w:val="single" w:sz="4" w:space="0" w:color="auto"/>
              <w:bottom w:val="single" w:sz="4" w:space="0" w:color="auto"/>
              <w:right w:val="single" w:sz="4" w:space="0" w:color="auto"/>
            </w:tcBorders>
          </w:tcPr>
          <w:p w:rsidR="00CB51C1" w:rsidRDefault="00732217" w:rsidP="00AF0855">
            <w:pPr>
              <w:rPr>
                <w:rFonts w:eastAsia="Calibri"/>
              </w:rPr>
            </w:pPr>
            <w:r>
              <w:rPr>
                <w:rFonts w:eastAsia="Calibri"/>
                <w:lang w:val="ru-RU"/>
              </w:rPr>
              <w:t>Слойность</w:t>
            </w:r>
            <w:r w:rsidR="00CB51C1">
              <w:rPr>
                <w:rFonts w:eastAsia="Calibri"/>
              </w:rPr>
              <w:t xml:space="preserve"> </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rPr>
            </w:pPr>
            <w:r>
              <w:rPr>
                <w:rFonts w:eastAsia="Calibri"/>
                <w:lang w:val="ru-RU"/>
              </w:rPr>
              <w:t>12</w:t>
            </w:r>
            <w:r>
              <w:rPr>
                <w:rFonts w:eastAsia="Calibri"/>
              </w:rPr>
              <w:t xml:space="preserve"> PR</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rPr>
          <w:trHeight w:val="430"/>
        </w:trPr>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jc w:val="center"/>
              <w:rPr>
                <w:rFonts w:eastAsia="Calibri"/>
                <w:b/>
                <w:lang w:val="ru-RU"/>
              </w:rPr>
            </w:pPr>
            <w:r>
              <w:rPr>
                <w:rFonts w:eastAsia="Calibri"/>
                <w:b/>
                <w:lang w:val="ru-RU"/>
              </w:rPr>
              <w:t>2.3</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b/>
                <w:lang w:val="ru-RU"/>
              </w:rPr>
            </w:pPr>
            <w:r>
              <w:rPr>
                <w:rFonts w:eastAsia="Calibri"/>
                <w:b/>
                <w:lang w:val="ru-RU"/>
              </w:rPr>
              <w:t>Нагрузка</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152А8</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jc w:val="center"/>
              <w:rPr>
                <w:rFonts w:eastAsia="Calibri"/>
                <w:b/>
                <w:lang w:val="ru-RU"/>
              </w:rPr>
            </w:pPr>
            <w:r>
              <w:rPr>
                <w:rFonts w:eastAsia="Calibri"/>
                <w:b/>
                <w:lang w:val="ru-RU"/>
              </w:rPr>
              <w:t>2.4</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Ширина</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429 мм</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jc w:val="center"/>
              <w:rPr>
                <w:rFonts w:eastAsia="Calibri"/>
                <w:b/>
                <w:lang w:val="ru-RU"/>
              </w:rPr>
            </w:pPr>
            <w:r>
              <w:rPr>
                <w:rFonts w:eastAsia="Calibri"/>
                <w:b/>
                <w:lang w:val="ru-RU"/>
              </w:rPr>
              <w:t>2.5</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732217" w:rsidP="00AF0855">
            <w:pPr>
              <w:rPr>
                <w:rFonts w:eastAsia="Calibri"/>
                <w:lang w:val="ru-RU"/>
              </w:rPr>
            </w:pPr>
            <w:r>
              <w:rPr>
                <w:rFonts w:eastAsia="Calibri"/>
                <w:lang w:val="ru-RU"/>
              </w:rPr>
              <w:t>Наружний диаметр</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AF0855">
            <w:pPr>
              <w:rPr>
                <w:rFonts w:eastAsia="Calibri"/>
                <w:lang w:val="ru-RU"/>
              </w:rPr>
            </w:pPr>
            <w:r>
              <w:rPr>
                <w:rFonts w:eastAsia="Calibri"/>
                <w:lang w:val="ru-RU"/>
              </w:rPr>
              <w:t>1410 мм</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9B51B6" w:rsidRDefault="009B51B6" w:rsidP="00AF0855">
            <w:pPr>
              <w:jc w:val="center"/>
              <w:rPr>
                <w:rFonts w:eastAsia="Calibri"/>
                <w:b/>
                <w:lang w:val="ru-RU"/>
              </w:rPr>
            </w:pPr>
            <w:r>
              <w:rPr>
                <w:rFonts w:eastAsia="Calibri"/>
                <w:b/>
                <w:lang w:val="ru-RU"/>
              </w:rPr>
              <w:t>2.6</w:t>
            </w:r>
          </w:p>
        </w:tc>
        <w:tc>
          <w:tcPr>
            <w:tcW w:w="1680" w:type="dxa"/>
            <w:tcBorders>
              <w:top w:val="single" w:sz="4" w:space="0" w:color="auto"/>
              <w:left w:val="single" w:sz="4" w:space="0" w:color="auto"/>
              <w:bottom w:val="single" w:sz="4" w:space="0" w:color="auto"/>
              <w:right w:val="single" w:sz="4" w:space="0" w:color="auto"/>
            </w:tcBorders>
          </w:tcPr>
          <w:p w:rsidR="00CB51C1" w:rsidRPr="009B51B6" w:rsidRDefault="009B51B6" w:rsidP="00AF0855">
            <w:pPr>
              <w:rPr>
                <w:rFonts w:eastAsia="Calibri"/>
                <w:lang w:val="ru-RU"/>
              </w:rPr>
            </w:pPr>
            <w:r>
              <w:rPr>
                <w:rFonts w:eastAsia="Calibri"/>
                <w:lang w:val="ru-RU"/>
              </w:rPr>
              <w:t>Тип протектора</w:t>
            </w:r>
          </w:p>
        </w:tc>
        <w:tc>
          <w:tcPr>
            <w:tcW w:w="3001" w:type="dxa"/>
            <w:tcBorders>
              <w:top w:val="single" w:sz="4" w:space="0" w:color="auto"/>
              <w:left w:val="single" w:sz="4" w:space="0" w:color="auto"/>
              <w:bottom w:val="single" w:sz="4" w:space="0" w:color="auto"/>
              <w:right w:val="single" w:sz="4" w:space="0" w:color="auto"/>
            </w:tcBorders>
          </w:tcPr>
          <w:p w:rsidR="00CB51C1" w:rsidRPr="009B51B6" w:rsidRDefault="009B51B6" w:rsidP="00AF0855">
            <w:pPr>
              <w:rPr>
                <w:rFonts w:eastAsia="Calibri"/>
                <w:lang w:val="ru-RU"/>
              </w:rPr>
            </w:pPr>
            <w:r>
              <w:rPr>
                <w:rFonts w:eastAsia="Calibri"/>
              </w:rPr>
              <w:t>TI</w:t>
            </w:r>
            <w:r>
              <w:rPr>
                <w:rFonts w:eastAsia="Calibri"/>
                <w:lang w:val="ru-RU"/>
              </w:rPr>
              <w:t>-06</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jc w:val="center"/>
              <w:rPr>
                <w:rFonts w:eastAsia="Calibri"/>
                <w:b/>
                <w:lang w:val="ru-RU"/>
              </w:rPr>
            </w:pPr>
            <w:r>
              <w:rPr>
                <w:rFonts w:eastAsia="Calibri"/>
                <w:b/>
                <w:lang w:val="ru-RU"/>
              </w:rPr>
              <w:t>2.7</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Вес</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88 кг</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jc w:val="center"/>
              <w:rPr>
                <w:rFonts w:eastAsia="Calibri"/>
                <w:b/>
                <w:lang w:val="ru-RU"/>
              </w:rPr>
            </w:pPr>
            <w:r>
              <w:rPr>
                <w:rFonts w:eastAsia="Calibri"/>
                <w:b/>
                <w:lang w:val="ru-RU"/>
              </w:rPr>
              <w:t>2.8</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 xml:space="preserve">Объем </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0,802 м3</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jc w:val="center"/>
              <w:rPr>
                <w:rFonts w:eastAsia="Calibri"/>
                <w:b/>
                <w:lang w:val="ru-RU"/>
              </w:rPr>
            </w:pPr>
            <w:r>
              <w:rPr>
                <w:rFonts w:eastAsia="Calibri"/>
                <w:b/>
                <w:lang w:val="ru-RU"/>
              </w:rPr>
              <w:t>2.9</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Сезонность</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Всесезонные</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jc w:val="center"/>
              <w:rPr>
                <w:rFonts w:eastAsia="Calibri"/>
                <w:b/>
                <w:lang w:val="ru-RU"/>
              </w:rPr>
            </w:pPr>
            <w:r>
              <w:rPr>
                <w:rFonts w:eastAsia="Calibri"/>
                <w:b/>
                <w:lang w:val="ru-RU"/>
              </w:rPr>
              <w:t>2.10</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E8179E" w:rsidP="00AF0855">
            <w:pPr>
              <w:rPr>
                <w:rFonts w:eastAsia="Calibri"/>
                <w:lang w:val="ru-RU"/>
              </w:rPr>
            </w:pPr>
            <w:r>
              <w:rPr>
                <w:rFonts w:eastAsia="Calibri"/>
                <w:lang w:val="ru-RU"/>
              </w:rPr>
              <w:t xml:space="preserve">Состояние </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AF0855">
            <w:pPr>
              <w:rPr>
                <w:rFonts w:eastAsia="Calibri"/>
                <w:lang w:val="ru-RU"/>
              </w:rPr>
            </w:pPr>
            <w:r>
              <w:rPr>
                <w:rFonts w:eastAsia="Calibri"/>
                <w:lang w:val="ru-RU"/>
              </w:rPr>
              <w:t>Новые</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bl>
    <w:p w:rsidR="00F94B8C" w:rsidRPr="00984A35" w:rsidRDefault="00F94B8C"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D60658" w:rsidRDefault="00D60658" w:rsidP="00984A35">
      <w:pPr>
        <w:keepNext/>
        <w:keepLines/>
        <w:overflowPunct w:val="0"/>
        <w:autoSpaceDE w:val="0"/>
        <w:autoSpaceDN w:val="0"/>
        <w:adjustRightInd w:val="0"/>
        <w:jc w:val="center"/>
        <w:rPr>
          <w:rFonts w:ascii="Times New Roman" w:hAnsi="Times New Roman"/>
          <w:b/>
          <w:sz w:val="24"/>
          <w:szCs w:val="28"/>
          <w:lang w:val="ru-RU" w:eastAsia="ru-RU"/>
        </w:rPr>
      </w:pPr>
    </w:p>
    <w:p w:rsidR="00D60658" w:rsidRDefault="00D60658"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365F02">
        <w:rPr>
          <w:rFonts w:ascii="Times New Roman" w:hAnsi="Times New Roman"/>
          <w:sz w:val="24"/>
          <w:szCs w:val="24"/>
          <w:lang w:val="ru-RU"/>
        </w:rPr>
        <w:t xml:space="preserve">и, </w:t>
      </w:r>
      <w:r w:rsidR="00D60658">
        <w:rPr>
          <w:rFonts w:ascii="Times New Roman" w:hAnsi="Times New Roman"/>
          <w:sz w:val="24"/>
          <w:szCs w:val="24"/>
          <w:lang w:val="ru-RU"/>
        </w:rPr>
        <w:t>прилагается отдельным файлом)</w:t>
      </w:r>
    </w:p>
    <w:p w:rsidR="00CE0FF1" w:rsidRPr="00D60658" w:rsidRDefault="00CE0FF1" w:rsidP="00D60658">
      <w:pPr>
        <w:tabs>
          <w:tab w:val="left" w:pos="598"/>
        </w:tabs>
        <w:spacing w:after="60"/>
        <w:rPr>
          <w:rFonts w:ascii="Times New Roman" w:hAnsi="Times New Roman"/>
          <w:b/>
          <w:bCs/>
          <w:caps/>
          <w:sz w:val="24"/>
          <w:szCs w:val="24"/>
          <w:lang w:val="ru-RU"/>
        </w:rPr>
      </w:pPr>
    </w:p>
    <w:sectPr w:rsidR="00CE0FF1" w:rsidRPr="00D60658"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06" w:rsidRDefault="00415406">
      <w:r>
        <w:separator/>
      </w:r>
    </w:p>
  </w:endnote>
  <w:endnote w:type="continuationSeparator" w:id="0">
    <w:p w:rsidR="00415406" w:rsidRDefault="0041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Pr="00432DAD" w:rsidRDefault="00AF0855"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Pr="00432DAD" w:rsidRDefault="00AF0855"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06" w:rsidRDefault="00415406">
      <w:r>
        <w:separator/>
      </w:r>
    </w:p>
  </w:footnote>
  <w:footnote w:type="continuationSeparator" w:id="0">
    <w:p w:rsidR="00415406" w:rsidRDefault="00415406">
      <w:r>
        <w:continuationSeparator/>
      </w:r>
    </w:p>
  </w:footnote>
  <w:footnote w:id="1">
    <w:p w:rsidR="00AF0855" w:rsidRDefault="00AF0855"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AF0855" w:rsidRDefault="00AF0855"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55" w:rsidRDefault="00AF085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4BEA19DD"/>
    <w:multiLevelType w:val="hybridMultilevel"/>
    <w:tmpl w:val="96D86090"/>
    <w:lvl w:ilvl="0" w:tplc="FA72A99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6"/>
  </w:num>
  <w:num w:numId="12">
    <w:abstractNumId w:val="11"/>
  </w:num>
  <w:num w:numId="13">
    <w:abstractNumId w:val="25"/>
  </w:num>
  <w:num w:numId="14">
    <w:abstractNumId w:val="9"/>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4"/>
  </w:num>
  <w:num w:numId="19">
    <w:abstractNumId w:val="15"/>
  </w:num>
  <w:num w:numId="20">
    <w:abstractNumId w:val="4"/>
  </w:num>
  <w:num w:numId="21">
    <w:abstractNumId w:val="23"/>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0F9"/>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2C3"/>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6B"/>
    <w:rsid w:val="000471FF"/>
    <w:rsid w:val="000472DA"/>
    <w:rsid w:val="000478B9"/>
    <w:rsid w:val="00047929"/>
    <w:rsid w:val="00047CD8"/>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3BAC"/>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A7CD6"/>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6E5"/>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A06"/>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B58"/>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92"/>
    <w:rsid w:val="00187FD0"/>
    <w:rsid w:val="0019045C"/>
    <w:rsid w:val="00190799"/>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4FF"/>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0FB6"/>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27"/>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32E"/>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090"/>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91F"/>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EF8"/>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732"/>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CF7"/>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02"/>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1D1"/>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1B"/>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AE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406"/>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84B"/>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7F4"/>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99"/>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21C"/>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3D0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689C"/>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4EA"/>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DF1"/>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1D"/>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414"/>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23F"/>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1A6"/>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827"/>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6F778E"/>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CF"/>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217"/>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9AA"/>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5F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BA2"/>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3B0"/>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DD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DF5"/>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491"/>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B0A"/>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2F79"/>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331"/>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29E1"/>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BC3"/>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1B6"/>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AE0"/>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335"/>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0F6"/>
    <w:rsid w:val="00A334BF"/>
    <w:rsid w:val="00A3355A"/>
    <w:rsid w:val="00A3377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50D"/>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17C"/>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A6F"/>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6B4"/>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2EE"/>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1DBE"/>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0E06"/>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783"/>
    <w:rsid w:val="00AE7CCE"/>
    <w:rsid w:val="00AE7D37"/>
    <w:rsid w:val="00AE7DDC"/>
    <w:rsid w:val="00AE7DFE"/>
    <w:rsid w:val="00AF0293"/>
    <w:rsid w:val="00AF0305"/>
    <w:rsid w:val="00AF04C3"/>
    <w:rsid w:val="00AF061D"/>
    <w:rsid w:val="00AF0855"/>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61A"/>
    <w:rsid w:val="00B347CC"/>
    <w:rsid w:val="00B34888"/>
    <w:rsid w:val="00B349E6"/>
    <w:rsid w:val="00B34BFE"/>
    <w:rsid w:val="00B35157"/>
    <w:rsid w:val="00B3549B"/>
    <w:rsid w:val="00B354E7"/>
    <w:rsid w:val="00B355C5"/>
    <w:rsid w:val="00B357DA"/>
    <w:rsid w:val="00B3584A"/>
    <w:rsid w:val="00B35A04"/>
    <w:rsid w:val="00B35BA1"/>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0A4"/>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6A"/>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DE6"/>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9B8"/>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9B0"/>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9BD"/>
    <w:rsid w:val="00CB0D7E"/>
    <w:rsid w:val="00CB0ED8"/>
    <w:rsid w:val="00CB0FED"/>
    <w:rsid w:val="00CB13AE"/>
    <w:rsid w:val="00CB161A"/>
    <w:rsid w:val="00CB1644"/>
    <w:rsid w:val="00CB19E1"/>
    <w:rsid w:val="00CB1B53"/>
    <w:rsid w:val="00CB1C4D"/>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1C1"/>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1D8"/>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433"/>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658"/>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6D3"/>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082"/>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0A7"/>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66A"/>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22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2E66"/>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D7A"/>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984"/>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AD7"/>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AA7"/>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179E"/>
    <w:rsid w:val="00E81A1A"/>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884"/>
    <w:rsid w:val="00E87ADA"/>
    <w:rsid w:val="00E87E37"/>
    <w:rsid w:val="00E87EDA"/>
    <w:rsid w:val="00E9007E"/>
    <w:rsid w:val="00E900D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BA0"/>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60B"/>
    <w:rsid w:val="00F23826"/>
    <w:rsid w:val="00F23A1A"/>
    <w:rsid w:val="00F23BF2"/>
    <w:rsid w:val="00F23C45"/>
    <w:rsid w:val="00F2413A"/>
    <w:rsid w:val="00F242EF"/>
    <w:rsid w:val="00F24655"/>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B8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41"/>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2CB5"/>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58F4-031A-458F-BF98-5DF8F924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11376</Words>
  <Characters>64847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76071</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2020-08-17T12:43:00Z</dcterms:modified>
</cp:coreProperties>
</file>