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15" w:rsidRPr="002B2FA3" w:rsidRDefault="00FE6D15" w:rsidP="00FE6D15">
      <w:pPr>
        <w:pStyle w:val="22"/>
        <w:tabs>
          <w:tab w:val="clear" w:pos="1152"/>
          <w:tab w:val="left" w:pos="426"/>
        </w:tabs>
        <w:ind w:left="0" w:firstLine="0"/>
        <w:jc w:val="center"/>
        <w:rPr>
          <w:sz w:val="22"/>
          <w:szCs w:val="22"/>
        </w:rPr>
      </w:pPr>
      <w:r w:rsidRPr="002B2FA3">
        <w:rPr>
          <w:sz w:val="22"/>
          <w:szCs w:val="22"/>
        </w:rPr>
        <w:t>ТЕХНИЧЕСКОЕ ЗАДАНИЕ</w:t>
      </w:r>
    </w:p>
    <w:p w:rsidR="004F5AD2" w:rsidRDefault="00FE6D15" w:rsidP="00486BB8">
      <w:pPr>
        <w:jc w:val="center"/>
        <w:rPr>
          <w:rStyle w:val="ng-binding"/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на </w:t>
      </w:r>
      <w:r w:rsidRPr="002B2FA3">
        <w:rPr>
          <w:rStyle w:val="ng-binding"/>
          <w:b/>
          <w:sz w:val="22"/>
          <w:szCs w:val="22"/>
        </w:rPr>
        <w:t>приобретение и пос</w:t>
      </w:r>
      <w:r w:rsidR="0057236E">
        <w:rPr>
          <w:rStyle w:val="ng-binding"/>
          <w:b/>
          <w:sz w:val="22"/>
          <w:szCs w:val="22"/>
        </w:rPr>
        <w:t>тавк</w:t>
      </w:r>
      <w:r w:rsidR="00D67185">
        <w:rPr>
          <w:rStyle w:val="ng-binding"/>
          <w:b/>
          <w:sz w:val="22"/>
          <w:szCs w:val="22"/>
        </w:rPr>
        <w:t>у</w:t>
      </w:r>
      <w:r w:rsidR="0057236E">
        <w:rPr>
          <w:rStyle w:val="ng-binding"/>
          <w:b/>
          <w:sz w:val="22"/>
          <w:szCs w:val="22"/>
        </w:rPr>
        <w:t xml:space="preserve"> нефтепродуктов (бензин АИ-</w:t>
      </w:r>
      <w:r w:rsidRPr="002B2FA3">
        <w:rPr>
          <w:rStyle w:val="ng-binding"/>
          <w:b/>
          <w:sz w:val="22"/>
          <w:szCs w:val="22"/>
        </w:rPr>
        <w:t>92</w:t>
      </w:r>
      <w:r w:rsidR="00C72DAD">
        <w:rPr>
          <w:rStyle w:val="ng-binding"/>
          <w:b/>
          <w:sz w:val="22"/>
          <w:szCs w:val="22"/>
        </w:rPr>
        <w:t xml:space="preserve">, </w:t>
      </w:r>
      <w:r w:rsidR="00023A53" w:rsidRPr="002B2FA3">
        <w:rPr>
          <w:rStyle w:val="ng-binding"/>
          <w:b/>
          <w:sz w:val="22"/>
          <w:szCs w:val="22"/>
        </w:rPr>
        <w:t>дизельное топливо</w:t>
      </w:r>
      <w:r w:rsidRPr="002B2FA3">
        <w:rPr>
          <w:rStyle w:val="ng-binding"/>
          <w:b/>
          <w:sz w:val="22"/>
          <w:szCs w:val="22"/>
        </w:rPr>
        <w:t xml:space="preserve">) для нужд </w:t>
      </w:r>
    </w:p>
    <w:p w:rsidR="00486BB8" w:rsidRPr="00486BB8" w:rsidRDefault="00486BB8" w:rsidP="00486BB8">
      <w:pPr>
        <w:jc w:val="center"/>
        <w:rPr>
          <w:b/>
          <w:color w:val="000000"/>
        </w:rPr>
      </w:pPr>
      <w:r w:rsidRPr="004F5AD2">
        <w:rPr>
          <w:b/>
        </w:rPr>
        <w:t>МУ</w:t>
      </w:r>
      <w:r w:rsidRPr="00486BB8">
        <w:rPr>
          <w:b/>
        </w:rPr>
        <w:t>«Аварийно-спасательн</w:t>
      </w:r>
      <w:r>
        <w:rPr>
          <w:b/>
        </w:rPr>
        <w:t>ой</w:t>
      </w:r>
      <w:r w:rsidRPr="00486BB8">
        <w:rPr>
          <w:b/>
        </w:rPr>
        <w:t xml:space="preserve"> служб</w:t>
      </w:r>
      <w:r>
        <w:rPr>
          <w:b/>
        </w:rPr>
        <w:t>ы</w:t>
      </w:r>
      <w:r w:rsidRPr="00486BB8">
        <w:rPr>
          <w:b/>
        </w:rPr>
        <w:t xml:space="preserve"> «Юпитер»</w:t>
      </w:r>
    </w:p>
    <w:p w:rsidR="00CD55B3" w:rsidRDefault="00CD55B3" w:rsidP="00486BB8">
      <w:pPr>
        <w:jc w:val="center"/>
        <w:rPr>
          <w:b/>
          <w:sz w:val="22"/>
          <w:szCs w:val="22"/>
        </w:rPr>
      </w:pPr>
    </w:p>
    <w:p w:rsidR="00D05013" w:rsidRPr="002B2FA3" w:rsidRDefault="00D05013" w:rsidP="00486BB8">
      <w:pPr>
        <w:jc w:val="center"/>
        <w:rPr>
          <w:b/>
          <w:sz w:val="22"/>
          <w:szCs w:val="22"/>
        </w:rPr>
      </w:pPr>
    </w:p>
    <w:p w:rsidR="00FE6D15" w:rsidRPr="002B2FA3" w:rsidRDefault="00FE6D15" w:rsidP="00FE6D15">
      <w:pPr>
        <w:jc w:val="both"/>
        <w:rPr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Заказчик: </w:t>
      </w:r>
    </w:p>
    <w:p w:rsidR="00486BB8" w:rsidRDefault="00486BB8" w:rsidP="00486BB8">
      <w:pPr>
        <w:rPr>
          <w:color w:val="000000"/>
        </w:rPr>
      </w:pPr>
      <w:r>
        <w:t>МУ «Аварийно-спасательная служба «Юпитер»</w:t>
      </w:r>
    </w:p>
    <w:p w:rsidR="00486BB8" w:rsidRDefault="00486BB8" w:rsidP="00486BB8">
      <w:pPr>
        <w:suppressAutoHyphens/>
        <w:ind w:right="99"/>
        <w:rPr>
          <w:b/>
          <w:bCs/>
        </w:rPr>
      </w:pPr>
    </w:p>
    <w:p w:rsidR="00486BB8" w:rsidRPr="005026C6" w:rsidRDefault="00486BB8" w:rsidP="00486BB8">
      <w:pPr>
        <w:suppressAutoHyphens/>
        <w:ind w:right="99"/>
        <w:rPr>
          <w:b/>
          <w:bCs/>
        </w:rPr>
      </w:pPr>
      <w:r w:rsidRPr="005026C6">
        <w:rPr>
          <w:b/>
          <w:bCs/>
        </w:rPr>
        <w:t>Цели и правовое основание для поставки товара</w:t>
      </w:r>
    </w:p>
    <w:p w:rsidR="00486BB8" w:rsidRPr="005026C6" w:rsidRDefault="00486BB8" w:rsidP="00486BB8">
      <w:pPr>
        <w:suppressAutoHyphens/>
        <w:ind w:right="99"/>
        <w:jc w:val="center"/>
        <w:rPr>
          <w:b/>
          <w:bCs/>
        </w:rPr>
      </w:pPr>
    </w:p>
    <w:p w:rsidR="00486BB8" w:rsidRPr="0010289D" w:rsidRDefault="00486BB8" w:rsidP="00486BB8">
      <w:pPr>
        <w:jc w:val="both"/>
      </w:pPr>
      <w:r w:rsidRPr="005026C6">
        <w:t xml:space="preserve">Целями данной </w:t>
      </w:r>
      <w:r w:rsidRPr="0010289D">
        <w:t xml:space="preserve">закупки является: обеспечение топливом транспортных средств   </w:t>
      </w:r>
    </w:p>
    <w:p w:rsidR="00486BB8" w:rsidRPr="0010289D" w:rsidRDefault="00486BB8" w:rsidP="00486BB8">
      <w:pPr>
        <w:jc w:val="both"/>
        <w:rPr>
          <w:color w:val="000000"/>
        </w:rPr>
      </w:pPr>
      <w:r w:rsidRPr="0010289D">
        <w:t xml:space="preserve">МУ «Аварийно-спасательная служба «Юпитер» </w:t>
      </w:r>
      <w:r w:rsidRPr="0010289D">
        <w:rPr>
          <w:color w:val="000000"/>
        </w:rPr>
        <w:t xml:space="preserve">на </w:t>
      </w:r>
      <w:r w:rsidR="00D81AC7" w:rsidRPr="006F7272">
        <w:rPr>
          <w:b/>
          <w:color w:val="000000"/>
        </w:rPr>
        <w:t>1 квартал</w:t>
      </w:r>
      <w:r w:rsidR="00D81AC7">
        <w:rPr>
          <w:color w:val="000000"/>
        </w:rPr>
        <w:t xml:space="preserve"> </w:t>
      </w:r>
      <w:r w:rsidRPr="0010289D">
        <w:rPr>
          <w:b/>
          <w:color w:val="000000"/>
        </w:rPr>
        <w:t>20</w:t>
      </w:r>
      <w:r w:rsidR="00290A9B" w:rsidRPr="0010289D">
        <w:rPr>
          <w:b/>
          <w:color w:val="000000"/>
        </w:rPr>
        <w:t>2</w:t>
      </w:r>
      <w:r w:rsidR="00D81AC7">
        <w:rPr>
          <w:b/>
          <w:color w:val="000000"/>
        </w:rPr>
        <w:t>1</w:t>
      </w:r>
      <w:r w:rsidRPr="0010289D">
        <w:rPr>
          <w:color w:val="000000"/>
        </w:rPr>
        <w:t xml:space="preserve"> года.</w:t>
      </w:r>
    </w:p>
    <w:p w:rsidR="00D05013" w:rsidRPr="0010289D" w:rsidRDefault="00D05013" w:rsidP="00D05013">
      <w:pPr>
        <w:jc w:val="both"/>
        <w:rPr>
          <w:color w:val="000000"/>
        </w:rPr>
      </w:pPr>
    </w:p>
    <w:p w:rsidR="00D05013" w:rsidRPr="0010289D" w:rsidRDefault="00D05013" w:rsidP="00D05013">
      <w:pPr>
        <w:jc w:val="both"/>
        <w:rPr>
          <w:color w:val="000000"/>
        </w:rPr>
      </w:pPr>
      <w:r w:rsidRPr="0010289D">
        <w:rPr>
          <w:b/>
          <w:color w:val="000000"/>
        </w:rPr>
        <w:t>Начальная максимальная цена контракта:</w:t>
      </w:r>
      <w:r w:rsidRPr="0010289D">
        <w:rPr>
          <w:color w:val="000000"/>
        </w:rPr>
        <w:t xml:space="preserve">  </w:t>
      </w:r>
      <w:r w:rsidRPr="006F7272">
        <w:t xml:space="preserve">составляет </w:t>
      </w:r>
      <w:r w:rsidR="006F7272" w:rsidRPr="006F7272">
        <w:rPr>
          <w:b/>
        </w:rPr>
        <w:t xml:space="preserve">193 050 </w:t>
      </w:r>
      <w:r w:rsidRPr="006F7272">
        <w:t>рублей</w:t>
      </w:r>
    </w:p>
    <w:p w:rsidR="00D05013" w:rsidRPr="0010289D" w:rsidRDefault="00D05013" w:rsidP="00D05013">
      <w:pPr>
        <w:jc w:val="both"/>
      </w:pPr>
      <w:r w:rsidRPr="0010289D"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:rsidR="00D05013" w:rsidRPr="0010289D" w:rsidRDefault="00D05013" w:rsidP="00D05013">
      <w:pPr>
        <w:jc w:val="both"/>
      </w:pPr>
      <w:r w:rsidRPr="0010289D">
        <w:t xml:space="preserve"> 2. Начальн</w:t>
      </w:r>
      <w:r w:rsidR="006F7272">
        <w:t>ая</w:t>
      </w:r>
      <w:r w:rsidRPr="0010289D">
        <w:t xml:space="preserve"> (максимальн</w:t>
      </w:r>
      <w:r w:rsidR="006F7272">
        <w:t>ая</w:t>
      </w:r>
      <w:r w:rsidRPr="0010289D">
        <w:t>) цена контракта  включает в себя расходы на перевозку, страхование, уплату таможенных пошлин, налогов и других обязательных платежей.</w:t>
      </w:r>
    </w:p>
    <w:p w:rsidR="00D05013" w:rsidRPr="0010289D" w:rsidRDefault="00D05013" w:rsidP="00D05013">
      <w:pPr>
        <w:suppressAutoHyphens/>
        <w:ind w:right="99"/>
        <w:jc w:val="center"/>
        <w:rPr>
          <w:b/>
          <w:bCs/>
        </w:rPr>
      </w:pPr>
    </w:p>
    <w:p w:rsidR="00FE6D15" w:rsidRPr="0010289D" w:rsidRDefault="00FE6D15" w:rsidP="00FE6D15">
      <w:pPr>
        <w:jc w:val="both"/>
        <w:rPr>
          <w:sz w:val="22"/>
          <w:szCs w:val="22"/>
        </w:rPr>
      </w:pPr>
      <w:r w:rsidRPr="0010289D">
        <w:rPr>
          <w:b/>
          <w:bCs/>
          <w:sz w:val="22"/>
          <w:szCs w:val="22"/>
        </w:rPr>
        <w:t>Требования к качеству и безопасности товара:</w:t>
      </w:r>
    </w:p>
    <w:p w:rsidR="00FE6D15" w:rsidRPr="0010289D" w:rsidRDefault="00FE6D15" w:rsidP="00FE6D15">
      <w:pPr>
        <w:jc w:val="both"/>
        <w:rPr>
          <w:sz w:val="22"/>
          <w:szCs w:val="22"/>
        </w:rPr>
      </w:pPr>
      <w:r w:rsidRPr="0010289D">
        <w:rPr>
          <w:sz w:val="22"/>
          <w:szCs w:val="22"/>
        </w:rPr>
        <w:t xml:space="preserve">Качественные характеристики автомобильного бензина должны соответствовать: - ГОСТ </w:t>
      </w:r>
      <w:r w:rsidR="007F7313" w:rsidRPr="0010289D">
        <w:rPr>
          <w:sz w:val="22"/>
          <w:szCs w:val="22"/>
          <w:lang w:eastAsia="ar-SA"/>
        </w:rPr>
        <w:t>32513 - 2013</w:t>
      </w:r>
      <w:r w:rsidRPr="0010289D">
        <w:rPr>
          <w:sz w:val="22"/>
          <w:szCs w:val="22"/>
        </w:rPr>
        <w:t>;</w:t>
      </w:r>
      <w:r w:rsidR="00D67185" w:rsidRPr="0010289D">
        <w:rPr>
          <w:sz w:val="22"/>
          <w:szCs w:val="22"/>
        </w:rPr>
        <w:t xml:space="preserve">дизельного топлива - ГОСТ </w:t>
      </w:r>
      <w:r w:rsidR="00D67185" w:rsidRPr="0010289D">
        <w:rPr>
          <w:sz w:val="22"/>
          <w:szCs w:val="22"/>
          <w:lang w:eastAsia="ar-SA"/>
        </w:rPr>
        <w:t>32511 – 2013</w:t>
      </w:r>
      <w:r w:rsidR="00D67185" w:rsidRPr="0010289D">
        <w:rPr>
          <w:sz w:val="22"/>
          <w:szCs w:val="22"/>
        </w:rPr>
        <w:t>;</w:t>
      </w:r>
      <w:r w:rsidR="00023A53" w:rsidRPr="0010289D">
        <w:rPr>
          <w:sz w:val="22"/>
          <w:szCs w:val="22"/>
        </w:rPr>
        <w:t>-Технический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(Решение Комиссии Таможенного союза от 18.10.2011 №826 (Приложение2))</w:t>
      </w:r>
      <w:r w:rsidR="00D67185" w:rsidRPr="0010289D">
        <w:rPr>
          <w:sz w:val="22"/>
          <w:szCs w:val="22"/>
        </w:rPr>
        <w:t xml:space="preserve">, </w:t>
      </w:r>
      <w:r w:rsidR="003D1F5C" w:rsidRPr="0010289D">
        <w:rPr>
          <w:sz w:val="22"/>
          <w:szCs w:val="22"/>
        </w:rPr>
        <w:t>Т</w:t>
      </w:r>
      <w:r w:rsidRPr="0010289D">
        <w:rPr>
          <w:sz w:val="22"/>
          <w:szCs w:val="22"/>
        </w:rPr>
        <w:t>овар должен соответствова</w:t>
      </w:r>
      <w:r w:rsidR="00023A53" w:rsidRPr="0010289D">
        <w:rPr>
          <w:sz w:val="22"/>
          <w:szCs w:val="22"/>
        </w:rPr>
        <w:t>ть требованиям законодательства</w:t>
      </w:r>
      <w:proofErr w:type="gramStart"/>
      <w:r w:rsidR="00023A53" w:rsidRPr="0010289D">
        <w:rPr>
          <w:sz w:val="22"/>
          <w:szCs w:val="22"/>
        </w:rPr>
        <w:t>.</w:t>
      </w:r>
      <w:r w:rsidRPr="0010289D">
        <w:rPr>
          <w:color w:val="222222"/>
          <w:sz w:val="22"/>
          <w:szCs w:val="22"/>
        </w:rPr>
        <w:t>П</w:t>
      </w:r>
      <w:proofErr w:type="gramEnd"/>
      <w:r w:rsidRPr="0010289D">
        <w:rPr>
          <w:color w:val="222222"/>
          <w:sz w:val="22"/>
          <w:szCs w:val="22"/>
        </w:rPr>
        <w:t>одтверждением качества товара со стороны Поставщика</w:t>
      </w:r>
      <w:r w:rsidR="003D1F5C" w:rsidRPr="0010289D">
        <w:rPr>
          <w:color w:val="222222"/>
          <w:sz w:val="22"/>
          <w:szCs w:val="22"/>
        </w:rPr>
        <w:t xml:space="preserve"> является паспорт качества</w:t>
      </w:r>
      <w:r w:rsidRPr="0010289D">
        <w:rPr>
          <w:color w:val="222222"/>
          <w:sz w:val="22"/>
          <w:szCs w:val="22"/>
        </w:rPr>
        <w:t>. Паспорт качества находится у Поставщика, по требованию Заказчика последним может быть предоставлена заверенная Поставщиком копия.</w:t>
      </w:r>
    </w:p>
    <w:p w:rsidR="00D05013" w:rsidRPr="0010289D" w:rsidRDefault="00D05013" w:rsidP="00FE6D15">
      <w:pPr>
        <w:jc w:val="both"/>
        <w:rPr>
          <w:b/>
          <w:sz w:val="22"/>
          <w:szCs w:val="22"/>
        </w:rPr>
      </w:pPr>
    </w:p>
    <w:p w:rsidR="00FE6D15" w:rsidRPr="0010289D" w:rsidRDefault="00FE6D15" w:rsidP="00FE6D15">
      <w:pPr>
        <w:jc w:val="both"/>
        <w:rPr>
          <w:b/>
          <w:sz w:val="22"/>
          <w:szCs w:val="22"/>
        </w:rPr>
      </w:pPr>
      <w:r w:rsidRPr="0010289D">
        <w:rPr>
          <w:b/>
          <w:sz w:val="22"/>
          <w:szCs w:val="22"/>
        </w:rPr>
        <w:t xml:space="preserve">Информация о количестве и месте доставки товара, являющегося предметом договора, месте выполнения работы или оказания услуги, </w:t>
      </w:r>
      <w:proofErr w:type="gramStart"/>
      <w:r w:rsidRPr="0010289D">
        <w:rPr>
          <w:b/>
          <w:sz w:val="22"/>
          <w:szCs w:val="22"/>
        </w:rPr>
        <w:t>являющихся</w:t>
      </w:r>
      <w:proofErr w:type="gramEnd"/>
      <w:r w:rsidRPr="0010289D">
        <w:rPr>
          <w:b/>
          <w:sz w:val="22"/>
          <w:szCs w:val="22"/>
        </w:rPr>
        <w:t xml:space="preserve"> предметом договора:</w:t>
      </w:r>
    </w:p>
    <w:p w:rsidR="00D05013" w:rsidRPr="0010289D" w:rsidRDefault="00D05013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</w:p>
    <w:p w:rsidR="00FE6D15" w:rsidRPr="0010289D" w:rsidRDefault="00FE6D15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  <w:r w:rsidRPr="0010289D">
        <w:rPr>
          <w:rStyle w:val="ng-binding"/>
          <w:sz w:val="22"/>
          <w:szCs w:val="22"/>
        </w:rPr>
        <w:t xml:space="preserve">Бензин АИ-92 в количестве </w:t>
      </w:r>
      <w:r w:rsidR="006F7272">
        <w:rPr>
          <w:rStyle w:val="ng-binding"/>
          <w:b/>
          <w:sz w:val="22"/>
          <w:szCs w:val="22"/>
        </w:rPr>
        <w:t>1000</w:t>
      </w:r>
      <w:r w:rsidR="008056E0" w:rsidRPr="0010289D">
        <w:rPr>
          <w:rStyle w:val="ng-binding"/>
          <w:sz w:val="22"/>
          <w:szCs w:val="22"/>
        </w:rPr>
        <w:t xml:space="preserve"> литров</w:t>
      </w:r>
      <w:r w:rsidR="002E727D" w:rsidRPr="0010289D">
        <w:rPr>
          <w:rStyle w:val="ng-binding"/>
          <w:sz w:val="22"/>
          <w:szCs w:val="22"/>
        </w:rPr>
        <w:t>.</w:t>
      </w:r>
    </w:p>
    <w:p w:rsidR="00664444" w:rsidRPr="002B2FA3" w:rsidRDefault="00664444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  <w:r w:rsidRPr="0010289D">
        <w:rPr>
          <w:rStyle w:val="ng-binding"/>
          <w:sz w:val="22"/>
          <w:szCs w:val="22"/>
        </w:rPr>
        <w:t xml:space="preserve">Дизельное топливо в количестве </w:t>
      </w:r>
      <w:r w:rsidR="006F7272">
        <w:rPr>
          <w:rStyle w:val="ng-binding"/>
          <w:b/>
          <w:sz w:val="22"/>
          <w:szCs w:val="22"/>
        </w:rPr>
        <w:t xml:space="preserve">2500 </w:t>
      </w:r>
      <w:r w:rsidRPr="0010289D">
        <w:rPr>
          <w:rStyle w:val="ng-binding"/>
          <w:sz w:val="22"/>
          <w:szCs w:val="22"/>
        </w:rPr>
        <w:t>литров.</w:t>
      </w:r>
    </w:p>
    <w:p w:rsidR="00486BB8" w:rsidRDefault="002E727D" w:rsidP="00486BB8">
      <w:pPr>
        <w:jc w:val="both"/>
        <w:rPr>
          <w:color w:val="000000"/>
        </w:rPr>
      </w:pPr>
      <w:r w:rsidRPr="002B2FA3">
        <w:rPr>
          <w:color w:val="000000"/>
          <w:spacing w:val="-1"/>
          <w:sz w:val="22"/>
          <w:szCs w:val="22"/>
          <w:lang w:eastAsia="ar-SA"/>
        </w:rPr>
        <w:t xml:space="preserve">Место поставки: </w:t>
      </w:r>
      <w:r w:rsidRPr="002B2FA3">
        <w:rPr>
          <w:rFonts w:eastAsiaTheme="minorEastAsia"/>
          <w:sz w:val="22"/>
          <w:szCs w:val="22"/>
        </w:rPr>
        <w:t>Московская область, городской округ Серпухов, через сеть автозаправочных станций</w:t>
      </w:r>
      <w:r w:rsidR="00A442C2" w:rsidRPr="002B2FA3">
        <w:rPr>
          <w:rFonts w:eastAsiaTheme="minorEastAsia"/>
          <w:sz w:val="22"/>
          <w:szCs w:val="22"/>
        </w:rPr>
        <w:t xml:space="preserve"> (не менее </w:t>
      </w:r>
      <w:r w:rsidR="0010289D" w:rsidRPr="00D81AC7">
        <w:rPr>
          <w:rFonts w:eastAsiaTheme="minorEastAsia"/>
          <w:sz w:val="22"/>
          <w:szCs w:val="22"/>
        </w:rPr>
        <w:t>пяти</w:t>
      </w:r>
      <w:r w:rsidR="0010289D">
        <w:rPr>
          <w:rFonts w:eastAsiaTheme="minorEastAsia"/>
          <w:sz w:val="22"/>
          <w:szCs w:val="22"/>
        </w:rPr>
        <w:t xml:space="preserve"> </w:t>
      </w:r>
      <w:r w:rsidR="00A442C2" w:rsidRPr="002B2FA3">
        <w:rPr>
          <w:rFonts w:eastAsiaTheme="minorEastAsia"/>
          <w:sz w:val="22"/>
          <w:szCs w:val="22"/>
        </w:rPr>
        <w:t>АЗС)</w:t>
      </w:r>
      <w:r w:rsidRPr="002B2FA3">
        <w:rPr>
          <w:rFonts w:eastAsiaTheme="minorEastAsia"/>
          <w:sz w:val="22"/>
          <w:szCs w:val="22"/>
        </w:rPr>
        <w:t xml:space="preserve">, </w:t>
      </w:r>
      <w:r w:rsidR="002B2FA3" w:rsidRPr="002B2FA3">
        <w:rPr>
          <w:rFonts w:eastAsiaTheme="minorEastAsia"/>
          <w:sz w:val="22"/>
          <w:szCs w:val="22"/>
        </w:rPr>
        <w:t xml:space="preserve">минимум </w:t>
      </w:r>
      <w:r w:rsidR="00D67185">
        <w:rPr>
          <w:rFonts w:eastAsiaTheme="minorEastAsia"/>
          <w:sz w:val="22"/>
          <w:szCs w:val="22"/>
        </w:rPr>
        <w:t>три АЗС</w:t>
      </w:r>
      <w:r w:rsidR="002B2FA3" w:rsidRPr="002B2FA3">
        <w:rPr>
          <w:rFonts w:eastAsiaTheme="minorEastAsia"/>
          <w:sz w:val="22"/>
          <w:szCs w:val="22"/>
        </w:rPr>
        <w:t xml:space="preserve"> должны </w:t>
      </w:r>
      <w:r w:rsidRPr="002B2FA3">
        <w:rPr>
          <w:rFonts w:eastAsiaTheme="minorEastAsia"/>
          <w:sz w:val="22"/>
          <w:szCs w:val="22"/>
        </w:rPr>
        <w:t>наход</w:t>
      </w:r>
      <w:r w:rsidR="002B2FA3" w:rsidRPr="002B2FA3">
        <w:rPr>
          <w:rFonts w:eastAsiaTheme="minorEastAsia"/>
          <w:sz w:val="22"/>
          <w:szCs w:val="22"/>
        </w:rPr>
        <w:t>иться</w:t>
      </w:r>
      <w:r w:rsidRPr="002B2FA3">
        <w:rPr>
          <w:rFonts w:eastAsiaTheme="minorEastAsia"/>
          <w:sz w:val="22"/>
          <w:szCs w:val="22"/>
        </w:rPr>
        <w:t xml:space="preserve"> в пределах </w:t>
      </w:r>
      <w:r w:rsidR="00C72DAD">
        <w:rPr>
          <w:rFonts w:eastAsiaTheme="minorEastAsia"/>
          <w:sz w:val="22"/>
          <w:szCs w:val="22"/>
        </w:rPr>
        <w:t>10</w:t>
      </w:r>
      <w:r w:rsidRPr="002B2FA3">
        <w:rPr>
          <w:rFonts w:eastAsiaTheme="minorEastAsia"/>
          <w:sz w:val="22"/>
          <w:szCs w:val="22"/>
        </w:rPr>
        <w:t xml:space="preserve"> км от местонахождения Заказчика </w:t>
      </w:r>
      <w:r w:rsidR="00486BB8">
        <w:rPr>
          <w:rFonts w:eastAsiaTheme="minorEastAsia"/>
          <w:sz w:val="22"/>
          <w:szCs w:val="22"/>
        </w:rPr>
        <w:t>(</w:t>
      </w:r>
      <w:r w:rsidR="00486BB8" w:rsidRPr="00D81AC7">
        <w:t>МУ</w:t>
      </w:r>
      <w:r w:rsidR="00486BB8">
        <w:t xml:space="preserve"> «Аварийно-спасательная служба «Юпитер»)</w:t>
      </w:r>
      <w:r w:rsidR="006F7272">
        <w:t>.</w:t>
      </w:r>
      <w:bookmarkStart w:id="0" w:name="_GoBack"/>
      <w:bookmarkEnd w:id="0"/>
    </w:p>
    <w:p w:rsidR="002E727D" w:rsidRPr="002B2FA3" w:rsidRDefault="002B2FA3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2B2FA3">
        <w:rPr>
          <w:rFonts w:eastAsiaTheme="minorEastAsia"/>
          <w:sz w:val="22"/>
          <w:szCs w:val="22"/>
        </w:rPr>
        <w:t>.</w:t>
      </w:r>
    </w:p>
    <w:p w:rsidR="009163F3" w:rsidRDefault="002E727D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9163F3">
        <w:rPr>
          <w:rFonts w:eastAsiaTheme="minorEastAsia"/>
          <w:b/>
          <w:sz w:val="22"/>
          <w:szCs w:val="22"/>
        </w:rPr>
        <w:t>Порядок поставки нефтепродуктов</w:t>
      </w:r>
      <w:r w:rsidRPr="002B2FA3">
        <w:rPr>
          <w:rFonts w:eastAsiaTheme="minorEastAsia"/>
          <w:sz w:val="22"/>
          <w:szCs w:val="22"/>
        </w:rPr>
        <w:t xml:space="preserve">: </w:t>
      </w:r>
    </w:p>
    <w:p w:rsidR="009163F3" w:rsidRDefault="002E727D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2B2FA3">
        <w:rPr>
          <w:rFonts w:eastAsiaTheme="minorEastAsia"/>
          <w:sz w:val="22"/>
          <w:szCs w:val="22"/>
        </w:rPr>
        <w:t xml:space="preserve">Поставщик осуществляет поставку нефтепродуктов </w:t>
      </w:r>
      <w:r w:rsidR="002B2FA3" w:rsidRPr="002B2FA3">
        <w:rPr>
          <w:rFonts w:eastAsiaTheme="minorEastAsia"/>
          <w:sz w:val="22"/>
          <w:szCs w:val="22"/>
        </w:rPr>
        <w:t xml:space="preserve">круглосуточно </w:t>
      </w:r>
      <w:r w:rsidRPr="002B2FA3">
        <w:rPr>
          <w:rFonts w:eastAsiaTheme="minorEastAsia"/>
          <w:sz w:val="22"/>
          <w:szCs w:val="22"/>
        </w:rPr>
        <w:t xml:space="preserve">через сеть автозаправочных станций. </w:t>
      </w:r>
    </w:p>
    <w:p w:rsidR="009163F3" w:rsidRPr="005026C6" w:rsidRDefault="009163F3" w:rsidP="009163F3">
      <w:pPr>
        <w:pStyle w:val="ConsNormal0"/>
        <w:ind w:right="9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6C6">
        <w:rPr>
          <w:rFonts w:ascii="Times New Roman" w:hAnsi="Times New Roman" w:cs="Times New Roman"/>
          <w:sz w:val="24"/>
          <w:szCs w:val="24"/>
        </w:rPr>
        <w:t xml:space="preserve">Отгрузка товара производится по адресу АЗС, принадлежащих Поставщику, либо арендуемых им, основанием отгрузки товара является передача Поставщику </w:t>
      </w:r>
      <w:r w:rsidRPr="005026C6">
        <w:rPr>
          <w:rFonts w:ascii="Times New Roman" w:hAnsi="Times New Roman" w:cs="Times New Roman"/>
          <w:b/>
          <w:sz w:val="24"/>
          <w:szCs w:val="24"/>
        </w:rPr>
        <w:t>ведомостей на заправку (ведомость</w:t>
      </w:r>
      <w:r w:rsidRPr="005026C6">
        <w:rPr>
          <w:rFonts w:ascii="Times New Roman" w:hAnsi="Times New Roman" w:cs="Times New Roman"/>
          <w:b/>
          <w:bCs/>
          <w:sz w:val="24"/>
          <w:szCs w:val="24"/>
        </w:rPr>
        <w:t>, содержит данные о наименовании и количестве товара,  предоставляющего право Заказчику на  получение  нефтепродуктов</w:t>
      </w:r>
      <w:r w:rsidRPr="005026C6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9163F3" w:rsidRDefault="009163F3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FE6D15" w:rsidRDefault="00FE6D15" w:rsidP="00FE6D15">
      <w:pPr>
        <w:tabs>
          <w:tab w:val="left" w:pos="0"/>
        </w:tabs>
        <w:jc w:val="both"/>
        <w:rPr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Наименование, характеристики и объем поставляемых товаров: </w:t>
      </w:r>
    </w:p>
    <w:p w:rsidR="00D05013" w:rsidRPr="002B2FA3" w:rsidRDefault="00D0501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Style w:val="af5"/>
        <w:tblW w:w="10598" w:type="dxa"/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6379"/>
        <w:gridCol w:w="1134"/>
        <w:gridCol w:w="709"/>
      </w:tblGrid>
      <w:tr w:rsidR="00FE6D15" w:rsidRPr="002B2FA3" w:rsidTr="00A86FFA">
        <w:trPr>
          <w:trHeight w:val="258"/>
        </w:trPr>
        <w:tc>
          <w:tcPr>
            <w:tcW w:w="521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 xml:space="preserve">№ </w:t>
            </w:r>
            <w:proofErr w:type="gramStart"/>
            <w:r w:rsidRPr="002B2FA3">
              <w:rPr>
                <w:szCs w:val="22"/>
              </w:rPr>
              <w:t>п</w:t>
            </w:r>
            <w:proofErr w:type="gramEnd"/>
            <w:r w:rsidRPr="002B2FA3">
              <w:rPr>
                <w:szCs w:val="22"/>
              </w:rPr>
              <w:t>/п</w:t>
            </w:r>
          </w:p>
        </w:tc>
        <w:tc>
          <w:tcPr>
            <w:tcW w:w="1855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Объект закупки</w:t>
            </w:r>
          </w:p>
        </w:tc>
        <w:tc>
          <w:tcPr>
            <w:tcW w:w="6379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Характеристики</w:t>
            </w:r>
          </w:p>
        </w:tc>
        <w:tc>
          <w:tcPr>
            <w:tcW w:w="1134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Единицы</w:t>
            </w:r>
          </w:p>
        </w:tc>
        <w:tc>
          <w:tcPr>
            <w:tcW w:w="709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Количество</w:t>
            </w:r>
          </w:p>
        </w:tc>
      </w:tr>
      <w:tr w:rsidR="00FE6D15" w:rsidRPr="002B2FA3" w:rsidTr="00A86FFA">
        <w:trPr>
          <w:trHeight w:val="258"/>
        </w:trPr>
        <w:tc>
          <w:tcPr>
            <w:tcW w:w="521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1</w:t>
            </w:r>
          </w:p>
        </w:tc>
        <w:tc>
          <w:tcPr>
            <w:tcW w:w="1855" w:type="dxa"/>
          </w:tcPr>
          <w:p w:rsidR="00FE6D15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  <w:p w:rsidR="00DF3275" w:rsidRPr="00DF3275" w:rsidRDefault="00DF327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DF3275">
              <w:rPr>
                <w:b w:val="0"/>
                <w:szCs w:val="22"/>
              </w:rPr>
              <w:t xml:space="preserve">ГОСТ </w:t>
            </w:r>
            <w:r w:rsidRPr="00DF3275">
              <w:rPr>
                <w:b w:val="0"/>
                <w:szCs w:val="22"/>
                <w:lang w:eastAsia="ar-SA"/>
              </w:rPr>
              <w:t>32513 - 2013</w:t>
            </w:r>
          </w:p>
        </w:tc>
        <w:tc>
          <w:tcPr>
            <w:tcW w:w="6379" w:type="dxa"/>
          </w:tcPr>
          <w:p w:rsidR="00FE6D15" w:rsidRPr="002B2FA3" w:rsidRDefault="00FE6D15" w:rsidP="00A86FFA">
            <w:pPr>
              <w:ind w:right="33"/>
              <w:jc w:val="both"/>
            </w:pPr>
            <w:r w:rsidRPr="002B2FA3">
              <w:t xml:space="preserve">Бензин АИ-92. Октановое число, определенное исследовательским методом – </w:t>
            </w:r>
            <w:r w:rsidR="00793414" w:rsidRPr="002B2FA3">
              <w:t>не менее 92,0</w:t>
            </w:r>
            <w:r w:rsidRPr="002B2FA3">
              <w:t>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>Концентрация свинца, не более мг/дм3 – отсутствие.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>Экологичес</w:t>
            </w:r>
            <w:r w:rsidR="003D1F5C" w:rsidRPr="002B2FA3">
              <w:t>кий класс должен быть не ниже К5</w:t>
            </w:r>
            <w:r w:rsidRPr="002B2FA3">
              <w:t>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 xml:space="preserve">Должен соответствовать Техническому регламенту Таможенного союза </w:t>
            </w:r>
            <w:proofErr w:type="gramStart"/>
            <w:r w:rsidRPr="002B2FA3">
              <w:t>ТР</w:t>
            </w:r>
            <w:proofErr w:type="gramEnd"/>
            <w:r w:rsidRPr="002B2FA3">
              <w:t xml:space="preserve"> ТС 013/2011 </w:t>
            </w:r>
            <w:r w:rsidR="00023A53" w:rsidRPr="002B2FA3">
              <w:t>«</w:t>
            </w:r>
            <w:r w:rsidRPr="002B2FA3">
              <w:t>О требованиях к автомобильному и авиационному бензину, дизельному и судовому топливу, топливу для реактивных двигателей и мазуту</w:t>
            </w:r>
            <w:r w:rsidR="00023A53" w:rsidRPr="002B2FA3">
              <w:t>»</w:t>
            </w:r>
          </w:p>
        </w:tc>
        <w:tc>
          <w:tcPr>
            <w:tcW w:w="1134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Литр; кубический дециметр</w:t>
            </w:r>
          </w:p>
        </w:tc>
        <w:tc>
          <w:tcPr>
            <w:tcW w:w="709" w:type="dxa"/>
          </w:tcPr>
          <w:p w:rsidR="00FE6D15" w:rsidRPr="002B2FA3" w:rsidRDefault="00D81AC7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1000</w:t>
            </w:r>
          </w:p>
        </w:tc>
      </w:tr>
      <w:tr w:rsidR="00023A53" w:rsidRPr="002B2FA3" w:rsidTr="00A86FFA">
        <w:trPr>
          <w:trHeight w:val="258"/>
        </w:trPr>
        <w:tc>
          <w:tcPr>
            <w:tcW w:w="521" w:type="dxa"/>
          </w:tcPr>
          <w:p w:rsidR="00023A53" w:rsidRPr="002B2FA3" w:rsidRDefault="00602742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1855" w:type="dxa"/>
          </w:tcPr>
          <w:p w:rsidR="00023A53" w:rsidRDefault="002B2FA3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Топливо дизельное ЕВРО, экологического класса К5</w:t>
            </w:r>
          </w:p>
          <w:p w:rsidR="0057236E" w:rsidRPr="002B2FA3" w:rsidRDefault="0057236E" w:rsidP="0057236E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DF3275">
              <w:rPr>
                <w:b w:val="0"/>
                <w:szCs w:val="22"/>
              </w:rPr>
              <w:t xml:space="preserve">ГОСТ </w:t>
            </w:r>
            <w:r w:rsidRPr="00DF3275">
              <w:rPr>
                <w:b w:val="0"/>
                <w:szCs w:val="22"/>
                <w:lang w:eastAsia="ar-SA"/>
              </w:rPr>
              <w:t>3251</w:t>
            </w:r>
            <w:r>
              <w:rPr>
                <w:b w:val="0"/>
                <w:szCs w:val="22"/>
                <w:lang w:eastAsia="ar-SA"/>
              </w:rPr>
              <w:t>1</w:t>
            </w:r>
            <w:r w:rsidRPr="00DF3275">
              <w:rPr>
                <w:b w:val="0"/>
                <w:szCs w:val="22"/>
                <w:lang w:eastAsia="ar-SA"/>
              </w:rPr>
              <w:t xml:space="preserve"> - 2013</w:t>
            </w:r>
          </w:p>
        </w:tc>
        <w:tc>
          <w:tcPr>
            <w:tcW w:w="6379" w:type="dxa"/>
          </w:tcPr>
          <w:p w:rsidR="009E5F5F" w:rsidRDefault="002B2FA3" w:rsidP="009E5F5F">
            <w:pPr>
              <w:ind w:right="33"/>
              <w:jc w:val="both"/>
            </w:pPr>
            <w:r w:rsidRPr="002B2FA3">
              <w:t>Дизельное топливо</w:t>
            </w:r>
            <w:r w:rsidR="00DF3275">
              <w:t xml:space="preserve">. </w:t>
            </w:r>
            <w:proofErr w:type="spellStart"/>
            <w:r w:rsidR="009E5F5F">
              <w:t>Цетановое</w:t>
            </w:r>
            <w:proofErr w:type="spellEnd"/>
            <w:r w:rsidR="009E5F5F">
              <w:t xml:space="preserve"> число - не менее 49,0, </w:t>
            </w:r>
            <w:proofErr w:type="spellStart"/>
            <w:r w:rsidR="009E5F5F">
              <w:t>цетановый</w:t>
            </w:r>
            <w:proofErr w:type="spellEnd"/>
            <w:r w:rsidR="009E5F5F">
              <w:t xml:space="preserve"> индекс – не менее 46,0, массовая доля серы – не более 10,0 мг/кг, предельная температура </w:t>
            </w:r>
            <w:proofErr w:type="spellStart"/>
            <w:r w:rsidR="009E5F5F">
              <w:t>фильтруемости</w:t>
            </w:r>
            <w:proofErr w:type="spellEnd"/>
            <w:r w:rsidR="009E5F5F">
              <w:t xml:space="preserve"> – не выше минус 26.</w:t>
            </w:r>
          </w:p>
          <w:p w:rsidR="009E5F5F" w:rsidRPr="002B2FA3" w:rsidRDefault="009E5F5F" w:rsidP="009E5F5F">
            <w:pPr>
              <w:ind w:right="33"/>
              <w:jc w:val="both"/>
            </w:pPr>
            <w:r w:rsidRPr="002B2FA3">
              <w:t>Экологический класс должен быть не ниже К5.</w:t>
            </w:r>
          </w:p>
          <w:p w:rsidR="00023A53" w:rsidRPr="002B2FA3" w:rsidRDefault="009E5F5F" w:rsidP="009E5F5F">
            <w:pPr>
              <w:ind w:right="33"/>
              <w:jc w:val="both"/>
            </w:pPr>
            <w:r w:rsidRPr="002B2FA3">
              <w:t xml:space="preserve">Должен соответствовать Техническому регламенту Таможенного союза </w:t>
            </w:r>
            <w:proofErr w:type="gramStart"/>
            <w:r w:rsidRPr="002B2FA3">
              <w:t>ТР</w:t>
            </w:r>
            <w:proofErr w:type="gramEnd"/>
            <w:r w:rsidRPr="002B2FA3"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134" w:type="dxa"/>
          </w:tcPr>
          <w:p w:rsidR="00023A53" w:rsidRPr="002B2FA3" w:rsidRDefault="00023A53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Литр; кубический дециметр</w:t>
            </w:r>
          </w:p>
        </w:tc>
        <w:tc>
          <w:tcPr>
            <w:tcW w:w="709" w:type="dxa"/>
          </w:tcPr>
          <w:p w:rsidR="00023A53" w:rsidRPr="002B2FA3" w:rsidRDefault="00D81AC7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  <w:highlight w:val="yellow"/>
              </w:rPr>
            </w:pPr>
            <w:r>
              <w:rPr>
                <w:b w:val="0"/>
                <w:szCs w:val="22"/>
              </w:rPr>
              <w:t>2500</w:t>
            </w:r>
          </w:p>
        </w:tc>
      </w:tr>
    </w:tbl>
    <w:p w:rsidR="00FE6D15" w:rsidRPr="002B2FA3" w:rsidRDefault="00FE6D15" w:rsidP="00FE6D15">
      <w:pPr>
        <w:widowControl w:val="0"/>
        <w:tabs>
          <w:tab w:val="left" w:pos="5103"/>
          <w:tab w:val="left" w:pos="6380"/>
        </w:tabs>
        <w:autoSpaceDN w:val="0"/>
        <w:ind w:left="6663"/>
        <w:textAlignment w:val="baseline"/>
        <w:rPr>
          <w:color w:val="00000A"/>
          <w:kern w:val="3"/>
          <w:sz w:val="22"/>
          <w:szCs w:val="22"/>
        </w:rPr>
      </w:pPr>
    </w:p>
    <w:p w:rsidR="0027367C" w:rsidRPr="002B2FA3" w:rsidRDefault="0027367C" w:rsidP="00FE6D15">
      <w:pPr>
        <w:rPr>
          <w:sz w:val="22"/>
          <w:szCs w:val="22"/>
        </w:rPr>
      </w:pPr>
    </w:p>
    <w:sectPr w:rsidR="0027367C" w:rsidRPr="002B2FA3" w:rsidSect="00CA75F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A5" w:rsidRDefault="00253BA5" w:rsidP="002D285C">
      <w:r>
        <w:separator/>
      </w:r>
    </w:p>
  </w:endnote>
  <w:endnote w:type="continuationSeparator" w:id="0">
    <w:p w:rsidR="00253BA5" w:rsidRDefault="00253BA5" w:rsidP="002D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A5" w:rsidRDefault="00253BA5" w:rsidP="002D285C">
      <w:r>
        <w:separator/>
      </w:r>
    </w:p>
  </w:footnote>
  <w:footnote w:type="continuationSeparator" w:id="0">
    <w:p w:rsidR="00253BA5" w:rsidRDefault="00253BA5" w:rsidP="002D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1C28"/>
    <w:multiLevelType w:val="multilevel"/>
    <w:tmpl w:val="914C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12C95DE0"/>
    <w:multiLevelType w:val="singleLevel"/>
    <w:tmpl w:val="540CEBD2"/>
    <w:lvl w:ilvl="0">
      <w:start w:val="11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2">
    <w:nsid w:val="1EEA2F58"/>
    <w:multiLevelType w:val="hybridMultilevel"/>
    <w:tmpl w:val="8D38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410E6A2D"/>
    <w:multiLevelType w:val="hybridMultilevel"/>
    <w:tmpl w:val="1374A4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66C"/>
    <w:multiLevelType w:val="multilevel"/>
    <w:tmpl w:val="72EE7E2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>
    <w:nsid w:val="56EA1690"/>
    <w:multiLevelType w:val="hybridMultilevel"/>
    <w:tmpl w:val="8B803F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81FD9"/>
    <w:multiLevelType w:val="hybridMultilevel"/>
    <w:tmpl w:val="8D38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74D3C"/>
    <w:multiLevelType w:val="multilevel"/>
    <w:tmpl w:val="92B2444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3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7C"/>
    <w:rsid w:val="000170F1"/>
    <w:rsid w:val="00023A53"/>
    <w:rsid w:val="00094299"/>
    <w:rsid w:val="0009650F"/>
    <w:rsid w:val="000D6404"/>
    <w:rsid w:val="000F6752"/>
    <w:rsid w:val="000F6AEE"/>
    <w:rsid w:val="0010289D"/>
    <w:rsid w:val="001048DB"/>
    <w:rsid w:val="001256B8"/>
    <w:rsid w:val="001349F5"/>
    <w:rsid w:val="00140090"/>
    <w:rsid w:val="00146AD2"/>
    <w:rsid w:val="001F76BC"/>
    <w:rsid w:val="002508DE"/>
    <w:rsid w:val="00253BA5"/>
    <w:rsid w:val="00255E5F"/>
    <w:rsid w:val="0027367C"/>
    <w:rsid w:val="00282777"/>
    <w:rsid w:val="00290A9B"/>
    <w:rsid w:val="002B2FA3"/>
    <w:rsid w:val="002C3201"/>
    <w:rsid w:val="002D285C"/>
    <w:rsid w:val="002E0BF9"/>
    <w:rsid w:val="002E3493"/>
    <w:rsid w:val="002E4DCE"/>
    <w:rsid w:val="002E727D"/>
    <w:rsid w:val="00304CEF"/>
    <w:rsid w:val="00317EE9"/>
    <w:rsid w:val="0032422C"/>
    <w:rsid w:val="003313C1"/>
    <w:rsid w:val="00366B34"/>
    <w:rsid w:val="00367E6E"/>
    <w:rsid w:val="003A14D7"/>
    <w:rsid w:val="003C3551"/>
    <w:rsid w:val="003C57BC"/>
    <w:rsid w:val="003D1F5C"/>
    <w:rsid w:val="00406586"/>
    <w:rsid w:val="00422D44"/>
    <w:rsid w:val="00486BB8"/>
    <w:rsid w:val="00495C10"/>
    <w:rsid w:val="00496DC2"/>
    <w:rsid w:val="004B084E"/>
    <w:rsid w:val="004C4DA0"/>
    <w:rsid w:val="004F5AD2"/>
    <w:rsid w:val="004F771F"/>
    <w:rsid w:val="00530DF8"/>
    <w:rsid w:val="00535DC2"/>
    <w:rsid w:val="0057236E"/>
    <w:rsid w:val="005906DF"/>
    <w:rsid w:val="00602742"/>
    <w:rsid w:val="00664444"/>
    <w:rsid w:val="0067004A"/>
    <w:rsid w:val="0069408F"/>
    <w:rsid w:val="006F5734"/>
    <w:rsid w:val="006F7272"/>
    <w:rsid w:val="00704459"/>
    <w:rsid w:val="00726103"/>
    <w:rsid w:val="00747C65"/>
    <w:rsid w:val="00747DF7"/>
    <w:rsid w:val="00793414"/>
    <w:rsid w:val="007A7CA4"/>
    <w:rsid w:val="007B1680"/>
    <w:rsid w:val="007B39B6"/>
    <w:rsid w:val="007D4AE2"/>
    <w:rsid w:val="007F7313"/>
    <w:rsid w:val="008056E0"/>
    <w:rsid w:val="00822335"/>
    <w:rsid w:val="0085424D"/>
    <w:rsid w:val="00860073"/>
    <w:rsid w:val="008D2422"/>
    <w:rsid w:val="008E1A74"/>
    <w:rsid w:val="008F0D8F"/>
    <w:rsid w:val="009163F3"/>
    <w:rsid w:val="00941896"/>
    <w:rsid w:val="0095599F"/>
    <w:rsid w:val="00981B01"/>
    <w:rsid w:val="009E5F5F"/>
    <w:rsid w:val="009E7BB6"/>
    <w:rsid w:val="009F756A"/>
    <w:rsid w:val="00A23E39"/>
    <w:rsid w:val="00A34EF3"/>
    <w:rsid w:val="00A43E2C"/>
    <w:rsid w:val="00A442C2"/>
    <w:rsid w:val="00A53A1D"/>
    <w:rsid w:val="00A739CE"/>
    <w:rsid w:val="00AE5A0F"/>
    <w:rsid w:val="00B44B5D"/>
    <w:rsid w:val="00B61D10"/>
    <w:rsid w:val="00B75743"/>
    <w:rsid w:val="00B9326E"/>
    <w:rsid w:val="00BC4AC9"/>
    <w:rsid w:val="00BC574C"/>
    <w:rsid w:val="00C2487B"/>
    <w:rsid w:val="00C33238"/>
    <w:rsid w:val="00C72DAD"/>
    <w:rsid w:val="00C929A8"/>
    <w:rsid w:val="00CA13F1"/>
    <w:rsid w:val="00CA75FE"/>
    <w:rsid w:val="00CD55B3"/>
    <w:rsid w:val="00CE2BA8"/>
    <w:rsid w:val="00CF0BCC"/>
    <w:rsid w:val="00D05013"/>
    <w:rsid w:val="00D42245"/>
    <w:rsid w:val="00D52F15"/>
    <w:rsid w:val="00D67185"/>
    <w:rsid w:val="00D81AC7"/>
    <w:rsid w:val="00D938E1"/>
    <w:rsid w:val="00DD4970"/>
    <w:rsid w:val="00DF3275"/>
    <w:rsid w:val="00E143FC"/>
    <w:rsid w:val="00E15579"/>
    <w:rsid w:val="00E32963"/>
    <w:rsid w:val="00E60095"/>
    <w:rsid w:val="00EB013A"/>
    <w:rsid w:val="00EE56A1"/>
    <w:rsid w:val="00F1521E"/>
    <w:rsid w:val="00F22124"/>
    <w:rsid w:val="00F231F5"/>
    <w:rsid w:val="00F546E0"/>
    <w:rsid w:val="00FC723A"/>
    <w:rsid w:val="00FE6D15"/>
    <w:rsid w:val="00FF4F9F"/>
    <w:rsid w:val="00FF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67C"/>
    <w:pPr>
      <w:keepNext/>
      <w:tabs>
        <w:tab w:val="left" w:pos="5500"/>
      </w:tabs>
      <w:jc w:val="center"/>
      <w:outlineLvl w:val="1"/>
    </w:pPr>
    <w:rPr>
      <w:b/>
      <w:sz w:val="23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73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6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2736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3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367C"/>
    <w:rPr>
      <w:b/>
      <w:sz w:val="23"/>
      <w:szCs w:val="20"/>
    </w:rPr>
  </w:style>
  <w:style w:type="character" w:customStyle="1" w:styleId="a6">
    <w:name w:val="Основной текст Знак"/>
    <w:basedOn w:val="a0"/>
    <w:link w:val="a5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27367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27367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9">
    <w:name w:val="Hyperlink"/>
    <w:rsid w:val="00273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367C"/>
  </w:style>
  <w:style w:type="paragraph" w:customStyle="1" w:styleId="ConsPlusNormal">
    <w:name w:val="ConsPlusNormal"/>
    <w:link w:val="ConsPlusNormal0"/>
    <w:rsid w:val="002736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3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2736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7367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6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6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3A1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3A14D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aliases w:val="Обычный (Web),Обычный (веб) Знак Знак,Обычный (Web) Знак Знак Знак,Знак3"/>
    <w:basedOn w:val="a"/>
    <w:link w:val="af0"/>
    <w:rsid w:val="00255E5F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,Знак3 Знак"/>
    <w:link w:val="af"/>
    <w:uiPriority w:val="99"/>
    <w:locked/>
    <w:rsid w:val="00255E5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link w:val="ac"/>
    <w:uiPriority w:val="34"/>
    <w:rsid w:val="00255E5F"/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255E5F"/>
    <w:rPr>
      <w:rFonts w:ascii="Times New Roman" w:hAnsi="Times New Roman" w:cs="Times New Roman"/>
      <w:spacing w:val="10"/>
      <w:sz w:val="20"/>
      <w:szCs w:val="20"/>
    </w:rPr>
  </w:style>
  <w:style w:type="character" w:customStyle="1" w:styleId="ng-binding">
    <w:name w:val="ng-binding"/>
    <w:basedOn w:val="a0"/>
    <w:rsid w:val="00F546E0"/>
  </w:style>
  <w:style w:type="paragraph" w:customStyle="1" w:styleId="msonormalbullet2gif">
    <w:name w:val="msonormalbullet2.gif"/>
    <w:basedOn w:val="a"/>
    <w:rsid w:val="00CE2BA8"/>
    <w:pPr>
      <w:spacing w:before="100" w:beforeAutospacing="1" w:after="100" w:afterAutospacing="1"/>
    </w:pPr>
  </w:style>
  <w:style w:type="paragraph" w:customStyle="1" w:styleId="Standard">
    <w:name w:val="Standard"/>
    <w:rsid w:val="002D28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1">
    <w:name w:val="footnote text"/>
    <w:basedOn w:val="Standard"/>
    <w:link w:val="af2"/>
    <w:rsid w:val="002D285C"/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rsid w:val="002D285C"/>
    <w:rPr>
      <w:rFonts w:ascii="Times New Roman" w:eastAsia="Times New Roman" w:hAnsi="Times New Roman" w:cs="Times New Roman"/>
      <w:color w:val="00000A"/>
      <w:kern w:val="3"/>
      <w:sz w:val="20"/>
      <w:szCs w:val="20"/>
      <w:lang w:val="en-US"/>
    </w:rPr>
  </w:style>
  <w:style w:type="character" w:styleId="af3">
    <w:name w:val="footnote reference"/>
    <w:rsid w:val="002D285C"/>
    <w:rPr>
      <w:rFonts w:cs="Times New Roman"/>
      <w:position w:val="0"/>
      <w:vertAlign w:val="superscript"/>
    </w:rPr>
  </w:style>
  <w:style w:type="paragraph" w:customStyle="1" w:styleId="Textbody">
    <w:name w:val="Text body"/>
    <w:basedOn w:val="Standard"/>
    <w:rsid w:val="0009650F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Footnote">
    <w:name w:val="Footnote"/>
    <w:basedOn w:val="Standard"/>
    <w:rsid w:val="0009650F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af4">
    <w:name w:val="Готовый"/>
    <w:basedOn w:val="Standard"/>
    <w:rsid w:val="000965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00000A"/>
      <w:sz w:val="20"/>
      <w:szCs w:val="20"/>
    </w:rPr>
  </w:style>
  <w:style w:type="paragraph" w:customStyle="1" w:styleId="31">
    <w:name w:val="Основной текст 31"/>
    <w:basedOn w:val="Standard"/>
    <w:rsid w:val="0009650F"/>
    <w:pPr>
      <w:jc w:val="center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22">
    <w:name w:val="Стиль2"/>
    <w:basedOn w:val="23"/>
    <w:rsid w:val="00E15579"/>
    <w:pPr>
      <w:keepNext/>
      <w:keepLines/>
      <w:widowControl w:val="0"/>
      <w:suppressLineNumbers/>
      <w:tabs>
        <w:tab w:val="clear" w:pos="643"/>
        <w:tab w:val="num" w:pos="1152"/>
        <w:tab w:val="num" w:pos="1836"/>
      </w:tabs>
      <w:suppressAutoHyphens/>
      <w:spacing w:after="60"/>
      <w:ind w:left="1152" w:hanging="432"/>
      <w:contextualSpacing w:val="0"/>
      <w:jc w:val="both"/>
    </w:pPr>
    <w:rPr>
      <w:b/>
      <w:szCs w:val="20"/>
    </w:rPr>
  </w:style>
  <w:style w:type="table" w:styleId="af5">
    <w:name w:val="Table Grid"/>
    <w:basedOn w:val="a1"/>
    <w:uiPriority w:val="59"/>
    <w:rsid w:val="00E1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-text-lowcase">
    <w:name w:val="i-text-lowcase"/>
    <w:basedOn w:val="a0"/>
    <w:rsid w:val="00E15579"/>
  </w:style>
  <w:style w:type="paragraph" w:styleId="23">
    <w:name w:val="List Number 2"/>
    <w:basedOn w:val="a"/>
    <w:uiPriority w:val="99"/>
    <w:semiHidden/>
    <w:unhideWhenUsed/>
    <w:rsid w:val="00E15579"/>
    <w:pPr>
      <w:tabs>
        <w:tab w:val="num" w:pos="643"/>
      </w:tabs>
      <w:ind w:left="643" w:hanging="360"/>
      <w:contextualSpacing/>
    </w:pPr>
  </w:style>
  <w:style w:type="character" w:customStyle="1" w:styleId="ConsNormal">
    <w:name w:val="ConsNormal Знак"/>
    <w:link w:val="ConsNormal0"/>
    <w:locked/>
    <w:rsid w:val="009163F3"/>
    <w:rPr>
      <w:rFonts w:ascii="Arial" w:hAnsi="Arial" w:cs="Arial"/>
    </w:rPr>
  </w:style>
  <w:style w:type="paragraph" w:customStyle="1" w:styleId="ConsNormal0">
    <w:name w:val="ConsNormal"/>
    <w:link w:val="ConsNormal"/>
    <w:rsid w:val="009163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67C"/>
    <w:pPr>
      <w:keepNext/>
      <w:tabs>
        <w:tab w:val="left" w:pos="5500"/>
      </w:tabs>
      <w:jc w:val="center"/>
      <w:outlineLvl w:val="1"/>
    </w:pPr>
    <w:rPr>
      <w:b/>
      <w:sz w:val="23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73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6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2736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3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367C"/>
    <w:rPr>
      <w:b/>
      <w:sz w:val="23"/>
      <w:szCs w:val="20"/>
    </w:rPr>
  </w:style>
  <w:style w:type="character" w:customStyle="1" w:styleId="a6">
    <w:name w:val="Основной текст Знак"/>
    <w:basedOn w:val="a0"/>
    <w:link w:val="a5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27367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27367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9">
    <w:name w:val="Hyperlink"/>
    <w:rsid w:val="00273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367C"/>
  </w:style>
  <w:style w:type="paragraph" w:customStyle="1" w:styleId="ConsPlusNormal">
    <w:name w:val="ConsPlusNormal"/>
    <w:link w:val="ConsPlusNormal0"/>
    <w:rsid w:val="002736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3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2736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7367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6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6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3A1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3A14D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aliases w:val="Обычный (Web),Обычный (веб) Знак Знак,Обычный (Web) Знак Знак Знак,Знак3"/>
    <w:basedOn w:val="a"/>
    <w:link w:val="af0"/>
    <w:rsid w:val="00255E5F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,Знак3 Знак"/>
    <w:link w:val="af"/>
    <w:uiPriority w:val="99"/>
    <w:locked/>
    <w:rsid w:val="00255E5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link w:val="ac"/>
    <w:uiPriority w:val="34"/>
    <w:rsid w:val="00255E5F"/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255E5F"/>
    <w:rPr>
      <w:rFonts w:ascii="Times New Roman" w:hAnsi="Times New Roman" w:cs="Times New Roman"/>
      <w:spacing w:val="10"/>
      <w:sz w:val="20"/>
      <w:szCs w:val="20"/>
    </w:rPr>
  </w:style>
  <w:style w:type="character" w:customStyle="1" w:styleId="ng-binding">
    <w:name w:val="ng-binding"/>
    <w:basedOn w:val="a0"/>
    <w:rsid w:val="00F546E0"/>
  </w:style>
  <w:style w:type="paragraph" w:customStyle="1" w:styleId="msonormalbullet2gif">
    <w:name w:val="msonormalbullet2.gif"/>
    <w:basedOn w:val="a"/>
    <w:rsid w:val="00CE2BA8"/>
    <w:pPr>
      <w:spacing w:before="100" w:beforeAutospacing="1" w:after="100" w:afterAutospacing="1"/>
    </w:pPr>
  </w:style>
  <w:style w:type="paragraph" w:customStyle="1" w:styleId="Standard">
    <w:name w:val="Standard"/>
    <w:rsid w:val="002D28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1">
    <w:name w:val="footnote text"/>
    <w:basedOn w:val="Standard"/>
    <w:link w:val="af2"/>
    <w:rsid w:val="002D285C"/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rsid w:val="002D285C"/>
    <w:rPr>
      <w:rFonts w:ascii="Times New Roman" w:eastAsia="Times New Roman" w:hAnsi="Times New Roman" w:cs="Times New Roman"/>
      <w:color w:val="00000A"/>
      <w:kern w:val="3"/>
      <w:sz w:val="20"/>
      <w:szCs w:val="20"/>
      <w:lang w:val="en-US"/>
    </w:rPr>
  </w:style>
  <w:style w:type="character" w:styleId="af3">
    <w:name w:val="footnote reference"/>
    <w:rsid w:val="002D285C"/>
    <w:rPr>
      <w:rFonts w:cs="Times New Roman"/>
      <w:position w:val="0"/>
      <w:vertAlign w:val="superscript"/>
    </w:rPr>
  </w:style>
  <w:style w:type="paragraph" w:customStyle="1" w:styleId="Textbody">
    <w:name w:val="Text body"/>
    <w:basedOn w:val="Standard"/>
    <w:rsid w:val="0009650F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Footnote">
    <w:name w:val="Footnote"/>
    <w:basedOn w:val="Standard"/>
    <w:rsid w:val="0009650F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af4">
    <w:name w:val="Готовый"/>
    <w:basedOn w:val="Standard"/>
    <w:rsid w:val="000965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00000A"/>
      <w:sz w:val="20"/>
      <w:szCs w:val="20"/>
    </w:rPr>
  </w:style>
  <w:style w:type="paragraph" w:customStyle="1" w:styleId="31">
    <w:name w:val="Основной текст 31"/>
    <w:basedOn w:val="Standard"/>
    <w:rsid w:val="0009650F"/>
    <w:pPr>
      <w:jc w:val="center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22">
    <w:name w:val="Стиль2"/>
    <w:basedOn w:val="23"/>
    <w:rsid w:val="00E15579"/>
    <w:pPr>
      <w:keepNext/>
      <w:keepLines/>
      <w:widowControl w:val="0"/>
      <w:suppressLineNumbers/>
      <w:tabs>
        <w:tab w:val="clear" w:pos="643"/>
        <w:tab w:val="num" w:pos="1152"/>
        <w:tab w:val="num" w:pos="1836"/>
      </w:tabs>
      <w:suppressAutoHyphens/>
      <w:spacing w:after="60"/>
      <w:ind w:left="1152" w:hanging="432"/>
      <w:contextualSpacing w:val="0"/>
      <w:jc w:val="both"/>
    </w:pPr>
    <w:rPr>
      <w:b/>
      <w:szCs w:val="20"/>
    </w:rPr>
  </w:style>
  <w:style w:type="table" w:styleId="af5">
    <w:name w:val="Table Grid"/>
    <w:basedOn w:val="a1"/>
    <w:uiPriority w:val="59"/>
    <w:rsid w:val="00E1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-text-lowcase">
    <w:name w:val="i-text-lowcase"/>
    <w:basedOn w:val="a0"/>
    <w:rsid w:val="00E15579"/>
  </w:style>
  <w:style w:type="paragraph" w:styleId="23">
    <w:name w:val="List Number 2"/>
    <w:basedOn w:val="a"/>
    <w:uiPriority w:val="99"/>
    <w:semiHidden/>
    <w:unhideWhenUsed/>
    <w:rsid w:val="00E15579"/>
    <w:pPr>
      <w:tabs>
        <w:tab w:val="num" w:pos="643"/>
      </w:tabs>
      <w:ind w:left="643" w:hanging="360"/>
      <w:contextualSpacing/>
    </w:pPr>
  </w:style>
  <w:style w:type="character" w:customStyle="1" w:styleId="ConsNormal">
    <w:name w:val="ConsNormal Знак"/>
    <w:link w:val="ConsNormal0"/>
    <w:locked/>
    <w:rsid w:val="009163F3"/>
    <w:rPr>
      <w:rFonts w:ascii="Arial" w:hAnsi="Arial" w:cs="Arial"/>
    </w:rPr>
  </w:style>
  <w:style w:type="paragraph" w:customStyle="1" w:styleId="ConsNormal0">
    <w:name w:val="ConsNormal"/>
    <w:link w:val="ConsNormal"/>
    <w:rsid w:val="009163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05CF-89CC-4448-93CB-8465CD84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Главбух</cp:lastModifiedBy>
  <cp:revision>4</cp:revision>
  <cp:lastPrinted>2020-10-28T08:55:00Z</cp:lastPrinted>
  <dcterms:created xsi:type="dcterms:W3CDTF">2020-10-28T08:30:00Z</dcterms:created>
  <dcterms:modified xsi:type="dcterms:W3CDTF">2020-10-28T08:56:00Z</dcterms:modified>
</cp:coreProperties>
</file>