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02686" w14:textId="77777777" w:rsidR="00BC0121" w:rsidRDefault="00BC0121" w:rsidP="00BC0121">
      <w:pPr>
        <w:shd w:val="clear" w:color="auto" w:fill="FFFFFF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kern w:val="0"/>
          <w:lang w:eastAsia="ru-RU"/>
        </w:rPr>
        <w:t xml:space="preserve">Приложение № 5 </w:t>
      </w:r>
    </w:p>
    <w:p w14:paraId="7972E85A" w14:textId="77777777" w:rsidR="00BC0121" w:rsidRDefault="00BC0121" w:rsidP="00BC0121">
      <w:pPr>
        <w:widowControl/>
        <w:shd w:val="clear" w:color="auto" w:fill="FFFFFF"/>
        <w:suppressAutoHyphens w:val="0"/>
        <w:spacing w:after="0" w:line="240" w:lineRule="auto"/>
        <w:ind w:firstLine="425"/>
        <w:rPr>
          <w:rFonts w:ascii="Times New Roman" w:eastAsia="Times New Roman" w:hAnsi="Times New Roman" w:cs="Times New Roman"/>
          <w:bCs/>
          <w:noProof/>
          <w:kern w:val="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                                                                                                                                          к договору № </w:t>
      </w:r>
      <w:r>
        <w:rPr>
          <w:rFonts w:ascii="Times New Roman" w:eastAsia="Times New Roman" w:hAnsi="Times New Roman" w:cs="Times New Roman"/>
          <w:bCs/>
          <w:noProof/>
          <w:kern w:val="0"/>
          <w:u w:val="single"/>
          <w:lang w:eastAsia="ru-RU"/>
        </w:rPr>
        <w:t xml:space="preserve">                </w:t>
      </w:r>
    </w:p>
    <w:p w14:paraId="4848AEB8" w14:textId="77777777" w:rsidR="00BC0121" w:rsidRDefault="00BC0121" w:rsidP="00BC0121">
      <w:pPr>
        <w:widowControl/>
        <w:shd w:val="clear" w:color="auto" w:fill="FFFFFF"/>
        <w:suppressAutoHyphens w:val="0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bCs/>
          <w:noProof/>
          <w:kern w:val="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 xml:space="preserve">                                                                                                           от «  » </w:t>
      </w:r>
      <w:r>
        <w:rPr>
          <w:rFonts w:ascii="Times New Roman" w:eastAsia="Times New Roman" w:hAnsi="Times New Roman" w:cs="Times New Roman"/>
          <w:bCs/>
          <w:noProof/>
          <w:kern w:val="0"/>
          <w:u w:val="single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t>2022 г.</w:t>
      </w:r>
    </w:p>
    <w:p w14:paraId="2763A395" w14:textId="77777777" w:rsidR="00BC0121" w:rsidRDefault="00BC0121" w:rsidP="00BC0121">
      <w:pPr>
        <w:widowControl/>
        <w:shd w:val="clear" w:color="auto" w:fill="FFFFFF"/>
        <w:suppressAutoHyphens w:val="0"/>
        <w:spacing w:after="0" w:line="240" w:lineRule="auto"/>
        <w:ind w:firstLine="425"/>
        <w:jc w:val="right"/>
        <w:rPr>
          <w:rFonts w:ascii="Times New Roman" w:eastAsia="Times New Roman" w:hAnsi="Times New Roman" w:cs="Times New Roman"/>
          <w:noProof/>
          <w:kern w:val="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0"/>
          <w:lang w:eastAsia="ru-RU"/>
        </w:rPr>
        <w:br/>
      </w:r>
    </w:p>
    <w:p w14:paraId="348763B2" w14:textId="77777777" w:rsidR="00BC0121" w:rsidRDefault="00BC0121" w:rsidP="00BC0121">
      <w:pPr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  <w:t>ТЕХНИЧЕСКОЕ ЗАДАНИЕ</w:t>
      </w:r>
    </w:p>
    <w:p w14:paraId="490871F7" w14:textId="77777777" w:rsidR="00BC0121" w:rsidRDefault="00BC0121" w:rsidP="00BC0121">
      <w:pPr>
        <w:widowControl/>
        <w:suppressAutoHyphens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ru-RU"/>
        </w:rPr>
      </w:pPr>
    </w:p>
    <w:p w14:paraId="6408E373" w14:textId="77777777" w:rsidR="00BC0121" w:rsidRDefault="00BC0121" w:rsidP="00BC0121">
      <w:pPr>
        <w:widowControl/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Поставка очистного сооружения (автономная канализация) общественного туалета музея - заповедника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А.П.Чехова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«Мелихово», включая монтаж и пуско-наладочные работы</w:t>
      </w:r>
    </w:p>
    <w:p w14:paraId="440AA0FF" w14:textId="77777777" w:rsidR="00BC0121" w:rsidRDefault="00BC0121" w:rsidP="00BC0121">
      <w:pPr>
        <w:widowControl/>
        <w:suppressAutoHyphens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6CF37E4" w14:textId="77777777" w:rsidR="00BC0121" w:rsidRDefault="00BC0121" w:rsidP="00BC0121">
      <w:pPr>
        <w:widowControl/>
        <w:numPr>
          <w:ilvl w:val="0"/>
          <w:numId w:val="23"/>
        </w:numPr>
        <w:suppressAutoHyphens w:val="0"/>
        <w:spacing w:after="0" w:line="240" w:lineRule="auto"/>
        <w:ind w:left="426" w:hanging="66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Заказчик:</w:t>
      </w:r>
    </w:p>
    <w:p w14:paraId="36A01D31" w14:textId="77777777" w:rsidR="00BC0121" w:rsidRDefault="00BC0121" w:rsidP="00BC0121">
      <w:pPr>
        <w:tabs>
          <w:tab w:val="left" w:pos="42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Государственное автономное учреждение культуры Московской области   </w:t>
      </w:r>
    </w:p>
    <w:p w14:paraId="378CA1D7" w14:textId="77777777" w:rsidR="00BC0121" w:rsidRDefault="00BC0121" w:rsidP="00BC0121">
      <w:pPr>
        <w:tabs>
          <w:tab w:val="left" w:pos="42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«Государственный литературно-мемориальный музей-заповедник А.П. Чехова </w:t>
      </w:r>
    </w:p>
    <w:p w14:paraId="2929820F" w14:textId="77777777" w:rsidR="00BC0121" w:rsidRDefault="00BC0121" w:rsidP="00BC0121">
      <w:pPr>
        <w:tabs>
          <w:tab w:val="left" w:pos="426"/>
        </w:tabs>
        <w:spacing w:after="0" w:line="240" w:lineRule="auto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«Мелихово».</w:t>
      </w:r>
    </w:p>
    <w:p w14:paraId="386F41D5" w14:textId="77777777" w:rsidR="00BC0121" w:rsidRDefault="00BC0121" w:rsidP="00BC0121">
      <w:pPr>
        <w:pStyle w:val="a5"/>
        <w:numPr>
          <w:ilvl w:val="0"/>
          <w:numId w:val="23"/>
        </w:numPr>
        <w:spacing w:after="0" w:line="240" w:lineRule="auto"/>
        <w:ind w:left="426" w:hanging="6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объекта закупки: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OLE_LINK35"/>
      <w:bookmarkStart w:id="1" w:name="OLE_LINK34"/>
      <w:proofErr w:type="gramStart"/>
      <w:r>
        <w:rPr>
          <w:rFonts w:ascii="Times New Roman" w:hAnsi="Times New Roman"/>
          <w:sz w:val="24"/>
          <w:szCs w:val="24"/>
        </w:rPr>
        <w:t xml:space="preserve">Поставка очистного сооружения (автономная  </w:t>
      </w:r>
      <w:proofErr w:type="gramEnd"/>
    </w:p>
    <w:p w14:paraId="1F3D4DB1" w14:textId="77777777" w:rsidR="00BC0121" w:rsidRDefault="00BC0121" w:rsidP="00BC0121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канализация) общественного туалета музея - заповедника </w:t>
      </w:r>
      <w:proofErr w:type="spellStart"/>
      <w:r>
        <w:rPr>
          <w:rFonts w:ascii="Times New Roman" w:hAnsi="Times New Roman"/>
          <w:sz w:val="24"/>
          <w:szCs w:val="24"/>
        </w:rPr>
        <w:t>А.П.Чехова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«Мелихово», </w:t>
      </w:r>
    </w:p>
    <w:p w14:paraId="0DDA3374" w14:textId="77777777" w:rsidR="00BC0121" w:rsidRDefault="00BC0121" w:rsidP="00BC0121">
      <w:pPr>
        <w:pStyle w:val="a5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включая монтаж и пуско-наладочные работы.</w:t>
      </w:r>
    </w:p>
    <w:bookmarkEnd w:id="0"/>
    <w:bookmarkEnd w:id="1"/>
    <w:p w14:paraId="06F4ACCE" w14:textId="77777777" w:rsidR="00BC0121" w:rsidRDefault="00BC0121" w:rsidP="00BC0121">
      <w:pPr>
        <w:pStyle w:val="a5"/>
        <w:numPr>
          <w:ilvl w:val="0"/>
          <w:numId w:val="23"/>
        </w:numPr>
        <w:spacing w:after="0"/>
        <w:ind w:left="426" w:hanging="66"/>
        <w:jc w:val="both"/>
        <w:textAlignment w:val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Начальная (максимальная) цена договора: </w:t>
      </w:r>
      <w:bookmarkStart w:id="2" w:name="OLE_LINK18"/>
      <w:r>
        <w:rPr>
          <w:rFonts w:ascii="Times New Roman" w:hAnsi="Times New Roman"/>
          <w:sz w:val="24"/>
          <w:szCs w:val="24"/>
        </w:rPr>
        <w:t xml:space="preserve">1 663 700,00,00 (Один миллион шестьсот </w:t>
      </w:r>
      <w:proofErr w:type="gramEnd"/>
    </w:p>
    <w:p w14:paraId="73960F22" w14:textId="77777777" w:rsidR="00BC0121" w:rsidRDefault="00BC0121" w:rsidP="00BC0121">
      <w:pPr>
        <w:pStyle w:val="a5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шестьдесят три тысячи семьсот рублей) 00 копеек</w:t>
      </w:r>
      <w:bookmarkEnd w:id="2"/>
      <w:r>
        <w:rPr>
          <w:rFonts w:ascii="Times New Roman" w:hAnsi="Times New Roman"/>
          <w:sz w:val="24"/>
          <w:szCs w:val="24"/>
        </w:rPr>
        <w:t>.</w:t>
      </w:r>
    </w:p>
    <w:p w14:paraId="5ECF834F" w14:textId="77777777" w:rsidR="00BC0121" w:rsidRDefault="00BC0121" w:rsidP="00BC0121">
      <w:pPr>
        <w:pStyle w:val="a5"/>
        <w:numPr>
          <w:ilvl w:val="0"/>
          <w:numId w:val="23"/>
        </w:numPr>
        <w:spacing w:after="0"/>
        <w:ind w:left="426" w:hanging="66"/>
        <w:jc w:val="both"/>
        <w:textAlignment w:val="auto"/>
        <w:rPr>
          <w:rFonts w:ascii="Times New Roman" w:eastAsia="Andale Sans UI" w:hAnsi="Times New Roman"/>
          <w:b/>
          <w:sz w:val="24"/>
          <w:szCs w:val="24"/>
          <w:lang w:eastAsia="ja-JP" w:bidi="fa-IR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Источник финансирования: </w:t>
      </w:r>
      <w:r>
        <w:rPr>
          <w:rFonts w:ascii="Times New Roman" w:eastAsia="Calibri" w:hAnsi="Times New Roman"/>
          <w:bCs/>
          <w:color w:val="000000"/>
          <w:sz w:val="24"/>
          <w:szCs w:val="24"/>
          <w:lang w:eastAsia="ru-RU"/>
        </w:rPr>
        <w:t>Бюджет Московской области (субсидия на иные цели)</w:t>
      </w:r>
    </w:p>
    <w:p w14:paraId="59ED668F" w14:textId="77777777" w:rsidR="00BC0121" w:rsidRDefault="00BC0121" w:rsidP="00BC012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ru-RU"/>
        </w:rPr>
        <w:t xml:space="preserve">      5.   Способ закупки:</w:t>
      </w:r>
      <w:r>
        <w:rPr>
          <w:rFonts w:ascii="Times New Roman" w:eastAsia="Andale Sans UI" w:hAnsi="Times New Roman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/>
          <w:sz w:val="24"/>
          <w:szCs w:val="24"/>
          <w:lang w:eastAsia="ja-JP" w:bidi="fa-IR"/>
        </w:rPr>
        <w:t>Запрос котировок в электронном виде</w:t>
      </w:r>
    </w:p>
    <w:p w14:paraId="03845545" w14:textId="77777777" w:rsidR="00BC0121" w:rsidRDefault="00BC0121" w:rsidP="00BC0121">
      <w:pPr>
        <w:spacing w:after="0"/>
        <w:ind w:left="426" w:hanging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 Место оказания услуг (поставки товара):</w:t>
      </w:r>
      <w:bookmarkStart w:id="3" w:name="OLE_LINK24"/>
      <w:bookmarkStart w:id="4" w:name="OLE_LINK23"/>
      <w:bookmarkStart w:id="5" w:name="OLE_LINK22"/>
      <w:r>
        <w:rPr>
          <w:rFonts w:ascii="Times New Roman" w:eastAsia="Andale Sans UI" w:hAnsi="Times New Roman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Московская область, городской округ Чехов, </w:t>
      </w:r>
    </w:p>
    <w:p w14:paraId="06C7D8F7" w14:textId="77777777" w:rsidR="00BC0121" w:rsidRDefault="00BC0121" w:rsidP="00BC0121">
      <w:pPr>
        <w:spacing w:after="0"/>
        <w:ind w:left="426" w:hanging="66"/>
        <w:jc w:val="both"/>
        <w:rPr>
          <w:rFonts w:ascii="Times New Roman" w:eastAsia="Andale Sans UI" w:hAnsi="Times New Roman"/>
          <w:b/>
          <w:sz w:val="24"/>
          <w:szCs w:val="24"/>
          <w:lang w:eastAsia="ja-JP" w:bidi="fa-I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село Мелихово, территория «Музей-заповедник </w:t>
      </w:r>
      <w:proofErr w:type="spellStart"/>
      <w:r>
        <w:rPr>
          <w:rFonts w:ascii="Times New Roman" w:hAnsi="Times New Roman"/>
          <w:sz w:val="24"/>
          <w:szCs w:val="24"/>
        </w:rPr>
        <w:t>А.П.Чехова</w:t>
      </w:r>
      <w:proofErr w:type="spellEnd"/>
      <w:r>
        <w:rPr>
          <w:rFonts w:ascii="Times New Roman" w:hAnsi="Times New Roman"/>
          <w:sz w:val="24"/>
          <w:szCs w:val="24"/>
        </w:rPr>
        <w:t xml:space="preserve">». </w:t>
      </w:r>
      <w:bookmarkEnd w:id="3"/>
      <w:bookmarkEnd w:id="4"/>
      <w:bookmarkEnd w:id="5"/>
    </w:p>
    <w:p w14:paraId="3BDB253E" w14:textId="77777777" w:rsidR="00BC0121" w:rsidRDefault="00BC0121" w:rsidP="00BC0121">
      <w:p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ndale Sans UI" w:hAnsi="Times New Roman"/>
          <w:b/>
          <w:sz w:val="24"/>
          <w:szCs w:val="24"/>
          <w:lang w:eastAsia="ja-JP" w:bidi="fa-IR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7.   Срок поставки товара: </w:t>
      </w:r>
      <w:r>
        <w:rPr>
          <w:rFonts w:ascii="Times New Roman" w:hAnsi="Times New Roman"/>
          <w:sz w:val="24"/>
          <w:szCs w:val="24"/>
        </w:rPr>
        <w:t xml:space="preserve">не позднее 10 рабочих дней </w:t>
      </w:r>
      <w:proofErr w:type="gramStart"/>
      <w:r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договора</w:t>
      </w:r>
    </w:p>
    <w:p w14:paraId="61308720" w14:textId="77777777" w:rsidR="00BC0121" w:rsidRDefault="00BC0121" w:rsidP="00BC0121">
      <w:pPr>
        <w:pStyle w:val="Standard"/>
        <w:tabs>
          <w:tab w:val="left" w:pos="284"/>
          <w:tab w:val="left" w:pos="426"/>
        </w:tabs>
        <w:ind w:left="426" w:hanging="66"/>
        <w:jc w:val="both"/>
      </w:pPr>
      <w:r>
        <w:rPr>
          <w:b/>
        </w:rPr>
        <w:t xml:space="preserve"> 8.   Условие поставки товара</w:t>
      </w:r>
      <w:r>
        <w:t>: Поставка Товара осуществляется силами Заказчика со склада Поставщика</w:t>
      </w:r>
    </w:p>
    <w:p w14:paraId="1DBCBB08" w14:textId="77777777" w:rsidR="00BC0121" w:rsidRDefault="00BC0121" w:rsidP="00BC0121">
      <w:pPr>
        <w:tabs>
          <w:tab w:val="left" w:pos="284"/>
          <w:tab w:val="left" w:pos="426"/>
        </w:tabs>
        <w:spacing w:after="0"/>
        <w:ind w:left="426" w:hanging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9.   Описание объекта закупки, его технические (потребительские) и количественные характеристики:</w:t>
      </w:r>
    </w:p>
    <w:p w14:paraId="6C5FE4AA" w14:textId="77777777" w:rsidR="00BC0121" w:rsidRDefault="00BC0121" w:rsidP="00BC0121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2976"/>
        <w:gridCol w:w="3261"/>
        <w:gridCol w:w="1134"/>
        <w:gridCol w:w="1701"/>
      </w:tblGrid>
      <w:tr w:rsidR="00BC0121" w14:paraId="0336A877" w14:textId="77777777" w:rsidTr="007850A5">
        <w:trPr>
          <w:trHeight w:val="588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47E4" w14:textId="77777777" w:rsidR="00BC0121" w:rsidRDefault="00BC01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№</w:t>
            </w:r>
          </w:p>
          <w:p w14:paraId="2BD6D2AA" w14:textId="77777777" w:rsidR="00BC0121" w:rsidRDefault="00BC01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9F9E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Наименование товара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64C3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Технические и потреб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 xml:space="preserve">тельские </w:t>
            </w:r>
            <w:proofErr w:type="spellStart"/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хар-ки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6A20" w14:textId="77777777" w:rsidR="00BC0121" w:rsidRDefault="00BC01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2CEF" w14:textId="77777777" w:rsidR="00BC0121" w:rsidRDefault="00BC01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</w:rPr>
              <w:t>Количество</w:t>
            </w:r>
          </w:p>
        </w:tc>
      </w:tr>
      <w:tr w:rsidR="007850A5" w14:paraId="1ED7E84D" w14:textId="77777777" w:rsidTr="00B619E7">
        <w:trPr>
          <w:trHeight w:val="2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BD76D" w14:textId="77777777" w:rsidR="007850A5" w:rsidRDefault="007850A5">
            <w:pPr>
              <w:jc w:val="center"/>
              <w:rPr>
                <w:color w:val="000000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BB780" w14:textId="38BE27EB" w:rsidR="007850A5" w:rsidRDefault="007850A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Очистное сооружение (автономная канализация) в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B91A7" w14:textId="7392E594" w:rsidR="007850A5" w:rsidRDefault="007850A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0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7994" w14:textId="657E48DD" w:rsidR="007850A5" w:rsidRDefault="007850A5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</w:tr>
      <w:tr w:rsidR="00BC0121" w14:paraId="3BCCDE5D" w14:textId="77777777" w:rsidTr="00BC0121">
        <w:trPr>
          <w:trHeight w:val="29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99653" w14:textId="73BD989C" w:rsidR="00BC0121" w:rsidRDefault="00BC0121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8D7BB" w14:textId="77777777" w:rsidR="00BC0121" w:rsidRDefault="00BC012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Станция биологической очистки «АКВАЛОС» </w:t>
            </w:r>
          </w:p>
          <w:p w14:paraId="3DB8E8CA" w14:textId="6A6B87AC" w:rsidR="00BC0121" w:rsidRDefault="00BC0121" w:rsidP="00E939B0">
            <w:pPr>
              <w:spacing w:after="0"/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АL-10 </w:t>
            </w:r>
            <w:r w:rsidR="00E939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</w:t>
            </w:r>
            <w:r w:rsidR="0061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включая монт</w:t>
            </w:r>
            <w:r w:rsidR="00E939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ажные и пусконаладочные работы </w:t>
            </w:r>
            <w:r w:rsidR="0061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с материалом</w:t>
            </w:r>
            <w:r w:rsidR="00E939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61660C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  <w:r w:rsidR="00E939B0">
              <w:rPr>
                <w:rFonts w:ascii="Times New Roman" w:eastAsia="Calibri" w:hAnsi="Times New Roman" w:cs="Times New Roman"/>
                <w:kern w:val="0"/>
              </w:rPr>
              <w:t xml:space="preserve">и </w:t>
            </w:r>
            <w:proofErr w:type="gramStart"/>
            <w:r w:rsidR="00E939B0">
              <w:rPr>
                <w:rFonts w:ascii="Times New Roman" w:eastAsia="Calibri" w:hAnsi="Times New Roman" w:cs="Times New Roman"/>
                <w:kern w:val="0"/>
              </w:rPr>
              <w:t>ком</w:t>
            </w:r>
            <w:r w:rsidR="00E939B0">
              <w:rPr>
                <w:rFonts w:ascii="Times New Roman" w:eastAsia="Calibri" w:hAnsi="Times New Roman" w:cs="Times New Roman"/>
                <w:kern w:val="0"/>
              </w:rPr>
              <w:t>плектующими</w:t>
            </w:r>
            <w:proofErr w:type="gramEnd"/>
            <w:r w:rsidR="00E939B0">
              <w:rPr>
                <w:rFonts w:ascii="Times New Roman" w:eastAsia="Calibri" w:hAnsi="Times New Roman" w:cs="Times New Roman"/>
                <w:kern w:val="0"/>
              </w:rPr>
              <w:t xml:space="preserve"> необходимыми</w:t>
            </w:r>
            <w:r w:rsidR="00E939B0">
              <w:rPr>
                <w:rFonts w:ascii="Times New Roman" w:eastAsia="Calibri" w:hAnsi="Times New Roman" w:cs="Times New Roman"/>
                <w:kern w:val="0"/>
              </w:rPr>
              <w:t xml:space="preserve"> для  установки и подключения к действующим коммуникациям</w:t>
            </w:r>
            <w:r w:rsidR="00E939B0">
              <w:rPr>
                <w:rFonts w:ascii="Times New Roman" w:eastAsia="Calibri" w:hAnsi="Times New Roman" w:cs="Times New Roman"/>
                <w:kern w:val="0"/>
              </w:rPr>
              <w:t>)</w:t>
            </w:r>
            <w:r w:rsidR="00E939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или эквивалент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EA3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-Вход на глубине 1100-1500мм;</w:t>
            </w:r>
          </w:p>
          <w:p w14:paraId="72EC5A93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 Высота станции не менее 3450мм;</w:t>
            </w:r>
          </w:p>
          <w:p w14:paraId="705BA0E0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 xml:space="preserve">-Усиленный корпус; </w:t>
            </w:r>
          </w:p>
          <w:p w14:paraId="0637ABBD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 xml:space="preserve">материал изготовления: </w:t>
            </w:r>
          </w:p>
          <w:p w14:paraId="20C4169A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полипропилен</w:t>
            </w:r>
          </w:p>
          <w:p w14:paraId="1DA3DA7A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-биологический фильтр;</w:t>
            </w:r>
          </w:p>
          <w:p w14:paraId="32014D91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 xml:space="preserve">-УФ </w:t>
            </w:r>
            <w:proofErr w:type="gramStart"/>
            <w:r>
              <w:rPr>
                <w:rFonts w:ascii="Times New Roman" w:eastAsia="Calibri" w:hAnsi="Times New Roman" w:cs="Times New Roman"/>
                <w:kern w:val="0"/>
              </w:rPr>
              <w:t>–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</w:rPr>
              <w:t>о</w:t>
            </w:r>
            <w:proofErr w:type="gramEnd"/>
            <w:r>
              <w:rPr>
                <w:rFonts w:ascii="Times New Roman" w:eastAsia="Calibri" w:hAnsi="Times New Roman" w:cs="Times New Roman"/>
                <w:kern w:val="0"/>
              </w:rPr>
              <w:t>беззараживатель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</w:rPr>
              <w:t>;</w:t>
            </w:r>
          </w:p>
          <w:p w14:paraId="770985F2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-Монтажный комплект;</w:t>
            </w:r>
          </w:p>
          <w:p w14:paraId="43647FB0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-Блок автоматики;</w:t>
            </w:r>
          </w:p>
          <w:p w14:paraId="678369FF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-насосное оборудование.</w:t>
            </w:r>
          </w:p>
          <w:p w14:paraId="69415BCE" w14:textId="662D5C44" w:rsidR="007850A5" w:rsidRDefault="007850A5" w:rsidP="007850A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 коллектор (25м) для отвода очищенной и обеззараженной воды в водоем;</w:t>
            </w:r>
          </w:p>
          <w:p w14:paraId="0B6BD3E4" w14:textId="69668A1B" w:rsidR="007850A5" w:rsidRDefault="007850A5" w:rsidP="007850A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</w:t>
            </w:r>
            <w:r w:rsidR="0045714D">
              <w:rPr>
                <w:rFonts w:ascii="Times New Roman" w:eastAsia="Calibri" w:hAnsi="Times New Roman" w:cs="Times New Roman"/>
                <w:kern w:val="0"/>
              </w:rPr>
              <w:t>расходные материалы и ко</w:t>
            </w:r>
            <w:r w:rsidR="0045714D">
              <w:rPr>
                <w:rFonts w:ascii="Times New Roman" w:eastAsia="Calibri" w:hAnsi="Times New Roman" w:cs="Times New Roman"/>
                <w:kern w:val="0"/>
              </w:rPr>
              <w:t>м</w:t>
            </w:r>
            <w:r w:rsidR="0045714D">
              <w:rPr>
                <w:rFonts w:ascii="Times New Roman" w:eastAsia="Calibri" w:hAnsi="Times New Roman" w:cs="Times New Roman"/>
                <w:kern w:val="0"/>
              </w:rPr>
              <w:t xml:space="preserve">плектующие необходимые для </w:t>
            </w:r>
            <w:r>
              <w:rPr>
                <w:rFonts w:ascii="Times New Roman" w:eastAsia="Calibri" w:hAnsi="Times New Roman" w:cs="Times New Roman"/>
                <w:kern w:val="0"/>
              </w:rPr>
              <w:t xml:space="preserve"> </w:t>
            </w:r>
            <w:r w:rsidR="0045714D">
              <w:rPr>
                <w:rFonts w:ascii="Times New Roman" w:eastAsia="Calibri" w:hAnsi="Times New Roman" w:cs="Times New Roman"/>
                <w:kern w:val="0"/>
              </w:rPr>
              <w:t>установки и подключения к действующим коммуникациям</w:t>
            </w:r>
          </w:p>
          <w:p w14:paraId="018356A3" w14:textId="5F388CB8" w:rsidR="007850A5" w:rsidRDefault="007850A5" w:rsidP="007850A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F5A92" w14:textId="77777777" w:rsidR="00BC0121" w:rsidRDefault="00BC01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6516" w14:textId="77777777" w:rsidR="00BC0121" w:rsidRDefault="00BC01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1</w:t>
            </w:r>
          </w:p>
        </w:tc>
      </w:tr>
      <w:tr w:rsidR="00BC0121" w14:paraId="152DB0C8" w14:textId="77777777" w:rsidTr="00BC0121">
        <w:trPr>
          <w:trHeight w:val="24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B5E04" w14:textId="4B948864" w:rsidR="00BC0121" w:rsidRDefault="00BC0121">
            <w:pPr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29D30" w14:textId="241E0297" w:rsidR="00BC0121" w:rsidRDefault="00BC0121" w:rsidP="00616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КНС с напорным коллектором к станции биологической очистки «АКВАЛОС» АL-10</w:t>
            </w:r>
            <w:r w:rsidR="0061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E939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(</w:t>
            </w:r>
            <w:r w:rsidR="0061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включая монтажные работы по безнапорной и напорной канализации от трех корпусов (зданий), с материалом</w:t>
            </w:r>
            <w:r w:rsidR="00E939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 комплектующими </w:t>
            </w:r>
            <w:r w:rsidR="00E939B0">
              <w:rPr>
                <w:rFonts w:ascii="Times New Roman" w:eastAsia="Calibri" w:hAnsi="Times New Roman" w:cs="Times New Roman"/>
                <w:kern w:val="0"/>
              </w:rPr>
              <w:t>необходимыми</w:t>
            </w:r>
            <w:r w:rsidR="00E939B0">
              <w:rPr>
                <w:rFonts w:ascii="Times New Roman" w:eastAsia="Calibri" w:hAnsi="Times New Roman" w:cs="Times New Roman"/>
                <w:kern w:val="0"/>
              </w:rPr>
              <w:t xml:space="preserve"> для  установки и подключения к действующим коммуникациям</w:t>
            </w:r>
            <w:proofErr w:type="gramStart"/>
            <w:r w:rsidR="006166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="00E939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)</w:t>
            </w:r>
            <w:proofErr w:type="gramEnd"/>
            <w:r w:rsidR="00E939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или эквивалент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51D31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</w:rPr>
              <w:t>Накопитльный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</w:rPr>
              <w:t xml:space="preserve"> вертикальный резервуар расчётного объёма с насосным оборудованием:</w:t>
            </w:r>
          </w:p>
          <w:p w14:paraId="729DCA13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 высота резервуара – не менее 3000мм;</w:t>
            </w:r>
          </w:p>
          <w:p w14:paraId="2A5E1CAF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 насосное оборудование с р</w:t>
            </w:r>
            <w:r>
              <w:rPr>
                <w:rFonts w:ascii="Times New Roman" w:eastAsia="Calibri" w:hAnsi="Times New Roman" w:cs="Times New Roman"/>
                <w:kern w:val="0"/>
              </w:rPr>
              <w:t>е</w:t>
            </w:r>
            <w:r>
              <w:rPr>
                <w:rFonts w:ascii="Times New Roman" w:eastAsia="Calibri" w:hAnsi="Times New Roman" w:cs="Times New Roman"/>
                <w:kern w:val="0"/>
              </w:rPr>
              <w:t>жущим механизмом;</w:t>
            </w:r>
          </w:p>
          <w:p w14:paraId="777F410F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 автоматический датчик вкл</w:t>
            </w:r>
            <w:r>
              <w:rPr>
                <w:rFonts w:ascii="Times New Roman" w:eastAsia="Calibri" w:hAnsi="Times New Roman" w:cs="Times New Roman"/>
                <w:kern w:val="0"/>
              </w:rPr>
              <w:t>ю</w:t>
            </w:r>
            <w:r>
              <w:rPr>
                <w:rFonts w:ascii="Times New Roman" w:eastAsia="Calibri" w:hAnsi="Times New Roman" w:cs="Times New Roman"/>
                <w:kern w:val="0"/>
              </w:rPr>
              <w:t>чения/отключения;</w:t>
            </w:r>
          </w:p>
          <w:p w14:paraId="67EFD455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 насосное оборудование с з</w:t>
            </w:r>
            <w:r>
              <w:rPr>
                <w:rFonts w:ascii="Times New Roman" w:eastAsia="Calibri" w:hAnsi="Times New Roman" w:cs="Times New Roman"/>
                <w:kern w:val="0"/>
              </w:rPr>
              <w:t>а</w:t>
            </w:r>
            <w:r>
              <w:rPr>
                <w:rFonts w:ascii="Times New Roman" w:eastAsia="Calibri" w:hAnsi="Times New Roman" w:cs="Times New Roman"/>
                <w:kern w:val="0"/>
              </w:rPr>
              <w:t>щитой от перегрева;</w:t>
            </w:r>
          </w:p>
          <w:p w14:paraId="76B1B2B1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 производительность не менее 10 м3/час;</w:t>
            </w:r>
          </w:p>
          <w:p w14:paraId="27C75CAE" w14:textId="77777777" w:rsidR="00BC0121" w:rsidRDefault="00BC0121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 напор не менее 10 м.</w:t>
            </w:r>
          </w:p>
          <w:p w14:paraId="263B44F9" w14:textId="4F278FEA" w:rsidR="007850A5" w:rsidRDefault="007850A5" w:rsidP="007850A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канализационные колодцы – 3 шт.;</w:t>
            </w:r>
          </w:p>
          <w:p w14:paraId="5EB0AB14" w14:textId="77777777" w:rsidR="007850A5" w:rsidRDefault="00C41B3A" w:rsidP="007850A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канализационные коллекторы</w:t>
            </w:r>
            <w:r w:rsidR="007850A5">
              <w:rPr>
                <w:rFonts w:ascii="Times New Roman" w:eastAsia="Calibri" w:hAnsi="Times New Roman" w:cs="Times New Roman"/>
                <w:kern w:val="0"/>
              </w:rPr>
              <w:t xml:space="preserve"> к колодцам и между колодцами</w:t>
            </w:r>
            <w:r w:rsidR="0045714D">
              <w:rPr>
                <w:rFonts w:ascii="Times New Roman" w:eastAsia="Calibri" w:hAnsi="Times New Roman" w:cs="Times New Roman"/>
                <w:kern w:val="0"/>
              </w:rPr>
              <w:t>,</w:t>
            </w:r>
          </w:p>
          <w:p w14:paraId="735F379E" w14:textId="77777777" w:rsidR="0045714D" w:rsidRDefault="0045714D" w:rsidP="0045714D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  <w:r>
              <w:rPr>
                <w:rFonts w:ascii="Times New Roman" w:eastAsia="Calibri" w:hAnsi="Times New Roman" w:cs="Times New Roman"/>
                <w:kern w:val="0"/>
              </w:rPr>
              <w:t>--расходные материалы и ко</w:t>
            </w:r>
            <w:r>
              <w:rPr>
                <w:rFonts w:ascii="Times New Roman" w:eastAsia="Calibri" w:hAnsi="Times New Roman" w:cs="Times New Roman"/>
                <w:kern w:val="0"/>
              </w:rPr>
              <w:t>м</w:t>
            </w:r>
            <w:r>
              <w:rPr>
                <w:rFonts w:ascii="Times New Roman" w:eastAsia="Calibri" w:hAnsi="Times New Roman" w:cs="Times New Roman"/>
                <w:kern w:val="0"/>
              </w:rPr>
              <w:t>плектующие необходимые для  установки и подключения к действующим коммуникациям</w:t>
            </w:r>
          </w:p>
          <w:p w14:paraId="1A212D22" w14:textId="25EF9621" w:rsidR="0045714D" w:rsidRDefault="0045714D" w:rsidP="007850A5">
            <w:pPr>
              <w:widowControl/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3C82" w14:textId="77777777" w:rsidR="00BC0121" w:rsidRDefault="00BC0121">
            <w:pPr>
              <w:widowControl/>
              <w:suppressAutoHyphens w:val="0"/>
              <w:spacing w:after="0" w:line="240" w:lineRule="auto"/>
              <w:ind w:right="-249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1D2" w14:textId="77777777" w:rsidR="00BC0121" w:rsidRDefault="00BC0121">
            <w:pPr>
              <w:widowControl/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</w:t>
            </w:r>
          </w:p>
        </w:tc>
        <w:bookmarkStart w:id="6" w:name="_GoBack"/>
        <w:bookmarkEnd w:id="6"/>
      </w:tr>
    </w:tbl>
    <w:p w14:paraId="189E82EA" w14:textId="3A9FF7BB" w:rsidR="00BC0121" w:rsidRDefault="00BC0121" w:rsidP="00BC0121">
      <w:pPr>
        <w:pStyle w:val="Standard"/>
        <w:tabs>
          <w:tab w:val="left" w:pos="426"/>
        </w:tabs>
      </w:pPr>
      <w:r>
        <w:t xml:space="preserve">       </w:t>
      </w:r>
    </w:p>
    <w:p w14:paraId="141109F3" w14:textId="77777777" w:rsidR="00BC0121" w:rsidRDefault="00BC0121" w:rsidP="00BC0121">
      <w:pPr>
        <w:pStyle w:val="Standard"/>
        <w:tabs>
          <w:tab w:val="left" w:pos="426"/>
        </w:tabs>
        <w:rPr>
          <w:b/>
          <w:color w:val="000000"/>
        </w:rPr>
      </w:pPr>
      <w:r>
        <w:rPr>
          <w:b/>
          <w:color w:val="000000"/>
        </w:rPr>
        <w:t xml:space="preserve">       9. Требования к сточным водам и степени их очистки:</w:t>
      </w:r>
    </w:p>
    <w:tbl>
      <w:tblPr>
        <w:tblOverlap w:val="never"/>
        <w:tblW w:w="1018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3"/>
        <w:gridCol w:w="7085"/>
      </w:tblGrid>
      <w:tr w:rsidR="00BC0121" w14:paraId="7C3E6D20" w14:textId="77777777" w:rsidTr="00BC0121">
        <w:trPr>
          <w:trHeight w:val="372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B778EE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118"/>
              <w:rPr>
                <w:b/>
                <w:color w:val="000000"/>
                <w:sz w:val="24"/>
                <w:szCs w:val="24"/>
                <w:lang w:eastAsia="ru-RU"/>
              </w:rPr>
            </w:pPr>
          </w:p>
          <w:p w14:paraId="55A73181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118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A230333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rPr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Концентрации веществ в поступающей воде, не более, мг/л</w:t>
            </w:r>
          </w:p>
        </w:tc>
      </w:tr>
      <w:tr w:rsidR="00BC0121" w14:paraId="4180396C" w14:textId="77777777" w:rsidTr="00BC0121">
        <w:trPr>
          <w:trHeight w:val="34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1ED6E46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118"/>
            </w:pPr>
            <w:r>
              <w:rPr>
                <w:color w:val="000000"/>
              </w:rPr>
              <w:t>Взвешенные вещества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CAC1A79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251"/>
            </w:pPr>
            <w:r>
              <w:rPr>
                <w:color w:val="000000"/>
              </w:rPr>
              <w:t>336</w:t>
            </w:r>
          </w:p>
        </w:tc>
      </w:tr>
      <w:tr w:rsidR="00BC0121" w14:paraId="31E2DE2C" w14:textId="77777777" w:rsidTr="00BC0121">
        <w:trPr>
          <w:trHeight w:val="33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F27CE2C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118"/>
              <w:rPr>
                <w:sz w:val="34"/>
                <w:szCs w:val="34"/>
              </w:rPr>
            </w:pPr>
            <w:r>
              <w:rPr>
                <w:smallCaps/>
                <w:color w:val="000000"/>
                <w:sz w:val="34"/>
                <w:szCs w:val="34"/>
              </w:rPr>
              <w:t>бпк</w:t>
            </w:r>
            <w:r>
              <w:rPr>
                <w:smallCaps/>
                <w:color w:val="000000"/>
                <w:sz w:val="34"/>
                <w:szCs w:val="34"/>
                <w:vertAlign w:val="subscript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1D58C1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251"/>
            </w:pPr>
            <w:r>
              <w:rPr>
                <w:color w:val="000000"/>
              </w:rPr>
              <w:t>228</w:t>
            </w:r>
          </w:p>
        </w:tc>
      </w:tr>
      <w:tr w:rsidR="00BC0121" w14:paraId="7E4C488D" w14:textId="77777777" w:rsidTr="00BC0121">
        <w:trPr>
          <w:trHeight w:val="35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77213B3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118"/>
            </w:pPr>
            <w:proofErr w:type="spellStart"/>
            <w:r>
              <w:rPr>
                <w:color w:val="000000"/>
              </w:rPr>
              <w:t>БПК</w:t>
            </w:r>
            <w:r>
              <w:rPr>
                <w:color w:val="000000"/>
                <w:sz w:val="18"/>
                <w:szCs w:val="18"/>
              </w:rPr>
              <w:t>попн</w:t>
            </w:r>
            <w:proofErr w:type="spellEnd"/>
            <w:r>
              <w:rPr>
                <w:color w:val="000000"/>
              </w:rPr>
              <w:t>,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E6AB271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251"/>
            </w:pPr>
            <w:r>
              <w:rPr>
                <w:color w:val="000000"/>
              </w:rPr>
              <w:t>325</w:t>
            </w:r>
          </w:p>
        </w:tc>
      </w:tr>
      <w:tr w:rsidR="00BC0121" w14:paraId="21EF775D" w14:textId="77777777" w:rsidTr="00BC0121">
        <w:trPr>
          <w:trHeight w:val="34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F884F92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118"/>
            </w:pPr>
            <w:r>
              <w:rPr>
                <w:color w:val="000000"/>
              </w:rPr>
              <w:t>N-NH4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B6161BE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251"/>
            </w:pPr>
            <w:r>
              <w:rPr>
                <w:color w:val="000000"/>
              </w:rPr>
              <w:t>32,4</w:t>
            </w:r>
          </w:p>
        </w:tc>
      </w:tr>
      <w:tr w:rsidR="00BC0121" w14:paraId="60EC40C3" w14:textId="77777777" w:rsidTr="00BC0121">
        <w:trPr>
          <w:trHeight w:val="36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AC2ED3E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118"/>
            </w:pPr>
            <w:r>
              <w:rPr>
                <w:color w:val="000000"/>
              </w:rPr>
              <w:t>Р-Р04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146826" w14:textId="77777777" w:rsidR="00BC0121" w:rsidRDefault="00BC0121">
            <w:pPr>
              <w:pStyle w:val="af"/>
              <w:suppressAutoHyphens/>
              <w:autoSpaceDN w:val="0"/>
              <w:spacing w:line="276" w:lineRule="auto"/>
              <w:ind w:left="251"/>
            </w:pPr>
            <w:r>
              <w:rPr>
                <w:color w:val="000000"/>
              </w:rPr>
              <w:t>4,0</w:t>
            </w:r>
          </w:p>
        </w:tc>
      </w:tr>
    </w:tbl>
    <w:p w14:paraId="627D5334" w14:textId="77777777" w:rsidR="00BC0121" w:rsidRDefault="00BC0121" w:rsidP="00BC0121">
      <w:pPr>
        <w:pStyle w:val="Standard"/>
        <w:tabs>
          <w:tab w:val="left" w:pos="426"/>
        </w:tabs>
        <w:rPr>
          <w:b/>
        </w:rPr>
      </w:pPr>
    </w:p>
    <w:p w14:paraId="7CEDCDF9" w14:textId="77777777" w:rsidR="00BC0121" w:rsidRDefault="00BC0121" w:rsidP="00BC0121">
      <w:pPr>
        <w:pStyle w:val="Standard"/>
        <w:tabs>
          <w:tab w:val="left" w:pos="426"/>
        </w:tabs>
      </w:pPr>
    </w:p>
    <w:p w14:paraId="4A03D2BA" w14:textId="3DF7CAE8" w:rsidR="00BC0121" w:rsidRDefault="00BC0121" w:rsidP="00BC0121">
      <w:pPr>
        <w:pStyle w:val="Standard"/>
        <w:tabs>
          <w:tab w:val="left" w:pos="426"/>
        </w:tabs>
      </w:pPr>
      <w:r>
        <w:rPr>
          <w:b/>
        </w:rPr>
        <w:t xml:space="preserve">        10. Требования к товару:</w:t>
      </w:r>
    </w:p>
    <w:p w14:paraId="0FB7FA6C" w14:textId="77777777" w:rsidR="00BC0121" w:rsidRDefault="00BC0121" w:rsidP="00BC0121">
      <w:pPr>
        <w:pStyle w:val="Standard"/>
        <w:tabs>
          <w:tab w:val="left" w:pos="426"/>
        </w:tabs>
        <w:jc w:val="both"/>
        <w:rPr>
          <w:kern w:val="0"/>
        </w:rPr>
      </w:pPr>
      <w:r>
        <w:rPr>
          <w:kern w:val="0"/>
        </w:rPr>
        <w:t xml:space="preserve">       Товар должен быть новым, ранее не используемым, соответствовать характеристикам, указанным в техническом задании. Поставляемый товар должен соответствовать функциональным характеристикам, установленным Производителем для предлагаемого к поставке товара. Все материалы, оборудование и комплектующие должны быть российского производства. </w:t>
      </w:r>
    </w:p>
    <w:p w14:paraId="200EB456" w14:textId="77777777" w:rsidR="00BC0121" w:rsidRDefault="00BC0121" w:rsidP="00BC0121">
      <w:pPr>
        <w:tabs>
          <w:tab w:val="left" w:pos="284"/>
          <w:tab w:val="left" w:pos="567"/>
        </w:tabs>
        <w:suppressAutoHyphens w:val="0"/>
        <w:spacing w:after="0"/>
        <w:ind w:left="360"/>
        <w:jc w:val="both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11. Требования к качеству и безопасности Товара:</w:t>
      </w:r>
    </w:p>
    <w:p w14:paraId="6F291C6F" w14:textId="77777777" w:rsidR="00BC0121" w:rsidRDefault="00BC0121" w:rsidP="00BC0121">
      <w:pPr>
        <w:widowControl/>
        <w:suppressAutoHyphens w:val="0"/>
        <w:spacing w:after="0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 Поставляемый Товар должен соответствовать требованиям государственных стандартов Российской Федерации, действующим на данный вид Товара, а Товар, подлежащий в соотве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ствии с законодательством Российской Федерации обязательной сертификации, должны иметь сертификат и знак соответствия. Поставляемый товар должен соответствовать требованиям экологических, санитарно-гигиенических, противопожарных и других норм, действующих на территории РФ.  Товар должен отвечать требованиям безопасности жизни и здоровья людей, в соответствии с законодательством Российской Федерации.</w:t>
      </w:r>
    </w:p>
    <w:p w14:paraId="1734BC52" w14:textId="77777777" w:rsidR="00BC0121" w:rsidRDefault="00BC0121" w:rsidP="00BC0121">
      <w:pPr>
        <w:widowControl/>
        <w:suppressAutoHyphens w:val="0"/>
        <w:spacing w:after="0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     Товар должен быть поставлен в комплекте с относящейся к нему, в соответствии с де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ствующим законодательством, товаросопроводительной документацией на русском языке,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включающую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инструкции по использованию, паспорта, сертификаты соответствия, подтве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ждающие качество Товара, другие необходимые документы.  </w:t>
      </w:r>
    </w:p>
    <w:p w14:paraId="5D296224" w14:textId="77777777" w:rsidR="00BC0121" w:rsidRDefault="00BC0121" w:rsidP="00BC0121">
      <w:pPr>
        <w:widowControl/>
        <w:suppressAutoHyphens w:val="0"/>
        <w:spacing w:after="0"/>
        <w:ind w:left="142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 xml:space="preserve">       </w:t>
      </w:r>
      <w:r>
        <w:rPr>
          <w:rFonts w:ascii="Times New Roman" w:eastAsia="Calibri" w:hAnsi="Times New Roman" w:cs="Arial"/>
          <w:kern w:val="0"/>
          <w:sz w:val="24"/>
          <w:szCs w:val="24"/>
        </w:rPr>
        <w:t>В случае выявления несоответствия качества поставленного Товара требованиям, уст</w:t>
      </w:r>
      <w:r>
        <w:rPr>
          <w:rFonts w:ascii="Times New Roman" w:eastAsia="Calibri" w:hAnsi="Times New Roman" w:cs="Arial"/>
          <w:kern w:val="0"/>
          <w:sz w:val="24"/>
          <w:szCs w:val="24"/>
        </w:rPr>
        <w:t>а</w:t>
      </w:r>
      <w:r>
        <w:rPr>
          <w:rFonts w:ascii="Times New Roman" w:eastAsia="Calibri" w:hAnsi="Times New Roman" w:cs="Arial"/>
          <w:kern w:val="0"/>
          <w:sz w:val="24"/>
          <w:szCs w:val="24"/>
        </w:rPr>
        <w:t>новленным настоящим Техническим заданием и Договором, Заказчик в те же сроки направл</w:t>
      </w:r>
      <w:r>
        <w:rPr>
          <w:rFonts w:ascii="Times New Roman" w:eastAsia="Calibri" w:hAnsi="Times New Roman" w:cs="Arial"/>
          <w:kern w:val="0"/>
          <w:sz w:val="24"/>
          <w:szCs w:val="24"/>
        </w:rPr>
        <w:t>я</w:t>
      </w: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ет Поставщику в письменной форме мотивировочную претензию с обоснованием отказа в приемке Товара.  </w:t>
      </w:r>
    </w:p>
    <w:p w14:paraId="17A6DC71" w14:textId="77777777" w:rsidR="00BC0121" w:rsidRDefault="00BC0121" w:rsidP="00BC012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 12.   Требования к качеству упаковки Товара:</w:t>
      </w:r>
    </w:p>
    <w:p w14:paraId="77639AF6" w14:textId="77777777" w:rsidR="00BC0121" w:rsidRDefault="00BC0121" w:rsidP="00BC0121">
      <w:pPr>
        <w:widowControl/>
        <w:suppressAutoHyphens w:val="0"/>
        <w:spacing w:after="0" w:line="240" w:lineRule="auto"/>
        <w:ind w:firstLine="360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   Весь поставляемый Товар должен быть упакован и промаркирован в соответствии с де</w:t>
      </w:r>
      <w:r>
        <w:rPr>
          <w:rFonts w:ascii="Times New Roman" w:eastAsia="Calibri" w:hAnsi="Times New Roman" w:cs="Arial"/>
          <w:kern w:val="0"/>
          <w:sz w:val="24"/>
          <w:szCs w:val="24"/>
        </w:rPr>
        <w:t>й</w:t>
      </w:r>
      <w:r>
        <w:rPr>
          <w:rFonts w:ascii="Times New Roman" w:eastAsia="Calibri" w:hAnsi="Times New Roman" w:cs="Arial"/>
          <w:kern w:val="0"/>
          <w:sz w:val="24"/>
          <w:szCs w:val="24"/>
        </w:rPr>
        <w:t>ствующими стандартами РФ, четко соответствовать описанию, указанному в Техническом з</w:t>
      </w:r>
      <w:r>
        <w:rPr>
          <w:rFonts w:ascii="Times New Roman" w:eastAsia="Calibri" w:hAnsi="Times New Roman" w:cs="Arial"/>
          <w:kern w:val="0"/>
          <w:sz w:val="24"/>
          <w:szCs w:val="24"/>
        </w:rPr>
        <w:t>а</w:t>
      </w:r>
      <w:r>
        <w:rPr>
          <w:rFonts w:ascii="Times New Roman" w:eastAsia="Calibri" w:hAnsi="Times New Roman" w:cs="Arial"/>
          <w:kern w:val="0"/>
          <w:sz w:val="24"/>
          <w:szCs w:val="24"/>
        </w:rPr>
        <w:t>дании.</w:t>
      </w:r>
    </w:p>
    <w:p w14:paraId="433CCD3F" w14:textId="77777777" w:rsidR="00BC0121" w:rsidRDefault="00BC0121" w:rsidP="00BC0121">
      <w:pPr>
        <w:widowControl/>
        <w:suppressAutoHyphens w:val="0"/>
        <w:spacing w:after="0"/>
        <w:ind w:firstLine="360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   Маркировка Товара должна содержать: условное обозначение Товара, товарный знак или наименование фирмы-изготовителя, дату выпуска и гарантийный срок службы.</w:t>
      </w:r>
    </w:p>
    <w:p w14:paraId="0E9AC9B9" w14:textId="77777777" w:rsidR="00BC0121" w:rsidRDefault="00BC0121" w:rsidP="00BC0121">
      <w:pPr>
        <w:widowControl/>
        <w:tabs>
          <w:tab w:val="left" w:pos="284"/>
        </w:tabs>
        <w:suppressAutoHyphens w:val="0"/>
        <w:spacing w:after="0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ab/>
        <w:t xml:space="preserve">   Маркировка упаковки должна строго соответствовать маркировке Товара.</w:t>
      </w:r>
    </w:p>
    <w:p w14:paraId="63397DE5" w14:textId="77777777" w:rsidR="00BC0121" w:rsidRDefault="00BC0121" w:rsidP="00BC0121">
      <w:pPr>
        <w:widowControl/>
        <w:tabs>
          <w:tab w:val="left" w:pos="284"/>
        </w:tabs>
        <w:suppressAutoHyphens w:val="0"/>
        <w:spacing w:after="0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ab/>
        <w:t xml:space="preserve">   Упаковка Товара должна обеспечивать полную сохранность Товара от всякого рода повр</w:t>
      </w:r>
      <w:r>
        <w:rPr>
          <w:rFonts w:ascii="Times New Roman" w:eastAsia="Calibri" w:hAnsi="Times New Roman" w:cs="Arial"/>
          <w:kern w:val="0"/>
          <w:sz w:val="24"/>
          <w:szCs w:val="24"/>
        </w:rPr>
        <w:t>е</w:t>
      </w:r>
      <w:r>
        <w:rPr>
          <w:rFonts w:ascii="Times New Roman" w:eastAsia="Calibri" w:hAnsi="Times New Roman" w:cs="Arial"/>
          <w:kern w:val="0"/>
          <w:sz w:val="24"/>
          <w:szCs w:val="24"/>
        </w:rPr>
        <w:t>ждений и порчи при его перевозке,</w:t>
      </w:r>
      <w:r>
        <w:rPr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kern w:val="0"/>
          <w:sz w:val="24"/>
          <w:szCs w:val="24"/>
        </w:rPr>
        <w:t>погрузочно-разгрузочных работах с учетом возможных п</w:t>
      </w:r>
      <w:r>
        <w:rPr>
          <w:rFonts w:ascii="Times New Roman" w:eastAsia="Calibri" w:hAnsi="Times New Roman" w:cs="Arial"/>
          <w:kern w:val="0"/>
          <w:sz w:val="24"/>
          <w:szCs w:val="24"/>
        </w:rPr>
        <w:t>е</w:t>
      </w: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регрузок и длительного хранения. </w:t>
      </w:r>
    </w:p>
    <w:p w14:paraId="2F9FA32B" w14:textId="77777777" w:rsidR="00BC0121" w:rsidRDefault="00BC0121" w:rsidP="00BC0121">
      <w:pPr>
        <w:widowControl/>
        <w:tabs>
          <w:tab w:val="left" w:pos="284"/>
        </w:tabs>
        <w:suppressAutoHyphens w:val="0"/>
        <w:spacing w:after="0"/>
        <w:ind w:firstLine="284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Arial"/>
          <w:kern w:val="0"/>
          <w:sz w:val="24"/>
          <w:szCs w:val="24"/>
        </w:rPr>
        <w:t>В случае поставки Товара ненадлежащего качества, последний подлежит замене Поста</w:t>
      </w:r>
      <w:r>
        <w:rPr>
          <w:rFonts w:ascii="Times New Roman" w:eastAsia="Calibri" w:hAnsi="Times New Roman" w:cs="Arial"/>
          <w:kern w:val="0"/>
          <w:sz w:val="24"/>
          <w:szCs w:val="24"/>
        </w:rPr>
        <w:t>в</w:t>
      </w:r>
      <w:r>
        <w:rPr>
          <w:rFonts w:ascii="Times New Roman" w:eastAsia="Calibri" w:hAnsi="Times New Roman" w:cs="Arial"/>
          <w:kern w:val="0"/>
          <w:sz w:val="24"/>
          <w:szCs w:val="24"/>
        </w:rPr>
        <w:t>щиком за его счет в сроки, согласованные сторонами.</w:t>
      </w:r>
      <w:proofErr w:type="gramEnd"/>
    </w:p>
    <w:p w14:paraId="1A436E75" w14:textId="77777777" w:rsidR="00BC0121" w:rsidRDefault="00BC0121" w:rsidP="00BC012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13.  Требования к гарантийному сроку Товара:</w:t>
      </w:r>
    </w:p>
    <w:p w14:paraId="27F13D12" w14:textId="77777777" w:rsidR="00BC0121" w:rsidRDefault="00BC0121" w:rsidP="00BC0121">
      <w:pPr>
        <w:widowControl/>
        <w:tabs>
          <w:tab w:val="left" w:pos="284"/>
        </w:tabs>
        <w:suppressAutoHyphens w:val="0"/>
        <w:spacing w:after="0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r>
        <w:rPr>
          <w:rFonts w:ascii="Times New Roman" w:eastAsia="Calibri" w:hAnsi="Times New Roman" w:cs="Arial"/>
          <w:kern w:val="0"/>
          <w:sz w:val="24"/>
          <w:szCs w:val="24"/>
        </w:rPr>
        <w:t>- на электрооборудование (без нарушений правил эксплуатации) -1 год;</w:t>
      </w:r>
    </w:p>
    <w:p w14:paraId="6CC0A8B6" w14:textId="77777777" w:rsidR="00BC0121" w:rsidRDefault="00BC0121" w:rsidP="00BC0121">
      <w:pPr>
        <w:widowControl/>
        <w:tabs>
          <w:tab w:val="left" w:pos="284"/>
        </w:tabs>
        <w:suppressAutoHyphens w:val="0"/>
        <w:spacing w:after="0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bookmarkStart w:id="7" w:name="bookmark38"/>
      <w:bookmarkEnd w:id="7"/>
      <w:r>
        <w:rPr>
          <w:rFonts w:ascii="Times New Roman" w:eastAsia="Calibri" w:hAnsi="Times New Roman" w:cs="Arial"/>
          <w:kern w:val="0"/>
          <w:sz w:val="24"/>
          <w:szCs w:val="24"/>
        </w:rPr>
        <w:t>- на работу технологического оборудования установки (при условии своевременного обслуж</w:t>
      </w:r>
      <w:r>
        <w:rPr>
          <w:rFonts w:ascii="Times New Roman" w:eastAsia="Calibri" w:hAnsi="Times New Roman" w:cs="Arial"/>
          <w:kern w:val="0"/>
          <w:sz w:val="24"/>
          <w:szCs w:val="24"/>
        </w:rPr>
        <w:t>и</w:t>
      </w:r>
      <w:r>
        <w:rPr>
          <w:rFonts w:ascii="Times New Roman" w:eastAsia="Calibri" w:hAnsi="Times New Roman" w:cs="Arial"/>
          <w:kern w:val="0"/>
          <w:sz w:val="24"/>
          <w:szCs w:val="24"/>
        </w:rPr>
        <w:t>вания) - 5 лет;</w:t>
      </w:r>
    </w:p>
    <w:p w14:paraId="361551C4" w14:textId="77777777" w:rsidR="00BC0121" w:rsidRDefault="00BC0121" w:rsidP="00BC0121">
      <w:pPr>
        <w:widowControl/>
        <w:tabs>
          <w:tab w:val="left" w:pos="284"/>
        </w:tabs>
        <w:suppressAutoHyphens w:val="0"/>
        <w:spacing w:after="0"/>
        <w:jc w:val="both"/>
        <w:rPr>
          <w:rFonts w:ascii="Times New Roman" w:eastAsia="Calibri" w:hAnsi="Times New Roman" w:cs="Arial"/>
          <w:kern w:val="0"/>
          <w:sz w:val="24"/>
          <w:szCs w:val="24"/>
        </w:rPr>
      </w:pPr>
      <w:bookmarkStart w:id="8" w:name="bookmark39"/>
      <w:bookmarkEnd w:id="8"/>
      <w:r>
        <w:rPr>
          <w:rFonts w:ascii="Times New Roman" w:eastAsia="Calibri" w:hAnsi="Times New Roman" w:cs="Arial"/>
          <w:kern w:val="0"/>
          <w:sz w:val="24"/>
          <w:szCs w:val="24"/>
        </w:rPr>
        <w:t>- срок службы материала блоков станции - 25 лет.</w:t>
      </w:r>
    </w:p>
    <w:p w14:paraId="755AA66B" w14:textId="77777777" w:rsidR="00BC0121" w:rsidRDefault="00BC0121" w:rsidP="00BC012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31AF40D2" w14:textId="77777777" w:rsidR="00BC0121" w:rsidRDefault="00BC0121" w:rsidP="00BC012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2B568C23" w14:textId="77777777" w:rsidR="00BC0121" w:rsidRDefault="00BC0121" w:rsidP="00BC012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324AD802" w14:textId="77777777" w:rsidR="00BC0121" w:rsidRDefault="00BC0121" w:rsidP="00BC012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firstLine="284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7C4D8E87" w14:textId="77777777" w:rsidR="00BC0121" w:rsidRDefault="00BC0121" w:rsidP="00BC0121">
      <w:pPr>
        <w:widowControl/>
        <w:tabs>
          <w:tab w:val="left" w:pos="284"/>
        </w:tabs>
        <w:autoSpaceDE w:val="0"/>
        <w:adjustRightInd w:val="0"/>
        <w:spacing w:after="0" w:line="240" w:lineRule="atLeast"/>
        <w:ind w:firstLine="284"/>
        <w:contextualSpacing/>
        <w:jc w:val="both"/>
      </w:pPr>
    </w:p>
    <w:p w14:paraId="4661CE06" w14:textId="77777777" w:rsidR="00BC0121" w:rsidRDefault="00BC0121" w:rsidP="00BC012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Заказчик:                                                                             Исполнитель:</w:t>
      </w:r>
    </w:p>
    <w:p w14:paraId="3129951F" w14:textId="77777777" w:rsidR="00BC0121" w:rsidRDefault="00BC0121" w:rsidP="00BC012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Государственное автономное учреждение</w:t>
      </w:r>
    </w:p>
    <w:p w14:paraId="234A910B" w14:textId="77777777" w:rsidR="00BC0121" w:rsidRDefault="00BC0121" w:rsidP="00BC012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культуры Московской области </w:t>
      </w:r>
    </w:p>
    <w:p w14:paraId="7EAB111C" w14:textId="77777777" w:rsidR="00BC0121" w:rsidRDefault="00BC0121" w:rsidP="00BC012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«Государственный литературно-мемориальный</w:t>
      </w:r>
    </w:p>
    <w:p w14:paraId="03BC4F45" w14:textId="77777777" w:rsidR="00BC0121" w:rsidRDefault="00BC0121" w:rsidP="00BC0121">
      <w:pPr>
        <w:tabs>
          <w:tab w:val="left" w:pos="5210"/>
        </w:tabs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музей-заповедник А.П. Чехова «Мелихово»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6A39B35A" w14:textId="77777777" w:rsidR="00BC0121" w:rsidRDefault="00BC0121" w:rsidP="00BC012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A260C2" w14:textId="77777777" w:rsidR="00BC0121" w:rsidRDefault="00BC0121" w:rsidP="00BC012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Генеральный директор </w:t>
      </w:r>
    </w:p>
    <w:p w14:paraId="6A66BCE1" w14:textId="77777777" w:rsidR="00BC0121" w:rsidRDefault="00BC0121" w:rsidP="00BC012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68EBBE" w14:textId="77777777" w:rsidR="00BC0121" w:rsidRDefault="00BC0121" w:rsidP="00BC012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40" w:lineRule="atLeast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 (Бобков К.В.)                                        </w:t>
      </w:r>
      <w:r>
        <w:t>____________ (_________________)</w:t>
      </w:r>
    </w:p>
    <w:p w14:paraId="0E289000" w14:textId="77777777" w:rsidR="00BC0121" w:rsidRDefault="00BC0121" w:rsidP="00BC0121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28F76A" w14:textId="77777777" w:rsidR="00BC0121" w:rsidRDefault="00BC0121" w:rsidP="00BC01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ndale Sans UI" w:hAnsi="Times New Roman"/>
          <w:sz w:val="24"/>
          <w:szCs w:val="24"/>
          <w:lang w:eastAsia="ja-JP" w:bidi="fa-IR"/>
        </w:rPr>
        <w:t>М.П.                                                                                    М.П.</w:t>
      </w:r>
    </w:p>
    <w:p w14:paraId="4FA87CD1" w14:textId="77777777" w:rsidR="00BC0121" w:rsidRDefault="00BC0121" w:rsidP="00BC012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066A33" w14:textId="77777777" w:rsidR="00473D90" w:rsidRPr="00BC0121" w:rsidRDefault="00473D90" w:rsidP="00BC0121"/>
    <w:sectPr w:rsidR="00473D90" w:rsidRPr="00BC0121" w:rsidSect="008B0ED1">
      <w:pgSz w:w="11906" w:h="16838"/>
      <w:pgMar w:top="850" w:right="850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48E2" w14:textId="77777777" w:rsidR="00B55A0D" w:rsidRDefault="00B55A0D">
      <w:pPr>
        <w:spacing w:after="0" w:line="240" w:lineRule="auto"/>
      </w:pPr>
      <w:r>
        <w:separator/>
      </w:r>
    </w:p>
  </w:endnote>
  <w:endnote w:type="continuationSeparator" w:id="0">
    <w:p w14:paraId="12EDECFF" w14:textId="77777777" w:rsidR="00B55A0D" w:rsidRDefault="00B5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2A9D81" w14:textId="77777777" w:rsidR="00B55A0D" w:rsidRDefault="00B55A0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F5F8ED" w14:textId="77777777" w:rsidR="00B55A0D" w:rsidRDefault="00B55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017A"/>
    <w:multiLevelType w:val="multilevel"/>
    <w:tmpl w:val="8B84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072073"/>
    <w:multiLevelType w:val="multilevel"/>
    <w:tmpl w:val="2034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43AF0"/>
    <w:multiLevelType w:val="multilevel"/>
    <w:tmpl w:val="8B023F3C"/>
    <w:styleLink w:val="WWNum1"/>
    <w:lvl w:ilvl="0">
      <w:numFmt w:val="bullet"/>
      <w:lvlText w:val="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3">
    <w:nsid w:val="0FA15006"/>
    <w:multiLevelType w:val="multilevel"/>
    <w:tmpl w:val="6660E86C"/>
    <w:styleLink w:val="WWNum4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4">
    <w:nsid w:val="10885A84"/>
    <w:multiLevelType w:val="multilevel"/>
    <w:tmpl w:val="9DC86DB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18F575F"/>
    <w:multiLevelType w:val="multilevel"/>
    <w:tmpl w:val="5CF80E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D69D1"/>
    <w:multiLevelType w:val="multilevel"/>
    <w:tmpl w:val="76D0AA10"/>
    <w:styleLink w:val="WWNum5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b/>
        <w:sz w:val="26"/>
        <w:szCs w:val="26"/>
      </w:rPr>
    </w:lvl>
    <w:lvl w:ilvl="2">
      <w:start w:val="1"/>
      <w:numFmt w:val="decimal"/>
      <w:lvlText w:val="%1.%2.%3."/>
      <w:lvlJc w:val="left"/>
      <w:rPr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18B87A53"/>
    <w:multiLevelType w:val="multilevel"/>
    <w:tmpl w:val="4A48028A"/>
    <w:styleLink w:val="WWNum8"/>
    <w:lvl w:ilvl="0">
      <w:numFmt w:val="bullet"/>
      <w:lvlText w:val="-"/>
      <w:lvlJc w:val="left"/>
      <w:rPr>
        <w:rFonts w:eastAsia="Times New Roman" w:cs="Times New Roman"/>
        <w:i w:val="0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8">
    <w:nsid w:val="222F18BE"/>
    <w:multiLevelType w:val="multilevel"/>
    <w:tmpl w:val="CECE4D94"/>
    <w:styleLink w:val="WWNum2"/>
    <w:lvl w:ilvl="0">
      <w:numFmt w:val="bullet"/>
      <w:lvlText w:val=""/>
      <w:lvlJc w:val="left"/>
      <w:rPr>
        <w:color w:val="00000A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"/>
      <w:lvlJc w:val="left"/>
      <w:rPr>
        <w:color w:val="00000A"/>
      </w:rPr>
    </w:lvl>
    <w:lvl w:ilvl="8">
      <w:numFmt w:val="bullet"/>
      <w:lvlText w:val=""/>
      <w:lvlJc w:val="left"/>
    </w:lvl>
  </w:abstractNum>
  <w:abstractNum w:abstractNumId="9">
    <w:nsid w:val="2A5C500B"/>
    <w:multiLevelType w:val="hybridMultilevel"/>
    <w:tmpl w:val="E1587D0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A57DF"/>
    <w:multiLevelType w:val="hybridMultilevel"/>
    <w:tmpl w:val="C07615E4"/>
    <w:lvl w:ilvl="0" w:tplc="88C0A08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E42A2F"/>
    <w:multiLevelType w:val="multilevel"/>
    <w:tmpl w:val="19C01E00"/>
    <w:styleLink w:val="WWNum7"/>
    <w:lvl w:ilvl="0">
      <w:numFmt w:val="bullet"/>
      <w:lvlText w:val="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37D2302B"/>
    <w:multiLevelType w:val="hybridMultilevel"/>
    <w:tmpl w:val="55701E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701A04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E4059"/>
    <w:multiLevelType w:val="hybridMultilevel"/>
    <w:tmpl w:val="7CE0FB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47171"/>
    <w:multiLevelType w:val="multilevel"/>
    <w:tmpl w:val="BD920A3C"/>
    <w:styleLink w:val="WWNum3"/>
    <w:lvl w:ilvl="0">
      <w:start w:val="7"/>
      <w:numFmt w:val="decimal"/>
      <w:lvlText w:val="%1."/>
      <w:lvlJc w:val="left"/>
      <w:rPr>
        <w:i w:val="0"/>
      </w:rPr>
    </w:lvl>
    <w:lvl w:ilvl="1">
      <w:start w:val="3"/>
      <w:numFmt w:val="decimal"/>
      <w:lvlText w:val="%1.%2."/>
      <w:lvlJc w:val="left"/>
      <w:rPr>
        <w:i w:val="0"/>
      </w:rPr>
    </w:lvl>
    <w:lvl w:ilvl="2">
      <w:start w:val="1"/>
      <w:numFmt w:val="decimal"/>
      <w:lvlText w:val="%1.%2.%3."/>
      <w:lvlJc w:val="left"/>
      <w:rPr>
        <w:i w:val="0"/>
      </w:rPr>
    </w:lvl>
    <w:lvl w:ilvl="3">
      <w:start w:val="1"/>
      <w:numFmt w:val="decimal"/>
      <w:lvlText w:val="%1.%2.%3.%4."/>
      <w:lvlJc w:val="left"/>
      <w:rPr>
        <w:i w:val="0"/>
      </w:rPr>
    </w:lvl>
    <w:lvl w:ilvl="4">
      <w:start w:val="1"/>
      <w:numFmt w:val="decimal"/>
      <w:lvlText w:val="%1.%2.%3.%4.%5."/>
      <w:lvlJc w:val="left"/>
      <w:rPr>
        <w:i w:val="0"/>
      </w:rPr>
    </w:lvl>
    <w:lvl w:ilvl="5">
      <w:start w:val="1"/>
      <w:numFmt w:val="decimal"/>
      <w:lvlText w:val="%1.%2.%3.%4.%5.%6."/>
      <w:lvlJc w:val="left"/>
      <w:rPr>
        <w:i w:val="0"/>
      </w:rPr>
    </w:lvl>
    <w:lvl w:ilvl="6">
      <w:start w:val="1"/>
      <w:numFmt w:val="decimal"/>
      <w:lvlText w:val="%1.%2.%3.%4.%5.%6.%7."/>
      <w:lvlJc w:val="left"/>
      <w:rPr>
        <w:i w:val="0"/>
      </w:rPr>
    </w:lvl>
    <w:lvl w:ilvl="7">
      <w:start w:val="1"/>
      <w:numFmt w:val="decimal"/>
      <w:lvlText w:val="%1.%2.%3.%4.%5.%6.%7.%8."/>
      <w:lvlJc w:val="left"/>
      <w:rPr>
        <w:i w:val="0"/>
      </w:rPr>
    </w:lvl>
    <w:lvl w:ilvl="8">
      <w:start w:val="1"/>
      <w:numFmt w:val="decimal"/>
      <w:lvlText w:val="%1.%2.%3.%4.%5.%6.%7.%8.%9."/>
      <w:lvlJc w:val="left"/>
      <w:rPr>
        <w:i w:val="0"/>
      </w:rPr>
    </w:lvl>
  </w:abstractNum>
  <w:abstractNum w:abstractNumId="16">
    <w:nsid w:val="5D96030C"/>
    <w:multiLevelType w:val="multilevel"/>
    <w:tmpl w:val="073A781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6575063B"/>
    <w:multiLevelType w:val="multilevel"/>
    <w:tmpl w:val="6A104454"/>
    <w:styleLink w:val="WWNum9"/>
    <w:lvl w:ilvl="0">
      <w:numFmt w:val="bullet"/>
      <w:lvlText w:val=""/>
      <w:lvlJc w:val="left"/>
    </w:lvl>
    <w:lvl w:ilvl="1">
      <w:start w:val="2"/>
      <w:numFmt w:val="decimal"/>
      <w:lvlText w:val="%2."/>
      <w:lvlJc w:val="left"/>
      <w:rPr>
        <w:b/>
        <w:i w:val="0"/>
        <w:color w:val="00000A"/>
      </w:rPr>
    </w:lvl>
    <w:lvl w:ilvl="2">
      <w:start w:val="2"/>
      <w:numFmt w:val="decimal"/>
      <w:lvlText w:val="%1.%2.%3."/>
      <w:lvlJc w:val="left"/>
      <w:rPr>
        <w:b/>
        <w:i w:val="0"/>
        <w:color w:val="00000A"/>
      </w:rPr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8">
    <w:nsid w:val="661D29E7"/>
    <w:multiLevelType w:val="multilevel"/>
    <w:tmpl w:val="6B82BA2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color w:val="548DD4"/>
      </w:rPr>
    </w:lvl>
    <w:lvl w:ilvl="2">
      <w:start w:val="1"/>
      <w:numFmt w:val="decimal"/>
      <w:lvlText w:val="%1.%2.%3"/>
      <w:lvlJc w:val="left"/>
      <w:rPr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74B50EAE"/>
    <w:multiLevelType w:val="multilevel"/>
    <w:tmpl w:val="C2E6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80327A"/>
    <w:multiLevelType w:val="hybridMultilevel"/>
    <w:tmpl w:val="F066FE5E"/>
    <w:lvl w:ilvl="0" w:tplc="54CA31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87B494C"/>
    <w:multiLevelType w:val="hybridMultilevel"/>
    <w:tmpl w:val="501CCFA6"/>
    <w:lvl w:ilvl="0" w:tplc="4A086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3"/>
  </w:num>
  <w:num w:numId="5">
    <w:abstractNumId w:val="6"/>
  </w:num>
  <w:num w:numId="6">
    <w:abstractNumId w:val="18"/>
  </w:num>
  <w:num w:numId="7">
    <w:abstractNumId w:val="11"/>
  </w:num>
  <w:num w:numId="8">
    <w:abstractNumId w:val="7"/>
  </w:num>
  <w:num w:numId="9">
    <w:abstractNumId w:val="17"/>
  </w:num>
  <w:num w:numId="10">
    <w:abstractNumId w:val="16"/>
  </w:num>
  <w:num w:numId="11">
    <w:abstractNumId w:val="16"/>
    <w:lvlOverride w:ilvl="0">
      <w:startOverride w:val="1"/>
    </w:lvlOverride>
  </w:num>
  <w:num w:numId="12">
    <w:abstractNumId w:val="0"/>
  </w:num>
  <w:num w:numId="1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2"/>
  </w:num>
  <w:num w:numId="15">
    <w:abstractNumId w:val="21"/>
  </w:num>
  <w:num w:numId="16">
    <w:abstractNumId w:val="13"/>
  </w:num>
  <w:num w:numId="17">
    <w:abstractNumId w:val="10"/>
  </w:num>
  <w:num w:numId="18">
    <w:abstractNumId w:val="20"/>
  </w:num>
  <w:num w:numId="19">
    <w:abstractNumId w:val="4"/>
  </w:num>
  <w:num w:numId="20">
    <w:abstractNumId w:val="1"/>
  </w:num>
  <w:num w:numId="21">
    <w:abstractNumId w:val="14"/>
  </w:num>
  <w:num w:numId="22">
    <w:abstractNumId w:val="9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F0"/>
    <w:rsid w:val="00005672"/>
    <w:rsid w:val="0001417F"/>
    <w:rsid w:val="00017D23"/>
    <w:rsid w:val="00031501"/>
    <w:rsid w:val="00031675"/>
    <w:rsid w:val="00060EE4"/>
    <w:rsid w:val="00066AD3"/>
    <w:rsid w:val="000B10F0"/>
    <w:rsid w:val="000D5CF9"/>
    <w:rsid w:val="000E2552"/>
    <w:rsid w:val="000F5C2B"/>
    <w:rsid w:val="00106C49"/>
    <w:rsid w:val="00112A60"/>
    <w:rsid w:val="0012678B"/>
    <w:rsid w:val="00134B7B"/>
    <w:rsid w:val="001479E4"/>
    <w:rsid w:val="0015063D"/>
    <w:rsid w:val="001512D1"/>
    <w:rsid w:val="00196EBF"/>
    <w:rsid w:val="001B7529"/>
    <w:rsid w:val="001D1FCF"/>
    <w:rsid w:val="001F2E84"/>
    <w:rsid w:val="002022BF"/>
    <w:rsid w:val="00222F55"/>
    <w:rsid w:val="002352E6"/>
    <w:rsid w:val="00250062"/>
    <w:rsid w:val="00251F0B"/>
    <w:rsid w:val="002639E0"/>
    <w:rsid w:val="00290D56"/>
    <w:rsid w:val="002C0314"/>
    <w:rsid w:val="002C2A19"/>
    <w:rsid w:val="002C4C6F"/>
    <w:rsid w:val="002D66A9"/>
    <w:rsid w:val="002D7495"/>
    <w:rsid w:val="002F18ED"/>
    <w:rsid w:val="00325B67"/>
    <w:rsid w:val="003270C6"/>
    <w:rsid w:val="0035596D"/>
    <w:rsid w:val="00363C44"/>
    <w:rsid w:val="0037012C"/>
    <w:rsid w:val="003866EC"/>
    <w:rsid w:val="003900A2"/>
    <w:rsid w:val="003B4412"/>
    <w:rsid w:val="003D54D4"/>
    <w:rsid w:val="003F1022"/>
    <w:rsid w:val="00400477"/>
    <w:rsid w:val="00412869"/>
    <w:rsid w:val="00441814"/>
    <w:rsid w:val="00443545"/>
    <w:rsid w:val="004512FA"/>
    <w:rsid w:val="0045714D"/>
    <w:rsid w:val="00461894"/>
    <w:rsid w:val="00465DA1"/>
    <w:rsid w:val="0046688E"/>
    <w:rsid w:val="00473D90"/>
    <w:rsid w:val="00480C81"/>
    <w:rsid w:val="00487CF2"/>
    <w:rsid w:val="00495EBE"/>
    <w:rsid w:val="004A3EC5"/>
    <w:rsid w:val="004A460C"/>
    <w:rsid w:val="004D46FB"/>
    <w:rsid w:val="004F02A4"/>
    <w:rsid w:val="004F4449"/>
    <w:rsid w:val="005260F9"/>
    <w:rsid w:val="005444DE"/>
    <w:rsid w:val="00544B7C"/>
    <w:rsid w:val="00555B97"/>
    <w:rsid w:val="005646CE"/>
    <w:rsid w:val="00572EF7"/>
    <w:rsid w:val="0059314A"/>
    <w:rsid w:val="005955C9"/>
    <w:rsid w:val="005D13B5"/>
    <w:rsid w:val="005D73B7"/>
    <w:rsid w:val="005E3869"/>
    <w:rsid w:val="005E742A"/>
    <w:rsid w:val="0061660C"/>
    <w:rsid w:val="00622C3F"/>
    <w:rsid w:val="006325A9"/>
    <w:rsid w:val="00636384"/>
    <w:rsid w:val="00644CC8"/>
    <w:rsid w:val="006508E6"/>
    <w:rsid w:val="00663E3B"/>
    <w:rsid w:val="006A49CC"/>
    <w:rsid w:val="006B1A66"/>
    <w:rsid w:val="006B4AC5"/>
    <w:rsid w:val="006D51D5"/>
    <w:rsid w:val="006D7928"/>
    <w:rsid w:val="006E1C15"/>
    <w:rsid w:val="00702DC7"/>
    <w:rsid w:val="007527A2"/>
    <w:rsid w:val="007534D9"/>
    <w:rsid w:val="00762947"/>
    <w:rsid w:val="00783705"/>
    <w:rsid w:val="007850A5"/>
    <w:rsid w:val="007A5AC8"/>
    <w:rsid w:val="007B2BB8"/>
    <w:rsid w:val="007B3175"/>
    <w:rsid w:val="007B42C8"/>
    <w:rsid w:val="007C3553"/>
    <w:rsid w:val="007C42BD"/>
    <w:rsid w:val="007D1230"/>
    <w:rsid w:val="007D2101"/>
    <w:rsid w:val="007D50E0"/>
    <w:rsid w:val="007D5500"/>
    <w:rsid w:val="007E4F53"/>
    <w:rsid w:val="007F3069"/>
    <w:rsid w:val="00805193"/>
    <w:rsid w:val="00823A8C"/>
    <w:rsid w:val="00833920"/>
    <w:rsid w:val="008817A7"/>
    <w:rsid w:val="00882FDA"/>
    <w:rsid w:val="008A0687"/>
    <w:rsid w:val="008A3AC4"/>
    <w:rsid w:val="008B0ED1"/>
    <w:rsid w:val="008B1E1D"/>
    <w:rsid w:val="008C7378"/>
    <w:rsid w:val="008D6FEB"/>
    <w:rsid w:val="008E4C04"/>
    <w:rsid w:val="008F0883"/>
    <w:rsid w:val="00930F6D"/>
    <w:rsid w:val="009337FB"/>
    <w:rsid w:val="009565D4"/>
    <w:rsid w:val="00962606"/>
    <w:rsid w:val="00967B1B"/>
    <w:rsid w:val="00982E31"/>
    <w:rsid w:val="0099294B"/>
    <w:rsid w:val="009A3AD8"/>
    <w:rsid w:val="009C6A83"/>
    <w:rsid w:val="009E517B"/>
    <w:rsid w:val="00A24D59"/>
    <w:rsid w:val="00A343C9"/>
    <w:rsid w:val="00A47BD9"/>
    <w:rsid w:val="00A747E1"/>
    <w:rsid w:val="00A7693F"/>
    <w:rsid w:val="00A8080B"/>
    <w:rsid w:val="00A8541D"/>
    <w:rsid w:val="00AA4308"/>
    <w:rsid w:val="00AA43A4"/>
    <w:rsid w:val="00AA7AEE"/>
    <w:rsid w:val="00AB0365"/>
    <w:rsid w:val="00AD3575"/>
    <w:rsid w:val="00AD389C"/>
    <w:rsid w:val="00AD5024"/>
    <w:rsid w:val="00B208C5"/>
    <w:rsid w:val="00B35560"/>
    <w:rsid w:val="00B36978"/>
    <w:rsid w:val="00B3785C"/>
    <w:rsid w:val="00B41C42"/>
    <w:rsid w:val="00B41F3B"/>
    <w:rsid w:val="00B438BE"/>
    <w:rsid w:val="00B55A0D"/>
    <w:rsid w:val="00B66791"/>
    <w:rsid w:val="00BB4EB4"/>
    <w:rsid w:val="00BC0121"/>
    <w:rsid w:val="00BC4237"/>
    <w:rsid w:val="00C065B1"/>
    <w:rsid w:val="00C1333D"/>
    <w:rsid w:val="00C41B3A"/>
    <w:rsid w:val="00C4323B"/>
    <w:rsid w:val="00C45AC0"/>
    <w:rsid w:val="00C5000B"/>
    <w:rsid w:val="00C55AE6"/>
    <w:rsid w:val="00C56E6B"/>
    <w:rsid w:val="00C75BC6"/>
    <w:rsid w:val="00C920EA"/>
    <w:rsid w:val="00C9572C"/>
    <w:rsid w:val="00C96116"/>
    <w:rsid w:val="00C96681"/>
    <w:rsid w:val="00CA1091"/>
    <w:rsid w:val="00CA2DD0"/>
    <w:rsid w:val="00CC0C83"/>
    <w:rsid w:val="00CC5ADF"/>
    <w:rsid w:val="00CD45FA"/>
    <w:rsid w:val="00CD4A5C"/>
    <w:rsid w:val="00CD51C6"/>
    <w:rsid w:val="00CE2403"/>
    <w:rsid w:val="00CE3BBD"/>
    <w:rsid w:val="00D03013"/>
    <w:rsid w:val="00D04B1E"/>
    <w:rsid w:val="00D12E4B"/>
    <w:rsid w:val="00D2516E"/>
    <w:rsid w:val="00D31350"/>
    <w:rsid w:val="00D42B3A"/>
    <w:rsid w:val="00D44C28"/>
    <w:rsid w:val="00D60086"/>
    <w:rsid w:val="00D70F6E"/>
    <w:rsid w:val="00D75F23"/>
    <w:rsid w:val="00D94682"/>
    <w:rsid w:val="00D9746B"/>
    <w:rsid w:val="00DB6105"/>
    <w:rsid w:val="00DD2A23"/>
    <w:rsid w:val="00DE4641"/>
    <w:rsid w:val="00E1055C"/>
    <w:rsid w:val="00E12354"/>
    <w:rsid w:val="00E22216"/>
    <w:rsid w:val="00E328C1"/>
    <w:rsid w:val="00E40CA3"/>
    <w:rsid w:val="00E70B87"/>
    <w:rsid w:val="00E73B3B"/>
    <w:rsid w:val="00E939B0"/>
    <w:rsid w:val="00EA1208"/>
    <w:rsid w:val="00ED6BE9"/>
    <w:rsid w:val="00EE4BEF"/>
    <w:rsid w:val="00EE6432"/>
    <w:rsid w:val="00EF026B"/>
    <w:rsid w:val="00EF417C"/>
    <w:rsid w:val="00EF607B"/>
    <w:rsid w:val="00F02C17"/>
    <w:rsid w:val="00F21B59"/>
    <w:rsid w:val="00F4293B"/>
    <w:rsid w:val="00F7209C"/>
    <w:rsid w:val="00F732B0"/>
    <w:rsid w:val="00FA266F"/>
    <w:rsid w:val="00FA2E03"/>
    <w:rsid w:val="00FC0F84"/>
    <w:rsid w:val="00FC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56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aliases w:val="FooterText,numbered,Paragraphe de liste1,lp1"/>
    <w:basedOn w:val="Standar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hname">
    <w:name w:val="thname"/>
    <w:basedOn w:val="a0"/>
    <w:rsid w:val="003270C6"/>
  </w:style>
  <w:style w:type="character" w:customStyle="1" w:styleId="thvalue">
    <w:name w:val="thvalue"/>
    <w:basedOn w:val="a0"/>
    <w:rsid w:val="003270C6"/>
  </w:style>
  <w:style w:type="character" w:customStyle="1" w:styleId="i-text-lowcase">
    <w:name w:val="i-text-lowcase"/>
    <w:basedOn w:val="a0"/>
    <w:rsid w:val="00962606"/>
  </w:style>
  <w:style w:type="character" w:styleId="ac">
    <w:name w:val="Hyperlink"/>
    <w:basedOn w:val="a0"/>
    <w:uiPriority w:val="99"/>
    <w:semiHidden/>
    <w:unhideWhenUsed/>
    <w:rsid w:val="005E742A"/>
    <w:rPr>
      <w:color w:val="0000FF"/>
      <w:u w:val="single"/>
    </w:rPr>
  </w:style>
  <w:style w:type="character" w:styleId="ad">
    <w:name w:val="Strong"/>
    <w:uiPriority w:val="22"/>
    <w:qFormat/>
    <w:rsid w:val="0015063D"/>
    <w:rPr>
      <w:b/>
      <w:bCs/>
    </w:rPr>
  </w:style>
  <w:style w:type="character" w:customStyle="1" w:styleId="70">
    <w:name w:val="Заголовок 7 Знак"/>
    <w:basedOn w:val="a0"/>
    <w:link w:val="7"/>
    <w:rsid w:val="00A8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n">
    <w:name w:val="fn"/>
    <w:basedOn w:val="a0"/>
    <w:rsid w:val="00F7209C"/>
  </w:style>
  <w:style w:type="character" w:customStyle="1" w:styleId="prop21">
    <w:name w:val="prop21"/>
    <w:basedOn w:val="a0"/>
    <w:rsid w:val="00F7209C"/>
    <w:rPr>
      <w:sz w:val="22"/>
      <w:szCs w:val="22"/>
    </w:rPr>
  </w:style>
  <w:style w:type="character" w:customStyle="1" w:styleId="ae">
    <w:name w:val="Другое_"/>
    <w:basedOn w:val="a0"/>
    <w:link w:val="af"/>
    <w:rsid w:val="00AA43A4"/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AA43A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9"/>
    <w:rsid w:val="00AA43A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Lucida Sans Unicode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Heading"/>
    <w:next w:val="Textbody"/>
    <w:pPr>
      <w:outlineLvl w:val="1"/>
    </w:pPr>
    <w:rPr>
      <w:rFonts w:ascii="Times New Roman" w:hAnsi="Times New Roman" w:cs="Tahoma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aliases w:val="FooterText,numbered,Paragraphe de liste1,lp1"/>
    <w:basedOn w:val="Standard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4">
    <w:name w:val="Основной текст4"/>
    <w:basedOn w:val="Standard"/>
    <w:pPr>
      <w:shd w:val="clear" w:color="auto" w:fill="FFFFFF"/>
      <w:spacing w:before="360" w:after="540" w:line="0" w:lineRule="atLeast"/>
      <w:ind w:hanging="840"/>
      <w:jc w:val="both"/>
    </w:pPr>
    <w:rPr>
      <w:sz w:val="21"/>
      <w:szCs w:val="21"/>
      <w:lang w:eastAsia="en-US"/>
    </w:rPr>
  </w:style>
  <w:style w:type="paragraph" w:styleId="a6">
    <w:name w:val="No Spacing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10">
    <w:name w:val="Заголовок 1 Знак"/>
    <w:basedOn w:val="a0"/>
    <w:rPr>
      <w:rFonts w:ascii="Cambria" w:hAnsi="Cambria"/>
      <w:b/>
      <w:bCs/>
      <w:color w:val="365F91"/>
      <w:sz w:val="28"/>
      <w:szCs w:val="28"/>
      <w:lang w:eastAsia="ru-RU"/>
    </w:rPr>
  </w:style>
  <w:style w:type="character" w:customStyle="1" w:styleId="a8">
    <w:name w:val="Абзац списка Знак"/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9">
    <w:name w:val="Основной текст_"/>
    <w:basedOn w:val="a0"/>
    <w:link w:val="11"/>
    <w:rPr>
      <w:rFonts w:ascii="Times New Roman" w:eastAsia="Times New Roman" w:hAnsi="Times New Roman" w:cs="Times New Roman"/>
      <w:sz w:val="21"/>
      <w:szCs w:val="21"/>
    </w:rPr>
  </w:style>
  <w:style w:type="character" w:customStyle="1" w:styleId="aa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color w:val="00000A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/>
      <w:sz w:val="26"/>
      <w:szCs w:val="26"/>
    </w:rPr>
  </w:style>
  <w:style w:type="character" w:customStyle="1" w:styleId="ListLabel5">
    <w:name w:val="ListLabel 5"/>
    <w:rPr>
      <w:sz w:val="24"/>
      <w:szCs w:val="24"/>
    </w:rPr>
  </w:style>
  <w:style w:type="character" w:customStyle="1" w:styleId="ListLabel6">
    <w:name w:val="ListLabel 6"/>
    <w:rPr>
      <w:color w:val="548DD4"/>
    </w:rPr>
  </w:style>
  <w:style w:type="character" w:customStyle="1" w:styleId="ListLabel7">
    <w:name w:val="ListLabel 7"/>
    <w:rPr>
      <w:rFonts w:eastAsia="Times New Roman" w:cs="Times New Roman"/>
      <w:i w:val="0"/>
    </w:rPr>
  </w:style>
  <w:style w:type="character" w:customStyle="1" w:styleId="ListLabel8">
    <w:name w:val="ListLabel 8"/>
    <w:rPr>
      <w:b/>
      <w:i w:val="0"/>
      <w:color w:val="00000A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numbering" w:customStyle="1" w:styleId="WWNum9">
    <w:name w:val="WWNum9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character" w:customStyle="1" w:styleId="pinkbg1">
    <w:name w:val="pinkbg1"/>
    <w:basedOn w:val="a0"/>
    <w:rsid w:val="00443545"/>
    <w:rPr>
      <w:caps w:val="0"/>
      <w:shd w:val="clear" w:color="auto" w:fill="FDD7C9"/>
    </w:rPr>
  </w:style>
  <w:style w:type="table" w:styleId="ab">
    <w:name w:val="Table Grid"/>
    <w:basedOn w:val="a1"/>
    <w:uiPriority w:val="59"/>
    <w:rsid w:val="008A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b"/>
    <w:uiPriority w:val="59"/>
    <w:rsid w:val="008E4C04"/>
    <w:pPr>
      <w:widowControl/>
      <w:suppressAutoHyphens w:val="0"/>
      <w:autoSpaceDN/>
      <w:spacing w:after="0" w:line="240" w:lineRule="auto"/>
      <w:textAlignment w:val="auto"/>
    </w:pPr>
    <w:rPr>
      <w:rFonts w:eastAsia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hname">
    <w:name w:val="thname"/>
    <w:basedOn w:val="a0"/>
    <w:rsid w:val="003270C6"/>
  </w:style>
  <w:style w:type="character" w:customStyle="1" w:styleId="thvalue">
    <w:name w:val="thvalue"/>
    <w:basedOn w:val="a0"/>
    <w:rsid w:val="003270C6"/>
  </w:style>
  <w:style w:type="character" w:customStyle="1" w:styleId="i-text-lowcase">
    <w:name w:val="i-text-lowcase"/>
    <w:basedOn w:val="a0"/>
    <w:rsid w:val="00962606"/>
  </w:style>
  <w:style w:type="character" w:styleId="ac">
    <w:name w:val="Hyperlink"/>
    <w:basedOn w:val="a0"/>
    <w:uiPriority w:val="99"/>
    <w:semiHidden/>
    <w:unhideWhenUsed/>
    <w:rsid w:val="005E742A"/>
    <w:rPr>
      <w:color w:val="0000FF"/>
      <w:u w:val="single"/>
    </w:rPr>
  </w:style>
  <w:style w:type="character" w:styleId="ad">
    <w:name w:val="Strong"/>
    <w:uiPriority w:val="22"/>
    <w:qFormat/>
    <w:rsid w:val="0015063D"/>
    <w:rPr>
      <w:b/>
      <w:bCs/>
    </w:rPr>
  </w:style>
  <w:style w:type="character" w:customStyle="1" w:styleId="70">
    <w:name w:val="Заголовок 7 Знак"/>
    <w:basedOn w:val="a0"/>
    <w:link w:val="7"/>
    <w:rsid w:val="00A8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fn">
    <w:name w:val="fn"/>
    <w:basedOn w:val="a0"/>
    <w:rsid w:val="00F7209C"/>
  </w:style>
  <w:style w:type="character" w:customStyle="1" w:styleId="prop21">
    <w:name w:val="prop21"/>
    <w:basedOn w:val="a0"/>
    <w:rsid w:val="00F7209C"/>
    <w:rPr>
      <w:sz w:val="22"/>
      <w:szCs w:val="22"/>
    </w:rPr>
  </w:style>
  <w:style w:type="character" w:customStyle="1" w:styleId="ae">
    <w:name w:val="Другое_"/>
    <w:basedOn w:val="a0"/>
    <w:link w:val="af"/>
    <w:rsid w:val="00AA43A4"/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AA43A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9"/>
    <w:rsid w:val="00AA43A4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1677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480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1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931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3991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8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219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8100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5CD3-4FB5-4DF3-9DB9-198AA85A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Верещагин Данил Михайлович</dc:creator>
  <cp:lastModifiedBy>Слободчиков</cp:lastModifiedBy>
  <cp:revision>5</cp:revision>
  <cp:lastPrinted>2018-07-24T11:02:00Z</cp:lastPrinted>
  <dcterms:created xsi:type="dcterms:W3CDTF">2022-04-01T10:55:00Z</dcterms:created>
  <dcterms:modified xsi:type="dcterms:W3CDTF">2022-04-05T09:58:00Z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