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87E9D" w:rsidRPr="00A155D6" w:rsidTr="00AE46C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87E9D" w:rsidRPr="00A155D6" w:rsidRDefault="00387E9D" w:rsidP="00AE46C3">
            <w:pPr>
              <w:spacing w:after="0"/>
              <w:jc w:val="right"/>
              <w:rPr>
                <w:rFonts w:ascii="Arial Nova" w:hAnsi="Arial Nova" w:cstheme="minorHAnsi"/>
              </w:rPr>
            </w:pPr>
          </w:p>
          <w:p w:rsidR="00387E9D" w:rsidRPr="00A155D6" w:rsidRDefault="00387E9D" w:rsidP="00AE46C3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СОГЛАСОВАНО</w:t>
            </w:r>
          </w:p>
          <w:p w:rsidR="00387E9D" w:rsidRPr="00A155D6" w:rsidRDefault="00387E9D" w:rsidP="00AE46C3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 xml:space="preserve">Начальник отдела по территориальной безопасности администрации городского округа Ступино Московской области </w:t>
            </w:r>
          </w:p>
          <w:p w:rsidR="00387E9D" w:rsidRDefault="00387E9D" w:rsidP="00AE46C3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________________ </w:t>
            </w:r>
            <w:proofErr w:type="spellStart"/>
            <w:r>
              <w:rPr>
                <w:rFonts w:ascii="Arial Nova" w:hAnsi="Arial Nova" w:cstheme="minorHAnsi"/>
              </w:rPr>
              <w:t>Г.Х.Акчурина</w:t>
            </w:r>
            <w:proofErr w:type="spellEnd"/>
          </w:p>
          <w:p w:rsidR="00387E9D" w:rsidRPr="00A155D6" w:rsidRDefault="00387E9D" w:rsidP="00AE46C3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«___»___________2020г.</w:t>
            </w:r>
          </w:p>
          <w:p w:rsidR="00387E9D" w:rsidRPr="00A155D6" w:rsidRDefault="00387E9D" w:rsidP="00AE46C3">
            <w:pPr>
              <w:spacing w:after="0"/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87E9D" w:rsidRPr="00A155D6" w:rsidRDefault="00387E9D" w:rsidP="00AE46C3">
            <w:pPr>
              <w:spacing w:after="0"/>
              <w:rPr>
                <w:rFonts w:ascii="Arial Nova" w:hAnsi="Arial Nova" w:cstheme="minorHAnsi"/>
              </w:rPr>
            </w:pPr>
          </w:p>
          <w:p w:rsidR="00387E9D" w:rsidRPr="00387E9D" w:rsidRDefault="00387E9D" w:rsidP="00387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A155D6">
              <w:rPr>
                <w:rFonts w:ascii="Arial Nova" w:hAnsi="Arial Nova" w:cstheme="minorHAnsi"/>
              </w:rPr>
              <w:t xml:space="preserve"> </w:t>
            </w:r>
            <w:r w:rsidRPr="00387E9D">
              <w:rPr>
                <w:rFonts w:ascii="Arial Narrow" w:eastAsia="Times New Roman" w:hAnsi="Arial Narrow"/>
                <w:color w:val="000000"/>
                <w:lang w:eastAsia="ru-RU"/>
              </w:rPr>
              <w:t>Утверждаю:</w:t>
            </w:r>
          </w:p>
          <w:p w:rsidR="00387E9D" w:rsidRDefault="00387E9D" w:rsidP="00387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387E9D">
              <w:rPr>
                <w:rFonts w:ascii="Arial Narrow" w:eastAsia="Times New Roman" w:hAnsi="Arial Narrow"/>
                <w:color w:val="000000"/>
                <w:lang w:eastAsia="ru-RU"/>
              </w:rPr>
              <w:t xml:space="preserve">Заведующий МАДОУ </w:t>
            </w:r>
          </w:p>
          <w:p w:rsidR="00387E9D" w:rsidRPr="00387E9D" w:rsidRDefault="00387E9D" w:rsidP="00387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387E9D">
              <w:rPr>
                <w:rFonts w:ascii="Arial Narrow" w:eastAsia="Times New Roman" w:hAnsi="Arial Narrow"/>
                <w:color w:val="000000"/>
                <w:lang w:eastAsia="ru-RU"/>
              </w:rPr>
              <w:t>Мещеринского  д\с «Родничок»</w:t>
            </w:r>
          </w:p>
          <w:p w:rsidR="00387E9D" w:rsidRPr="00387E9D" w:rsidRDefault="00387E9D" w:rsidP="00387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lang w:eastAsia="ru-RU"/>
              </w:rPr>
            </w:pPr>
          </w:p>
          <w:p w:rsidR="00387E9D" w:rsidRPr="00387E9D" w:rsidRDefault="00387E9D" w:rsidP="00387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lang w:eastAsia="ru-RU"/>
              </w:rPr>
            </w:pPr>
          </w:p>
          <w:p w:rsidR="00387E9D" w:rsidRPr="00387E9D" w:rsidRDefault="00387E9D" w:rsidP="00387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387E9D">
              <w:rPr>
                <w:rFonts w:ascii="Arial Narrow" w:eastAsia="Times New Roman" w:hAnsi="Arial Narrow"/>
                <w:color w:val="000000"/>
                <w:lang w:eastAsia="ru-RU"/>
              </w:rPr>
              <w:t xml:space="preserve">_________________________ Э.Р. Громыко </w:t>
            </w:r>
          </w:p>
          <w:p w:rsidR="00387E9D" w:rsidRPr="00387E9D" w:rsidRDefault="00387E9D" w:rsidP="00387E9D">
            <w:pPr>
              <w:spacing w:after="0"/>
              <w:rPr>
                <w:rFonts w:ascii="Arial Narrow" w:hAnsi="Arial Narrow" w:cstheme="minorHAnsi"/>
              </w:rPr>
            </w:pPr>
            <w:r w:rsidRPr="00387E9D">
              <w:rPr>
                <w:rFonts w:ascii="Arial Narrow" w:hAnsi="Arial Narrow" w:cstheme="minorHAnsi"/>
              </w:rPr>
              <w:t xml:space="preserve"> «___»___________2020г.</w:t>
            </w:r>
          </w:p>
          <w:p w:rsidR="00387E9D" w:rsidRPr="00A155D6" w:rsidRDefault="00387E9D" w:rsidP="00AE46C3">
            <w:pPr>
              <w:spacing w:after="0"/>
              <w:rPr>
                <w:rFonts w:ascii="Arial Nova" w:hAnsi="Arial Nova" w:cstheme="minorHAnsi"/>
              </w:rPr>
            </w:pPr>
          </w:p>
        </w:tc>
      </w:tr>
      <w:tr w:rsidR="00387E9D" w:rsidRPr="00A155D6" w:rsidTr="00AE46C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87E9D" w:rsidRPr="00A155D6" w:rsidRDefault="00387E9D" w:rsidP="00AE46C3">
            <w:pPr>
              <w:spacing w:after="0"/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87E9D" w:rsidRPr="00A155D6" w:rsidRDefault="00387E9D" w:rsidP="00AE46C3">
            <w:pPr>
              <w:spacing w:after="0"/>
              <w:rPr>
                <w:rFonts w:ascii="Arial Nova" w:hAnsi="Arial Nova" w:cstheme="minorHAnsi"/>
              </w:rPr>
            </w:pPr>
          </w:p>
        </w:tc>
      </w:tr>
    </w:tbl>
    <w:p w:rsidR="00387E9D" w:rsidRDefault="00387E9D" w:rsidP="00387E9D">
      <w:pPr>
        <w:spacing w:after="0"/>
        <w:rPr>
          <w:rFonts w:ascii="Arial Nova" w:hAnsi="Arial Nova" w:cstheme="min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7E9D" w:rsidTr="00AE46C3">
        <w:tc>
          <w:tcPr>
            <w:tcW w:w="4785" w:type="dxa"/>
          </w:tcPr>
          <w:p w:rsidR="00387E9D" w:rsidRPr="00A155D6" w:rsidRDefault="00387E9D" w:rsidP="00AE46C3">
            <w:pPr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СОГЛАСОВАНО</w:t>
            </w:r>
          </w:p>
          <w:p w:rsidR="00387E9D" w:rsidRDefault="00387E9D" w:rsidP="00AE46C3">
            <w:pPr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Начальник управления образования                                                                                                       администрации городского                                                                                                                                          округа Ступино Московской области</w:t>
            </w:r>
          </w:p>
          <w:p w:rsidR="00387E9D" w:rsidRPr="00A155D6" w:rsidRDefault="00387E9D" w:rsidP="00AE46C3">
            <w:pPr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 ____________ </w:t>
            </w:r>
            <w:proofErr w:type="spellStart"/>
            <w:r>
              <w:rPr>
                <w:rFonts w:ascii="Arial Nova" w:hAnsi="Arial Nova" w:cstheme="minorHAnsi"/>
              </w:rPr>
              <w:t>Е.Н.Казакова</w:t>
            </w:r>
            <w:proofErr w:type="spellEnd"/>
          </w:p>
          <w:p w:rsidR="00387E9D" w:rsidRPr="00A155D6" w:rsidRDefault="00387E9D" w:rsidP="00AE46C3">
            <w:pPr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«___»___________2020г.</w:t>
            </w:r>
          </w:p>
          <w:p w:rsidR="00387E9D" w:rsidRDefault="00387E9D" w:rsidP="00AE46C3">
            <w:pPr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</w:tcPr>
          <w:p w:rsidR="00387E9D" w:rsidRDefault="00387E9D" w:rsidP="00AE46C3">
            <w:pPr>
              <w:rPr>
                <w:rFonts w:ascii="Arial Nova" w:hAnsi="Arial Nova" w:cstheme="minorHAnsi"/>
              </w:rPr>
            </w:pPr>
          </w:p>
        </w:tc>
      </w:tr>
    </w:tbl>
    <w:p w:rsidR="00387E9D" w:rsidRPr="00A155D6" w:rsidRDefault="00387E9D" w:rsidP="00387E9D">
      <w:pPr>
        <w:spacing w:after="0"/>
        <w:rPr>
          <w:rFonts w:ascii="Arial Nova" w:hAnsi="Arial Nova" w:cstheme="minorHAnsi"/>
        </w:rPr>
      </w:pPr>
    </w:p>
    <w:p w:rsidR="00387E9D" w:rsidRPr="00A155D6" w:rsidRDefault="00387E9D" w:rsidP="00387E9D">
      <w:pPr>
        <w:spacing w:after="0"/>
        <w:rPr>
          <w:rFonts w:ascii="Arial Nova" w:hAnsi="Arial Nova" w:cstheme="minorHAnsi"/>
        </w:rPr>
      </w:pPr>
    </w:p>
    <w:p w:rsidR="00387E9D" w:rsidRPr="00A155D6" w:rsidRDefault="00387E9D" w:rsidP="00387E9D">
      <w:pPr>
        <w:spacing w:after="0"/>
        <w:jc w:val="center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ТЕХНИЧЕСКОЕ ЗАДАНИЕ</w:t>
      </w:r>
    </w:p>
    <w:p w:rsidR="00387E9D" w:rsidRDefault="00387E9D" w:rsidP="00387E9D">
      <w:pPr>
        <w:spacing w:after="0"/>
        <w:rPr>
          <w:rFonts w:ascii="Arial Nova" w:hAnsi="Arial Nova" w:cstheme="minorHAnsi"/>
        </w:rPr>
      </w:pPr>
      <w:r w:rsidRPr="00A155D6">
        <w:rPr>
          <w:rFonts w:ascii="Arial Nova" w:hAnsi="Arial Nova" w:cstheme="minorHAnsi"/>
          <w:b/>
        </w:rPr>
        <w:t>Наименование объекта закупки</w:t>
      </w:r>
      <w:r w:rsidRPr="00A155D6">
        <w:rPr>
          <w:rFonts w:ascii="Arial Nova" w:hAnsi="Arial Nova" w:cstheme="minorHAnsi"/>
        </w:rPr>
        <w:t xml:space="preserve">: оказание охранных услуг для нужд МАДОУ </w:t>
      </w:r>
      <w:r>
        <w:rPr>
          <w:rFonts w:ascii="Arial Nova" w:hAnsi="Arial Nova" w:cstheme="minorHAnsi"/>
        </w:rPr>
        <w:t>Мещеринского д/с «Родничок» в 2021 году</w:t>
      </w:r>
    </w:p>
    <w:p w:rsidR="00387E9D" w:rsidRPr="00A155D6" w:rsidRDefault="00387E9D" w:rsidP="00387E9D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Срок оказания услуг:</w:t>
      </w:r>
    </w:p>
    <w:p w:rsidR="00387E9D" w:rsidRDefault="00387E9D" w:rsidP="00387E9D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 xml:space="preserve">период: </w:t>
      </w:r>
      <w:r>
        <w:rPr>
          <w:rFonts w:ascii="Arial Nova" w:hAnsi="Arial Nova" w:cstheme="minorHAnsi"/>
        </w:rPr>
        <w:t xml:space="preserve">с 11 января 2021 года по 31 декабря 2021 </w:t>
      </w:r>
      <w:r w:rsidRPr="00A155D6">
        <w:rPr>
          <w:rFonts w:ascii="Arial Nova" w:hAnsi="Arial Nova" w:cstheme="minorHAnsi"/>
        </w:rPr>
        <w:t xml:space="preserve">года                                                                                      </w:t>
      </w:r>
      <w:r w:rsidRPr="00A155D6">
        <w:rPr>
          <w:rFonts w:ascii="Arial Nova" w:hAnsi="Arial Nova" w:cstheme="minorHAnsi"/>
          <w:b/>
        </w:rPr>
        <w:t>Источник финансирования</w:t>
      </w:r>
      <w:r w:rsidRPr="00A155D6">
        <w:rPr>
          <w:rFonts w:ascii="Arial Nova" w:hAnsi="Arial Nova" w:cstheme="minorHAnsi"/>
        </w:rPr>
        <w:t>:  Бюджет городского округа Ступино    Московской области.</w:t>
      </w:r>
      <w:r w:rsidRPr="00A155D6">
        <w:rPr>
          <w:rFonts w:ascii="Arial Nova" w:hAnsi="Arial Nova" w:cstheme="minorHAnsi"/>
          <w:b/>
        </w:rPr>
        <w:t xml:space="preserve">                            Код  бюджетной классификации: </w:t>
      </w:r>
      <w:r>
        <w:rPr>
          <w:rFonts w:ascii="Arial Nova" w:hAnsi="Arial Nova" w:cstheme="minorHAnsi"/>
        </w:rPr>
        <w:t>901 0701 0000000000 244</w:t>
      </w:r>
      <w:r w:rsidRPr="00A155D6">
        <w:rPr>
          <w:rFonts w:ascii="Arial Nova" w:hAnsi="Arial Nova" w:cstheme="minorHAnsi"/>
        </w:rPr>
        <w:t xml:space="preserve">                                                                 </w:t>
      </w:r>
      <w:r w:rsidRPr="00A155D6">
        <w:rPr>
          <w:rFonts w:ascii="Arial Nova" w:hAnsi="Arial Nova" w:cstheme="minorHAnsi"/>
          <w:b/>
        </w:rPr>
        <w:t>ОКПД</w:t>
      </w:r>
      <w:proofErr w:type="gramStart"/>
      <w:r>
        <w:rPr>
          <w:rFonts w:ascii="Arial Nova" w:hAnsi="Arial Nova" w:cstheme="minorHAnsi"/>
          <w:b/>
        </w:rPr>
        <w:t>2</w:t>
      </w:r>
      <w:proofErr w:type="gramEnd"/>
      <w:r w:rsidRPr="00A155D6">
        <w:rPr>
          <w:rFonts w:ascii="Arial Nova" w:hAnsi="Arial Nova" w:cstheme="minorHAnsi"/>
          <w:b/>
        </w:rPr>
        <w:t xml:space="preserve">: 80.10.12.000-Услуги охраны  </w:t>
      </w:r>
    </w:p>
    <w:p w:rsidR="00387E9D" w:rsidRDefault="00387E9D" w:rsidP="00387E9D">
      <w:pPr>
        <w:tabs>
          <w:tab w:val="left" w:pos="3495"/>
        </w:tabs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КОЗ:    02.26.01.</w:t>
      </w:r>
      <w:r>
        <w:rPr>
          <w:rFonts w:ascii="Arial Nova" w:hAnsi="Arial Nova" w:cstheme="minorHAnsi"/>
          <w:b/>
        </w:rPr>
        <w:t>09.</w:t>
      </w:r>
      <w:r w:rsidRPr="00A155D6">
        <w:rPr>
          <w:rFonts w:ascii="Arial Nova" w:hAnsi="Arial Nova" w:cstheme="minorHAnsi"/>
          <w:b/>
        </w:rPr>
        <w:t>02 Услуги охраны для обеспечения комплексной безопасности здания (строения, сооружения, объект)</w:t>
      </w:r>
    </w:p>
    <w:p w:rsidR="00387E9D" w:rsidRDefault="00387E9D" w:rsidP="00387E9D">
      <w:pPr>
        <w:spacing w:after="0"/>
        <w:rPr>
          <w:rFonts w:cstheme="minorHAnsi"/>
          <w:b/>
        </w:rPr>
      </w:pPr>
    </w:p>
    <w:p w:rsidR="00387E9D" w:rsidRPr="00A155D6" w:rsidRDefault="00387E9D" w:rsidP="00387E9D">
      <w:pPr>
        <w:spacing w:after="0"/>
        <w:jc w:val="center"/>
        <w:rPr>
          <w:rFonts w:cstheme="minorHAnsi"/>
          <w:b/>
          <w:sz w:val="28"/>
          <w:szCs w:val="28"/>
        </w:rPr>
      </w:pPr>
      <w:r w:rsidRPr="00DE7D0E">
        <w:rPr>
          <w:rFonts w:cstheme="minorHAnsi"/>
          <w:b/>
        </w:rPr>
        <w:t xml:space="preserve"> </w:t>
      </w:r>
      <w:r w:rsidRPr="00A155D6">
        <w:rPr>
          <w:rFonts w:cstheme="minorHAnsi"/>
          <w:b/>
          <w:sz w:val="28"/>
          <w:szCs w:val="28"/>
        </w:rPr>
        <w:t>Место и количество оказываемых услуг</w:t>
      </w:r>
    </w:p>
    <w:p w:rsidR="00387E9D" w:rsidRPr="00DE7D0E" w:rsidRDefault="00387E9D" w:rsidP="00387E9D">
      <w:pPr>
        <w:spacing w:after="0"/>
        <w:rPr>
          <w:rFonts w:cstheme="minorHAnsi"/>
          <w:b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2446"/>
        <w:gridCol w:w="2018"/>
        <w:gridCol w:w="1364"/>
        <w:gridCol w:w="1306"/>
        <w:gridCol w:w="1125"/>
        <w:gridCol w:w="1204"/>
      </w:tblGrid>
      <w:tr w:rsidR="00387E9D" w:rsidRPr="00DE7D0E" w:rsidTr="00AE46C3">
        <w:tc>
          <w:tcPr>
            <w:tcW w:w="709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 ст.№</w:t>
            </w:r>
          </w:p>
        </w:tc>
        <w:tc>
          <w:tcPr>
            <w:tcW w:w="2446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Наименование</w:t>
            </w:r>
          </w:p>
        </w:tc>
        <w:tc>
          <w:tcPr>
            <w:tcW w:w="2018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Местонахождение </w:t>
            </w:r>
          </w:p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Поста (адрес)</w:t>
            </w:r>
          </w:p>
        </w:tc>
        <w:tc>
          <w:tcPr>
            <w:tcW w:w="1364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охранников на посту</w:t>
            </w:r>
          </w:p>
        </w:tc>
        <w:tc>
          <w:tcPr>
            <w:tcW w:w="1306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чел./часов в год</w:t>
            </w:r>
          </w:p>
        </w:tc>
        <w:tc>
          <w:tcPr>
            <w:tcW w:w="1125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постов в сутки</w:t>
            </w:r>
          </w:p>
        </w:tc>
        <w:tc>
          <w:tcPr>
            <w:tcW w:w="1204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Время (режим) работы</w:t>
            </w:r>
          </w:p>
        </w:tc>
      </w:tr>
      <w:tr w:rsidR="00387E9D" w:rsidRPr="00DE7D0E" w:rsidTr="00AE46C3">
        <w:tc>
          <w:tcPr>
            <w:tcW w:w="709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2</w:t>
            </w:r>
          </w:p>
        </w:tc>
        <w:tc>
          <w:tcPr>
            <w:tcW w:w="2018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3</w:t>
            </w:r>
          </w:p>
        </w:tc>
        <w:tc>
          <w:tcPr>
            <w:tcW w:w="1364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4</w:t>
            </w:r>
          </w:p>
        </w:tc>
        <w:tc>
          <w:tcPr>
            <w:tcW w:w="1306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5</w:t>
            </w:r>
          </w:p>
        </w:tc>
        <w:tc>
          <w:tcPr>
            <w:tcW w:w="1125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6</w:t>
            </w:r>
          </w:p>
        </w:tc>
        <w:tc>
          <w:tcPr>
            <w:tcW w:w="1204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7</w:t>
            </w:r>
          </w:p>
        </w:tc>
      </w:tr>
      <w:tr w:rsidR="00387E9D" w:rsidRPr="00DE7D0E" w:rsidTr="00AE46C3">
        <w:tc>
          <w:tcPr>
            <w:tcW w:w="709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387E9D" w:rsidRPr="00DE7D0E" w:rsidRDefault="00387E9D" w:rsidP="00387E9D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cstheme="minorHAnsi"/>
                <w:b/>
              </w:rPr>
              <w:t xml:space="preserve">«Мещеринский детский </w:t>
            </w:r>
            <w:r w:rsidRPr="00DE7D0E">
              <w:rPr>
                <w:rFonts w:cstheme="minorHAnsi"/>
                <w:b/>
              </w:rPr>
              <w:t xml:space="preserve"> сад</w:t>
            </w:r>
            <w:r>
              <w:rPr>
                <w:rFonts w:cstheme="minorHAnsi"/>
                <w:b/>
              </w:rPr>
              <w:t xml:space="preserve"> </w:t>
            </w:r>
            <w:r w:rsidRPr="00DE7D0E">
              <w:rPr>
                <w:rFonts w:cstheme="minorHAnsi"/>
                <w:b/>
              </w:rPr>
              <w:t>«</w:t>
            </w:r>
            <w:r>
              <w:rPr>
                <w:rFonts w:cstheme="minorHAnsi"/>
                <w:b/>
              </w:rPr>
              <w:t>Родничок</w:t>
            </w:r>
            <w:r w:rsidRPr="00DE7D0E">
              <w:rPr>
                <w:rFonts w:cstheme="minorHAnsi"/>
                <w:b/>
              </w:rPr>
              <w:t>» городского округа Ступино Московской области</w:t>
            </w:r>
          </w:p>
        </w:tc>
        <w:tc>
          <w:tcPr>
            <w:tcW w:w="2018" w:type="dxa"/>
          </w:tcPr>
          <w:p w:rsidR="00387E9D" w:rsidRPr="00DE7D0E" w:rsidRDefault="00387E9D" w:rsidP="00387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142825</w:t>
            </w:r>
            <w:r w:rsidRPr="00DE7D0E">
              <w:rPr>
                <w:rFonts w:cstheme="minorHAnsi"/>
                <w:b/>
              </w:rPr>
              <w:t xml:space="preserve"> Московская область городской округ Ступино </w:t>
            </w:r>
            <w:r>
              <w:rPr>
                <w:rFonts w:cstheme="minorHAnsi"/>
                <w:b/>
              </w:rPr>
              <w:t xml:space="preserve">с.Мещерино, </w:t>
            </w:r>
            <w:proofErr w:type="spellStart"/>
            <w:r>
              <w:rPr>
                <w:rFonts w:cstheme="minorHAnsi"/>
                <w:b/>
              </w:rPr>
              <w:t>ул</w:t>
            </w:r>
            <w:proofErr w:type="gramStart"/>
            <w:r>
              <w:rPr>
                <w:rFonts w:cstheme="minorHAnsi"/>
                <w:b/>
              </w:rPr>
              <w:t>.С</w:t>
            </w:r>
            <w:proofErr w:type="gramEnd"/>
            <w:r>
              <w:rPr>
                <w:rFonts w:cstheme="minorHAnsi"/>
                <w:b/>
              </w:rPr>
              <w:t>троительная</w:t>
            </w:r>
            <w:proofErr w:type="spellEnd"/>
            <w:r>
              <w:rPr>
                <w:rFonts w:cstheme="minorHAnsi"/>
                <w:b/>
              </w:rPr>
              <w:t>, владение 2/1</w:t>
            </w:r>
          </w:p>
        </w:tc>
        <w:tc>
          <w:tcPr>
            <w:tcW w:w="1364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306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2988</w:t>
            </w:r>
          </w:p>
        </w:tc>
        <w:tc>
          <w:tcPr>
            <w:tcW w:w="1125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204" w:type="dxa"/>
          </w:tcPr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 08-00            до 20-0</w:t>
            </w:r>
            <w:r w:rsidRPr="00DE7D0E">
              <w:rPr>
                <w:rFonts w:cstheme="minorHAnsi"/>
                <w:b/>
              </w:rPr>
              <w:t>0</w:t>
            </w:r>
          </w:p>
          <w:p w:rsidR="00387E9D" w:rsidRDefault="00387E9D" w:rsidP="00AE46C3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(12 часов)</w:t>
            </w:r>
          </w:p>
          <w:p w:rsidR="00387E9D" w:rsidRPr="00DE7D0E" w:rsidRDefault="00387E9D" w:rsidP="00AE46C3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387E9D" w:rsidRPr="00DE7D0E" w:rsidRDefault="00387E9D" w:rsidP="00387E9D">
      <w:pPr>
        <w:spacing w:after="0"/>
        <w:rPr>
          <w:rFonts w:cstheme="minorHAnsi"/>
          <w:b/>
        </w:rPr>
      </w:pPr>
    </w:p>
    <w:p w:rsidR="00387E9D" w:rsidRPr="00786933" w:rsidRDefault="00387E9D" w:rsidP="00387E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Цена договора</w:t>
      </w:r>
      <w:r w:rsidRPr="00A155D6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ключает все расходы Исполнителя</w:t>
      </w:r>
      <w:r w:rsidRPr="00A155D6">
        <w:rPr>
          <w:rFonts w:ascii="Arial" w:hAnsi="Arial" w:cs="Arial"/>
        </w:rPr>
        <w:t>, связанные с оказанием у</w:t>
      </w:r>
      <w:r>
        <w:rPr>
          <w:rFonts w:ascii="Arial" w:hAnsi="Arial" w:cs="Arial"/>
        </w:rPr>
        <w:t>слуг и все расходы на перевозку</w:t>
      </w:r>
      <w:r w:rsidRPr="00A155D6">
        <w:rPr>
          <w:rFonts w:ascii="Arial" w:hAnsi="Arial" w:cs="Arial"/>
        </w:rPr>
        <w:t>, страхова</w:t>
      </w:r>
      <w:r>
        <w:rPr>
          <w:rFonts w:ascii="Arial" w:hAnsi="Arial" w:cs="Arial"/>
        </w:rPr>
        <w:t>ние, в том числе уплату налогов, пошлин сборов</w:t>
      </w:r>
      <w:r w:rsidRPr="00A155D6">
        <w:rPr>
          <w:rFonts w:ascii="Arial" w:hAnsi="Arial" w:cs="Arial"/>
        </w:rPr>
        <w:t>, расходов по оплате стоимости  сторонних организаций и третьих лиц и других обязательных платежей, которые  необходимо вы</w:t>
      </w:r>
      <w:r>
        <w:rPr>
          <w:rFonts w:ascii="Arial" w:hAnsi="Arial" w:cs="Arial"/>
        </w:rPr>
        <w:t>платить при исполнении договора.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984"/>
        <w:gridCol w:w="1418"/>
        <w:gridCol w:w="1558"/>
        <w:gridCol w:w="1164"/>
      </w:tblGrid>
      <w:tr w:rsidR="00387E9D" w:rsidRPr="00E72CE1" w:rsidTr="00AE46C3">
        <w:trPr>
          <w:trHeight w:val="8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t>Наименова</w:t>
            </w:r>
            <w:proofErr w:type="spellEnd"/>
          </w:p>
          <w:p w:rsidR="00387E9D" w:rsidRPr="00B311ED" w:rsidRDefault="00387E9D" w:rsidP="00AE4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t>ние</w:t>
            </w:r>
            <w:proofErr w:type="spellEnd"/>
          </w:p>
          <w:p w:rsidR="00387E9D" w:rsidRPr="00B311ED" w:rsidRDefault="00387E9D" w:rsidP="00AE4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B311ED" w:rsidRDefault="00387E9D" w:rsidP="00AE46C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:rsidR="00387E9D" w:rsidRPr="00B311ED" w:rsidRDefault="00387E9D" w:rsidP="00AE46C3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B311ED" w:rsidRDefault="00387E9D" w:rsidP="00AE46C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B311ED" w:rsidRDefault="00387E9D" w:rsidP="00AE46C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Время (режим)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B311ED" w:rsidRDefault="00387E9D" w:rsidP="00AE46C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</w:t>
            </w:r>
            <w:r w:rsidRPr="00B311ED">
              <w:rPr>
                <w:rFonts w:ascii="Times New Roman" w:hAnsi="Times New Roman"/>
                <w:b/>
                <w:color w:val="000000"/>
              </w:rPr>
              <w:t>о дней в месяце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B311ED" w:rsidRDefault="00387E9D" w:rsidP="00AE46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B311ED" w:rsidRDefault="00387E9D" w:rsidP="00AE4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Кол-во чел./часов  всего в год</w:t>
            </w:r>
          </w:p>
        </w:tc>
      </w:tr>
      <w:tr w:rsidR="00387E9D" w:rsidRPr="00E72CE1" w:rsidTr="00AE46C3">
        <w:trPr>
          <w:trHeight w:val="5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B47553" w:rsidRDefault="00387E9D" w:rsidP="00AE46C3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7F92">
              <w:rPr>
                <w:rFonts w:ascii="Times New Roman" w:eastAsia="Times New Roman" w:hAnsi="Times New Roman"/>
                <w:lang w:eastAsia="ru-RU"/>
              </w:rPr>
              <w:t>казание охранных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E9D" w:rsidRPr="007F2029" w:rsidRDefault="00387E9D" w:rsidP="00AE46C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AE46C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 w:rsidR="00387E9D" w:rsidRPr="00E72CE1" w:rsidTr="00AE46C3">
        <w:trPr>
          <w:trHeight w:val="4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Default="00387E9D" w:rsidP="00387E9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163B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63B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163B6E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63B6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387E9D" w:rsidRPr="00E72CE1" w:rsidTr="00AE46C3">
        <w:trPr>
          <w:trHeight w:val="42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87E9D" w:rsidRPr="00E72CE1" w:rsidTr="00AE46C3">
        <w:trPr>
          <w:trHeight w:val="4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Default="00387E9D" w:rsidP="00387E9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87E9D" w:rsidRPr="00E72CE1" w:rsidTr="00AE46C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387E9D" w:rsidRPr="00E72CE1" w:rsidTr="00AE46C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387E9D" w:rsidRPr="00E72CE1" w:rsidTr="00AE46C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87E9D" w:rsidRPr="00E72CE1" w:rsidTr="00AE46C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87E9D" w:rsidRPr="00E72CE1" w:rsidTr="00AE46C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87E9D" w:rsidRPr="00E72CE1" w:rsidTr="00AE46C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387E9D" w:rsidRPr="00E72CE1" w:rsidTr="00AE46C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387E9D" w:rsidRPr="00E72CE1" w:rsidTr="00AE46C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7F2029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08-00 до 20-0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387E9D" w:rsidRPr="00913B3B" w:rsidRDefault="00387E9D" w:rsidP="00387E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Default="00387E9D" w:rsidP="00AE46C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387E9D" w:rsidRPr="00E72CE1" w:rsidTr="00AE46C3">
        <w:trPr>
          <w:trHeight w:val="4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D" w:rsidRPr="00E72CE1" w:rsidRDefault="00387E9D" w:rsidP="00AE46C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9D" w:rsidRPr="00E72CE1" w:rsidRDefault="00387E9D" w:rsidP="00AE46C3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9D" w:rsidRPr="00E72CE1" w:rsidRDefault="00387E9D" w:rsidP="00AE46C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9D" w:rsidRPr="00CD1A5D" w:rsidRDefault="00387E9D" w:rsidP="00AE46C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D1A5D">
              <w:rPr>
                <w:rFonts w:ascii="Times New Roman" w:hAnsi="Times New Roman"/>
                <w:b/>
                <w:szCs w:val="24"/>
              </w:rPr>
              <w:t>С 0</w:t>
            </w:r>
            <w:r>
              <w:rPr>
                <w:rFonts w:ascii="Times New Roman" w:hAnsi="Times New Roman"/>
                <w:b/>
                <w:szCs w:val="24"/>
              </w:rPr>
              <w:t>8</w:t>
            </w:r>
            <w:r w:rsidRPr="00CD1A5D">
              <w:rPr>
                <w:rFonts w:ascii="Times New Roman" w:hAnsi="Times New Roman"/>
                <w:b/>
                <w:szCs w:val="24"/>
              </w:rPr>
              <w:t>-00 до</w:t>
            </w:r>
            <w:r>
              <w:rPr>
                <w:rFonts w:ascii="Times New Roman" w:hAnsi="Times New Roman"/>
                <w:b/>
                <w:szCs w:val="24"/>
              </w:rPr>
              <w:t>20</w:t>
            </w:r>
            <w:r w:rsidRPr="00CD1A5D">
              <w:rPr>
                <w:rFonts w:ascii="Times New Roman" w:hAnsi="Times New Roman"/>
                <w:b/>
                <w:szCs w:val="24"/>
              </w:rPr>
              <w:t>-00</w:t>
            </w:r>
          </w:p>
          <w:p w:rsidR="00387E9D" w:rsidRPr="008173D6" w:rsidRDefault="00387E9D" w:rsidP="00AE4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9D" w:rsidRPr="00E72CE1" w:rsidRDefault="00387E9D" w:rsidP="00AE46C3">
            <w:pPr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9D" w:rsidRPr="00E72CE1" w:rsidRDefault="00387E9D" w:rsidP="00AE46C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9D" w:rsidRPr="00E72CE1" w:rsidRDefault="00387E9D" w:rsidP="00163B6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  <w:r w:rsidR="00163B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</w:t>
            </w:r>
          </w:p>
        </w:tc>
      </w:tr>
    </w:tbl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87E9D" w:rsidRDefault="00387E9D" w:rsidP="00387E9D">
      <w:pPr>
        <w:rPr>
          <w:rFonts w:ascii="Times New Roman" w:hAnsi="Times New Roman" w:cs="Times New Roman"/>
          <w:sz w:val="24"/>
          <w:szCs w:val="24"/>
        </w:rPr>
      </w:pPr>
    </w:p>
    <w:p w:rsidR="00387E9D" w:rsidRPr="00994FE8" w:rsidRDefault="00387E9D" w:rsidP="00387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ТРЕБОВАНИЯ К ОКАЗАНИЮ</w:t>
      </w:r>
      <w:r w:rsidRPr="00994FE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bookmarkStart w:id="0" w:name="_GoBack"/>
      <w:bookmarkEnd w:id="0"/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Исполнитель (частная о</w:t>
      </w:r>
      <w:r>
        <w:rPr>
          <w:rFonts w:ascii="Times New Roman" w:hAnsi="Times New Roman" w:cs="Times New Roman"/>
          <w:sz w:val="24"/>
          <w:szCs w:val="24"/>
        </w:rPr>
        <w:t>хранная организация (ЧОО)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выполняет свои обязательств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C6EE9">
        <w:rPr>
          <w:rFonts w:ascii="Times New Roman" w:hAnsi="Times New Roman" w:cs="Times New Roman"/>
          <w:sz w:val="24"/>
          <w:szCs w:val="24"/>
        </w:rPr>
        <w:t>оказывает охранные услуги) в соотве</w:t>
      </w:r>
      <w:r>
        <w:rPr>
          <w:rFonts w:ascii="Times New Roman" w:hAnsi="Times New Roman" w:cs="Times New Roman"/>
          <w:sz w:val="24"/>
          <w:szCs w:val="24"/>
        </w:rPr>
        <w:t>тствии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c: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Законом Российской Феде</w:t>
      </w:r>
      <w:r>
        <w:rPr>
          <w:rFonts w:ascii="Times New Roman" w:hAnsi="Times New Roman" w:cs="Times New Roman"/>
          <w:sz w:val="24"/>
          <w:szCs w:val="24"/>
        </w:rPr>
        <w:t>рации от 11 март 1992 г. № 2487-</w:t>
      </w:r>
      <w:r w:rsidRPr="00FC6EE9">
        <w:rPr>
          <w:rFonts w:ascii="Times New Roman" w:hAnsi="Times New Roman" w:cs="Times New Roman"/>
          <w:sz w:val="24"/>
          <w:szCs w:val="24"/>
        </w:rPr>
        <w:t>1 «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частной детективной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 в Российской Федерации» (в действующей редакции);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постановлениями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14 августа 1992 г. № 587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редакции), от 23 июня 201</w:t>
      </w:r>
      <w:r w:rsidRPr="00FC6EE9">
        <w:rPr>
          <w:rFonts w:ascii="Times New Roman" w:hAnsi="Times New Roman" w:cs="Times New Roman"/>
          <w:sz w:val="24"/>
          <w:szCs w:val="24"/>
        </w:rPr>
        <w:t xml:space="preserve">1 г. № 498 </w:t>
      </w:r>
      <w:r>
        <w:rPr>
          <w:rFonts w:ascii="Times New Roman" w:hAnsi="Times New Roman" w:cs="Times New Roman"/>
          <w:sz w:val="24"/>
          <w:szCs w:val="24"/>
        </w:rPr>
        <w:t xml:space="preserve">«О некоторых вопросах осуществления частной детективной </w:t>
      </w: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 (в действующе</w:t>
      </w:r>
      <w:r>
        <w:rPr>
          <w:rFonts w:ascii="Times New Roman" w:hAnsi="Times New Roman" w:cs="Times New Roman"/>
          <w:sz w:val="24"/>
          <w:szCs w:val="24"/>
        </w:rPr>
        <w:t xml:space="preserve">й редакции), иными нормативными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правовыми </w:t>
      </w:r>
      <w:r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области, рег</w:t>
      </w:r>
      <w:r>
        <w:rPr>
          <w:rFonts w:ascii="Times New Roman" w:hAnsi="Times New Roman" w:cs="Times New Roman"/>
          <w:sz w:val="24"/>
          <w:szCs w:val="24"/>
        </w:rPr>
        <w:t>ламентирующими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опросы </w:t>
      </w: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Инструкцией по организации охраны объект</w:t>
      </w:r>
      <w:r>
        <w:rPr>
          <w:rFonts w:ascii="Times New Roman" w:hAnsi="Times New Roman" w:cs="Times New Roman"/>
          <w:sz w:val="24"/>
          <w:szCs w:val="24"/>
        </w:rPr>
        <w:t xml:space="preserve">а, Планом-схемой </w:t>
      </w:r>
      <w:r w:rsidRPr="00FC6EE9">
        <w:rPr>
          <w:rFonts w:ascii="Times New Roman" w:hAnsi="Times New Roman" w:cs="Times New Roman"/>
          <w:sz w:val="24"/>
          <w:szCs w:val="24"/>
        </w:rPr>
        <w:t>охраны объема, настоящим Техническим заданием и условиями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>Федеральным законом от 13 декабря 1996 г. № 150—ФЗ «Об оружии» (в действующей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редакции), по</w:t>
      </w:r>
      <w:r>
        <w:rPr>
          <w:rFonts w:ascii="Times New Roman" w:hAnsi="Times New Roman" w:cs="Times New Roman"/>
          <w:sz w:val="24"/>
          <w:szCs w:val="24"/>
        </w:rPr>
        <w:t>ста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новлением Правительства Российской Федерации от 21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1998 r. № 814 «О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 xml:space="preserve">мерах по регулирование оборота гражданского и служебного оружия и патронов к нему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</w:t>
      </w:r>
      <w:r>
        <w:rPr>
          <w:rFonts w:ascii="Times New Roman" w:hAnsi="Times New Roman" w:cs="Times New Roman"/>
          <w:sz w:val="24"/>
          <w:szCs w:val="24"/>
        </w:rPr>
        <w:t>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регламентирующими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оборот оружия;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06.03.2006№ 35-ФЗ «О противодействии терроризму» (в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</w:t>
      </w:r>
      <w:r>
        <w:rPr>
          <w:rFonts w:ascii="Times New Roman" w:hAnsi="Times New Roman" w:cs="Times New Roman"/>
          <w:sz w:val="24"/>
          <w:szCs w:val="24"/>
        </w:rPr>
        <w:t>дерации</w:t>
      </w:r>
      <w:r w:rsidRPr="00FC6EE9">
        <w:rPr>
          <w:rFonts w:ascii="Times New Roman" w:hAnsi="Times New Roman" w:cs="Times New Roman"/>
          <w:sz w:val="24"/>
          <w:szCs w:val="24"/>
        </w:rPr>
        <w:t>» (в действующей редакции);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Федеральным законом от 29.122012 № 273-ФЗ «Об образовании в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</w:t>
      </w:r>
      <w:r>
        <w:rPr>
          <w:rFonts w:ascii="Times New Roman" w:hAnsi="Times New Roman" w:cs="Times New Roman"/>
          <w:sz w:val="24"/>
          <w:szCs w:val="24"/>
        </w:rPr>
        <w:t>дерации» (в действующей редакции</w:t>
      </w:r>
      <w:r w:rsidRPr="00FC6EE9">
        <w:rPr>
          <w:rFonts w:ascii="Times New Roman" w:hAnsi="Times New Roman" w:cs="Times New Roman"/>
          <w:sz w:val="24"/>
          <w:szCs w:val="24"/>
        </w:rPr>
        <w:t>);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Должностной инструкцией частного охранника на объект охраны, разработанной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Исполнителем 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типовыми требованиями к должностной инструкции частного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</w:t>
      </w:r>
      <w:r>
        <w:rPr>
          <w:rFonts w:ascii="Times New Roman" w:hAnsi="Times New Roman" w:cs="Times New Roman"/>
          <w:sz w:val="24"/>
          <w:szCs w:val="24"/>
        </w:rPr>
        <w:t>ом МВД России от 22 августа 201</w:t>
      </w:r>
      <w:r w:rsidRPr="00FC6EE9">
        <w:rPr>
          <w:rFonts w:ascii="Times New Roman" w:hAnsi="Times New Roman" w:cs="Times New Roman"/>
          <w:sz w:val="24"/>
          <w:szCs w:val="24"/>
        </w:rPr>
        <w:t>1 г. № 960.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(далее — сотрудник охраны) при оказании услуг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(посту охраны)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>: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Иметь удостоверение частного охранника, подтверждающего его правовой статус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квалифи</w:t>
      </w:r>
      <w:r>
        <w:rPr>
          <w:rFonts w:ascii="Times New Roman" w:hAnsi="Times New Roman" w:cs="Times New Roman"/>
          <w:sz w:val="24"/>
          <w:szCs w:val="24"/>
        </w:rPr>
        <w:t>кацию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, a также личную карточку частного охранника,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Законом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частной д</w:t>
      </w:r>
      <w:r>
        <w:rPr>
          <w:rFonts w:ascii="Times New Roman" w:hAnsi="Times New Roman" w:cs="Times New Roman"/>
          <w:sz w:val="24"/>
          <w:szCs w:val="24"/>
        </w:rPr>
        <w:t>етективной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охранной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деятельности в Российской Федерации» (в действующей редакции) ‚</w:t>
      </w:r>
      <w:r>
        <w:rPr>
          <w:rFonts w:ascii="Times New Roman" w:hAnsi="Times New Roman" w:cs="Times New Roman"/>
          <w:sz w:val="24"/>
          <w:szCs w:val="24"/>
        </w:rPr>
        <w:t xml:space="preserve"> и выд</w:t>
      </w:r>
      <w:r w:rsidRPr="00FC6EE9">
        <w:rPr>
          <w:rFonts w:ascii="Times New Roman" w:hAnsi="Times New Roman" w:cs="Times New Roman"/>
          <w:sz w:val="24"/>
          <w:szCs w:val="24"/>
        </w:rPr>
        <w:t>анные в порядке,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нормативными правовыми </w:t>
      </w:r>
      <w:r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МВД России.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Иметь документ, удостоверяющий личность и подтверждающий регистрацию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месту ж</w:t>
      </w:r>
      <w:r>
        <w:rPr>
          <w:rFonts w:ascii="Times New Roman" w:hAnsi="Times New Roman" w:cs="Times New Roman"/>
          <w:sz w:val="24"/>
          <w:szCs w:val="24"/>
        </w:rPr>
        <w:t>ительства или по месту пребывания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(в </w:t>
      </w:r>
      <w:r>
        <w:rPr>
          <w:rFonts w:ascii="Times New Roman" w:hAnsi="Times New Roman" w:cs="Times New Roman"/>
          <w:sz w:val="24"/>
          <w:szCs w:val="24"/>
        </w:rPr>
        <w:t>соответствии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Федерации).</w:t>
      </w:r>
      <w:proofErr w:type="gramEnd"/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одетым в специальную форменную одежду (по сезону), позволяющую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sz w:val="24"/>
          <w:szCs w:val="24"/>
        </w:rPr>
        <w:t>принадлежность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сотрудника охраны к Исполнителю. Обеспечить чистое и аккуратнее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ношение специальной форменной о</w:t>
      </w:r>
      <w:r>
        <w:rPr>
          <w:rFonts w:ascii="Times New Roman" w:hAnsi="Times New Roman" w:cs="Times New Roman"/>
          <w:sz w:val="24"/>
          <w:szCs w:val="24"/>
        </w:rPr>
        <w:t>дежды.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 допускать ношение специальной форменной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одежды без личной карточки частного охранника и ношение </w:t>
      </w:r>
      <w:r>
        <w:rPr>
          <w:rFonts w:ascii="Times New Roman" w:hAnsi="Times New Roman" w:cs="Times New Roman"/>
          <w:sz w:val="24"/>
          <w:szCs w:val="24"/>
        </w:rPr>
        <w:t>отдельных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предметов 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форменной одежды совместно с иной одеждой, ношение специальной форменной одежды,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аналогичной форме одежды сотрудников правоох</w:t>
      </w:r>
      <w:r>
        <w:rPr>
          <w:rFonts w:ascii="Times New Roman" w:hAnsi="Times New Roman" w:cs="Times New Roman"/>
          <w:sz w:val="24"/>
          <w:szCs w:val="24"/>
        </w:rPr>
        <w:t xml:space="preserve">ранительных органов и военнослужащих, а </w:t>
      </w:r>
      <w:r w:rsidRPr="00FC6EE9">
        <w:rPr>
          <w:rFonts w:ascii="Times New Roman" w:hAnsi="Times New Roman" w:cs="Times New Roman"/>
          <w:sz w:val="24"/>
          <w:szCs w:val="24"/>
        </w:rPr>
        <w:t>также сходной с ними до степени смешения.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1.2.4. Иметь (за счет Исполнителя) средства индивидуальной </w:t>
      </w:r>
      <w:r>
        <w:rPr>
          <w:rFonts w:ascii="Times New Roman" w:hAnsi="Times New Roman" w:cs="Times New Roman"/>
          <w:sz w:val="24"/>
          <w:szCs w:val="24"/>
        </w:rPr>
        <w:t>защиты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органов дыхания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зрения (используются при пожаре), соответс</w:t>
      </w:r>
      <w:r>
        <w:rPr>
          <w:rFonts w:ascii="Times New Roman" w:hAnsi="Times New Roman" w:cs="Times New Roman"/>
          <w:sz w:val="24"/>
          <w:szCs w:val="24"/>
        </w:rPr>
        <w:t>твие которых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1.2.5. Иметь средства радиосвязи и (или) мобильной связи, обеспечивающие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охраны дежурной смены и ответственным работником от администрации объекта охраны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Исполнителя).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1.2.6.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 xml:space="preserve">Иметь исправный ручной </w:t>
      </w:r>
      <w:r>
        <w:rPr>
          <w:rFonts w:ascii="Times New Roman" w:hAnsi="Times New Roman" w:cs="Times New Roman"/>
          <w:sz w:val="24"/>
          <w:szCs w:val="24"/>
        </w:rPr>
        <w:t>металло</w:t>
      </w:r>
      <w:r w:rsidRPr="00FC6EE9">
        <w:rPr>
          <w:rFonts w:ascii="Times New Roman" w:hAnsi="Times New Roman" w:cs="Times New Roman"/>
          <w:sz w:val="24"/>
          <w:szCs w:val="24"/>
        </w:rPr>
        <w:t>детектор на каждом посту охраны (за счет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Исполнителя),</w:t>
      </w:r>
      <w:proofErr w:type="gramEnd"/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1.2.7.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Иметь исправный элект</w:t>
      </w:r>
      <w:r w:rsidRPr="00FC6EE9">
        <w:rPr>
          <w:rFonts w:ascii="Times New Roman" w:hAnsi="Times New Roman" w:cs="Times New Roman"/>
          <w:sz w:val="24"/>
          <w:szCs w:val="24"/>
        </w:rPr>
        <w:t>рический фонарь на каждом посту охраны (3a счет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Исполнителя).</w:t>
      </w:r>
      <w:proofErr w:type="gramEnd"/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1.2.8.3нат</w:t>
      </w:r>
      <w:r>
        <w:rPr>
          <w:rFonts w:ascii="Times New Roman" w:hAnsi="Times New Roman" w:cs="Times New Roman"/>
          <w:sz w:val="24"/>
          <w:szCs w:val="24"/>
        </w:rPr>
        <w:t>ь Закон Российской Федерации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11 марта 1992 г. № 2487-1 «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частной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детективной и охранной де</w:t>
      </w:r>
      <w:r>
        <w:rPr>
          <w:rFonts w:ascii="Times New Roman" w:hAnsi="Times New Roman" w:cs="Times New Roman"/>
          <w:sz w:val="24"/>
          <w:szCs w:val="24"/>
        </w:rPr>
        <w:t>ятельности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 действующей редакции), иные нормативные правовые акты, регламент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ирующие частную </w:t>
      </w:r>
      <w:r>
        <w:rPr>
          <w:rFonts w:ascii="Times New Roman" w:hAnsi="Times New Roman" w:cs="Times New Roman"/>
          <w:sz w:val="24"/>
          <w:szCs w:val="24"/>
        </w:rPr>
        <w:t xml:space="preserve">охранную деятельность, основы </w:t>
      </w:r>
      <w:r w:rsidRPr="00FC6EE9">
        <w:rPr>
          <w:rFonts w:ascii="Times New Roman" w:hAnsi="Times New Roman" w:cs="Times New Roman"/>
          <w:sz w:val="24"/>
          <w:szCs w:val="24"/>
        </w:rPr>
        <w:t>уголовного, административные, трудового законодательс</w:t>
      </w:r>
      <w:r>
        <w:rPr>
          <w:rFonts w:ascii="Times New Roman" w:hAnsi="Times New Roman" w:cs="Times New Roman"/>
          <w:sz w:val="24"/>
          <w:szCs w:val="24"/>
        </w:rPr>
        <w:t>тва, методические и нормативные документы по осуществлению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 частной о</w:t>
      </w:r>
      <w:r>
        <w:rPr>
          <w:rFonts w:ascii="Times New Roman" w:hAnsi="Times New Roman" w:cs="Times New Roman"/>
          <w:sz w:val="24"/>
          <w:szCs w:val="24"/>
        </w:rPr>
        <w:t xml:space="preserve">хранной деятельности, Инструкцию по организации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объекта, план-схему охраны объек</w:t>
      </w:r>
      <w:r>
        <w:rPr>
          <w:rFonts w:ascii="Times New Roman" w:hAnsi="Times New Roman" w:cs="Times New Roman"/>
          <w:sz w:val="24"/>
          <w:szCs w:val="24"/>
        </w:rPr>
        <w:t>та, порядок ведения документации на объекте охраны,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нструкцию об организации внутри </w:t>
      </w:r>
      <w:r>
        <w:rPr>
          <w:rFonts w:ascii="Times New Roman" w:hAnsi="Times New Roman" w:cs="Times New Roman"/>
          <w:sz w:val="24"/>
          <w:szCs w:val="24"/>
        </w:rPr>
        <w:t xml:space="preserve">объектового </w:t>
      </w:r>
      <w:r w:rsidRPr="00FC6EE9">
        <w:rPr>
          <w:rFonts w:ascii="Times New Roman" w:hAnsi="Times New Roman" w:cs="Times New Roman"/>
          <w:sz w:val="24"/>
          <w:szCs w:val="24"/>
        </w:rPr>
        <w:t>и пропускн</w:t>
      </w:r>
      <w:r>
        <w:rPr>
          <w:rFonts w:ascii="Times New Roman" w:hAnsi="Times New Roman" w:cs="Times New Roman"/>
          <w:sz w:val="24"/>
          <w:szCs w:val="24"/>
        </w:rPr>
        <w:t xml:space="preserve">ого режимов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 охраны, a </w:t>
      </w:r>
      <w:r w:rsidRPr="00FC6EE9">
        <w:rPr>
          <w:rFonts w:ascii="Times New Roman" w:hAnsi="Times New Roman" w:cs="Times New Roman"/>
          <w:sz w:val="24"/>
          <w:szCs w:val="24"/>
        </w:rPr>
        <w:t>также должностные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обязанности, установленные должностной</w:t>
      </w:r>
      <w:r>
        <w:rPr>
          <w:rFonts w:ascii="Times New Roman" w:hAnsi="Times New Roman" w:cs="Times New Roman"/>
          <w:sz w:val="24"/>
          <w:szCs w:val="24"/>
        </w:rPr>
        <w:t xml:space="preserve"> инструкцией частного охранника </w:t>
      </w:r>
      <w:r w:rsidRPr="00FC6EE9">
        <w:rPr>
          <w:rFonts w:ascii="Times New Roman" w:hAnsi="Times New Roman" w:cs="Times New Roman"/>
          <w:sz w:val="24"/>
          <w:szCs w:val="24"/>
        </w:rPr>
        <w:t>на объекте охраны.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1.2.9. Знать назначение и уметь пользоваться техническими средствами охраны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z w:val="24"/>
          <w:szCs w:val="24"/>
        </w:rPr>
        <w:t>редствами аудио-и видеонаблюдения</w:t>
      </w:r>
      <w:r w:rsidRPr="00FC6EE9">
        <w:rPr>
          <w:rFonts w:ascii="Times New Roman" w:hAnsi="Times New Roman" w:cs="Times New Roman"/>
          <w:sz w:val="24"/>
          <w:szCs w:val="24"/>
        </w:rPr>
        <w:t>, сист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C6EE9">
        <w:rPr>
          <w:rFonts w:ascii="Times New Roman" w:hAnsi="Times New Roman" w:cs="Times New Roman"/>
          <w:sz w:val="24"/>
          <w:szCs w:val="24"/>
        </w:rPr>
        <w:t>мами оповещения, кнопкой экстренного вызова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полиции, техническими средствами охранной и охранно-пожарной сигнализации, средствами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системами контроля доступа, средствами радиосвязи и мобильной связи,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ручным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металл детектором и др.,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Pr="00FC6EE9">
        <w:rPr>
          <w:rFonts w:ascii="Times New Roman" w:hAnsi="Times New Roman" w:cs="Times New Roman"/>
          <w:sz w:val="24"/>
          <w:szCs w:val="24"/>
        </w:rPr>
        <w:t>е охраны.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1.2.10. Знать порядок действий и уметь практически действовать при возникновении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чрезвычайных ситуаци</w:t>
      </w:r>
      <w:r>
        <w:rPr>
          <w:rFonts w:ascii="Times New Roman" w:hAnsi="Times New Roman" w:cs="Times New Roman"/>
          <w:sz w:val="24"/>
          <w:szCs w:val="24"/>
        </w:rPr>
        <w:t>й на объект охраны (пожар, попыт</w:t>
      </w:r>
      <w:r w:rsidRPr="00FC6EE9">
        <w:rPr>
          <w:rFonts w:ascii="Times New Roman" w:hAnsi="Times New Roman" w:cs="Times New Roman"/>
          <w:sz w:val="24"/>
          <w:szCs w:val="24"/>
        </w:rPr>
        <w:t>ка одиночного либо группового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проникновения лиц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охраны, обнаружение на территории объекта охраны либо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</w:t>
      </w:r>
      <w:r>
        <w:rPr>
          <w:rFonts w:ascii="Times New Roman" w:hAnsi="Times New Roman" w:cs="Times New Roman"/>
          <w:sz w:val="24"/>
          <w:szCs w:val="24"/>
        </w:rPr>
        <w:t>та похожего на взрывное устройство</w:t>
      </w:r>
      <w:r w:rsidRPr="00FC6EE9">
        <w:rPr>
          <w:rFonts w:ascii="Times New Roman" w:hAnsi="Times New Roman" w:cs="Times New Roman"/>
          <w:sz w:val="24"/>
          <w:szCs w:val="24"/>
        </w:rPr>
        <w:t xml:space="preserve">, сообщение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телефону o заложенном на объект охраны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взрывном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устрой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C6EE9">
        <w:rPr>
          <w:rFonts w:ascii="Times New Roman" w:hAnsi="Times New Roman" w:cs="Times New Roman"/>
          <w:sz w:val="24"/>
          <w:szCs w:val="24"/>
        </w:rPr>
        <w:t>е, захват заложников на объекте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охраны, техногенная авария,</w:t>
      </w:r>
      <w:r>
        <w:rPr>
          <w:rFonts w:ascii="Times New Roman" w:hAnsi="Times New Roman" w:cs="Times New Roman"/>
          <w:sz w:val="24"/>
          <w:szCs w:val="24"/>
        </w:rPr>
        <w:t xml:space="preserve"> совершение террористического акта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объекте охраны (взрыв,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поджог и т.д.</w:t>
      </w:r>
      <w:r>
        <w:rPr>
          <w:rFonts w:ascii="Times New Roman" w:hAnsi="Times New Roman" w:cs="Times New Roman"/>
          <w:sz w:val="24"/>
          <w:szCs w:val="24"/>
        </w:rPr>
        <w:t>, знать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порядок задержания правонарушителей и передачи их в органы внутренних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дел.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FC6EE9">
        <w:rPr>
          <w:rFonts w:ascii="Times New Roman" w:hAnsi="Times New Roman" w:cs="Times New Roman"/>
          <w:sz w:val="24"/>
          <w:szCs w:val="24"/>
        </w:rPr>
        <w:t xml:space="preserve">11.Знать и уметь оказывать первую медицинскую помощь пострадавшим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телесных повреждений. Знать порядок направления пострадавших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лечебные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учреждения.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1.3.К в</w:t>
      </w:r>
      <w:r>
        <w:rPr>
          <w:rFonts w:ascii="Times New Roman" w:hAnsi="Times New Roman" w:cs="Times New Roman"/>
          <w:sz w:val="24"/>
          <w:szCs w:val="24"/>
        </w:rPr>
        <w:t>ыполнению обязанностей по охране объекта (объекто</w:t>
      </w:r>
      <w:r w:rsidRPr="00FC6EE9">
        <w:rPr>
          <w:rFonts w:ascii="Times New Roman" w:hAnsi="Times New Roman" w:cs="Times New Roman"/>
          <w:sz w:val="24"/>
          <w:szCs w:val="24"/>
        </w:rPr>
        <w:t>в) и (или) имущества не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1.4. Каждый пост охраны комплектуется из расчета, пре</w:t>
      </w:r>
      <w:r>
        <w:rPr>
          <w:rFonts w:ascii="Times New Roman" w:hAnsi="Times New Roman" w:cs="Times New Roman"/>
          <w:sz w:val="24"/>
          <w:szCs w:val="24"/>
        </w:rPr>
        <w:t>дусмотренного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трудовым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</w:t>
      </w:r>
      <w:r>
        <w:rPr>
          <w:rFonts w:ascii="Times New Roman" w:hAnsi="Times New Roman" w:cs="Times New Roman"/>
          <w:sz w:val="24"/>
          <w:szCs w:val="24"/>
        </w:rPr>
        <w:t>онодательством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коэффиц</w:t>
      </w:r>
      <w:r>
        <w:rPr>
          <w:rFonts w:ascii="Times New Roman" w:hAnsi="Times New Roman" w:cs="Times New Roman"/>
          <w:sz w:val="24"/>
          <w:szCs w:val="24"/>
        </w:rPr>
        <w:t>иент сменности в зависимости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уда. Исполнитель должен обеспечить </w:t>
      </w:r>
      <w:r w:rsidRPr="00FC6EE9">
        <w:rPr>
          <w:rFonts w:ascii="Times New Roman" w:hAnsi="Times New Roman" w:cs="Times New Roman"/>
          <w:sz w:val="24"/>
          <w:szCs w:val="24"/>
        </w:rPr>
        <w:t>исполнение обязанностей каждым сотрудником охраны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соответствии с графиком дежурства, разработанным Исполнителем и согласованным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сотрудником охраны более 24 часов на посту охраны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смены (при 24-часовом графике).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1.5. Сотруднику охраны запре</w:t>
      </w:r>
      <w:r>
        <w:rPr>
          <w:rFonts w:ascii="Times New Roman" w:hAnsi="Times New Roman" w:cs="Times New Roman"/>
          <w:sz w:val="24"/>
          <w:szCs w:val="24"/>
        </w:rPr>
        <w:t>щается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покидать пост охраны. Для приема пищи,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естественных надобностей и в других необходимых случаях сотрудник охраны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покидать пост охраны только после его замены другим сотрудником охраны.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или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1.7. Исполнитель обеспечивает взаимодействие с территориальными органами МВД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Российской Федерации в порядке, установленном нормативными правовыми актами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  <w:r w:rsidRPr="00FC6EE9">
        <w:rPr>
          <w:rFonts w:ascii="Times New Roman" w:hAnsi="Times New Roman" w:cs="Times New Roman"/>
          <w:sz w:val="24"/>
          <w:szCs w:val="24"/>
        </w:rPr>
        <w:t>ства Российской Федерации и МВД России.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ex</w:t>
      </w:r>
      <w:proofErr w:type="spellEnd"/>
      <w:proofErr w:type="gramEnd"/>
      <w:r w:rsidRPr="00FC6EE9">
        <w:rPr>
          <w:rFonts w:ascii="Times New Roman" w:hAnsi="Times New Roman" w:cs="Times New Roman"/>
          <w:sz w:val="24"/>
          <w:szCs w:val="24"/>
        </w:rPr>
        <w:t>) раз в неделю (в том числе один раз в нерабочее время),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включая выходные и нерабочие праздничные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своими силами и средствами проводит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Результаты проверок отражаются в книге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учета проверок качес</w:t>
      </w:r>
      <w:r>
        <w:rPr>
          <w:rFonts w:ascii="Times New Roman" w:hAnsi="Times New Roman" w:cs="Times New Roman"/>
          <w:sz w:val="24"/>
          <w:szCs w:val="24"/>
        </w:rPr>
        <w:t>тва несения службы</w:t>
      </w:r>
      <w:proofErr w:type="gramEnd"/>
      <w:r>
        <w:rPr>
          <w:rFonts w:ascii="Times New Roman" w:hAnsi="Times New Roman" w:cs="Times New Roman"/>
          <w:sz w:val="24"/>
          <w:szCs w:val="24"/>
        </w:rPr>
        <w:t>. Исполнитель не реже трех раз в сутк</w:t>
      </w:r>
      <w:r w:rsidRPr="00FC6EE9">
        <w:rPr>
          <w:rFonts w:ascii="Times New Roman" w:hAnsi="Times New Roman" w:cs="Times New Roman"/>
          <w:sz w:val="24"/>
          <w:szCs w:val="24"/>
        </w:rPr>
        <w:t>и осуществляет дистанционный (с использованием сре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дст</w:t>
      </w:r>
      <w:r>
        <w:rPr>
          <w:rFonts w:ascii="Times New Roman" w:hAnsi="Times New Roman" w:cs="Times New Roman"/>
          <w:sz w:val="24"/>
          <w:szCs w:val="24"/>
        </w:rPr>
        <w:t>в св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язи) контроль </w:t>
      </w:r>
      <w:r w:rsidRPr="00FC6EE9">
        <w:rPr>
          <w:rFonts w:ascii="Times New Roman" w:hAnsi="Times New Roman" w:cs="Times New Roman"/>
          <w:sz w:val="24"/>
          <w:szCs w:val="24"/>
        </w:rPr>
        <w:t>несения дежурства сотрудниками охраны на объект ох</w:t>
      </w:r>
      <w:r>
        <w:rPr>
          <w:rFonts w:ascii="Times New Roman" w:hAnsi="Times New Roman" w:cs="Times New Roman"/>
          <w:sz w:val="24"/>
          <w:szCs w:val="24"/>
        </w:rPr>
        <w:t xml:space="preserve">раны. Результаты дистанционного контроля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отражаются сотрудниками охраны на объект охраны </w:t>
      </w:r>
      <w:r>
        <w:rPr>
          <w:rFonts w:ascii="Times New Roman" w:hAnsi="Times New Roman" w:cs="Times New Roman"/>
          <w:sz w:val="24"/>
          <w:szCs w:val="24"/>
        </w:rPr>
        <w:t xml:space="preserve">в книге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учета проверок качества </w:t>
      </w:r>
      <w:r w:rsidRPr="00FC6EE9">
        <w:rPr>
          <w:rFonts w:ascii="Times New Roman" w:hAnsi="Times New Roman" w:cs="Times New Roman"/>
          <w:sz w:val="24"/>
          <w:szCs w:val="24"/>
        </w:rPr>
        <w:t>несения службы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1.9. В случае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чрезвычайной ситуации на объ</w:t>
      </w:r>
      <w:r w:rsidRPr="00FC6EE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кте о</w:t>
      </w:r>
      <w:r w:rsidRPr="00FC6EE9">
        <w:rPr>
          <w:rFonts w:ascii="Times New Roman" w:hAnsi="Times New Roman" w:cs="Times New Roman"/>
          <w:sz w:val="24"/>
          <w:szCs w:val="24"/>
        </w:rPr>
        <w:t>храны, Исполнитель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мобильной группы сотрудников охраны, вооруженной и экипированной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п. 25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настоящег</w:t>
      </w:r>
      <w:r>
        <w:rPr>
          <w:rFonts w:ascii="Times New Roman" w:hAnsi="Times New Roman" w:cs="Times New Roman"/>
          <w:sz w:val="24"/>
          <w:szCs w:val="24"/>
        </w:rPr>
        <w:t>о технического задания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в срок не более 20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усиление охраны на объекте охраны за счет собственных сил и средств путем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выставления дополнительно не менее 1 (одного) круглосуточного поста охраны на период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ликвидации чрезвычайной ситуации. При этом время выставления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Исполнителю сигнала тревоги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объект охраны и (или) от Заказчика.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6EE9">
        <w:rPr>
          <w:rFonts w:ascii="Times New Roman" w:hAnsi="Times New Roman" w:cs="Times New Roman"/>
          <w:sz w:val="24"/>
          <w:szCs w:val="24"/>
        </w:rPr>
        <w:t>1.10. К грубым нарушениям Исполнителем требований к оказанию услуг‚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настоящим Т</w:t>
      </w:r>
      <w:r>
        <w:rPr>
          <w:rFonts w:ascii="Times New Roman" w:hAnsi="Times New Roman" w:cs="Times New Roman"/>
          <w:sz w:val="24"/>
          <w:szCs w:val="24"/>
        </w:rPr>
        <w:t>ехническим заданием, относятся: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 сотрудника охраны удостоверения частного охранника и (или) личной карточки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- отсутствие у сотрудника охраны специальной форменной одежды (по сезону) либо ношение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сотрудником охраны специальной форменной одежды без личной к</w:t>
      </w:r>
      <w:r>
        <w:rPr>
          <w:rFonts w:ascii="Times New Roman" w:hAnsi="Times New Roman" w:cs="Times New Roman"/>
          <w:sz w:val="24"/>
          <w:szCs w:val="24"/>
        </w:rPr>
        <w:t xml:space="preserve">арточки частного охранника либо </w:t>
      </w:r>
      <w:r w:rsidRPr="00FC6EE9">
        <w:rPr>
          <w:rFonts w:ascii="Times New Roman" w:hAnsi="Times New Roman" w:cs="Times New Roman"/>
          <w:sz w:val="24"/>
          <w:szCs w:val="24"/>
        </w:rPr>
        <w:t>ношение отдельных предметов специальн</w:t>
      </w:r>
      <w:r>
        <w:rPr>
          <w:rFonts w:ascii="Times New Roman" w:hAnsi="Times New Roman" w:cs="Times New Roman"/>
          <w:sz w:val="24"/>
          <w:szCs w:val="24"/>
        </w:rPr>
        <w:t>ой форменной одежды совместно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иной од</w:t>
      </w:r>
      <w:r>
        <w:rPr>
          <w:rFonts w:ascii="Times New Roman" w:hAnsi="Times New Roman" w:cs="Times New Roman"/>
          <w:sz w:val="24"/>
          <w:szCs w:val="24"/>
        </w:rPr>
        <w:t xml:space="preserve">еждой или </w:t>
      </w:r>
      <w:r w:rsidRPr="00FC6EE9">
        <w:rPr>
          <w:rFonts w:ascii="Times New Roman" w:hAnsi="Times New Roman" w:cs="Times New Roman"/>
          <w:sz w:val="24"/>
          <w:szCs w:val="24"/>
        </w:rPr>
        <w:t>необеспечение чистого и аккуратного ношения специальн</w:t>
      </w:r>
      <w:r>
        <w:rPr>
          <w:rFonts w:ascii="Times New Roman" w:hAnsi="Times New Roman" w:cs="Times New Roman"/>
          <w:sz w:val="24"/>
          <w:szCs w:val="24"/>
        </w:rPr>
        <w:t xml:space="preserve">ой форменной одежды или ношение </w:t>
      </w:r>
      <w:r w:rsidRPr="00FC6EE9">
        <w:rPr>
          <w:rFonts w:ascii="Times New Roman" w:hAnsi="Times New Roman" w:cs="Times New Roman"/>
          <w:sz w:val="24"/>
          <w:szCs w:val="24"/>
        </w:rPr>
        <w:t>специальной форменной одеж</w:t>
      </w:r>
      <w:r>
        <w:rPr>
          <w:rFonts w:ascii="Times New Roman" w:hAnsi="Times New Roman" w:cs="Times New Roman"/>
          <w:sz w:val="24"/>
          <w:szCs w:val="24"/>
        </w:rPr>
        <w:t>ды, аналогичной форме одежды сотрудников правоохранительных органов и военнослужащих, a также сходной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ними до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степени смешения;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на хранение и ношение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служе</w:t>
      </w:r>
      <w:r>
        <w:rPr>
          <w:rFonts w:ascii="Times New Roman" w:hAnsi="Times New Roman" w:cs="Times New Roman"/>
          <w:sz w:val="24"/>
          <w:szCs w:val="24"/>
        </w:rPr>
        <w:t>бного оружия и патронов к нему;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отсутствие у сотрудника охраны мобильной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исполнении им своих обязанностей служебного оружия;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самовольное (несан</w:t>
      </w:r>
      <w:r>
        <w:rPr>
          <w:rFonts w:ascii="Times New Roman" w:hAnsi="Times New Roman" w:cs="Times New Roman"/>
          <w:sz w:val="24"/>
          <w:szCs w:val="24"/>
        </w:rPr>
        <w:t>кционированное</w:t>
      </w:r>
      <w:r w:rsidRPr="00FC6EE9">
        <w:rPr>
          <w:rFonts w:ascii="Times New Roman" w:hAnsi="Times New Roman" w:cs="Times New Roman"/>
          <w:sz w:val="24"/>
          <w:szCs w:val="24"/>
        </w:rPr>
        <w:t>) оставление сотрудник</w:t>
      </w:r>
      <w:r>
        <w:rPr>
          <w:rFonts w:ascii="Times New Roman" w:hAnsi="Times New Roman" w:cs="Times New Roman"/>
          <w:sz w:val="24"/>
          <w:szCs w:val="24"/>
        </w:rPr>
        <w:t>ом охраны поста охраны (объекта охраны);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принятых под охрану по</w:t>
      </w:r>
      <w:r>
        <w:rPr>
          <w:rFonts w:ascii="Times New Roman" w:hAnsi="Times New Roman" w:cs="Times New Roman"/>
          <w:sz w:val="24"/>
          <w:szCs w:val="24"/>
        </w:rPr>
        <w:t xml:space="preserve">мещений, за исключением случаев </w:t>
      </w:r>
      <w:r w:rsidRPr="00FC6EE9">
        <w:rPr>
          <w:rFonts w:ascii="Times New Roman" w:hAnsi="Times New Roman" w:cs="Times New Roman"/>
          <w:sz w:val="24"/>
          <w:szCs w:val="24"/>
        </w:rPr>
        <w:t>действия сотрудника охраны в чрезвычайных ситуациях;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допуск сотрудником охраны на территорию охраняемог</w:t>
      </w:r>
      <w:r>
        <w:rPr>
          <w:rFonts w:ascii="Times New Roman" w:hAnsi="Times New Roman" w:cs="Times New Roman"/>
          <w:sz w:val="24"/>
          <w:szCs w:val="24"/>
        </w:rPr>
        <w:t>о объекта или на сам объект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посторонних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лиц и (или) транспортных средств, a равно внос (вв</w:t>
      </w:r>
      <w:r>
        <w:rPr>
          <w:rFonts w:ascii="Times New Roman" w:hAnsi="Times New Roman" w:cs="Times New Roman"/>
          <w:sz w:val="24"/>
          <w:szCs w:val="24"/>
        </w:rPr>
        <w:t xml:space="preserve">оз) на охраняемый объект, вынос </w:t>
      </w:r>
      <w:r w:rsidRPr="00FC6EE9">
        <w:rPr>
          <w:rFonts w:ascii="Times New Roman" w:hAnsi="Times New Roman" w:cs="Times New Roman"/>
          <w:sz w:val="24"/>
          <w:szCs w:val="24"/>
        </w:rPr>
        <w:t xml:space="preserve">(вывоз) имущества и материальных ценностей с охраняемого </w:t>
      </w:r>
      <w:r>
        <w:rPr>
          <w:rFonts w:ascii="Times New Roman" w:hAnsi="Times New Roman" w:cs="Times New Roman"/>
          <w:sz w:val="24"/>
          <w:szCs w:val="24"/>
        </w:rPr>
        <w:t xml:space="preserve">объекта в нарушение требований, </w:t>
      </w:r>
      <w:r w:rsidRPr="00FC6EE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>Инструкцией об организации внутри объектового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пропускного режимов на объекте охраны; 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прием (в </w:t>
      </w:r>
      <w:r>
        <w:rPr>
          <w:rFonts w:ascii="Times New Roman" w:hAnsi="Times New Roman" w:cs="Times New Roman"/>
          <w:sz w:val="24"/>
          <w:szCs w:val="24"/>
        </w:rPr>
        <w:t>том числе на временное хранение</w:t>
      </w:r>
      <w:r w:rsidRPr="00FC6EE9">
        <w:rPr>
          <w:rFonts w:ascii="Times New Roman" w:hAnsi="Times New Roman" w:cs="Times New Roman"/>
          <w:sz w:val="24"/>
          <w:szCs w:val="24"/>
        </w:rPr>
        <w:t>) сотрудником</w:t>
      </w:r>
      <w:r>
        <w:rPr>
          <w:rFonts w:ascii="Times New Roman" w:hAnsi="Times New Roman" w:cs="Times New Roman"/>
          <w:sz w:val="24"/>
          <w:szCs w:val="24"/>
        </w:rPr>
        <w:t xml:space="preserve"> охраны от любых лиц и передача любым лицам любых предметов;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употребление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сотрудником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любых алкогольных напитков, включая слабоалкогольн</w:t>
      </w:r>
      <w:r>
        <w:rPr>
          <w:rFonts w:ascii="Times New Roman" w:hAnsi="Times New Roman" w:cs="Times New Roman"/>
          <w:sz w:val="24"/>
          <w:szCs w:val="24"/>
        </w:rPr>
        <w:t xml:space="preserve">ые, </w:t>
      </w:r>
      <w:r w:rsidRPr="00FC6EE9">
        <w:rPr>
          <w:rFonts w:ascii="Times New Roman" w:hAnsi="Times New Roman" w:cs="Times New Roman"/>
          <w:sz w:val="24"/>
          <w:szCs w:val="24"/>
        </w:rPr>
        <w:t>либо наркотических средств и (или) психотропных веществ, а ра</w:t>
      </w:r>
      <w:r>
        <w:rPr>
          <w:rFonts w:ascii="Times New Roman" w:hAnsi="Times New Roman" w:cs="Times New Roman"/>
          <w:sz w:val="24"/>
          <w:szCs w:val="24"/>
        </w:rPr>
        <w:t xml:space="preserve">вно появление на объекте охраны </w:t>
      </w:r>
      <w:r w:rsidRPr="00FC6EE9">
        <w:rPr>
          <w:rFonts w:ascii="Times New Roman" w:hAnsi="Times New Roman" w:cs="Times New Roman"/>
          <w:sz w:val="24"/>
          <w:szCs w:val="24"/>
        </w:rPr>
        <w:t>(посту охраны) в состоянии алкогольного и (или) наркоти</w:t>
      </w:r>
      <w:r>
        <w:rPr>
          <w:rFonts w:ascii="Times New Roman" w:hAnsi="Times New Roman" w:cs="Times New Roman"/>
          <w:sz w:val="24"/>
          <w:szCs w:val="24"/>
        </w:rPr>
        <w:t>ческого либо иного токсического опьянения;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</w:t>
      </w:r>
      <w:r>
        <w:rPr>
          <w:rFonts w:ascii="Times New Roman" w:hAnsi="Times New Roman" w:cs="Times New Roman"/>
          <w:sz w:val="24"/>
          <w:szCs w:val="24"/>
        </w:rPr>
        <w:t xml:space="preserve">ее 24 часов без смены (при 24-х </w:t>
      </w:r>
      <w:r w:rsidRPr="00FC6EE9">
        <w:rPr>
          <w:rFonts w:ascii="Times New Roman" w:hAnsi="Times New Roman" w:cs="Times New Roman"/>
          <w:sz w:val="24"/>
          <w:szCs w:val="24"/>
        </w:rPr>
        <w:t>часовом графике);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(посту охраны) либо на территории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охраны;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некорректное или грубое обращение сотрудника охраны </w:t>
      </w:r>
      <w:r>
        <w:rPr>
          <w:rFonts w:ascii="Times New Roman" w:hAnsi="Times New Roman" w:cs="Times New Roman"/>
          <w:sz w:val="24"/>
          <w:szCs w:val="24"/>
        </w:rPr>
        <w:t>с работниками объекта охраны или посетителями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приготовление и прием пищи на посту охраны;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 xml:space="preserve">е на посту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охраны индивидуальных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средств защиты органов дыхания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и зрения;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изменение Исполнителем графика дежурства на объекте охраны, без согласования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отсутствие, неполный состав, л</w:t>
      </w:r>
      <w:r>
        <w:rPr>
          <w:rFonts w:ascii="Times New Roman" w:hAnsi="Times New Roman" w:cs="Times New Roman"/>
          <w:sz w:val="24"/>
          <w:szCs w:val="24"/>
        </w:rPr>
        <w:t>ибо неправильное ведение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 документов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наблюдательного дела, служебной документации, книг и журналов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C6EE9">
        <w:rPr>
          <w:rFonts w:ascii="Times New Roman" w:hAnsi="Times New Roman" w:cs="Times New Roman"/>
          <w:sz w:val="24"/>
          <w:szCs w:val="24"/>
        </w:rPr>
        <w:t>11. В случае грубого нарушения сотрудником охраны требований к оказанию услуг‚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пункто</w:t>
      </w:r>
      <w:r w:rsidRPr="00FC6EE9">
        <w:rPr>
          <w:rFonts w:ascii="Times New Roman" w:hAnsi="Times New Roman" w:cs="Times New Roman"/>
          <w:sz w:val="24"/>
          <w:szCs w:val="24"/>
        </w:rPr>
        <w:t>м 1.10. настоящего Технического задан</w:t>
      </w:r>
      <w:r>
        <w:rPr>
          <w:rFonts w:ascii="Times New Roman" w:hAnsi="Times New Roman" w:cs="Times New Roman"/>
          <w:sz w:val="24"/>
          <w:szCs w:val="24"/>
        </w:rPr>
        <w:t xml:space="preserve">ия, Исполнитель обязан заменить </w:t>
      </w:r>
      <w:r w:rsidRPr="00FC6EE9">
        <w:rPr>
          <w:rFonts w:ascii="Times New Roman" w:hAnsi="Times New Roman" w:cs="Times New Roman"/>
          <w:sz w:val="24"/>
          <w:szCs w:val="24"/>
        </w:rPr>
        <w:t>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 xml:space="preserve">жно превышать 1 (одного) часа с </w:t>
      </w:r>
      <w:r w:rsidRPr="00FC6EE9">
        <w:rPr>
          <w:rFonts w:ascii="Times New Roman" w:hAnsi="Times New Roman" w:cs="Times New Roman"/>
          <w:sz w:val="24"/>
          <w:szCs w:val="24"/>
        </w:rPr>
        <w:t>момента выявлен</w:t>
      </w:r>
      <w:r>
        <w:rPr>
          <w:rFonts w:ascii="Times New Roman" w:hAnsi="Times New Roman" w:cs="Times New Roman"/>
          <w:sz w:val="24"/>
          <w:szCs w:val="24"/>
        </w:rPr>
        <w:t xml:space="preserve">ия грубого нарушения (по звонку </w:t>
      </w:r>
      <w:r w:rsidRPr="00FC6EE9">
        <w:rPr>
          <w:rFonts w:ascii="Times New Roman" w:hAnsi="Times New Roman" w:cs="Times New Roman"/>
          <w:sz w:val="24"/>
          <w:szCs w:val="24"/>
        </w:rPr>
        <w:t>Заказчика).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ветствия качества,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Исполнителем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 xml:space="preserve">услуг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требовании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 и условиям Контракта путем проведения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плановых, внеплановых и скрытых проверок. Для осуществления такого </w:t>
      </w:r>
      <w:r>
        <w:rPr>
          <w:rFonts w:ascii="Times New Roman" w:hAnsi="Times New Roman" w:cs="Times New Roman"/>
          <w:sz w:val="24"/>
          <w:szCs w:val="24"/>
        </w:rPr>
        <w:t xml:space="preserve">контроля Заказчик вправе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привлекать независимых экспертов, a также предсказателей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территориальных органов полиции </w:t>
      </w:r>
      <w:r w:rsidRPr="00FC6EE9">
        <w:rPr>
          <w:rFonts w:ascii="Times New Roman" w:hAnsi="Times New Roman" w:cs="Times New Roman"/>
          <w:sz w:val="24"/>
          <w:szCs w:val="24"/>
        </w:rPr>
        <w:t>Московской области (по согласованию).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87E9D" w:rsidRPr="00BF7905" w:rsidRDefault="00387E9D" w:rsidP="00387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2. ТРЕБОВАНИЯ К КАЧЕСТВЕННЫМ ХАРАКТЕРИСТИКАМ УСЛУГ</w:t>
      </w:r>
    </w:p>
    <w:p w:rsidR="00387E9D" w:rsidRPr="00FC6EE9" w:rsidRDefault="00387E9D" w:rsidP="00387E9D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21. Наличие у Исполн</w:t>
      </w:r>
      <w:r>
        <w:rPr>
          <w:rFonts w:ascii="Times New Roman" w:hAnsi="Times New Roman" w:cs="Times New Roman"/>
          <w:sz w:val="24"/>
          <w:szCs w:val="24"/>
        </w:rPr>
        <w:t>ител</w:t>
      </w:r>
      <w:r w:rsidRPr="00FC6EE9">
        <w:rPr>
          <w:rFonts w:ascii="Times New Roman" w:hAnsi="Times New Roman" w:cs="Times New Roman"/>
          <w:sz w:val="24"/>
          <w:szCs w:val="24"/>
        </w:rPr>
        <w:t>я: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подразделения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круглосуточным режимом работы, имеющего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постоянную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</w:t>
      </w:r>
      <w:r>
        <w:rPr>
          <w:rFonts w:ascii="Times New Roman" w:hAnsi="Times New Roman" w:cs="Times New Roman"/>
          <w:sz w:val="24"/>
          <w:szCs w:val="24"/>
        </w:rPr>
        <w:t>связь и (или) мобильную связь с объектом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резервной группы.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инсп</w:t>
      </w:r>
      <w:r>
        <w:rPr>
          <w:rFonts w:ascii="Times New Roman" w:hAnsi="Times New Roman" w:cs="Times New Roman"/>
          <w:sz w:val="24"/>
          <w:szCs w:val="24"/>
        </w:rPr>
        <w:t>екторской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387E9D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 технических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средств охраны</w:t>
      </w:r>
    </w:p>
    <w:p w:rsidR="00387E9D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транспортные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средст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-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средства пассивной защиты (шлем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защитный 1-3 классов защиты, жилет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защ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>тный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1-5 классов защит), разрешенными к применению в соответствии с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нодательством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>
        <w:rPr>
          <w:rFonts w:ascii="Times New Roman" w:hAnsi="Times New Roman" w:cs="Times New Roman"/>
          <w:sz w:val="24"/>
          <w:szCs w:val="24"/>
        </w:rPr>
        <w:t>в количестве не менее двух единиц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каждого наименования.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работник, на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которою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возложены трудовые обязанности по консультированию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подготовке рекомендаций клиентам по вопросам правомерной защиты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противоправных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посягательств,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мобильных групп с</w:t>
      </w:r>
      <w:r>
        <w:rPr>
          <w:rFonts w:ascii="Times New Roman" w:hAnsi="Times New Roman" w:cs="Times New Roman"/>
          <w:sz w:val="24"/>
          <w:szCs w:val="24"/>
        </w:rPr>
        <w:t>отрудников охраны на автомобилях</w:t>
      </w:r>
      <w:r w:rsidRPr="00FC6EE9">
        <w:rPr>
          <w:rFonts w:ascii="Times New Roman" w:hAnsi="Times New Roman" w:cs="Times New Roman"/>
          <w:sz w:val="24"/>
          <w:szCs w:val="24"/>
        </w:rPr>
        <w:t xml:space="preserve">, в том числе находящихся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собственности, в составе не менее двух сотрудников охраны,</w:t>
      </w:r>
      <w:r>
        <w:rPr>
          <w:rFonts w:ascii="Times New Roman" w:hAnsi="Times New Roman" w:cs="Times New Roman"/>
          <w:sz w:val="24"/>
          <w:szCs w:val="24"/>
        </w:rPr>
        <w:t xml:space="preserve"> экипированных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6EE9">
        <w:rPr>
          <w:rFonts w:ascii="Times New Roman" w:hAnsi="Times New Roman" w:cs="Times New Roman"/>
          <w:sz w:val="24"/>
          <w:szCs w:val="24"/>
        </w:rPr>
        <w:t>специальные инструменты и принадлежности: огнетушитель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углекислотный, огнетушитель порошковый, п</w:t>
      </w:r>
      <w:r>
        <w:rPr>
          <w:rFonts w:ascii="Times New Roman" w:hAnsi="Times New Roman" w:cs="Times New Roman"/>
          <w:sz w:val="24"/>
          <w:szCs w:val="24"/>
        </w:rPr>
        <w:t xml:space="preserve">ротивопожарное полотно, 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ножницы-</w:t>
      </w:r>
      <w:r w:rsidRPr="00FC6EE9">
        <w:rPr>
          <w:rFonts w:ascii="Times New Roman" w:hAnsi="Times New Roman" w:cs="Times New Roman"/>
          <w:sz w:val="24"/>
          <w:szCs w:val="24"/>
        </w:rPr>
        <w:t>кусачки арматурные, ножовку по металлу</w:t>
      </w:r>
      <w:r>
        <w:rPr>
          <w:rFonts w:ascii="Times New Roman" w:hAnsi="Times New Roman" w:cs="Times New Roman"/>
          <w:sz w:val="24"/>
          <w:szCs w:val="24"/>
        </w:rPr>
        <w:t>, гвоздодер, трос металлический</w:t>
      </w:r>
      <w:r w:rsidRPr="00FC6EE9">
        <w:rPr>
          <w:rFonts w:ascii="Times New Roman" w:hAnsi="Times New Roman" w:cs="Times New Roman"/>
          <w:sz w:val="24"/>
          <w:szCs w:val="24"/>
        </w:rPr>
        <w:t>‚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электрический фонарь, телефон мобильной связи y каждого сотрудника или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радиостанция, противогаз у каждого сотрудника.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6EE9">
        <w:rPr>
          <w:rFonts w:ascii="Times New Roman" w:hAnsi="Times New Roman" w:cs="Times New Roman"/>
          <w:sz w:val="24"/>
          <w:szCs w:val="24"/>
        </w:rPr>
        <w:t>личные документы: удостоверения частного охранника и личные карточки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частного охранника; документы, удостоверяющие личность; разрешение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экипажа мобильной группы)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радиосвязи и (или) мобильной связи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дежурным подразделением Исполнителя с круглосуточным режимом р</w:t>
      </w:r>
      <w:r>
        <w:rPr>
          <w:rFonts w:ascii="Times New Roman" w:hAnsi="Times New Roman" w:cs="Times New Roman"/>
          <w:sz w:val="24"/>
          <w:szCs w:val="24"/>
        </w:rPr>
        <w:t xml:space="preserve">аботы и соответствующей </w:t>
      </w:r>
      <w:r w:rsidRPr="00FC6EE9">
        <w:rPr>
          <w:rFonts w:ascii="Times New Roman" w:hAnsi="Times New Roman" w:cs="Times New Roman"/>
          <w:sz w:val="24"/>
          <w:szCs w:val="24"/>
        </w:rPr>
        <w:t>дежурной частью территориального органа МВД России.</w:t>
      </w:r>
    </w:p>
    <w:p w:rsidR="00387E9D" w:rsidRDefault="00387E9D" w:rsidP="00387E9D">
      <w:pPr>
        <w:rPr>
          <w:rFonts w:ascii="Times New Roman" w:hAnsi="Times New Roman" w:cs="Times New Roman"/>
          <w:sz w:val="24"/>
          <w:szCs w:val="24"/>
        </w:rPr>
      </w:pPr>
    </w:p>
    <w:p w:rsidR="00387E9D" w:rsidRPr="00BF7905" w:rsidRDefault="00387E9D" w:rsidP="00387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3. ТРЕБОВАНИЯ СООТВЕТСТВИЯ НОРМАТИВНЫМ ДОКУМЕНТАМ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 </w:t>
      </w:r>
      <w:r>
        <w:rPr>
          <w:rFonts w:ascii="Times New Roman" w:hAnsi="Times New Roman" w:cs="Times New Roman"/>
          <w:sz w:val="24"/>
          <w:szCs w:val="24"/>
        </w:rPr>
        <w:t>отвечать следующим требованиям: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 xml:space="preserve">охранных услуг‚ действующей на момент подачи заявки на участие </w:t>
      </w:r>
      <w:r>
        <w:rPr>
          <w:rFonts w:ascii="Times New Roman" w:hAnsi="Times New Roman" w:cs="Times New Roman"/>
          <w:sz w:val="24"/>
          <w:szCs w:val="24"/>
        </w:rPr>
        <w:t>в конкурсе (в соответствии с ч. 1 ст. 11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11.03.19</w:t>
      </w:r>
      <w:r>
        <w:rPr>
          <w:rFonts w:ascii="Times New Roman" w:hAnsi="Times New Roman" w:cs="Times New Roman"/>
          <w:sz w:val="24"/>
          <w:szCs w:val="24"/>
        </w:rPr>
        <w:t xml:space="preserve">92 г. № 2487—1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</w:t>
      </w:r>
      <w:r>
        <w:rPr>
          <w:rFonts w:ascii="Times New Roman" w:hAnsi="Times New Roman" w:cs="Times New Roman"/>
          <w:sz w:val="24"/>
          <w:szCs w:val="24"/>
        </w:rPr>
        <w:t>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>. 2, 5, 7, 8 Положения о лицензировании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постановлением Правительства Российской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</w:t>
      </w:r>
      <w:r>
        <w:rPr>
          <w:rFonts w:ascii="Times New Roman" w:hAnsi="Times New Roman" w:cs="Times New Roman"/>
          <w:sz w:val="24"/>
          <w:szCs w:val="24"/>
        </w:rPr>
        <w:t>ивными правовыми 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 (для частных охранных организаций) с приложением перечня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:rsidR="00387E9D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защита жизни и здоровья граждан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охрана объекто</w:t>
      </w:r>
      <w:r w:rsidRPr="00FC6EE9">
        <w:rPr>
          <w:rFonts w:ascii="Times New Roman" w:hAnsi="Times New Roman" w:cs="Times New Roman"/>
          <w:sz w:val="24"/>
          <w:szCs w:val="24"/>
        </w:rPr>
        <w:t>в и (или) имущества (в том числе при ег</w:t>
      </w:r>
      <w:r>
        <w:rPr>
          <w:rFonts w:ascii="Times New Roman" w:hAnsi="Times New Roman" w:cs="Times New Roman"/>
          <w:sz w:val="24"/>
          <w:szCs w:val="24"/>
        </w:rPr>
        <w:t xml:space="preserve">о транспортировке), находящихся в </w:t>
      </w:r>
      <w:r w:rsidRPr="00FC6EE9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>о владении, в пользовании, хозяйственном ведении, оперативном управлении или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доверительном управлении;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имущества на объектах с осущес</w:t>
      </w:r>
      <w:r>
        <w:rPr>
          <w:rFonts w:ascii="Times New Roman" w:hAnsi="Times New Roman" w:cs="Times New Roman"/>
          <w:sz w:val="24"/>
          <w:szCs w:val="24"/>
        </w:rPr>
        <w:t>твлением работ по проектированию</w:t>
      </w:r>
      <w:r w:rsidRPr="00FC6EE9">
        <w:rPr>
          <w:rFonts w:ascii="Times New Roman" w:hAnsi="Times New Roman" w:cs="Times New Roman"/>
          <w:sz w:val="24"/>
          <w:szCs w:val="24"/>
        </w:rPr>
        <w:t>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монта</w:t>
      </w:r>
      <w:r>
        <w:rPr>
          <w:rFonts w:ascii="Times New Roman" w:hAnsi="Times New Roman" w:cs="Times New Roman"/>
          <w:sz w:val="24"/>
          <w:szCs w:val="24"/>
        </w:rPr>
        <w:t>жу и эксплуатационному обслуживан</w:t>
      </w:r>
      <w:r w:rsidRPr="00FC6EE9">
        <w:rPr>
          <w:rFonts w:ascii="Times New Roman" w:hAnsi="Times New Roman" w:cs="Times New Roman"/>
          <w:sz w:val="24"/>
          <w:szCs w:val="24"/>
        </w:rPr>
        <w:t>ию технических средств охраны, и (или) с принятием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соответствующих мер реагирования на их сигнальную информацию;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и подготовка рекомендаци</w:t>
      </w:r>
      <w:r w:rsidRPr="00FC6EE9">
        <w:rPr>
          <w:rFonts w:ascii="Times New Roman" w:hAnsi="Times New Roman" w:cs="Times New Roman"/>
          <w:sz w:val="24"/>
          <w:szCs w:val="24"/>
        </w:rPr>
        <w:t>й клиентам п</w:t>
      </w:r>
      <w:r>
        <w:rPr>
          <w:rFonts w:ascii="Times New Roman" w:hAnsi="Times New Roman" w:cs="Times New Roman"/>
          <w:sz w:val="24"/>
          <w:szCs w:val="24"/>
        </w:rPr>
        <w:t>о вопросам правомерной защиты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FC6EE9">
        <w:rPr>
          <w:rFonts w:ascii="Times New Roman" w:hAnsi="Times New Roman" w:cs="Times New Roman"/>
          <w:sz w:val="24"/>
          <w:szCs w:val="24"/>
        </w:rPr>
        <w:t>противоправных посягательств;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обеспечение порядка в местах массовых мероприятий;</w:t>
      </w:r>
    </w:p>
    <w:p w:rsidR="00387E9D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 и пропускного режимов на объектах;</w:t>
      </w:r>
    </w:p>
    <w:p w:rsidR="00387E9D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</w:t>
      </w:r>
      <w:r>
        <w:rPr>
          <w:rFonts w:ascii="Times New Roman" w:hAnsi="Times New Roman" w:cs="Times New Roman"/>
          <w:sz w:val="24"/>
          <w:szCs w:val="24"/>
        </w:rPr>
        <w:t>щества, a также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 и пропускного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режимов на объектах, в отношении которых установлены обязательные для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антит</w:t>
      </w:r>
      <w:r w:rsidRPr="00FC6EE9">
        <w:rPr>
          <w:rFonts w:ascii="Times New Roman" w:hAnsi="Times New Roman" w:cs="Times New Roman"/>
          <w:sz w:val="24"/>
          <w:szCs w:val="24"/>
        </w:rPr>
        <w:t>еррористической защищенности, 3a исключением объемов, предусмотренных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частью третьей статьи 11 За</w:t>
      </w:r>
      <w:r>
        <w:rPr>
          <w:rFonts w:ascii="Times New Roman" w:hAnsi="Times New Roman" w:cs="Times New Roman"/>
          <w:sz w:val="24"/>
          <w:szCs w:val="24"/>
        </w:rPr>
        <w:t xml:space="preserve">кона РФ от 1 1.03.1992 № 2487-1 </w:t>
      </w:r>
      <w:r w:rsidRPr="00FC6EE9">
        <w:rPr>
          <w:rFonts w:ascii="Times New Roman" w:hAnsi="Times New Roman" w:cs="Times New Roman"/>
          <w:sz w:val="24"/>
          <w:szCs w:val="24"/>
        </w:rPr>
        <w:t>(в действующей редакции).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Охранное предприятие должно иметь разреше</w:t>
      </w:r>
      <w:r>
        <w:rPr>
          <w:rFonts w:ascii="Times New Roman" w:hAnsi="Times New Roman" w:cs="Times New Roman"/>
          <w:sz w:val="24"/>
          <w:szCs w:val="24"/>
        </w:rPr>
        <w:t xml:space="preserve">ние на хранение и использование </w:t>
      </w:r>
      <w:r w:rsidRPr="00FC6EE9">
        <w:rPr>
          <w:rFonts w:ascii="Times New Roman" w:hAnsi="Times New Roman" w:cs="Times New Roman"/>
          <w:sz w:val="24"/>
          <w:szCs w:val="24"/>
        </w:rPr>
        <w:t>оружия и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патронов к нему (РХИ), действующего на момент подачи </w:t>
      </w:r>
      <w:r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с </w:t>
      </w:r>
      <w:r w:rsidRPr="00FC6EE9">
        <w:rPr>
          <w:rFonts w:ascii="Times New Roman" w:hAnsi="Times New Roman" w:cs="Times New Roman"/>
          <w:sz w:val="24"/>
          <w:szCs w:val="24"/>
        </w:rPr>
        <w:t>приложением списка номерного учета с указанием вида, м</w:t>
      </w:r>
      <w:r>
        <w:rPr>
          <w:rFonts w:ascii="Times New Roman" w:hAnsi="Times New Roman" w:cs="Times New Roman"/>
          <w:sz w:val="24"/>
          <w:szCs w:val="24"/>
        </w:rPr>
        <w:t xml:space="preserve">одели, калибра, серии, номера каждой </w:t>
      </w:r>
      <w:r w:rsidRPr="00FC6EE9">
        <w:rPr>
          <w:rFonts w:ascii="Times New Roman" w:hAnsi="Times New Roman" w:cs="Times New Roman"/>
          <w:sz w:val="24"/>
          <w:szCs w:val="24"/>
        </w:rPr>
        <w:t>единицы оружия, разрешенн</w:t>
      </w:r>
      <w:r>
        <w:rPr>
          <w:rFonts w:ascii="Times New Roman" w:hAnsi="Times New Roman" w:cs="Times New Roman"/>
          <w:sz w:val="24"/>
          <w:szCs w:val="24"/>
        </w:rPr>
        <w:t xml:space="preserve">ого к хранению и использованию (в соответствии со статьей 4 и ч. 1 </w:t>
      </w:r>
      <w:r w:rsidRPr="00FC6EE9">
        <w:rPr>
          <w:rFonts w:ascii="Times New Roman" w:hAnsi="Times New Roman" w:cs="Times New Roman"/>
          <w:sz w:val="24"/>
          <w:szCs w:val="24"/>
        </w:rPr>
        <w:t>ст. 22 Федерального закона от 13.12.1996 г. № 150—ФЗ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Об оружии» в действующей редакции).</w:t>
      </w:r>
      <w:proofErr w:type="gramEnd"/>
    </w:p>
    <w:p w:rsidR="00387E9D" w:rsidRDefault="00387E9D" w:rsidP="00387E9D">
      <w:pPr>
        <w:rPr>
          <w:rFonts w:ascii="Times New Roman" w:hAnsi="Times New Roman" w:cs="Times New Roman"/>
          <w:sz w:val="24"/>
          <w:szCs w:val="24"/>
        </w:rPr>
      </w:pPr>
    </w:p>
    <w:p w:rsidR="00387E9D" w:rsidRPr="004A60C6" w:rsidRDefault="00387E9D" w:rsidP="00387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C6">
        <w:rPr>
          <w:rFonts w:ascii="Times New Roman" w:hAnsi="Times New Roman" w:cs="Times New Roman"/>
          <w:b/>
          <w:sz w:val="24"/>
          <w:szCs w:val="24"/>
        </w:rPr>
        <w:t>4. ПОРЯДОК ОКАЗАНИЯ УСЛУГ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должен: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</w:t>
      </w:r>
      <w:r w:rsidRPr="00FC6EE9">
        <w:rPr>
          <w:rFonts w:ascii="Times New Roman" w:hAnsi="Times New Roman" w:cs="Times New Roman"/>
          <w:sz w:val="24"/>
          <w:szCs w:val="24"/>
        </w:rPr>
        <w:t>, подлежащий охране, провести оце</w:t>
      </w:r>
      <w:r>
        <w:rPr>
          <w:rFonts w:ascii="Times New Roman" w:hAnsi="Times New Roman" w:cs="Times New Roman"/>
          <w:sz w:val="24"/>
          <w:szCs w:val="24"/>
        </w:rPr>
        <w:t>нку его уязвимости, составить акт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обследования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по</w:t>
      </w:r>
      <w:r>
        <w:rPr>
          <w:rFonts w:ascii="Times New Roman" w:hAnsi="Times New Roman" w:cs="Times New Roman"/>
          <w:sz w:val="24"/>
          <w:szCs w:val="24"/>
        </w:rPr>
        <w:t>дготовить должностную инструкцию частного охранника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 охраны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требованиями приказа МВД России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22 августа 2011 г. </w:t>
      </w:r>
      <w:r>
        <w:rPr>
          <w:rFonts w:ascii="Times New Roman" w:hAnsi="Times New Roman" w:cs="Times New Roman"/>
          <w:sz w:val="24"/>
          <w:szCs w:val="24"/>
        </w:rPr>
        <w:t>№ 960 «Об утверждении типовых требований к дол</w:t>
      </w:r>
      <w:r w:rsidRPr="00FC6EE9">
        <w:rPr>
          <w:rFonts w:ascii="Times New Roman" w:hAnsi="Times New Roman" w:cs="Times New Roman"/>
          <w:sz w:val="24"/>
          <w:szCs w:val="24"/>
        </w:rPr>
        <w:t>жностной инструкции частного охранника на объекте охраны»;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договор о взаимодействии с соотв</w:t>
      </w:r>
      <w:r>
        <w:rPr>
          <w:rFonts w:ascii="Times New Roman" w:hAnsi="Times New Roman" w:cs="Times New Roman"/>
          <w:sz w:val="24"/>
          <w:szCs w:val="24"/>
        </w:rPr>
        <w:t>етствующим террит</w:t>
      </w:r>
      <w:r w:rsidRPr="00FC6EE9">
        <w:rPr>
          <w:rFonts w:ascii="Times New Roman" w:hAnsi="Times New Roman" w:cs="Times New Roman"/>
          <w:sz w:val="24"/>
          <w:szCs w:val="24"/>
        </w:rPr>
        <w:t>ориальным органом МВД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России;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ознакомить сотрудников охраны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условиями работы и особенностями охраны объект под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роспись, согласовать взаимодействие сотрудников охраны с дежурным администратором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(ответственным за взаимодействие с Исполнителем) объект охраны;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обеспечить сотрудников охраны материальными и техническими средствами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</w:t>
      </w:r>
      <w:r w:rsidRPr="00FC6EE9">
        <w:rPr>
          <w:rFonts w:ascii="Times New Roman" w:hAnsi="Times New Roman" w:cs="Times New Roman"/>
          <w:sz w:val="24"/>
          <w:szCs w:val="24"/>
        </w:rPr>
        <w:t>е охраны исправность сре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>язи, технических средств охраны,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 (округа, города), размещение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состояние средств пожаротушения;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необходимое имущество и служебные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помещения для вып</w:t>
      </w:r>
      <w:r>
        <w:rPr>
          <w:rFonts w:ascii="Times New Roman" w:hAnsi="Times New Roman" w:cs="Times New Roman"/>
          <w:sz w:val="24"/>
          <w:szCs w:val="24"/>
        </w:rPr>
        <w:t>олнения обязательств по Договору и подписать 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 оказании услуг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утвердить график не</w:t>
      </w:r>
      <w:r>
        <w:rPr>
          <w:rFonts w:ascii="Times New Roman" w:hAnsi="Times New Roman" w:cs="Times New Roman"/>
          <w:sz w:val="24"/>
          <w:szCs w:val="24"/>
        </w:rPr>
        <w:t>сения службы на объекте охраны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согласовать его с Заказчиком;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разместить информ</w:t>
      </w:r>
      <w:r>
        <w:rPr>
          <w:rFonts w:ascii="Times New Roman" w:hAnsi="Times New Roman" w:cs="Times New Roman"/>
          <w:sz w:val="24"/>
          <w:szCs w:val="24"/>
        </w:rPr>
        <w:t>ацию об использовании видеонаблю</w:t>
      </w:r>
      <w:r w:rsidRPr="00FC6EE9">
        <w:rPr>
          <w:rFonts w:ascii="Times New Roman" w:hAnsi="Times New Roman" w:cs="Times New Roman"/>
          <w:sz w:val="24"/>
          <w:szCs w:val="24"/>
        </w:rPr>
        <w:t>дения (при использовании на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объекте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охраны средств видеонаб</w:t>
      </w:r>
      <w:r w:rsidRPr="00FC6EE9">
        <w:rPr>
          <w:rFonts w:ascii="Times New Roman" w:hAnsi="Times New Roman" w:cs="Times New Roman"/>
          <w:sz w:val="24"/>
          <w:szCs w:val="24"/>
        </w:rPr>
        <w:t>людения), a также об условиях осуществления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внутри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пропускного режимов в местах, обеспечивающих гарантированную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видимость в дневное и </w:t>
      </w:r>
      <w:r>
        <w:rPr>
          <w:rFonts w:ascii="Times New Roman" w:hAnsi="Times New Roman" w:cs="Times New Roman"/>
          <w:sz w:val="24"/>
          <w:szCs w:val="24"/>
        </w:rPr>
        <w:t>ночное время, до входа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-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орган внутренних дел, выдавший лицензию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осуществление частной охранной де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ельности, a также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 внутренних дел по месту охраны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имущества (расположения объекта охраны) o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начале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оказания охранных услуг в сроки,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предусмотренные постановлением Правительства Российской Федерации от 23 июня 2011г.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№ 498 «О некоторых вопросах осуществления частной детективн</w:t>
      </w:r>
      <w:r>
        <w:rPr>
          <w:rFonts w:ascii="Times New Roman" w:hAnsi="Times New Roman" w:cs="Times New Roman"/>
          <w:sz w:val="24"/>
          <w:szCs w:val="24"/>
        </w:rPr>
        <w:t xml:space="preserve">ой (сыскной) и 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4.2. После подписания акта об оказании услуг по охране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(о начале оказания услуг)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 07</w:t>
      </w:r>
      <w:r w:rsidRPr="00FC6EE9">
        <w:rPr>
          <w:rFonts w:ascii="Times New Roman" w:hAnsi="Times New Roman" w:cs="Times New Roman"/>
          <w:sz w:val="24"/>
          <w:szCs w:val="24"/>
        </w:rPr>
        <w:t>:01 часов (время московское) в де</w:t>
      </w:r>
      <w:r>
        <w:rPr>
          <w:rFonts w:ascii="Times New Roman" w:hAnsi="Times New Roman" w:cs="Times New Roman"/>
          <w:sz w:val="24"/>
          <w:szCs w:val="24"/>
        </w:rPr>
        <w:t>нь заключения контракта приступит</w:t>
      </w:r>
      <w:r w:rsidRPr="00FC6EE9">
        <w:rPr>
          <w:rFonts w:ascii="Times New Roman" w:hAnsi="Times New Roman" w:cs="Times New Roman"/>
          <w:sz w:val="24"/>
          <w:szCs w:val="24"/>
        </w:rPr>
        <w:t>ь к оказанию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услуг по охране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(физической охраны).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4.3. Исполнитель осуществляет оказание услуг в повседневном режиме в порядке,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Предусмотренным Контрактом</w:t>
      </w:r>
      <w:r w:rsidRPr="00FC6EE9">
        <w:rPr>
          <w:rFonts w:ascii="Times New Roman" w:hAnsi="Times New Roman" w:cs="Times New Roman"/>
          <w:sz w:val="24"/>
          <w:szCs w:val="24"/>
        </w:rPr>
        <w:t>, Инструкцией по организации охраны объекта, планом-схемой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</w:t>
      </w:r>
      <w:r w:rsidRPr="00FC6EE9">
        <w:rPr>
          <w:rFonts w:ascii="Times New Roman" w:hAnsi="Times New Roman" w:cs="Times New Roman"/>
          <w:sz w:val="24"/>
          <w:szCs w:val="24"/>
        </w:rPr>
        <w:t>вого и пропускного режимов на объекте и Должностной инструкцией частного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4.4. Сотрудники охра</w:t>
      </w:r>
      <w:r>
        <w:rPr>
          <w:rFonts w:ascii="Times New Roman" w:hAnsi="Times New Roman" w:cs="Times New Roman"/>
          <w:sz w:val="24"/>
          <w:szCs w:val="24"/>
        </w:rPr>
        <w:t>ны обеспечивают внутри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пропускной режимы на </w:t>
      </w:r>
      <w:r w:rsidRPr="00FC6EE9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охраны, обеспечивают защиту </w:t>
      </w:r>
      <w:r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FC6EE9">
        <w:rPr>
          <w:rFonts w:ascii="Times New Roman" w:hAnsi="Times New Roman" w:cs="Times New Roman"/>
          <w:sz w:val="24"/>
          <w:szCs w:val="24"/>
        </w:rPr>
        <w:t>и с</w:t>
      </w:r>
      <w:r>
        <w:rPr>
          <w:rFonts w:ascii="Times New Roman" w:hAnsi="Times New Roman" w:cs="Times New Roman"/>
          <w:sz w:val="24"/>
          <w:szCs w:val="24"/>
        </w:rPr>
        <w:t xml:space="preserve">охранность имущества, выполняют мероприятия </w:t>
      </w:r>
      <w:r w:rsidRPr="00FC6EE9">
        <w:rPr>
          <w:rFonts w:ascii="Times New Roman" w:hAnsi="Times New Roman" w:cs="Times New Roman"/>
          <w:sz w:val="24"/>
          <w:szCs w:val="24"/>
        </w:rPr>
        <w:t>антитеррористической защищеннос</w:t>
      </w:r>
      <w:r>
        <w:rPr>
          <w:rFonts w:ascii="Times New Roman" w:hAnsi="Times New Roman" w:cs="Times New Roman"/>
          <w:sz w:val="24"/>
          <w:szCs w:val="24"/>
        </w:rPr>
        <w:t>ти, ведут служебную документацию</w:t>
      </w:r>
      <w:r w:rsidRPr="00FC6EE9">
        <w:rPr>
          <w:rFonts w:ascii="Times New Roman" w:hAnsi="Times New Roman" w:cs="Times New Roman"/>
          <w:sz w:val="24"/>
          <w:szCs w:val="24"/>
        </w:rPr>
        <w:t>, осуществляют проверку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исправности технических средств охраны с отражением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в журнале проверок 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 на о</w:t>
      </w:r>
      <w:r>
        <w:rPr>
          <w:rFonts w:ascii="Times New Roman" w:hAnsi="Times New Roman" w:cs="Times New Roman"/>
          <w:sz w:val="24"/>
          <w:szCs w:val="24"/>
        </w:rPr>
        <w:t>бъекте.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FC6EE9">
        <w:rPr>
          <w:rFonts w:ascii="Times New Roman" w:hAnsi="Times New Roman" w:cs="Times New Roman"/>
          <w:sz w:val="24"/>
          <w:szCs w:val="24"/>
        </w:rPr>
        <w:t>вии с календарным планом Исполнитель письменно уведомляет Заказчика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факте заверше</w:t>
      </w:r>
      <w:r>
        <w:rPr>
          <w:rFonts w:ascii="Times New Roman" w:hAnsi="Times New Roman" w:cs="Times New Roman"/>
          <w:sz w:val="24"/>
          <w:szCs w:val="24"/>
        </w:rPr>
        <w:t>ния оказания услуг и представляют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календарным планом и Контрактом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4.6. В последний день договорных отношений представители Заказчика и Исполнителя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проверяют наличие и и</w:t>
      </w:r>
      <w:r>
        <w:rPr>
          <w:rFonts w:ascii="Times New Roman" w:hAnsi="Times New Roman" w:cs="Times New Roman"/>
          <w:sz w:val="24"/>
          <w:szCs w:val="24"/>
        </w:rPr>
        <w:t>справность переданных инженерно-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охраны.</w:t>
      </w:r>
    </w:p>
    <w:p w:rsidR="00387E9D" w:rsidRPr="00FC6EE9" w:rsidRDefault="00387E9D" w:rsidP="00387E9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4.7.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</w:t>
      </w:r>
      <w:r w:rsidRPr="00FC6EE9">
        <w:rPr>
          <w:rFonts w:ascii="Times New Roman" w:hAnsi="Times New Roman" w:cs="Times New Roman"/>
          <w:sz w:val="24"/>
          <w:szCs w:val="24"/>
        </w:rPr>
        <w:t>ель должен уведомить в письменной форме орган внутренних дел, выдавший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лицензию на осуществление частной охранной деятельности, a также орган внутренних дел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месту охраны </w:t>
      </w:r>
      <w:r>
        <w:rPr>
          <w:rFonts w:ascii="Times New Roman" w:hAnsi="Times New Roman" w:cs="Times New Roman"/>
          <w:sz w:val="24"/>
          <w:szCs w:val="24"/>
        </w:rPr>
        <w:t xml:space="preserve">людей и </w:t>
      </w: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об ок</w:t>
      </w:r>
      <w:r>
        <w:rPr>
          <w:rFonts w:ascii="Times New Roman" w:hAnsi="Times New Roman" w:cs="Times New Roman"/>
          <w:sz w:val="24"/>
          <w:szCs w:val="24"/>
        </w:rPr>
        <w:t>ончании оказания охранных услуг в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сроки, предусмотренные постановлением Правительства Российской Федерации от 23 июня2011 г. № 498 «О некоторых вопросах осуществления частной детективной (сыскной) и частной</w:t>
      </w:r>
      <w:r w:rsidR="00B8691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деятельности».</w:t>
      </w:r>
      <w:proofErr w:type="gramEnd"/>
    </w:p>
    <w:p w:rsidR="00387E9D" w:rsidRPr="004972D7" w:rsidRDefault="00387E9D" w:rsidP="00387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</w:t>
      </w:r>
      <w:r w:rsidRPr="004972D7">
        <w:rPr>
          <w:rFonts w:ascii="Times New Roman" w:hAnsi="Times New Roman" w:cs="Times New Roman"/>
          <w:b/>
          <w:sz w:val="24"/>
          <w:szCs w:val="24"/>
        </w:rPr>
        <w:t>ОВ ЧОП.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должностных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обязанностей, нарушение установленных техники безопасности, санитарии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противопожарных мер, 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также порчу или утрату форменной одежды и имущества поста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дисциплин</w:t>
      </w:r>
      <w:r>
        <w:rPr>
          <w:rFonts w:ascii="Times New Roman" w:hAnsi="Times New Roman" w:cs="Times New Roman"/>
          <w:sz w:val="24"/>
          <w:szCs w:val="24"/>
        </w:rPr>
        <w:t>арную, админист</w:t>
      </w:r>
      <w:r w:rsidRPr="00FC6EE9">
        <w:rPr>
          <w:rFonts w:ascii="Times New Roman" w:hAnsi="Times New Roman" w:cs="Times New Roman"/>
          <w:sz w:val="24"/>
          <w:szCs w:val="24"/>
        </w:rPr>
        <w:t>ративную или уголовную ответственность.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несет материаль</w:t>
      </w:r>
      <w:r w:rsidRPr="00FC6EE9">
        <w:rPr>
          <w:rFonts w:ascii="Times New Roman" w:hAnsi="Times New Roman" w:cs="Times New Roman"/>
          <w:sz w:val="24"/>
          <w:szCs w:val="24"/>
        </w:rPr>
        <w:t>ную ответственность за ущерб: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FC6EE9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Причиненный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утратой, повреждением или порчей имущества вследствие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нанесенных убытков. </w:t>
      </w:r>
      <w:r w:rsidRPr="00FC6EE9">
        <w:rPr>
          <w:rFonts w:ascii="Times New Roman" w:hAnsi="Times New Roman" w:cs="Times New Roman"/>
          <w:sz w:val="24"/>
          <w:szCs w:val="24"/>
        </w:rPr>
        <w:t>Факт и причины утраты, порчи или повреж</w:t>
      </w:r>
      <w:r>
        <w:rPr>
          <w:rFonts w:ascii="Times New Roman" w:hAnsi="Times New Roman" w:cs="Times New Roman"/>
          <w:sz w:val="24"/>
          <w:szCs w:val="24"/>
        </w:rPr>
        <w:t xml:space="preserve">дения имущества устанавливается </w:t>
      </w:r>
      <w:r w:rsidRPr="00FC6EE9">
        <w:rPr>
          <w:rFonts w:ascii="Times New Roman" w:hAnsi="Times New Roman" w:cs="Times New Roman"/>
          <w:sz w:val="24"/>
          <w:szCs w:val="24"/>
        </w:rPr>
        <w:t>комиссией, состоящей из полномочных представите</w:t>
      </w:r>
      <w:r>
        <w:rPr>
          <w:rFonts w:ascii="Times New Roman" w:hAnsi="Times New Roman" w:cs="Times New Roman"/>
          <w:sz w:val="24"/>
          <w:szCs w:val="24"/>
        </w:rPr>
        <w:t xml:space="preserve">лей Заказчика и Исполнителя. По </w:t>
      </w:r>
      <w:r w:rsidRPr="00FC6EE9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работ комиссии составляется Акт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5.2.2.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Причиненный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кражами</w:t>
      </w:r>
      <w:r>
        <w:rPr>
          <w:rFonts w:ascii="Times New Roman" w:hAnsi="Times New Roman" w:cs="Times New Roman"/>
          <w:sz w:val="24"/>
          <w:szCs w:val="24"/>
        </w:rPr>
        <w:t xml:space="preserve"> товарно-материальных </w:t>
      </w:r>
      <w:r w:rsidRPr="00FC6EE9">
        <w:rPr>
          <w:rFonts w:ascii="Times New Roman" w:hAnsi="Times New Roman" w:cs="Times New Roman"/>
          <w:sz w:val="24"/>
          <w:szCs w:val="24"/>
        </w:rPr>
        <w:t>ценностей, совершенными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посредством взлома на охраняемых объектах помещений, запоров, замков, окон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ограждений, иными способами, в результате необеспечения надлежащего выполнения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обязательств или хищениями, совершенными путем грабежа или при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разбойном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нападении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на охраняемой территории.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5.2.3.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Нанесенный уничтожением или повреждением имущества (в том числе путем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поджога) посторонними лицами Объект</w:t>
      </w:r>
      <w:r>
        <w:rPr>
          <w:rFonts w:ascii="Times New Roman" w:hAnsi="Times New Roman" w:cs="Times New Roman"/>
          <w:sz w:val="24"/>
          <w:szCs w:val="24"/>
        </w:rPr>
        <w:t>а в результате ненадлежащего выполнения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</w:t>
      </w:r>
      <w:r>
        <w:rPr>
          <w:rFonts w:ascii="Times New Roman" w:hAnsi="Times New Roman" w:cs="Times New Roman"/>
          <w:sz w:val="24"/>
          <w:szCs w:val="24"/>
        </w:rPr>
        <w:t xml:space="preserve">лнителем принятых обязательств. 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Факты кражи, грабежа, разбоя, a также фа</w:t>
      </w:r>
      <w:r>
        <w:rPr>
          <w:rFonts w:ascii="Times New Roman" w:hAnsi="Times New Roman" w:cs="Times New Roman"/>
          <w:sz w:val="24"/>
          <w:szCs w:val="24"/>
        </w:rPr>
        <w:t xml:space="preserve">кты уничтожения или повреждения </w:t>
      </w:r>
      <w:r w:rsidRPr="00FC6EE9">
        <w:rPr>
          <w:rFonts w:ascii="Times New Roman" w:hAnsi="Times New Roman" w:cs="Times New Roman"/>
          <w:sz w:val="24"/>
          <w:szCs w:val="24"/>
        </w:rPr>
        <w:t>имущества пос</w:t>
      </w:r>
      <w:r>
        <w:rPr>
          <w:rFonts w:ascii="Times New Roman" w:hAnsi="Times New Roman" w:cs="Times New Roman"/>
          <w:sz w:val="24"/>
          <w:szCs w:val="24"/>
        </w:rPr>
        <w:t xml:space="preserve">торонними лицами, проникшими на </w:t>
      </w:r>
      <w:r w:rsidRPr="00FC6EE9">
        <w:rPr>
          <w:rFonts w:ascii="Times New Roman" w:hAnsi="Times New Roman" w:cs="Times New Roman"/>
          <w:sz w:val="24"/>
          <w:szCs w:val="24"/>
        </w:rPr>
        <w:t>Объ</w:t>
      </w:r>
      <w:r>
        <w:rPr>
          <w:rFonts w:ascii="Times New Roman" w:hAnsi="Times New Roman" w:cs="Times New Roman"/>
          <w:sz w:val="24"/>
          <w:szCs w:val="24"/>
        </w:rPr>
        <w:t xml:space="preserve">ект, либо вследствие пожара или </w:t>
      </w:r>
      <w:r w:rsidRPr="00FC6EE9">
        <w:rPr>
          <w:rFonts w:ascii="Times New Roman" w:hAnsi="Times New Roman" w:cs="Times New Roman"/>
          <w:sz w:val="24"/>
          <w:szCs w:val="24"/>
        </w:rPr>
        <w:t>ввиду других причин по вине работ</w:t>
      </w:r>
      <w:r>
        <w:rPr>
          <w:rFonts w:ascii="Times New Roman" w:hAnsi="Times New Roman" w:cs="Times New Roman"/>
          <w:sz w:val="24"/>
          <w:szCs w:val="24"/>
        </w:rPr>
        <w:t>ников Исполнителя, осуществляющих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охрану Объекта,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органами дознания, следствием или судом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сообщает в дежурную часть органа внутренних дел и Заказчику о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е нарушения целостности охраняемого Объекта или причинении ущерба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повреждением оборудований (имуществ).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 прибытия представителей органа внутренних дел или следствия, Исполнитель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обеспечивает неприкосновенность места происшествия.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5.4. При наличии заявления Заказчика (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письменное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или телефонограммой) o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причиненном ущербе ответственные представители Исполнителя обязаны участвовать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размера этого ущерба и в сня</w:t>
      </w:r>
      <w:r>
        <w:rPr>
          <w:rFonts w:ascii="Times New Roman" w:hAnsi="Times New Roman" w:cs="Times New Roman"/>
          <w:sz w:val="24"/>
          <w:szCs w:val="24"/>
        </w:rPr>
        <w:t>тии остатков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оторые сопоставляются с данными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бухгалтерского учета на день происшествия.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C6EE9">
        <w:rPr>
          <w:rFonts w:ascii="Times New Roman" w:hAnsi="Times New Roman" w:cs="Times New Roman"/>
          <w:sz w:val="24"/>
          <w:szCs w:val="24"/>
        </w:rPr>
        <w:t>5. Возмещение Заказчику причиненного по вине Исполнителя ущерба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производится Исполнителем по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предста</w:t>
      </w:r>
      <w:r>
        <w:rPr>
          <w:rFonts w:ascii="Times New Roman" w:hAnsi="Times New Roman" w:cs="Times New Roman"/>
          <w:sz w:val="24"/>
          <w:szCs w:val="24"/>
        </w:rPr>
        <w:t>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Заказчи</w:t>
      </w:r>
      <w:r w:rsidRPr="00FC6EE9">
        <w:rPr>
          <w:rFonts w:ascii="Times New Roman" w:hAnsi="Times New Roman" w:cs="Times New Roman"/>
          <w:sz w:val="24"/>
          <w:szCs w:val="24"/>
        </w:rPr>
        <w:t>ком постановления органов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дознания, следствия или решения (приговора) суда, установившего факт кражи, грабежа,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разбоя, или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факт уничтожения или повреждения имущ</w:t>
      </w:r>
      <w:r>
        <w:rPr>
          <w:rFonts w:ascii="Times New Roman" w:hAnsi="Times New Roman" w:cs="Times New Roman"/>
          <w:sz w:val="24"/>
          <w:szCs w:val="24"/>
        </w:rPr>
        <w:t xml:space="preserve">ества посторонними лицами, либо </w:t>
      </w:r>
      <w:r w:rsidRPr="00FC6EE9">
        <w:rPr>
          <w:rFonts w:ascii="Times New Roman" w:hAnsi="Times New Roman" w:cs="Times New Roman"/>
          <w:sz w:val="24"/>
          <w:szCs w:val="24"/>
        </w:rPr>
        <w:t xml:space="preserve">вследствие пожара или ввиду других причин по </w:t>
      </w:r>
      <w:r>
        <w:rPr>
          <w:rFonts w:ascii="Times New Roman" w:hAnsi="Times New Roman" w:cs="Times New Roman"/>
          <w:sz w:val="24"/>
          <w:szCs w:val="24"/>
        </w:rPr>
        <w:t>вине работник</w:t>
      </w:r>
      <w:r w:rsidRPr="00FC6EE9">
        <w:rPr>
          <w:rFonts w:ascii="Times New Roman" w:hAnsi="Times New Roman" w:cs="Times New Roman"/>
          <w:sz w:val="24"/>
          <w:szCs w:val="24"/>
        </w:rPr>
        <w:t>ов Исполнителя,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охрану о</w:t>
      </w:r>
      <w:r w:rsidRPr="00FC6EE9">
        <w:rPr>
          <w:rFonts w:ascii="Times New Roman" w:hAnsi="Times New Roman" w:cs="Times New Roman"/>
          <w:sz w:val="24"/>
          <w:szCs w:val="24"/>
        </w:rPr>
        <w:t>бъекта. Размер ущерба должен быть подтвержден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мости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похищенных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>, уничтоженных или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поврежденных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 расходов, произведенных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5.6. При возвращении Заказчик</w:t>
      </w:r>
      <w:r>
        <w:rPr>
          <w:rFonts w:ascii="Times New Roman" w:hAnsi="Times New Roman" w:cs="Times New Roman"/>
          <w:sz w:val="24"/>
          <w:szCs w:val="24"/>
        </w:rPr>
        <w:t>у похищенных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виновными лицами, </w:t>
      </w:r>
      <w:r>
        <w:rPr>
          <w:rFonts w:ascii="Times New Roman" w:hAnsi="Times New Roman" w:cs="Times New Roman"/>
          <w:sz w:val="24"/>
          <w:szCs w:val="24"/>
        </w:rPr>
        <w:t>присутствие представителя Исполнителя является обязательным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Стоимость возвращенных товарно-мате</w:t>
      </w:r>
      <w:r>
        <w:rPr>
          <w:rFonts w:ascii="Times New Roman" w:hAnsi="Times New Roman" w:cs="Times New Roman"/>
          <w:sz w:val="24"/>
          <w:szCs w:val="24"/>
        </w:rPr>
        <w:t>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 исключается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общей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Заказчиком виновному в преступлении лицу.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</w:t>
      </w:r>
      <w:r w:rsidRPr="00FC6EE9">
        <w:rPr>
          <w:rFonts w:ascii="Times New Roman" w:hAnsi="Times New Roman" w:cs="Times New Roman"/>
          <w:sz w:val="24"/>
          <w:szCs w:val="24"/>
        </w:rPr>
        <w:t>ноценной, то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этом составляется </w:t>
      </w:r>
      <w:r w:rsidRPr="00FC6EE9">
        <w:rPr>
          <w:rFonts w:ascii="Times New Roman" w:hAnsi="Times New Roman" w:cs="Times New Roman"/>
          <w:sz w:val="24"/>
          <w:szCs w:val="24"/>
        </w:rPr>
        <w:t>акт c участием представителей обеих Сторон. В этом случае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Исполнитель освобождаетс</w:t>
      </w:r>
      <w:r w:rsidRPr="00FC6EE9">
        <w:rPr>
          <w:rFonts w:ascii="Times New Roman" w:hAnsi="Times New Roman" w:cs="Times New Roman"/>
          <w:sz w:val="24"/>
          <w:szCs w:val="24"/>
        </w:rPr>
        <w:t>я от ответственности лишь в случаях, когда он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</w:t>
      </w:r>
      <w:r w:rsidRPr="00FC6EE9">
        <w:rPr>
          <w:rFonts w:ascii="Times New Roman" w:hAnsi="Times New Roman" w:cs="Times New Roman"/>
          <w:sz w:val="24"/>
          <w:szCs w:val="24"/>
        </w:rPr>
        <w:t>ности, Исполнитель не несет ответственности: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а) за имущественный у</w:t>
      </w:r>
      <w:r>
        <w:rPr>
          <w:rFonts w:ascii="Times New Roman" w:hAnsi="Times New Roman" w:cs="Times New Roman"/>
          <w:sz w:val="24"/>
          <w:szCs w:val="24"/>
        </w:rPr>
        <w:t>щерб, причиненный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стихийными бедствиями;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</w:t>
      </w:r>
      <w:r w:rsidRPr="00FC6EE9">
        <w:rPr>
          <w:rFonts w:ascii="Times New Roman" w:hAnsi="Times New Roman" w:cs="Times New Roman"/>
          <w:sz w:val="24"/>
          <w:szCs w:val="24"/>
        </w:rPr>
        <w:t>щественный ущерб, причиненный действиями непреодолимой силы.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5.8. Претензи</w:t>
      </w:r>
      <w:r>
        <w:rPr>
          <w:rFonts w:ascii="Times New Roman" w:hAnsi="Times New Roman" w:cs="Times New Roman"/>
          <w:sz w:val="24"/>
          <w:szCs w:val="24"/>
        </w:rPr>
        <w:t>и о возмещении ущерба предъявляются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Заказчиком и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претензии.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5.9. Все расходы по возмещению причиненного вреда третьими лицами имуществу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 здоровью сотрудникам Исполнителя в связи с выполнением ими своих функций, несет</w:t>
      </w:r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Исполнитель.</w:t>
      </w:r>
    </w:p>
    <w:p w:rsidR="00387E9D" w:rsidRPr="00FC6EE9" w:rsidRDefault="00387E9D" w:rsidP="00387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5.10. При разглашении одной </w:t>
      </w:r>
      <w:r>
        <w:rPr>
          <w:rFonts w:ascii="Times New Roman" w:hAnsi="Times New Roman" w:cs="Times New Roman"/>
          <w:sz w:val="24"/>
          <w:szCs w:val="24"/>
        </w:rPr>
        <w:t>из Сторон сведений, составляющих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EE9">
        <w:rPr>
          <w:rFonts w:ascii="Times New Roman" w:hAnsi="Times New Roman" w:cs="Times New Roman"/>
          <w:sz w:val="24"/>
          <w:szCs w:val="24"/>
        </w:rPr>
        <w:t>коммерческую</w:t>
      </w:r>
      <w:proofErr w:type="gramEnd"/>
    </w:p>
    <w:p w:rsidR="00387E9D" w:rsidRPr="00FC6EE9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  <w:proofErr w:type="gramEnd"/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ей в связи с этим убытки.</w:t>
      </w: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87E9D" w:rsidRDefault="00387E9D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87E9D" w:rsidRDefault="00392377" w:rsidP="00387E9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зав. по безопасности         ____________ Руцкая А.И.</w:t>
      </w:r>
    </w:p>
    <w:p w:rsidR="000641C8" w:rsidRDefault="000641C8"/>
    <w:sectPr w:rsidR="000641C8" w:rsidSect="007869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EB"/>
    <w:rsid w:val="000641C8"/>
    <w:rsid w:val="00163B6E"/>
    <w:rsid w:val="00387E9D"/>
    <w:rsid w:val="00392377"/>
    <w:rsid w:val="00B86912"/>
    <w:rsid w:val="00C2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4121</Words>
  <Characters>23492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2020-10-14T12:51:00Z</dcterms:created>
  <dcterms:modified xsi:type="dcterms:W3CDTF">2020-10-21T08:14:00Z</dcterms:modified>
</cp:coreProperties>
</file>