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01.21.02.07.05.02.02.01.01.01</w:t>
            </w:r>
            <w:r w:rsidR="00B924CB">
              <w:rPr>
                <w:b/>
              </w:rPr>
              <w:t xml:space="preserve"> / </w:t>
            </w:r>
            <w:r w:rsidR="00B924CB">
              <w:t>21.20.21.110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ИММУНОГЛОБУЛИН ЧЕЛОВЕКА АНТИРЕЗУС RHO[D]</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Кубический сантиметр;^миллилитр</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(Иммуноглобулин антирезусный)</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ИММУНОГЛОБУЛИН ЧЕЛОВЕКА АНТИРЕЗУС RHO[D]</w:t>
            </w:r>
            <w:r w:rsidR="00473384">
              <w:rPr>
                <w:lang w:val="en-US"/>
              </w:rPr>
              <w:t xml:space="preserve">; </w:t>
            </w:r>
            <w:r w:rsidR="00473384">
              <w:rPr>
                <w:lang w:val="en-US"/>
              </w:rPr>
              <w:t>110,00</w:t>
            </w:r>
            <w:r w:rsidR="00473384">
              <w:rPr>
                <w:lang w:val="en-US"/>
              </w:rPr>
              <w:t xml:space="preserve">; </w:t>
            </w:r>
            <w:r w:rsidR="00473384">
              <w:rPr>
                <w:lang w:val="en-US"/>
              </w:rPr>
              <w:t>Кубический сантиметр;^миллилитр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(Иммуноглобулин антирезусный)</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(Иммуноглобулин антирезусный)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(Иммуноглобулин антирезусный)</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(Иммуноглобулин антирезусный)</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112970-21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