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D42D8" w14:textId="0B502E4C" w:rsidR="00A325E8" w:rsidRPr="00A325E8" w:rsidRDefault="00A325E8" w:rsidP="00A325E8">
      <w:pPr>
        <w:spacing w:after="0" w:line="276" w:lineRule="auto"/>
        <w:jc w:val="right"/>
        <w:rPr>
          <w:rFonts w:ascii="Times New Roman" w:eastAsia="Times New Roman" w:hAnsi="Times New Roman" w:cs="Times New Roman"/>
          <w:i/>
          <w:sz w:val="20"/>
          <w:szCs w:val="20"/>
          <w:lang w:eastAsia="ru-RU"/>
        </w:rPr>
      </w:pPr>
      <w:r w:rsidRPr="00A325E8">
        <w:rPr>
          <w:rFonts w:ascii="Times New Roman" w:eastAsia="Times New Roman" w:hAnsi="Times New Roman" w:cs="Times New Roman"/>
          <w:i/>
          <w:sz w:val="20"/>
          <w:szCs w:val="20"/>
          <w:lang w:eastAsia="ru-RU"/>
        </w:rPr>
        <w:t xml:space="preserve">Приложение № </w:t>
      </w:r>
      <w:r>
        <w:rPr>
          <w:rFonts w:ascii="Times New Roman" w:eastAsia="Times New Roman" w:hAnsi="Times New Roman" w:cs="Times New Roman"/>
          <w:i/>
          <w:sz w:val="20"/>
          <w:szCs w:val="20"/>
          <w:lang w:eastAsia="ru-RU"/>
        </w:rPr>
        <w:t>6</w:t>
      </w:r>
    </w:p>
    <w:p w14:paraId="6E9A262B" w14:textId="77777777" w:rsidR="00A325E8" w:rsidRPr="00A325E8" w:rsidRDefault="00A325E8" w:rsidP="00A325E8">
      <w:pPr>
        <w:spacing w:after="0" w:line="276" w:lineRule="auto"/>
        <w:jc w:val="right"/>
        <w:rPr>
          <w:rFonts w:ascii="Times New Roman" w:eastAsia="Times New Roman" w:hAnsi="Times New Roman" w:cs="Times New Roman"/>
          <w:i/>
          <w:sz w:val="20"/>
          <w:szCs w:val="20"/>
          <w:lang w:eastAsia="ru-RU"/>
        </w:rPr>
      </w:pPr>
      <w:r w:rsidRPr="00A325E8">
        <w:rPr>
          <w:rFonts w:ascii="Times New Roman" w:eastAsia="Times New Roman" w:hAnsi="Times New Roman" w:cs="Times New Roman"/>
          <w:i/>
          <w:sz w:val="20"/>
          <w:szCs w:val="20"/>
          <w:lang w:eastAsia="ru-RU"/>
        </w:rPr>
        <w:t>к Договору № ________</w:t>
      </w:r>
    </w:p>
    <w:p w14:paraId="2AB72753" w14:textId="77777777" w:rsidR="00A325E8" w:rsidRPr="00A325E8" w:rsidRDefault="00A325E8" w:rsidP="00A325E8">
      <w:pPr>
        <w:spacing w:after="0" w:line="276" w:lineRule="auto"/>
        <w:jc w:val="right"/>
        <w:rPr>
          <w:rFonts w:ascii="Times New Roman" w:eastAsia="Times New Roman" w:hAnsi="Times New Roman" w:cs="Times New Roman"/>
          <w:bCs/>
          <w:i/>
          <w:sz w:val="20"/>
          <w:szCs w:val="20"/>
          <w:lang w:eastAsia="ru-RU"/>
        </w:rPr>
      </w:pPr>
      <w:r w:rsidRPr="00A325E8">
        <w:rPr>
          <w:rFonts w:ascii="Times New Roman" w:eastAsia="Times New Roman" w:hAnsi="Times New Roman" w:cs="Times New Roman"/>
          <w:i/>
          <w:sz w:val="20"/>
          <w:szCs w:val="20"/>
          <w:lang w:eastAsia="ru-RU"/>
        </w:rPr>
        <w:t xml:space="preserve">от </w:t>
      </w:r>
      <w:r w:rsidRPr="00A325E8">
        <w:rPr>
          <w:rFonts w:ascii="Times New Roman" w:eastAsia="Times New Roman" w:hAnsi="Times New Roman" w:cs="Times New Roman"/>
          <w:bCs/>
          <w:i/>
          <w:sz w:val="20"/>
          <w:szCs w:val="20"/>
          <w:lang w:eastAsia="ru-RU"/>
        </w:rPr>
        <w:t>"__" _______ 2021 г.</w:t>
      </w:r>
    </w:p>
    <w:p w14:paraId="008BA1B7" w14:textId="77777777" w:rsidR="00A325E8" w:rsidRDefault="00A325E8" w:rsidP="000B64AA">
      <w:pPr>
        <w:spacing w:after="0" w:line="240" w:lineRule="auto"/>
        <w:jc w:val="center"/>
        <w:rPr>
          <w:rFonts w:ascii="Times New Roman" w:eastAsia="Arial Unicode MS" w:hAnsi="Times New Roman" w:cs="Times New Roman"/>
          <w:b/>
          <w:lang w:eastAsia="ru-RU"/>
        </w:rPr>
      </w:pPr>
    </w:p>
    <w:p w14:paraId="07C7A9D9" w14:textId="77777777" w:rsidR="00A325E8" w:rsidRDefault="00A325E8" w:rsidP="000B64AA">
      <w:pPr>
        <w:spacing w:after="0" w:line="240" w:lineRule="auto"/>
        <w:jc w:val="center"/>
        <w:rPr>
          <w:rFonts w:ascii="Times New Roman" w:eastAsia="Arial Unicode MS" w:hAnsi="Times New Roman" w:cs="Times New Roman"/>
          <w:b/>
          <w:lang w:eastAsia="ru-RU"/>
        </w:rPr>
      </w:pPr>
    </w:p>
    <w:p w14:paraId="69A20796" w14:textId="77777777" w:rsidR="00C240A0" w:rsidRPr="000B64AA" w:rsidRDefault="00C240A0" w:rsidP="000B64AA">
      <w:pPr>
        <w:spacing w:after="0" w:line="240" w:lineRule="auto"/>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ТЕХНИЧЕСКОЕ ЗАДАНИЕ</w:t>
      </w:r>
    </w:p>
    <w:p w14:paraId="080A05FF" w14:textId="5FB9BE77" w:rsidR="00C240A0" w:rsidRPr="000B64AA" w:rsidRDefault="00C240A0" w:rsidP="000B64AA">
      <w:pPr>
        <w:spacing w:after="0" w:line="240" w:lineRule="auto"/>
        <w:jc w:val="center"/>
        <w:rPr>
          <w:rFonts w:ascii="Times New Roman" w:eastAsia="Arial Unicode MS" w:hAnsi="Times New Roman" w:cs="Times New Roman"/>
          <w:lang w:eastAsia="ru-RU"/>
        </w:rPr>
      </w:pPr>
      <w:r w:rsidRPr="000B64AA">
        <w:rPr>
          <w:rFonts w:ascii="Times New Roman" w:eastAsia="Arial Unicode MS" w:hAnsi="Times New Roman" w:cs="Times New Roman"/>
          <w:b/>
        </w:rPr>
        <w:t xml:space="preserve">на выполнение </w:t>
      </w:r>
      <w:r w:rsidR="00571576" w:rsidRPr="000B64AA">
        <w:rPr>
          <w:rFonts w:ascii="Times New Roman" w:eastAsia="Arial Unicode MS" w:hAnsi="Times New Roman" w:cs="Times New Roman"/>
          <w:b/>
        </w:rPr>
        <w:t xml:space="preserve">работ по капитальному ремонту кровли объекта </w:t>
      </w:r>
      <w:r w:rsidR="00F44FE6" w:rsidRPr="00F44FE6">
        <w:rPr>
          <w:rFonts w:ascii="Times New Roman" w:eastAsia="Arial Unicode MS" w:hAnsi="Times New Roman" w:cs="Times New Roman"/>
          <w:b/>
        </w:rPr>
        <w:t>ГАОУ МО «Балашихинский лицей»</w:t>
      </w:r>
    </w:p>
    <w:p w14:paraId="0394CED3" w14:textId="77777777" w:rsidR="00C240A0" w:rsidRPr="000B64AA" w:rsidRDefault="00C240A0" w:rsidP="000B64AA">
      <w:pPr>
        <w:spacing w:after="0" w:line="240" w:lineRule="auto"/>
        <w:ind w:left="142"/>
        <w:rPr>
          <w:rFonts w:ascii="Times New Roman" w:eastAsia="Arial Unicode MS" w:hAnsi="Times New Roman" w:cs="Times New Roman"/>
          <w:lang w:eastAsia="ru-RU"/>
        </w:rPr>
      </w:pPr>
    </w:p>
    <w:p w14:paraId="7ECF1731" w14:textId="6D1F7A42" w:rsidR="00C240A0" w:rsidRPr="000B64AA" w:rsidRDefault="0008316C" w:rsidP="000B64AA">
      <w:pPr>
        <w:spacing w:after="0" w:line="240" w:lineRule="auto"/>
        <w:ind w:firstLine="567"/>
        <w:jc w:val="both"/>
        <w:rPr>
          <w:rFonts w:ascii="Times New Roman" w:eastAsia="Arial Unicode MS" w:hAnsi="Times New Roman" w:cs="Times New Roman"/>
          <w:b/>
          <w:bCs/>
          <w:lang w:eastAsia="ru-RU"/>
        </w:rPr>
      </w:pPr>
      <w:r w:rsidRPr="000B64AA">
        <w:rPr>
          <w:rFonts w:ascii="Times New Roman" w:eastAsia="Arial Unicode MS" w:hAnsi="Times New Roman" w:cs="Times New Roman"/>
          <w:b/>
          <w:bCs/>
          <w:lang w:eastAsia="ru-RU"/>
        </w:rPr>
        <w:t>1. Наименование объекта закупки:</w:t>
      </w:r>
      <w:r w:rsidR="00C240A0" w:rsidRPr="000B64AA">
        <w:rPr>
          <w:rFonts w:ascii="Times New Roman" w:eastAsia="Arial Unicode MS" w:hAnsi="Times New Roman" w:cs="Times New Roman"/>
          <w:b/>
          <w:bCs/>
          <w:lang w:eastAsia="ru-RU"/>
        </w:rPr>
        <w:t xml:space="preserve"> </w:t>
      </w:r>
      <w:r w:rsidR="0023576A" w:rsidRPr="000B64AA">
        <w:rPr>
          <w:rFonts w:ascii="Times New Roman" w:eastAsia="Arial Unicode MS" w:hAnsi="Times New Roman" w:cs="Times New Roman"/>
          <w:lang w:eastAsia="ru-RU"/>
        </w:rPr>
        <w:t xml:space="preserve">Выполнение </w:t>
      </w:r>
      <w:r w:rsidR="00571576" w:rsidRPr="000B64AA">
        <w:rPr>
          <w:rFonts w:ascii="Times New Roman" w:eastAsia="Arial Unicode MS" w:hAnsi="Times New Roman" w:cs="Times New Roman"/>
          <w:lang w:eastAsia="ru-RU"/>
        </w:rPr>
        <w:t xml:space="preserve">работ по капитальному ремонту кровли объекта </w:t>
      </w:r>
      <w:r w:rsidR="00F44FE6" w:rsidRPr="00F44FE6">
        <w:rPr>
          <w:rFonts w:ascii="Times New Roman" w:eastAsia="Arial Unicode MS" w:hAnsi="Times New Roman" w:cs="Times New Roman"/>
          <w:lang w:eastAsia="ru-RU"/>
        </w:rPr>
        <w:t>ГАОУ МО «Балашихинский лицей»</w:t>
      </w:r>
      <w:r w:rsidR="00184233" w:rsidRPr="000B64AA">
        <w:rPr>
          <w:rFonts w:ascii="Times New Roman" w:eastAsia="Arial Unicode MS" w:hAnsi="Times New Roman" w:cs="Times New Roman"/>
          <w:lang w:eastAsia="ru-RU"/>
        </w:rPr>
        <w:t xml:space="preserve"> </w:t>
      </w:r>
      <w:r w:rsidR="00C240A0" w:rsidRPr="000B64AA">
        <w:rPr>
          <w:rFonts w:ascii="Times New Roman" w:eastAsia="Arial Unicode MS" w:hAnsi="Times New Roman" w:cs="Times New Roman"/>
          <w:lang w:eastAsia="ru-RU"/>
        </w:rPr>
        <w:t xml:space="preserve">(далее – выполнение работ). </w:t>
      </w:r>
    </w:p>
    <w:p w14:paraId="376389C0" w14:textId="77777777" w:rsidR="006B020B" w:rsidRDefault="00571576" w:rsidP="000B64AA">
      <w:pPr>
        <w:spacing w:after="0" w:line="240" w:lineRule="auto"/>
        <w:ind w:firstLine="567"/>
        <w:jc w:val="both"/>
        <w:rPr>
          <w:rFonts w:ascii="Times New Roman" w:eastAsia="Arial Unicode MS" w:hAnsi="Times New Roman" w:cs="Times New Roman"/>
          <w:bCs/>
          <w:lang w:eastAsia="ru-RU"/>
        </w:rPr>
      </w:pPr>
      <w:r w:rsidRPr="006B020B">
        <w:rPr>
          <w:rFonts w:ascii="Times New Roman" w:eastAsia="Arial Unicode MS" w:hAnsi="Times New Roman" w:cs="Times New Roman"/>
          <w:b/>
          <w:bCs/>
          <w:lang w:eastAsia="ru-RU"/>
        </w:rPr>
        <w:t xml:space="preserve">2. Код по КОЗ: </w:t>
      </w:r>
      <w:r w:rsidR="006B020B" w:rsidRPr="006B020B">
        <w:rPr>
          <w:rFonts w:ascii="Times New Roman" w:eastAsia="Arial Unicode MS" w:hAnsi="Times New Roman" w:cs="Times New Roman"/>
          <w:bCs/>
          <w:lang w:eastAsia="ru-RU"/>
        </w:rPr>
        <w:t>03.02.06.02.07 - Работы по демонтажу, монтажу покрытий из ПВХ (крыш)</w:t>
      </w:r>
    </w:p>
    <w:p w14:paraId="1290F07F" w14:textId="664654DC" w:rsidR="00571576" w:rsidRPr="00F44FE6" w:rsidRDefault="00571576" w:rsidP="000B64AA">
      <w:pPr>
        <w:spacing w:after="0" w:line="240" w:lineRule="auto"/>
        <w:ind w:firstLine="567"/>
        <w:jc w:val="both"/>
        <w:rPr>
          <w:rFonts w:ascii="Times New Roman" w:eastAsia="Arial Unicode MS" w:hAnsi="Times New Roman" w:cs="Times New Roman"/>
          <w:b/>
          <w:bCs/>
          <w:color w:val="FF0000"/>
          <w:highlight w:val="yellow"/>
          <w:lang w:eastAsia="ru-RU"/>
        </w:rPr>
      </w:pPr>
      <w:r w:rsidRPr="006B020B">
        <w:rPr>
          <w:rFonts w:ascii="Times New Roman" w:eastAsia="Arial Unicode MS" w:hAnsi="Times New Roman" w:cs="Times New Roman"/>
          <w:b/>
          <w:bCs/>
          <w:lang w:eastAsia="ru-RU"/>
        </w:rPr>
        <w:t>3. Код по ОКПД</w:t>
      </w:r>
      <w:proofErr w:type="gramStart"/>
      <w:r w:rsidRPr="006B020B">
        <w:rPr>
          <w:rFonts w:ascii="Times New Roman" w:eastAsia="Arial Unicode MS" w:hAnsi="Times New Roman" w:cs="Times New Roman"/>
          <w:b/>
          <w:bCs/>
          <w:lang w:eastAsia="ru-RU"/>
        </w:rPr>
        <w:t>2</w:t>
      </w:r>
      <w:proofErr w:type="gramEnd"/>
      <w:r w:rsidRPr="006B020B">
        <w:rPr>
          <w:rFonts w:ascii="Times New Roman" w:eastAsia="Arial Unicode MS" w:hAnsi="Times New Roman" w:cs="Times New Roman"/>
          <w:b/>
          <w:bCs/>
          <w:lang w:eastAsia="ru-RU"/>
        </w:rPr>
        <w:t xml:space="preserve">: </w:t>
      </w:r>
      <w:r w:rsidR="006B020B" w:rsidRPr="006B020B">
        <w:rPr>
          <w:rFonts w:ascii="Times New Roman" w:eastAsia="Arial Unicode MS" w:hAnsi="Times New Roman" w:cs="Times New Roman"/>
          <w:bCs/>
          <w:lang w:eastAsia="ru-RU"/>
        </w:rPr>
        <w:t>43.91.19.130 - Работы по ремонту, реставрации и воссозданию кровель на объектах культурного наследия</w:t>
      </w:r>
    </w:p>
    <w:p w14:paraId="5D66FE6B" w14:textId="77777777" w:rsidR="0008316C" w:rsidRPr="000B64AA" w:rsidRDefault="00571576" w:rsidP="000B64AA">
      <w:pPr>
        <w:spacing w:after="0" w:line="240" w:lineRule="auto"/>
        <w:ind w:firstLine="567"/>
        <w:jc w:val="both"/>
        <w:rPr>
          <w:rFonts w:ascii="Times New Roman" w:eastAsia="Arial Unicode MS" w:hAnsi="Times New Roman" w:cs="Times New Roman"/>
          <w:b/>
          <w:bCs/>
          <w:lang w:eastAsia="ru-RU"/>
        </w:rPr>
      </w:pPr>
      <w:r w:rsidRPr="006B020B">
        <w:rPr>
          <w:rFonts w:ascii="Times New Roman" w:eastAsia="Arial Unicode MS" w:hAnsi="Times New Roman" w:cs="Times New Roman"/>
          <w:b/>
          <w:bCs/>
          <w:lang w:eastAsia="ru-RU"/>
        </w:rPr>
        <w:t>4. Описание объекта закупки:</w:t>
      </w:r>
    </w:p>
    <w:p w14:paraId="533B373F" w14:textId="1068B442" w:rsidR="00C240A0" w:rsidRPr="000B64AA" w:rsidRDefault="00E1349A" w:rsidP="000B64AA">
      <w:pPr>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b/>
          <w:bCs/>
          <w:lang w:eastAsia="ru-RU"/>
        </w:rPr>
        <w:t xml:space="preserve">4.1. </w:t>
      </w:r>
      <w:r w:rsidR="00C240A0" w:rsidRPr="000B64AA">
        <w:rPr>
          <w:rFonts w:ascii="Times New Roman" w:eastAsia="Arial Unicode MS" w:hAnsi="Times New Roman" w:cs="Times New Roman"/>
          <w:b/>
          <w:bCs/>
          <w:lang w:eastAsia="ru-RU"/>
        </w:rPr>
        <w:t xml:space="preserve">Цель: </w:t>
      </w:r>
      <w:r w:rsidR="00C240A0" w:rsidRPr="000B64AA">
        <w:rPr>
          <w:rFonts w:ascii="Times New Roman" w:eastAsia="Arial Unicode MS" w:hAnsi="Times New Roman" w:cs="Times New Roman"/>
          <w:bCs/>
          <w:lang w:eastAsia="ru-RU"/>
        </w:rPr>
        <w:t xml:space="preserve">Выполнение Подрядчиком работ по </w:t>
      </w:r>
      <w:r w:rsidR="00921F07" w:rsidRPr="000B64AA">
        <w:rPr>
          <w:rFonts w:ascii="Times New Roman" w:eastAsia="Arial Unicode MS" w:hAnsi="Times New Roman" w:cs="Times New Roman"/>
          <w:bCs/>
          <w:lang w:eastAsia="ru-RU"/>
        </w:rPr>
        <w:t xml:space="preserve">капитальному </w:t>
      </w:r>
      <w:r w:rsidR="00C240A0" w:rsidRPr="000B64AA">
        <w:rPr>
          <w:rFonts w:ascii="Times New Roman" w:eastAsia="Arial Unicode MS" w:hAnsi="Times New Roman" w:cs="Times New Roman"/>
          <w:bCs/>
          <w:lang w:eastAsia="ru-RU"/>
        </w:rPr>
        <w:t xml:space="preserve">ремонту </w:t>
      </w:r>
      <w:r w:rsidR="0023576A" w:rsidRPr="000B64AA">
        <w:rPr>
          <w:rFonts w:ascii="Times New Roman" w:eastAsia="Arial Unicode MS" w:hAnsi="Times New Roman" w:cs="Times New Roman"/>
          <w:bCs/>
          <w:lang w:eastAsia="ru-RU"/>
        </w:rPr>
        <w:t xml:space="preserve">кровли </w:t>
      </w:r>
      <w:r w:rsidRPr="000B64AA">
        <w:rPr>
          <w:rFonts w:ascii="Times New Roman" w:eastAsia="Arial Unicode MS" w:hAnsi="Times New Roman" w:cs="Times New Roman"/>
          <w:bCs/>
          <w:lang w:eastAsia="ru-RU"/>
        </w:rPr>
        <w:t xml:space="preserve">объекта </w:t>
      </w:r>
      <w:r w:rsidR="00F44FE6" w:rsidRPr="00F44FE6">
        <w:rPr>
          <w:rFonts w:ascii="Times New Roman" w:eastAsia="Arial Unicode MS" w:hAnsi="Times New Roman" w:cs="Times New Roman"/>
          <w:bCs/>
          <w:lang w:eastAsia="ru-RU"/>
        </w:rPr>
        <w:t>ГАОУ МО «Балашихинский лицей»</w:t>
      </w:r>
      <w:r w:rsidR="00C240A0" w:rsidRPr="000B64AA">
        <w:rPr>
          <w:rFonts w:ascii="Times New Roman" w:eastAsia="Arial Unicode MS" w:hAnsi="Times New Roman" w:cs="Times New Roman"/>
          <w:bCs/>
          <w:lang w:eastAsia="ru-RU"/>
        </w:rPr>
        <w:t xml:space="preserve">, </w:t>
      </w:r>
      <w:r w:rsidR="00C240A0" w:rsidRPr="00F44FE6">
        <w:rPr>
          <w:rFonts w:ascii="Times New Roman" w:eastAsia="Arial Unicode MS" w:hAnsi="Times New Roman" w:cs="Times New Roman"/>
          <w:bCs/>
          <w:lang w:eastAsia="ru-RU"/>
        </w:rPr>
        <w:t>объем работ, качество их</w:t>
      </w:r>
      <w:r w:rsidR="00C240A0" w:rsidRPr="000B64AA">
        <w:rPr>
          <w:rFonts w:ascii="Times New Roman" w:eastAsia="Arial Unicode MS" w:hAnsi="Times New Roman" w:cs="Times New Roman"/>
          <w:lang w:eastAsia="ru-RU"/>
        </w:rPr>
        <w:t xml:space="preserve"> выполнения, комплектность и стоимость должны соответствовать</w:t>
      </w:r>
      <w:r w:rsidR="00C240A0" w:rsidRPr="000B64AA">
        <w:rPr>
          <w:rFonts w:ascii="Times New Roman" w:eastAsia="Arial Unicode MS" w:hAnsi="Times New Roman" w:cs="Times New Roman"/>
          <w:bCs/>
          <w:lang w:eastAsia="ru-RU"/>
        </w:rPr>
        <w:t xml:space="preserve"> Техническому заданию и </w:t>
      </w:r>
      <w:r w:rsidR="00921F07" w:rsidRPr="006B020B">
        <w:rPr>
          <w:rFonts w:ascii="Times New Roman" w:eastAsia="Arial Unicode MS" w:hAnsi="Times New Roman" w:cs="Times New Roman"/>
          <w:bCs/>
          <w:lang w:eastAsia="ru-RU"/>
        </w:rPr>
        <w:t>проектно-</w:t>
      </w:r>
      <w:r w:rsidR="00C240A0" w:rsidRPr="006B020B">
        <w:rPr>
          <w:rFonts w:ascii="Times New Roman" w:eastAsia="Arial Unicode MS" w:hAnsi="Times New Roman" w:cs="Times New Roman"/>
          <w:bCs/>
          <w:lang w:eastAsia="ru-RU"/>
        </w:rPr>
        <w:t>сметной документации.</w:t>
      </w:r>
      <w:r w:rsidR="00921F07" w:rsidRPr="006B020B">
        <w:rPr>
          <w:rFonts w:ascii="Times New Roman" w:eastAsia="Arial Unicode MS" w:hAnsi="Times New Roman" w:cs="Times New Roman"/>
          <w:bCs/>
          <w:lang w:eastAsia="ru-RU"/>
        </w:rPr>
        <w:t xml:space="preserve"> Проектно-сметная документация на капитальный ремонт кровли выполнена в составе проекта на капитальный ремонт здания </w:t>
      </w:r>
      <w:r w:rsidR="00F44FE6" w:rsidRPr="006B020B">
        <w:rPr>
          <w:rFonts w:ascii="Times New Roman" w:eastAsia="Arial Unicode MS" w:hAnsi="Times New Roman" w:cs="Times New Roman"/>
          <w:bCs/>
          <w:lang w:eastAsia="ru-RU"/>
        </w:rPr>
        <w:t xml:space="preserve">ГАОУ МО «Балашихинский лицей» </w:t>
      </w:r>
      <w:r w:rsidR="00921F07" w:rsidRPr="006B020B">
        <w:rPr>
          <w:rFonts w:ascii="Times New Roman" w:eastAsia="Arial Unicode MS" w:hAnsi="Times New Roman" w:cs="Times New Roman"/>
          <w:bCs/>
          <w:lang w:eastAsia="ru-RU"/>
        </w:rPr>
        <w:t>и имеет положительное заключение ГАУ МО «</w:t>
      </w:r>
      <w:r w:rsidR="00571576" w:rsidRPr="006B020B">
        <w:rPr>
          <w:rFonts w:ascii="Times New Roman" w:eastAsia="Arial Unicode MS" w:hAnsi="Times New Roman" w:cs="Times New Roman"/>
          <w:bCs/>
          <w:lang w:eastAsia="ru-RU"/>
        </w:rPr>
        <w:t xml:space="preserve">Мособлгосэкспертиза» </w:t>
      </w:r>
      <w:r w:rsidR="00921F07" w:rsidRPr="006B020B">
        <w:rPr>
          <w:rFonts w:ascii="Times New Roman" w:eastAsia="Arial Unicode MS" w:hAnsi="Times New Roman" w:cs="Times New Roman"/>
          <w:bCs/>
          <w:lang w:eastAsia="ru-RU"/>
        </w:rPr>
        <w:t>от 26.12.2019 №80-1-1791-19.</w:t>
      </w:r>
    </w:p>
    <w:p w14:paraId="21C346B4" w14:textId="20EB4C2A" w:rsidR="00C240A0" w:rsidRPr="000B64AA" w:rsidRDefault="00C240A0" w:rsidP="000B64AA">
      <w:pPr>
        <w:tabs>
          <w:tab w:val="center" w:pos="720"/>
        </w:tabs>
        <w:spacing w:after="0" w:line="240" w:lineRule="auto"/>
        <w:ind w:firstLine="567"/>
        <w:jc w:val="both"/>
        <w:rPr>
          <w:rFonts w:ascii="Times New Roman" w:eastAsia="Arial Unicode MS" w:hAnsi="Times New Roman" w:cs="Times New Roman"/>
          <w:lang w:eastAsia="ru-RU"/>
        </w:rPr>
      </w:pPr>
      <w:r w:rsidRPr="000B64AA">
        <w:rPr>
          <w:rFonts w:ascii="Times New Roman" w:eastAsia="Arial Unicode MS" w:hAnsi="Times New Roman" w:cs="Times New Roman"/>
          <w:lang w:eastAsia="ru-RU"/>
        </w:rPr>
        <w:t xml:space="preserve">Работы по государственному </w:t>
      </w:r>
      <w:r w:rsidR="0068058F">
        <w:rPr>
          <w:rFonts w:ascii="Times New Roman" w:eastAsia="Arial Unicode MS" w:hAnsi="Times New Roman" w:cs="Times New Roman"/>
          <w:lang w:eastAsia="ru-RU"/>
        </w:rPr>
        <w:t>Договор</w:t>
      </w:r>
      <w:r w:rsidRPr="000B64AA">
        <w:rPr>
          <w:rFonts w:ascii="Times New Roman" w:eastAsia="Arial Unicode MS" w:hAnsi="Times New Roman" w:cs="Times New Roman"/>
          <w:lang w:eastAsia="ru-RU"/>
        </w:rPr>
        <w:t>у выполняются иждивением Подрядчика (из его материалов, его силами и средствами).</w:t>
      </w:r>
    </w:p>
    <w:p w14:paraId="5B7C208F" w14:textId="77777777" w:rsidR="00E1349A" w:rsidRPr="000B64AA" w:rsidRDefault="00E1349A" w:rsidP="000B64AA">
      <w:pPr>
        <w:tabs>
          <w:tab w:val="center" w:pos="720"/>
        </w:tabs>
        <w:spacing w:after="0" w:line="240" w:lineRule="auto"/>
        <w:ind w:firstLine="567"/>
        <w:jc w:val="both"/>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 xml:space="preserve">4.2. Объем и требования, связанные с определением соответствия выполнения работ потребностям Заказчика:  </w:t>
      </w:r>
    </w:p>
    <w:p w14:paraId="43F9FE7E" w14:textId="77777777" w:rsidR="00637588" w:rsidRPr="000B64AA" w:rsidRDefault="00637588" w:rsidP="000B64AA">
      <w:pPr>
        <w:tabs>
          <w:tab w:val="center" w:pos="720"/>
        </w:tabs>
        <w:spacing w:after="0" w:line="240" w:lineRule="auto"/>
        <w:ind w:firstLine="567"/>
        <w:jc w:val="center"/>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Количественные характеристики:</w:t>
      </w:r>
    </w:p>
    <w:p w14:paraId="68A4FADE" w14:textId="77777777" w:rsidR="00E1349A" w:rsidRPr="000B64AA" w:rsidRDefault="00E1349A" w:rsidP="000B64AA">
      <w:pPr>
        <w:tabs>
          <w:tab w:val="center" w:pos="720"/>
        </w:tabs>
        <w:spacing w:after="0" w:line="240" w:lineRule="auto"/>
        <w:ind w:firstLine="567"/>
        <w:jc w:val="right"/>
        <w:rPr>
          <w:rFonts w:ascii="Times New Roman" w:eastAsia="Arial Unicode MS" w:hAnsi="Times New Roman" w:cs="Times New Roman"/>
          <w:b/>
          <w:lang w:eastAsia="ru-RU"/>
        </w:rPr>
      </w:pPr>
      <w:r w:rsidRPr="000B64AA">
        <w:rPr>
          <w:rFonts w:ascii="Times New Roman" w:eastAsia="Arial Unicode MS" w:hAnsi="Times New Roman" w:cs="Times New Roman"/>
          <w:b/>
          <w:lang w:eastAsia="ru-RU"/>
        </w:rPr>
        <w:t>Таблица №1</w:t>
      </w:r>
    </w:p>
    <w:tbl>
      <w:tblPr>
        <w:tblOverlap w:val="never"/>
        <w:tblW w:w="10770" w:type="dxa"/>
        <w:jc w:val="center"/>
        <w:tblLayout w:type="fixed"/>
        <w:tblCellMar>
          <w:left w:w="10" w:type="dxa"/>
          <w:right w:w="10" w:type="dxa"/>
        </w:tblCellMar>
        <w:tblLook w:val="04A0" w:firstRow="1" w:lastRow="0" w:firstColumn="1" w:lastColumn="0" w:noHBand="0" w:noVBand="1"/>
      </w:tblPr>
      <w:tblGrid>
        <w:gridCol w:w="555"/>
        <w:gridCol w:w="13"/>
        <w:gridCol w:w="1130"/>
        <w:gridCol w:w="1843"/>
        <w:gridCol w:w="1418"/>
        <w:gridCol w:w="1559"/>
        <w:gridCol w:w="1276"/>
        <w:gridCol w:w="1275"/>
        <w:gridCol w:w="1701"/>
      </w:tblGrid>
      <w:tr w:rsidR="003A6867" w:rsidRPr="004014AE" w14:paraId="154B352E" w14:textId="77777777" w:rsidTr="003A6867">
        <w:trPr>
          <w:trHeight w:val="20"/>
          <w:jc w:val="center"/>
        </w:trPr>
        <w:tc>
          <w:tcPr>
            <w:tcW w:w="554" w:type="dxa"/>
            <w:vMerge w:val="restart"/>
            <w:tcBorders>
              <w:top w:val="single" w:sz="4" w:space="0" w:color="auto"/>
              <w:left w:val="single" w:sz="4" w:space="0" w:color="auto"/>
              <w:bottom w:val="nil"/>
              <w:right w:val="nil"/>
            </w:tcBorders>
            <w:shd w:val="clear" w:color="auto" w:fill="FFFFFF"/>
            <w:vAlign w:val="center"/>
            <w:hideMark/>
          </w:tcPr>
          <w:p w14:paraId="7DEB8F73" w14:textId="77777777" w:rsidR="003A6867" w:rsidRPr="004014AE" w:rsidRDefault="003A6867">
            <w:pPr>
              <w:pStyle w:val="af8"/>
              <w:spacing w:after="40"/>
              <w:jc w:val="center"/>
              <w:rPr>
                <w:sz w:val="20"/>
                <w:szCs w:val="20"/>
              </w:rPr>
            </w:pPr>
            <w:r w:rsidRPr="004014AE">
              <w:rPr>
                <w:color w:val="000000"/>
                <w:sz w:val="20"/>
                <w:szCs w:val="20"/>
              </w:rPr>
              <w:t>№№</w:t>
            </w:r>
          </w:p>
          <w:p w14:paraId="50EB3D4A" w14:textId="77777777" w:rsidR="003A6867" w:rsidRPr="004014AE" w:rsidRDefault="003A6867">
            <w:pPr>
              <w:pStyle w:val="af8"/>
              <w:jc w:val="center"/>
              <w:rPr>
                <w:sz w:val="20"/>
                <w:szCs w:val="20"/>
              </w:rPr>
            </w:pPr>
            <w:r w:rsidRPr="004014AE">
              <w:rPr>
                <w:color w:val="000000"/>
                <w:sz w:val="20"/>
                <w:szCs w:val="20"/>
              </w:rPr>
              <w:t>ни</w:t>
            </w:r>
          </w:p>
        </w:tc>
        <w:tc>
          <w:tcPr>
            <w:tcW w:w="1142" w:type="dxa"/>
            <w:gridSpan w:val="2"/>
            <w:vMerge w:val="restart"/>
            <w:tcBorders>
              <w:top w:val="single" w:sz="4" w:space="0" w:color="auto"/>
              <w:left w:val="single" w:sz="4" w:space="0" w:color="auto"/>
              <w:bottom w:val="nil"/>
              <w:right w:val="nil"/>
            </w:tcBorders>
            <w:shd w:val="clear" w:color="auto" w:fill="FFFFFF"/>
            <w:vAlign w:val="center"/>
            <w:hideMark/>
          </w:tcPr>
          <w:p w14:paraId="6B9B2C4D" w14:textId="77777777" w:rsidR="003A6867" w:rsidRPr="004014AE" w:rsidRDefault="003A6867">
            <w:pPr>
              <w:pStyle w:val="af8"/>
              <w:ind w:firstLine="140"/>
              <w:jc w:val="center"/>
              <w:rPr>
                <w:sz w:val="20"/>
                <w:szCs w:val="20"/>
              </w:rPr>
            </w:pPr>
            <w:r w:rsidRPr="004014AE">
              <w:rPr>
                <w:color w:val="000000"/>
                <w:sz w:val="20"/>
                <w:szCs w:val="20"/>
              </w:rPr>
              <w:t>№№ смет и расчетов</w:t>
            </w:r>
          </w:p>
        </w:tc>
        <w:tc>
          <w:tcPr>
            <w:tcW w:w="1843" w:type="dxa"/>
            <w:vMerge w:val="restart"/>
            <w:tcBorders>
              <w:top w:val="single" w:sz="4" w:space="0" w:color="auto"/>
              <w:left w:val="single" w:sz="4" w:space="0" w:color="auto"/>
              <w:bottom w:val="nil"/>
              <w:right w:val="nil"/>
            </w:tcBorders>
            <w:shd w:val="clear" w:color="auto" w:fill="FFFFFF"/>
            <w:vAlign w:val="center"/>
            <w:hideMark/>
          </w:tcPr>
          <w:p w14:paraId="3AFF7FCF" w14:textId="77777777" w:rsidR="003A6867" w:rsidRPr="004014AE" w:rsidRDefault="003A6867">
            <w:pPr>
              <w:pStyle w:val="af8"/>
              <w:ind w:firstLine="640"/>
              <w:jc w:val="center"/>
              <w:rPr>
                <w:sz w:val="20"/>
                <w:szCs w:val="20"/>
              </w:rPr>
            </w:pPr>
            <w:r w:rsidRPr="004014AE">
              <w:rPr>
                <w:color w:val="000000"/>
                <w:sz w:val="20"/>
                <w:szCs w:val="20"/>
              </w:rPr>
              <w:t>Наименование глав, объектов, работ и затрат</w:t>
            </w:r>
          </w:p>
        </w:tc>
        <w:tc>
          <w:tcPr>
            <w:tcW w:w="5528" w:type="dxa"/>
            <w:gridSpan w:val="4"/>
            <w:tcBorders>
              <w:top w:val="single" w:sz="4" w:space="0" w:color="auto"/>
              <w:left w:val="single" w:sz="4" w:space="0" w:color="auto"/>
              <w:bottom w:val="nil"/>
              <w:right w:val="nil"/>
            </w:tcBorders>
            <w:shd w:val="clear" w:color="auto" w:fill="FFFFFF"/>
            <w:vAlign w:val="bottom"/>
            <w:hideMark/>
          </w:tcPr>
          <w:p w14:paraId="76D6E929" w14:textId="77777777" w:rsidR="003A6867" w:rsidRPr="004014AE" w:rsidRDefault="003A6867" w:rsidP="003A6867">
            <w:pPr>
              <w:pStyle w:val="af8"/>
              <w:tabs>
                <w:tab w:val="left" w:pos="469"/>
              </w:tabs>
              <w:jc w:val="center"/>
              <w:rPr>
                <w:sz w:val="20"/>
                <w:szCs w:val="20"/>
              </w:rPr>
            </w:pPr>
            <w:r w:rsidRPr="004014AE">
              <w:rPr>
                <w:color w:val="000000"/>
                <w:sz w:val="20"/>
                <w:szCs w:val="20"/>
              </w:rPr>
              <w:t>Сметная стоимость</w:t>
            </w:r>
          </w:p>
        </w:tc>
        <w:tc>
          <w:tcPr>
            <w:tcW w:w="1701" w:type="dxa"/>
            <w:vMerge w:val="restart"/>
            <w:tcBorders>
              <w:top w:val="single" w:sz="4" w:space="0" w:color="auto"/>
              <w:left w:val="single" w:sz="4" w:space="0" w:color="auto"/>
              <w:bottom w:val="nil"/>
              <w:right w:val="single" w:sz="4" w:space="0" w:color="auto"/>
            </w:tcBorders>
            <w:shd w:val="clear" w:color="auto" w:fill="FFFFFF"/>
            <w:vAlign w:val="bottom"/>
            <w:hideMark/>
          </w:tcPr>
          <w:p w14:paraId="2DBBB63E" w14:textId="77777777" w:rsidR="003A6867" w:rsidRPr="004014AE" w:rsidRDefault="003A6867">
            <w:pPr>
              <w:pStyle w:val="af8"/>
              <w:spacing w:line="276" w:lineRule="auto"/>
              <w:jc w:val="center"/>
              <w:rPr>
                <w:sz w:val="20"/>
                <w:szCs w:val="20"/>
              </w:rPr>
            </w:pPr>
            <w:r w:rsidRPr="004014AE">
              <w:rPr>
                <w:color w:val="000000"/>
                <w:sz w:val="20"/>
                <w:szCs w:val="20"/>
              </w:rPr>
              <w:t xml:space="preserve">Общая сметная стоимость экспертиза, </w:t>
            </w:r>
            <w:proofErr w:type="spellStart"/>
            <w:r w:rsidRPr="004014AE">
              <w:rPr>
                <w:color w:val="000000"/>
                <w:sz w:val="20"/>
                <w:szCs w:val="20"/>
              </w:rPr>
              <w:t>тыс.рублей</w:t>
            </w:r>
            <w:proofErr w:type="spellEnd"/>
          </w:p>
        </w:tc>
      </w:tr>
      <w:tr w:rsidR="003A6867" w:rsidRPr="004014AE" w14:paraId="525D74BB" w14:textId="77777777" w:rsidTr="003A6867">
        <w:trPr>
          <w:trHeight w:val="20"/>
          <w:jc w:val="center"/>
        </w:trPr>
        <w:tc>
          <w:tcPr>
            <w:tcW w:w="4957" w:type="dxa"/>
            <w:vMerge/>
            <w:tcBorders>
              <w:top w:val="single" w:sz="4" w:space="0" w:color="auto"/>
              <w:left w:val="single" w:sz="4" w:space="0" w:color="auto"/>
              <w:bottom w:val="nil"/>
              <w:right w:val="nil"/>
            </w:tcBorders>
            <w:vAlign w:val="center"/>
            <w:hideMark/>
          </w:tcPr>
          <w:p w14:paraId="0143D239" w14:textId="77777777" w:rsidR="003A6867" w:rsidRPr="004014AE" w:rsidRDefault="003A6867">
            <w:pPr>
              <w:rPr>
                <w:rFonts w:ascii="Times New Roman" w:eastAsia="Times New Roman" w:hAnsi="Times New Roman" w:cs="Times New Roman"/>
                <w:sz w:val="20"/>
                <w:szCs w:val="20"/>
                <w:lang w:bidi="ru-RU"/>
              </w:rPr>
            </w:pPr>
          </w:p>
        </w:tc>
        <w:tc>
          <w:tcPr>
            <w:tcW w:w="2272" w:type="dxa"/>
            <w:gridSpan w:val="2"/>
            <w:vMerge/>
            <w:tcBorders>
              <w:top w:val="single" w:sz="4" w:space="0" w:color="auto"/>
              <w:left w:val="single" w:sz="4" w:space="0" w:color="auto"/>
              <w:bottom w:val="nil"/>
              <w:right w:val="nil"/>
            </w:tcBorders>
            <w:vAlign w:val="center"/>
            <w:hideMark/>
          </w:tcPr>
          <w:p w14:paraId="21E48424" w14:textId="77777777" w:rsidR="003A6867" w:rsidRPr="004014AE" w:rsidRDefault="003A6867">
            <w:pPr>
              <w:rPr>
                <w:rFonts w:ascii="Times New Roman" w:eastAsia="Times New Roman" w:hAnsi="Times New Roman" w:cs="Times New Roman"/>
                <w:sz w:val="20"/>
                <w:szCs w:val="20"/>
                <w:lang w:bidi="ru-RU"/>
              </w:rPr>
            </w:pPr>
          </w:p>
        </w:tc>
        <w:tc>
          <w:tcPr>
            <w:tcW w:w="1843" w:type="dxa"/>
            <w:vMerge/>
            <w:tcBorders>
              <w:top w:val="single" w:sz="4" w:space="0" w:color="auto"/>
              <w:left w:val="single" w:sz="4" w:space="0" w:color="auto"/>
              <w:bottom w:val="nil"/>
              <w:right w:val="nil"/>
            </w:tcBorders>
            <w:vAlign w:val="center"/>
            <w:hideMark/>
          </w:tcPr>
          <w:p w14:paraId="56AE0BBB" w14:textId="77777777" w:rsidR="003A6867" w:rsidRPr="004014AE" w:rsidRDefault="003A6867">
            <w:pPr>
              <w:rPr>
                <w:rFonts w:ascii="Times New Roman" w:eastAsia="Times New Roman" w:hAnsi="Times New Roman" w:cs="Times New Roman"/>
                <w:sz w:val="20"/>
                <w:szCs w:val="20"/>
                <w:lang w:bidi="ru-RU"/>
              </w:rPr>
            </w:pPr>
          </w:p>
        </w:tc>
        <w:tc>
          <w:tcPr>
            <w:tcW w:w="1418" w:type="dxa"/>
            <w:tcBorders>
              <w:top w:val="single" w:sz="4" w:space="0" w:color="auto"/>
              <w:left w:val="single" w:sz="4" w:space="0" w:color="auto"/>
              <w:bottom w:val="nil"/>
              <w:right w:val="nil"/>
            </w:tcBorders>
            <w:shd w:val="clear" w:color="auto" w:fill="FFFFFF"/>
            <w:vAlign w:val="center"/>
            <w:hideMark/>
          </w:tcPr>
          <w:p w14:paraId="6E04E22E" w14:textId="77777777" w:rsidR="003A6867" w:rsidRPr="004014AE" w:rsidRDefault="003A6867" w:rsidP="003A6867">
            <w:pPr>
              <w:pStyle w:val="af8"/>
              <w:tabs>
                <w:tab w:val="left" w:pos="469"/>
              </w:tabs>
              <w:spacing w:line="276" w:lineRule="auto"/>
              <w:jc w:val="center"/>
              <w:rPr>
                <w:sz w:val="20"/>
                <w:szCs w:val="20"/>
              </w:rPr>
            </w:pPr>
            <w:r w:rsidRPr="004014AE">
              <w:rPr>
                <w:color w:val="000000"/>
                <w:sz w:val="20"/>
                <w:szCs w:val="20"/>
              </w:rPr>
              <w:t>Строительных работ</w:t>
            </w:r>
          </w:p>
        </w:tc>
        <w:tc>
          <w:tcPr>
            <w:tcW w:w="1559" w:type="dxa"/>
            <w:tcBorders>
              <w:top w:val="single" w:sz="4" w:space="0" w:color="auto"/>
              <w:left w:val="single" w:sz="4" w:space="0" w:color="auto"/>
              <w:bottom w:val="nil"/>
              <w:right w:val="nil"/>
            </w:tcBorders>
            <w:shd w:val="clear" w:color="auto" w:fill="FFFFFF"/>
            <w:vAlign w:val="center"/>
            <w:hideMark/>
          </w:tcPr>
          <w:p w14:paraId="4C65EDC1" w14:textId="77777777" w:rsidR="003A6867" w:rsidRPr="004014AE" w:rsidRDefault="003A6867" w:rsidP="003A6867">
            <w:pPr>
              <w:pStyle w:val="af8"/>
              <w:spacing w:line="276" w:lineRule="auto"/>
              <w:jc w:val="center"/>
              <w:rPr>
                <w:sz w:val="20"/>
                <w:szCs w:val="20"/>
              </w:rPr>
            </w:pPr>
            <w:r w:rsidRPr="004014AE">
              <w:rPr>
                <w:color w:val="000000"/>
                <w:sz w:val="20"/>
                <w:szCs w:val="20"/>
              </w:rPr>
              <w:t>Монтажных работ</w:t>
            </w:r>
          </w:p>
        </w:tc>
        <w:tc>
          <w:tcPr>
            <w:tcW w:w="1276" w:type="dxa"/>
            <w:tcBorders>
              <w:top w:val="single" w:sz="4" w:space="0" w:color="auto"/>
              <w:left w:val="single" w:sz="4" w:space="0" w:color="auto"/>
              <w:bottom w:val="nil"/>
              <w:right w:val="nil"/>
            </w:tcBorders>
            <w:shd w:val="clear" w:color="auto" w:fill="FFFFFF"/>
            <w:vAlign w:val="bottom"/>
            <w:hideMark/>
          </w:tcPr>
          <w:p w14:paraId="7D5EE671" w14:textId="77777777" w:rsidR="003A6867" w:rsidRPr="004014AE" w:rsidRDefault="003A6867" w:rsidP="003A6867">
            <w:pPr>
              <w:pStyle w:val="af8"/>
              <w:spacing w:line="264" w:lineRule="auto"/>
              <w:jc w:val="center"/>
              <w:rPr>
                <w:sz w:val="20"/>
                <w:szCs w:val="20"/>
              </w:rPr>
            </w:pPr>
            <w:r w:rsidRPr="004014AE">
              <w:rPr>
                <w:color w:val="000000"/>
                <w:sz w:val="20"/>
                <w:szCs w:val="20"/>
              </w:rPr>
              <w:t>Оборудования, мебели и</w:t>
            </w:r>
          </w:p>
          <w:p w14:paraId="3CBB7B61" w14:textId="77777777" w:rsidR="003A6867" w:rsidRPr="004014AE" w:rsidRDefault="003A6867" w:rsidP="003A6867">
            <w:pPr>
              <w:pStyle w:val="af8"/>
              <w:spacing w:line="264" w:lineRule="auto"/>
              <w:jc w:val="center"/>
              <w:rPr>
                <w:sz w:val="20"/>
                <w:szCs w:val="20"/>
              </w:rPr>
            </w:pPr>
            <w:r w:rsidRPr="004014AE">
              <w:rPr>
                <w:color w:val="000000"/>
                <w:sz w:val="20"/>
                <w:szCs w:val="20"/>
              </w:rPr>
              <w:t>инвентаря</w:t>
            </w:r>
          </w:p>
        </w:tc>
        <w:tc>
          <w:tcPr>
            <w:tcW w:w="1275" w:type="dxa"/>
            <w:tcBorders>
              <w:top w:val="single" w:sz="4" w:space="0" w:color="auto"/>
              <w:left w:val="single" w:sz="4" w:space="0" w:color="auto"/>
              <w:bottom w:val="nil"/>
              <w:right w:val="nil"/>
            </w:tcBorders>
            <w:shd w:val="clear" w:color="auto" w:fill="FFFFFF"/>
            <w:vAlign w:val="center"/>
            <w:hideMark/>
          </w:tcPr>
          <w:p w14:paraId="7F791BAA" w14:textId="77777777" w:rsidR="003A6867" w:rsidRPr="004014AE" w:rsidRDefault="003A6867" w:rsidP="003A6867">
            <w:pPr>
              <w:pStyle w:val="af8"/>
              <w:jc w:val="center"/>
              <w:rPr>
                <w:sz w:val="20"/>
                <w:szCs w:val="20"/>
              </w:rPr>
            </w:pPr>
            <w:r w:rsidRPr="004014AE">
              <w:rPr>
                <w:color w:val="000000"/>
                <w:sz w:val="20"/>
                <w:szCs w:val="20"/>
              </w:rPr>
              <w:t>Прочих затрат</w:t>
            </w:r>
          </w:p>
        </w:tc>
        <w:tc>
          <w:tcPr>
            <w:tcW w:w="1701" w:type="dxa"/>
            <w:vMerge/>
            <w:tcBorders>
              <w:top w:val="single" w:sz="4" w:space="0" w:color="auto"/>
              <w:left w:val="single" w:sz="4" w:space="0" w:color="auto"/>
              <w:bottom w:val="nil"/>
              <w:right w:val="single" w:sz="4" w:space="0" w:color="auto"/>
            </w:tcBorders>
            <w:vAlign w:val="center"/>
            <w:hideMark/>
          </w:tcPr>
          <w:p w14:paraId="64274A62" w14:textId="77777777" w:rsidR="003A6867" w:rsidRPr="004014AE" w:rsidRDefault="003A6867">
            <w:pPr>
              <w:rPr>
                <w:rFonts w:ascii="Times New Roman" w:eastAsia="Times New Roman" w:hAnsi="Times New Roman" w:cs="Times New Roman"/>
                <w:sz w:val="20"/>
                <w:szCs w:val="20"/>
                <w:lang w:bidi="ru-RU"/>
              </w:rPr>
            </w:pPr>
          </w:p>
        </w:tc>
      </w:tr>
      <w:tr w:rsidR="003A6867" w:rsidRPr="004014AE" w14:paraId="1B0B661A"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hideMark/>
          </w:tcPr>
          <w:p w14:paraId="66540FAF" w14:textId="77777777" w:rsidR="003A6867" w:rsidRPr="004014AE" w:rsidRDefault="003A6867" w:rsidP="003A6867">
            <w:pPr>
              <w:pStyle w:val="af8"/>
              <w:jc w:val="center"/>
              <w:rPr>
                <w:sz w:val="20"/>
                <w:szCs w:val="20"/>
              </w:rPr>
            </w:pPr>
            <w:r w:rsidRPr="004014AE">
              <w:rPr>
                <w:color w:val="000000"/>
                <w:sz w:val="20"/>
                <w:szCs w:val="20"/>
              </w:rPr>
              <w:t>1</w:t>
            </w:r>
          </w:p>
        </w:tc>
        <w:tc>
          <w:tcPr>
            <w:tcW w:w="1142" w:type="dxa"/>
            <w:gridSpan w:val="2"/>
            <w:tcBorders>
              <w:top w:val="single" w:sz="4" w:space="0" w:color="auto"/>
              <w:left w:val="single" w:sz="4" w:space="0" w:color="auto"/>
              <w:bottom w:val="nil"/>
              <w:right w:val="nil"/>
            </w:tcBorders>
            <w:shd w:val="clear" w:color="auto" w:fill="FFFFFF"/>
            <w:hideMark/>
          </w:tcPr>
          <w:p w14:paraId="41EAA00A" w14:textId="77777777" w:rsidR="003A6867" w:rsidRPr="004014AE" w:rsidRDefault="003A6867" w:rsidP="003A6867">
            <w:pPr>
              <w:pStyle w:val="af8"/>
              <w:jc w:val="center"/>
              <w:rPr>
                <w:sz w:val="20"/>
                <w:szCs w:val="20"/>
              </w:rPr>
            </w:pPr>
            <w:r w:rsidRPr="004014AE">
              <w:rPr>
                <w:color w:val="000000"/>
                <w:sz w:val="20"/>
                <w:szCs w:val="20"/>
              </w:rPr>
              <w:t>2</w:t>
            </w:r>
          </w:p>
        </w:tc>
        <w:tc>
          <w:tcPr>
            <w:tcW w:w="1843" w:type="dxa"/>
            <w:tcBorders>
              <w:top w:val="single" w:sz="4" w:space="0" w:color="auto"/>
              <w:left w:val="single" w:sz="4" w:space="0" w:color="auto"/>
              <w:bottom w:val="nil"/>
              <w:right w:val="nil"/>
            </w:tcBorders>
            <w:shd w:val="clear" w:color="auto" w:fill="FFFFFF"/>
            <w:hideMark/>
          </w:tcPr>
          <w:p w14:paraId="610A75F3" w14:textId="77777777" w:rsidR="003A6867" w:rsidRPr="004014AE" w:rsidRDefault="003A6867" w:rsidP="003A6867">
            <w:pPr>
              <w:pStyle w:val="af8"/>
              <w:jc w:val="center"/>
              <w:rPr>
                <w:sz w:val="20"/>
                <w:szCs w:val="20"/>
              </w:rPr>
            </w:pPr>
            <w:r w:rsidRPr="004014AE">
              <w:rPr>
                <w:color w:val="000000"/>
                <w:sz w:val="20"/>
                <w:szCs w:val="20"/>
              </w:rPr>
              <w:t>3</w:t>
            </w:r>
          </w:p>
        </w:tc>
        <w:tc>
          <w:tcPr>
            <w:tcW w:w="1418" w:type="dxa"/>
            <w:tcBorders>
              <w:top w:val="single" w:sz="4" w:space="0" w:color="auto"/>
              <w:left w:val="single" w:sz="4" w:space="0" w:color="auto"/>
              <w:bottom w:val="nil"/>
              <w:right w:val="nil"/>
            </w:tcBorders>
            <w:shd w:val="clear" w:color="auto" w:fill="FFFFFF"/>
            <w:hideMark/>
          </w:tcPr>
          <w:p w14:paraId="695BCEB4" w14:textId="77777777" w:rsidR="003A6867" w:rsidRPr="004014AE" w:rsidRDefault="003A6867" w:rsidP="003A6867">
            <w:pPr>
              <w:pStyle w:val="af8"/>
              <w:tabs>
                <w:tab w:val="left" w:pos="469"/>
              </w:tabs>
              <w:jc w:val="center"/>
              <w:rPr>
                <w:sz w:val="20"/>
                <w:szCs w:val="20"/>
              </w:rPr>
            </w:pPr>
            <w:r w:rsidRPr="004014AE">
              <w:rPr>
                <w:color w:val="000000"/>
                <w:sz w:val="20"/>
                <w:szCs w:val="20"/>
              </w:rPr>
              <w:t>4</w:t>
            </w:r>
          </w:p>
        </w:tc>
        <w:tc>
          <w:tcPr>
            <w:tcW w:w="1559" w:type="dxa"/>
            <w:tcBorders>
              <w:top w:val="single" w:sz="4" w:space="0" w:color="auto"/>
              <w:left w:val="single" w:sz="4" w:space="0" w:color="auto"/>
              <w:bottom w:val="nil"/>
              <w:right w:val="nil"/>
            </w:tcBorders>
            <w:shd w:val="clear" w:color="auto" w:fill="FFFFFF"/>
            <w:hideMark/>
          </w:tcPr>
          <w:p w14:paraId="0215D105" w14:textId="77777777" w:rsidR="003A6867" w:rsidRPr="004014AE" w:rsidRDefault="003A6867" w:rsidP="003A6867">
            <w:pPr>
              <w:pStyle w:val="af8"/>
              <w:jc w:val="center"/>
              <w:rPr>
                <w:sz w:val="20"/>
                <w:szCs w:val="20"/>
              </w:rPr>
            </w:pPr>
            <w:r w:rsidRPr="004014AE">
              <w:rPr>
                <w:color w:val="000000"/>
                <w:sz w:val="20"/>
                <w:szCs w:val="20"/>
              </w:rPr>
              <w:t>5</w:t>
            </w:r>
          </w:p>
        </w:tc>
        <w:tc>
          <w:tcPr>
            <w:tcW w:w="1276" w:type="dxa"/>
            <w:tcBorders>
              <w:top w:val="single" w:sz="4" w:space="0" w:color="auto"/>
              <w:left w:val="single" w:sz="4" w:space="0" w:color="auto"/>
              <w:bottom w:val="nil"/>
              <w:right w:val="nil"/>
            </w:tcBorders>
            <w:shd w:val="clear" w:color="auto" w:fill="FFFFFF"/>
            <w:hideMark/>
          </w:tcPr>
          <w:p w14:paraId="1A006970" w14:textId="77777777" w:rsidR="003A6867" w:rsidRPr="004014AE" w:rsidRDefault="003A6867" w:rsidP="003A6867">
            <w:pPr>
              <w:pStyle w:val="af8"/>
              <w:jc w:val="center"/>
              <w:rPr>
                <w:sz w:val="20"/>
                <w:szCs w:val="20"/>
              </w:rPr>
            </w:pPr>
            <w:r w:rsidRPr="004014AE">
              <w:rPr>
                <w:color w:val="000000"/>
                <w:sz w:val="20"/>
                <w:szCs w:val="20"/>
              </w:rPr>
              <w:t>6</w:t>
            </w:r>
          </w:p>
        </w:tc>
        <w:tc>
          <w:tcPr>
            <w:tcW w:w="1275" w:type="dxa"/>
            <w:tcBorders>
              <w:top w:val="single" w:sz="4" w:space="0" w:color="auto"/>
              <w:left w:val="single" w:sz="4" w:space="0" w:color="auto"/>
              <w:bottom w:val="nil"/>
              <w:right w:val="nil"/>
            </w:tcBorders>
            <w:shd w:val="clear" w:color="auto" w:fill="FFFFFF"/>
            <w:hideMark/>
          </w:tcPr>
          <w:p w14:paraId="1CD99F25" w14:textId="77777777" w:rsidR="003A6867" w:rsidRPr="004014AE" w:rsidRDefault="003A6867" w:rsidP="003A6867">
            <w:pPr>
              <w:pStyle w:val="af8"/>
              <w:jc w:val="center"/>
              <w:rPr>
                <w:sz w:val="20"/>
                <w:szCs w:val="20"/>
              </w:rPr>
            </w:pPr>
            <w:r w:rsidRPr="004014AE">
              <w:rPr>
                <w:color w:val="000000"/>
                <w:sz w:val="20"/>
                <w:szCs w:val="20"/>
              </w:rPr>
              <w:t>7</w:t>
            </w:r>
          </w:p>
        </w:tc>
        <w:tc>
          <w:tcPr>
            <w:tcW w:w="1701" w:type="dxa"/>
            <w:tcBorders>
              <w:top w:val="single" w:sz="4" w:space="0" w:color="auto"/>
              <w:left w:val="single" w:sz="4" w:space="0" w:color="auto"/>
              <w:bottom w:val="nil"/>
              <w:right w:val="single" w:sz="4" w:space="0" w:color="auto"/>
            </w:tcBorders>
            <w:shd w:val="clear" w:color="auto" w:fill="FFFFFF"/>
            <w:hideMark/>
          </w:tcPr>
          <w:p w14:paraId="63BB146C" w14:textId="77777777" w:rsidR="003A6867" w:rsidRPr="004014AE" w:rsidRDefault="003A6867" w:rsidP="003A6867">
            <w:pPr>
              <w:pStyle w:val="af8"/>
              <w:ind w:right="760"/>
              <w:jc w:val="center"/>
              <w:rPr>
                <w:sz w:val="20"/>
                <w:szCs w:val="20"/>
              </w:rPr>
            </w:pPr>
            <w:r w:rsidRPr="004014AE">
              <w:rPr>
                <w:color w:val="000000"/>
                <w:sz w:val="20"/>
                <w:szCs w:val="20"/>
              </w:rPr>
              <w:t>8</w:t>
            </w:r>
          </w:p>
        </w:tc>
      </w:tr>
      <w:tr w:rsidR="003A6867" w:rsidRPr="004014AE" w14:paraId="1199F949"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1F58B862" w14:textId="77777777" w:rsidR="003A6867" w:rsidRPr="004014AE" w:rsidRDefault="003A6867">
            <w:pPr>
              <w:pStyle w:val="af8"/>
              <w:rPr>
                <w:sz w:val="20"/>
                <w:szCs w:val="20"/>
              </w:rPr>
            </w:pPr>
            <w:r w:rsidRPr="004014AE">
              <w:rPr>
                <w:color w:val="000000"/>
                <w:sz w:val="20"/>
                <w:szCs w:val="20"/>
              </w:rPr>
              <w:t>Глава 1. Подготовка площадок (территории) капитального ремонта</w:t>
            </w:r>
          </w:p>
        </w:tc>
        <w:tc>
          <w:tcPr>
            <w:tcW w:w="1418" w:type="dxa"/>
            <w:tcBorders>
              <w:top w:val="single" w:sz="4" w:space="0" w:color="auto"/>
              <w:left w:val="single" w:sz="4" w:space="0" w:color="auto"/>
              <w:bottom w:val="nil"/>
              <w:right w:val="nil"/>
            </w:tcBorders>
            <w:shd w:val="clear" w:color="auto" w:fill="FFFFFF"/>
          </w:tcPr>
          <w:p w14:paraId="29A63F46"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69D638B1"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5A49DD74"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5EC18E58"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427EB2B1" w14:textId="77777777" w:rsidR="003A6867" w:rsidRPr="004014AE" w:rsidRDefault="003A6867" w:rsidP="003A6867">
            <w:pPr>
              <w:jc w:val="right"/>
              <w:rPr>
                <w:sz w:val="20"/>
                <w:szCs w:val="20"/>
              </w:rPr>
            </w:pPr>
          </w:p>
        </w:tc>
      </w:tr>
      <w:tr w:rsidR="003A6867" w:rsidRPr="004014AE" w14:paraId="46B7F149"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vAlign w:val="bottom"/>
            <w:hideMark/>
          </w:tcPr>
          <w:p w14:paraId="5AFD15D9" w14:textId="77777777" w:rsidR="003A6867" w:rsidRPr="004014AE" w:rsidRDefault="003A6867">
            <w:pPr>
              <w:pStyle w:val="af8"/>
              <w:ind w:firstLine="200"/>
              <w:rPr>
                <w:sz w:val="20"/>
                <w:szCs w:val="20"/>
              </w:rPr>
            </w:pPr>
            <w:r w:rsidRPr="004014AE">
              <w:rPr>
                <w:color w:val="000000"/>
                <w:sz w:val="20"/>
                <w:szCs w:val="20"/>
              </w:rPr>
              <w:t>1</w:t>
            </w:r>
          </w:p>
        </w:tc>
        <w:tc>
          <w:tcPr>
            <w:tcW w:w="1142" w:type="dxa"/>
            <w:gridSpan w:val="2"/>
            <w:tcBorders>
              <w:top w:val="single" w:sz="4" w:space="0" w:color="auto"/>
              <w:left w:val="single" w:sz="4" w:space="0" w:color="auto"/>
              <w:bottom w:val="nil"/>
              <w:right w:val="nil"/>
            </w:tcBorders>
            <w:shd w:val="clear" w:color="auto" w:fill="FFFFFF"/>
          </w:tcPr>
          <w:p w14:paraId="3A3C05BE"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2BB510AF" w14:textId="77777777" w:rsidR="003A6867" w:rsidRPr="004014AE" w:rsidRDefault="003A6867">
            <w:pPr>
              <w:pStyle w:val="af8"/>
              <w:rPr>
                <w:sz w:val="20"/>
                <w:szCs w:val="20"/>
              </w:rPr>
            </w:pPr>
            <w:r w:rsidRPr="004014AE">
              <w:rPr>
                <w:color w:val="000000"/>
                <w:sz w:val="20"/>
                <w:szCs w:val="20"/>
              </w:rPr>
              <w:t>Затрат нет</w:t>
            </w:r>
          </w:p>
        </w:tc>
        <w:tc>
          <w:tcPr>
            <w:tcW w:w="1418" w:type="dxa"/>
            <w:tcBorders>
              <w:top w:val="single" w:sz="4" w:space="0" w:color="auto"/>
              <w:left w:val="single" w:sz="4" w:space="0" w:color="auto"/>
              <w:bottom w:val="nil"/>
              <w:right w:val="nil"/>
            </w:tcBorders>
            <w:shd w:val="clear" w:color="auto" w:fill="FFFFFF"/>
          </w:tcPr>
          <w:p w14:paraId="5C4DC810"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2F00FA63"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53926302"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vAlign w:val="bottom"/>
            <w:hideMark/>
          </w:tcPr>
          <w:p w14:paraId="31ED22A9"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71578C8D"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16252B8E"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19B0654C"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1F2ADE0B"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4A94FFC5" w14:textId="77777777" w:rsidR="003A6867" w:rsidRPr="004014AE" w:rsidRDefault="003A6867">
            <w:pPr>
              <w:pStyle w:val="af8"/>
              <w:rPr>
                <w:sz w:val="20"/>
                <w:szCs w:val="20"/>
              </w:rPr>
            </w:pPr>
            <w:r w:rsidRPr="004014AE">
              <w:rPr>
                <w:color w:val="000000"/>
                <w:sz w:val="20"/>
                <w:szCs w:val="20"/>
              </w:rPr>
              <w:t>Итого по главе 1</w:t>
            </w:r>
          </w:p>
        </w:tc>
        <w:tc>
          <w:tcPr>
            <w:tcW w:w="1418" w:type="dxa"/>
            <w:tcBorders>
              <w:top w:val="single" w:sz="4" w:space="0" w:color="auto"/>
              <w:left w:val="single" w:sz="4" w:space="0" w:color="auto"/>
              <w:bottom w:val="nil"/>
              <w:right w:val="nil"/>
            </w:tcBorders>
            <w:shd w:val="clear" w:color="auto" w:fill="FFFFFF"/>
            <w:vAlign w:val="bottom"/>
            <w:hideMark/>
          </w:tcPr>
          <w:p w14:paraId="5125161C"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16CE1F71" w14:textId="77777777" w:rsidR="003A6867" w:rsidRPr="004014AE" w:rsidRDefault="003A6867" w:rsidP="003A6867">
            <w:pPr>
              <w:pStyle w:val="af8"/>
              <w:jc w:val="right"/>
              <w:rPr>
                <w:sz w:val="20"/>
                <w:szCs w:val="20"/>
              </w:rPr>
            </w:pPr>
            <w:r w:rsidRPr="004014AE">
              <w:rPr>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7C9901C5"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14E5ECF6"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53C05FB9"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355E6D31"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2B0496EB" w14:textId="77777777" w:rsidR="003A6867" w:rsidRPr="004014AE" w:rsidRDefault="003A6867">
            <w:pPr>
              <w:pStyle w:val="af8"/>
              <w:rPr>
                <w:sz w:val="20"/>
                <w:szCs w:val="20"/>
              </w:rPr>
            </w:pPr>
            <w:r w:rsidRPr="004014AE">
              <w:rPr>
                <w:color w:val="000000"/>
                <w:sz w:val="20"/>
                <w:szCs w:val="20"/>
              </w:rPr>
              <w:t>Глава 2. Основные объекты</w:t>
            </w:r>
          </w:p>
        </w:tc>
        <w:tc>
          <w:tcPr>
            <w:tcW w:w="1418" w:type="dxa"/>
            <w:tcBorders>
              <w:top w:val="single" w:sz="4" w:space="0" w:color="auto"/>
              <w:left w:val="single" w:sz="4" w:space="0" w:color="auto"/>
              <w:bottom w:val="nil"/>
              <w:right w:val="nil"/>
            </w:tcBorders>
            <w:shd w:val="clear" w:color="auto" w:fill="FFFFFF"/>
          </w:tcPr>
          <w:p w14:paraId="6A1E6EEA"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2C91F408"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764B9565"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4CAF3043"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77DB5BD2" w14:textId="77777777" w:rsidR="003A6867" w:rsidRPr="004014AE" w:rsidRDefault="003A6867" w:rsidP="003A6867">
            <w:pPr>
              <w:jc w:val="right"/>
              <w:rPr>
                <w:sz w:val="20"/>
                <w:szCs w:val="20"/>
              </w:rPr>
            </w:pPr>
          </w:p>
        </w:tc>
      </w:tr>
      <w:tr w:rsidR="003A6867" w:rsidRPr="004014AE" w14:paraId="04E82E9D"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hideMark/>
          </w:tcPr>
          <w:p w14:paraId="028FCBD8" w14:textId="77777777" w:rsidR="003A6867" w:rsidRPr="004014AE" w:rsidRDefault="003A6867">
            <w:pPr>
              <w:pStyle w:val="af8"/>
              <w:ind w:firstLine="200"/>
              <w:rPr>
                <w:sz w:val="20"/>
                <w:szCs w:val="20"/>
              </w:rPr>
            </w:pPr>
            <w:r w:rsidRPr="004014AE">
              <w:rPr>
                <w:color w:val="000000"/>
                <w:sz w:val="20"/>
                <w:szCs w:val="20"/>
              </w:rPr>
              <w:t>2</w:t>
            </w:r>
          </w:p>
        </w:tc>
        <w:tc>
          <w:tcPr>
            <w:tcW w:w="1142" w:type="dxa"/>
            <w:gridSpan w:val="2"/>
            <w:tcBorders>
              <w:top w:val="single" w:sz="4" w:space="0" w:color="auto"/>
              <w:left w:val="single" w:sz="4" w:space="0" w:color="auto"/>
              <w:bottom w:val="nil"/>
              <w:right w:val="nil"/>
            </w:tcBorders>
            <w:shd w:val="clear" w:color="auto" w:fill="FFFFFF"/>
            <w:hideMark/>
          </w:tcPr>
          <w:p w14:paraId="618BC52E" w14:textId="77777777" w:rsidR="003A6867" w:rsidRPr="004014AE" w:rsidRDefault="003A6867">
            <w:pPr>
              <w:pStyle w:val="af8"/>
              <w:rPr>
                <w:sz w:val="20"/>
                <w:szCs w:val="20"/>
              </w:rPr>
            </w:pPr>
            <w:r w:rsidRPr="004014AE">
              <w:rPr>
                <w:color w:val="000000"/>
                <w:sz w:val="20"/>
                <w:szCs w:val="20"/>
              </w:rPr>
              <w:t>ЛСР 02-01-01</w:t>
            </w:r>
          </w:p>
        </w:tc>
        <w:tc>
          <w:tcPr>
            <w:tcW w:w="1843" w:type="dxa"/>
            <w:tcBorders>
              <w:top w:val="single" w:sz="4" w:space="0" w:color="auto"/>
              <w:left w:val="single" w:sz="4" w:space="0" w:color="auto"/>
              <w:bottom w:val="nil"/>
              <w:right w:val="nil"/>
            </w:tcBorders>
            <w:shd w:val="clear" w:color="auto" w:fill="FFFFFF"/>
            <w:hideMark/>
          </w:tcPr>
          <w:p w14:paraId="4A1859E4" w14:textId="77777777" w:rsidR="003A6867" w:rsidRPr="004014AE" w:rsidRDefault="003A6867">
            <w:pPr>
              <w:pStyle w:val="af8"/>
              <w:rPr>
                <w:sz w:val="20"/>
                <w:szCs w:val="20"/>
              </w:rPr>
            </w:pPr>
            <w:r w:rsidRPr="004014AE">
              <w:rPr>
                <w:color w:val="000000"/>
                <w:sz w:val="20"/>
                <w:szCs w:val="20"/>
              </w:rPr>
              <w:t>Капитальный ремонт кровли</w:t>
            </w:r>
          </w:p>
        </w:tc>
        <w:tc>
          <w:tcPr>
            <w:tcW w:w="1418" w:type="dxa"/>
            <w:tcBorders>
              <w:top w:val="single" w:sz="4" w:space="0" w:color="auto"/>
              <w:left w:val="single" w:sz="4" w:space="0" w:color="auto"/>
              <w:bottom w:val="nil"/>
              <w:right w:val="nil"/>
            </w:tcBorders>
            <w:shd w:val="clear" w:color="auto" w:fill="FFFFFF"/>
            <w:hideMark/>
          </w:tcPr>
          <w:p w14:paraId="233D6B0D" w14:textId="77777777" w:rsidR="003A6867" w:rsidRPr="004014AE" w:rsidRDefault="003A6867" w:rsidP="003A6867">
            <w:pPr>
              <w:pStyle w:val="af8"/>
              <w:tabs>
                <w:tab w:val="left" w:pos="469"/>
              </w:tabs>
              <w:jc w:val="right"/>
              <w:rPr>
                <w:sz w:val="20"/>
                <w:szCs w:val="20"/>
              </w:rPr>
            </w:pPr>
            <w:r w:rsidRPr="004014AE">
              <w:rPr>
                <w:color w:val="000000"/>
                <w:sz w:val="20"/>
                <w:szCs w:val="20"/>
              </w:rPr>
              <w:t>8 890,207</w:t>
            </w:r>
          </w:p>
        </w:tc>
        <w:tc>
          <w:tcPr>
            <w:tcW w:w="1559" w:type="dxa"/>
            <w:tcBorders>
              <w:top w:val="single" w:sz="4" w:space="0" w:color="auto"/>
              <w:left w:val="single" w:sz="4" w:space="0" w:color="auto"/>
              <w:bottom w:val="nil"/>
              <w:right w:val="nil"/>
            </w:tcBorders>
            <w:shd w:val="clear" w:color="auto" w:fill="FFFFFF"/>
            <w:hideMark/>
          </w:tcPr>
          <w:p w14:paraId="0640A8CB" w14:textId="77777777" w:rsidR="003A6867" w:rsidRPr="004014AE" w:rsidRDefault="003A6867" w:rsidP="003A6867">
            <w:pPr>
              <w:pStyle w:val="af8"/>
              <w:jc w:val="right"/>
              <w:rPr>
                <w:sz w:val="20"/>
                <w:szCs w:val="20"/>
              </w:rPr>
            </w:pPr>
            <w:r w:rsidRPr="004014AE">
              <w:rPr>
                <w:color w:val="000000"/>
                <w:sz w:val="20"/>
                <w:szCs w:val="20"/>
              </w:rPr>
              <w:t>1 111,710</w:t>
            </w:r>
          </w:p>
        </w:tc>
        <w:tc>
          <w:tcPr>
            <w:tcW w:w="1276" w:type="dxa"/>
            <w:tcBorders>
              <w:top w:val="single" w:sz="4" w:space="0" w:color="auto"/>
              <w:left w:val="single" w:sz="4" w:space="0" w:color="auto"/>
              <w:bottom w:val="nil"/>
              <w:right w:val="nil"/>
            </w:tcBorders>
            <w:shd w:val="clear" w:color="auto" w:fill="FFFFFF"/>
          </w:tcPr>
          <w:p w14:paraId="799829C4"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5D8742FB"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hideMark/>
          </w:tcPr>
          <w:p w14:paraId="29217DE9" w14:textId="77777777" w:rsidR="003A6867" w:rsidRPr="004014AE" w:rsidRDefault="003A6867" w:rsidP="003A6867">
            <w:pPr>
              <w:pStyle w:val="af8"/>
              <w:ind w:firstLine="680"/>
              <w:jc w:val="right"/>
              <w:rPr>
                <w:sz w:val="20"/>
                <w:szCs w:val="20"/>
              </w:rPr>
            </w:pPr>
            <w:r w:rsidRPr="004014AE">
              <w:rPr>
                <w:color w:val="000000"/>
                <w:sz w:val="20"/>
                <w:szCs w:val="20"/>
              </w:rPr>
              <w:t>10</w:t>
            </w:r>
            <w:r w:rsidRPr="004014AE">
              <w:rPr>
                <w:sz w:val="20"/>
                <w:szCs w:val="20"/>
                <w:lang w:val="en-US"/>
              </w:rPr>
              <w:t xml:space="preserve"> </w:t>
            </w:r>
            <w:r w:rsidRPr="004014AE">
              <w:rPr>
                <w:color w:val="000000"/>
                <w:sz w:val="20"/>
                <w:szCs w:val="20"/>
              </w:rPr>
              <w:t>001,917</w:t>
            </w:r>
          </w:p>
        </w:tc>
      </w:tr>
      <w:tr w:rsidR="003A6867" w:rsidRPr="004014AE" w14:paraId="04B208AB"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5A50DDC7"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6B590397"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50EBB210" w14:textId="77777777" w:rsidR="003A6867" w:rsidRPr="004014AE" w:rsidRDefault="003A6867">
            <w:pPr>
              <w:pStyle w:val="af8"/>
              <w:rPr>
                <w:sz w:val="20"/>
                <w:szCs w:val="20"/>
              </w:rPr>
            </w:pPr>
            <w:r w:rsidRPr="004014AE">
              <w:rPr>
                <w:color w:val="000000"/>
                <w:sz w:val="20"/>
                <w:szCs w:val="20"/>
              </w:rPr>
              <w:t>Итого по главе 2</w:t>
            </w:r>
          </w:p>
        </w:tc>
        <w:tc>
          <w:tcPr>
            <w:tcW w:w="1418" w:type="dxa"/>
            <w:tcBorders>
              <w:top w:val="single" w:sz="4" w:space="0" w:color="auto"/>
              <w:left w:val="single" w:sz="4" w:space="0" w:color="auto"/>
              <w:bottom w:val="nil"/>
              <w:right w:val="nil"/>
            </w:tcBorders>
            <w:shd w:val="clear" w:color="auto" w:fill="FFFFFF"/>
            <w:vAlign w:val="bottom"/>
            <w:hideMark/>
          </w:tcPr>
          <w:p w14:paraId="7D1AF38A" w14:textId="77777777" w:rsidR="003A6867" w:rsidRPr="004014AE" w:rsidRDefault="003A6867" w:rsidP="003A6867">
            <w:pPr>
              <w:pStyle w:val="af8"/>
              <w:tabs>
                <w:tab w:val="left" w:pos="469"/>
              </w:tabs>
              <w:jc w:val="right"/>
              <w:rPr>
                <w:sz w:val="20"/>
                <w:szCs w:val="20"/>
              </w:rPr>
            </w:pPr>
            <w:r w:rsidRPr="004014AE">
              <w:rPr>
                <w:color w:val="000000"/>
                <w:sz w:val="20"/>
                <w:szCs w:val="20"/>
              </w:rPr>
              <w:t>8 890,207</w:t>
            </w:r>
          </w:p>
        </w:tc>
        <w:tc>
          <w:tcPr>
            <w:tcW w:w="1559" w:type="dxa"/>
            <w:tcBorders>
              <w:top w:val="single" w:sz="4" w:space="0" w:color="auto"/>
              <w:left w:val="single" w:sz="4" w:space="0" w:color="auto"/>
              <w:bottom w:val="nil"/>
              <w:right w:val="nil"/>
            </w:tcBorders>
            <w:shd w:val="clear" w:color="auto" w:fill="FFFFFF"/>
            <w:vAlign w:val="bottom"/>
            <w:hideMark/>
          </w:tcPr>
          <w:p w14:paraId="0DFDEC46" w14:textId="77777777" w:rsidR="003A6867" w:rsidRPr="004014AE" w:rsidRDefault="003A6867" w:rsidP="003A6867">
            <w:pPr>
              <w:pStyle w:val="af8"/>
              <w:jc w:val="right"/>
              <w:rPr>
                <w:sz w:val="20"/>
                <w:szCs w:val="20"/>
              </w:rPr>
            </w:pPr>
            <w:r w:rsidRPr="004014AE">
              <w:rPr>
                <w:color w:val="000000"/>
                <w:sz w:val="20"/>
                <w:szCs w:val="20"/>
              </w:rPr>
              <w:t>1 111,710</w:t>
            </w:r>
          </w:p>
        </w:tc>
        <w:tc>
          <w:tcPr>
            <w:tcW w:w="1276" w:type="dxa"/>
            <w:tcBorders>
              <w:top w:val="single" w:sz="4" w:space="0" w:color="auto"/>
              <w:left w:val="single" w:sz="4" w:space="0" w:color="auto"/>
              <w:bottom w:val="nil"/>
              <w:right w:val="nil"/>
            </w:tcBorders>
            <w:shd w:val="clear" w:color="auto" w:fill="FFFFFF"/>
            <w:vAlign w:val="bottom"/>
            <w:hideMark/>
          </w:tcPr>
          <w:p w14:paraId="615DE5B6"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6A425E5E"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0F2B2188" w14:textId="77777777" w:rsidR="003A6867" w:rsidRPr="004014AE" w:rsidRDefault="003A6867" w:rsidP="003A6867">
            <w:pPr>
              <w:pStyle w:val="af8"/>
              <w:ind w:firstLine="680"/>
              <w:jc w:val="right"/>
              <w:rPr>
                <w:sz w:val="20"/>
                <w:szCs w:val="20"/>
              </w:rPr>
            </w:pPr>
            <w:r w:rsidRPr="004014AE">
              <w:rPr>
                <w:color w:val="000000"/>
                <w:sz w:val="20"/>
                <w:szCs w:val="20"/>
              </w:rPr>
              <w:t>10 001,917</w:t>
            </w:r>
          </w:p>
        </w:tc>
      </w:tr>
      <w:tr w:rsidR="003A6867" w:rsidRPr="004014AE" w14:paraId="42884D67"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hideMark/>
          </w:tcPr>
          <w:p w14:paraId="3D034CAE" w14:textId="77777777" w:rsidR="003A6867" w:rsidRPr="004014AE" w:rsidRDefault="003A6867">
            <w:pPr>
              <w:pStyle w:val="af8"/>
              <w:spacing w:line="276" w:lineRule="auto"/>
              <w:rPr>
                <w:sz w:val="20"/>
                <w:szCs w:val="20"/>
              </w:rPr>
            </w:pPr>
            <w:r w:rsidRPr="004014AE">
              <w:rPr>
                <w:color w:val="000000"/>
                <w:sz w:val="20"/>
                <w:szCs w:val="20"/>
              </w:rPr>
              <w:t>Глава 3. Объекты подсобного и обслуживающего назначения</w:t>
            </w:r>
          </w:p>
        </w:tc>
        <w:tc>
          <w:tcPr>
            <w:tcW w:w="1418" w:type="dxa"/>
            <w:tcBorders>
              <w:top w:val="single" w:sz="4" w:space="0" w:color="auto"/>
              <w:left w:val="single" w:sz="4" w:space="0" w:color="auto"/>
              <w:bottom w:val="nil"/>
              <w:right w:val="nil"/>
            </w:tcBorders>
            <w:shd w:val="clear" w:color="auto" w:fill="FFFFFF"/>
          </w:tcPr>
          <w:p w14:paraId="42A190C5"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4B3B9C13"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48DF5BD2"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3BD255BD"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0F301452" w14:textId="77777777" w:rsidR="003A6867" w:rsidRPr="004014AE" w:rsidRDefault="003A6867" w:rsidP="003A6867">
            <w:pPr>
              <w:jc w:val="right"/>
              <w:rPr>
                <w:sz w:val="20"/>
                <w:szCs w:val="20"/>
              </w:rPr>
            </w:pPr>
          </w:p>
        </w:tc>
      </w:tr>
      <w:tr w:rsidR="003A6867" w:rsidRPr="004014AE" w14:paraId="30B8E0F9"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vAlign w:val="bottom"/>
            <w:hideMark/>
          </w:tcPr>
          <w:p w14:paraId="020E4A6E" w14:textId="77777777" w:rsidR="003A6867" w:rsidRPr="004014AE" w:rsidRDefault="003A6867">
            <w:pPr>
              <w:pStyle w:val="af8"/>
              <w:ind w:firstLine="200"/>
              <w:rPr>
                <w:sz w:val="20"/>
                <w:szCs w:val="20"/>
              </w:rPr>
            </w:pPr>
            <w:r w:rsidRPr="004014AE">
              <w:rPr>
                <w:color w:val="000000"/>
                <w:sz w:val="20"/>
                <w:szCs w:val="20"/>
              </w:rPr>
              <w:t>11</w:t>
            </w:r>
          </w:p>
        </w:tc>
        <w:tc>
          <w:tcPr>
            <w:tcW w:w="1142" w:type="dxa"/>
            <w:gridSpan w:val="2"/>
            <w:tcBorders>
              <w:top w:val="single" w:sz="4" w:space="0" w:color="auto"/>
              <w:left w:val="single" w:sz="4" w:space="0" w:color="auto"/>
              <w:bottom w:val="nil"/>
              <w:right w:val="nil"/>
            </w:tcBorders>
            <w:shd w:val="clear" w:color="auto" w:fill="FFFFFF"/>
          </w:tcPr>
          <w:p w14:paraId="794A018C"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272A62C8" w14:textId="77777777" w:rsidR="003A6867" w:rsidRPr="004014AE" w:rsidRDefault="003A6867">
            <w:pPr>
              <w:pStyle w:val="af8"/>
              <w:rPr>
                <w:sz w:val="20"/>
                <w:szCs w:val="20"/>
              </w:rPr>
            </w:pPr>
            <w:r w:rsidRPr="004014AE">
              <w:rPr>
                <w:color w:val="000000"/>
                <w:sz w:val="20"/>
                <w:szCs w:val="20"/>
              </w:rPr>
              <w:t>Затрат нет</w:t>
            </w:r>
          </w:p>
        </w:tc>
        <w:tc>
          <w:tcPr>
            <w:tcW w:w="1418" w:type="dxa"/>
            <w:tcBorders>
              <w:top w:val="single" w:sz="4" w:space="0" w:color="auto"/>
              <w:left w:val="single" w:sz="4" w:space="0" w:color="auto"/>
              <w:bottom w:val="nil"/>
              <w:right w:val="nil"/>
            </w:tcBorders>
            <w:shd w:val="clear" w:color="auto" w:fill="FFFFFF"/>
          </w:tcPr>
          <w:p w14:paraId="201C5412"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79D1FFF7"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0855A73C"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58FD700D"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0DC098F6"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2BF8AE99"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3F9B6E7F"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48EAE743"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76B6C91B" w14:textId="77777777" w:rsidR="003A6867" w:rsidRPr="004014AE" w:rsidRDefault="003A6867">
            <w:pPr>
              <w:pStyle w:val="af8"/>
              <w:rPr>
                <w:sz w:val="20"/>
                <w:szCs w:val="20"/>
              </w:rPr>
            </w:pPr>
            <w:r w:rsidRPr="004014AE">
              <w:rPr>
                <w:color w:val="000000"/>
                <w:sz w:val="20"/>
                <w:szCs w:val="20"/>
              </w:rPr>
              <w:t>И того по главе 3</w:t>
            </w:r>
          </w:p>
        </w:tc>
        <w:tc>
          <w:tcPr>
            <w:tcW w:w="1418" w:type="dxa"/>
            <w:tcBorders>
              <w:top w:val="single" w:sz="4" w:space="0" w:color="auto"/>
              <w:left w:val="single" w:sz="4" w:space="0" w:color="auto"/>
              <w:bottom w:val="nil"/>
              <w:right w:val="nil"/>
            </w:tcBorders>
            <w:shd w:val="clear" w:color="auto" w:fill="FFFFFF"/>
            <w:vAlign w:val="bottom"/>
            <w:hideMark/>
          </w:tcPr>
          <w:p w14:paraId="5D4E13DB"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175CACED" w14:textId="77777777" w:rsidR="003A6867" w:rsidRPr="004014AE" w:rsidRDefault="003A6867" w:rsidP="003A6867">
            <w:pPr>
              <w:pStyle w:val="af8"/>
              <w:jc w:val="right"/>
              <w:rPr>
                <w:sz w:val="20"/>
                <w:szCs w:val="20"/>
              </w:rPr>
            </w:pPr>
            <w:r w:rsidRPr="004014AE">
              <w:rPr>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5962B6F2"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3B113A41"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1EF4AF60"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5582F7C6"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hideMark/>
          </w:tcPr>
          <w:p w14:paraId="7E4EEA50" w14:textId="77777777" w:rsidR="003A6867" w:rsidRPr="004014AE" w:rsidRDefault="003A6867">
            <w:pPr>
              <w:pStyle w:val="af8"/>
              <w:spacing w:line="276" w:lineRule="auto"/>
              <w:rPr>
                <w:sz w:val="20"/>
                <w:szCs w:val="20"/>
              </w:rPr>
            </w:pPr>
            <w:r w:rsidRPr="004014AE">
              <w:rPr>
                <w:color w:val="000000"/>
                <w:sz w:val="20"/>
                <w:szCs w:val="20"/>
              </w:rPr>
              <w:t>Глава 4. Наружные сети и сооружения водоснабжения, канализации, теплоснабжения и газоснабжения</w:t>
            </w:r>
          </w:p>
        </w:tc>
        <w:tc>
          <w:tcPr>
            <w:tcW w:w="1418" w:type="dxa"/>
            <w:tcBorders>
              <w:top w:val="single" w:sz="4" w:space="0" w:color="auto"/>
              <w:left w:val="single" w:sz="4" w:space="0" w:color="auto"/>
              <w:bottom w:val="nil"/>
              <w:right w:val="nil"/>
            </w:tcBorders>
            <w:shd w:val="clear" w:color="auto" w:fill="FFFFFF"/>
          </w:tcPr>
          <w:p w14:paraId="347FEAE3"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2A62C8A1"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2AB78AE0"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5E578AAA"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5F6F8D0C" w14:textId="77777777" w:rsidR="003A6867" w:rsidRPr="004014AE" w:rsidRDefault="003A6867" w:rsidP="003A6867">
            <w:pPr>
              <w:jc w:val="right"/>
              <w:rPr>
                <w:sz w:val="20"/>
                <w:szCs w:val="20"/>
              </w:rPr>
            </w:pPr>
          </w:p>
        </w:tc>
      </w:tr>
      <w:tr w:rsidR="003A6867" w:rsidRPr="004014AE" w14:paraId="6D9A9483"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vAlign w:val="bottom"/>
            <w:hideMark/>
          </w:tcPr>
          <w:p w14:paraId="1C684EC8" w14:textId="77777777" w:rsidR="003A6867" w:rsidRPr="004014AE" w:rsidRDefault="003A6867">
            <w:pPr>
              <w:pStyle w:val="af8"/>
              <w:ind w:firstLine="200"/>
              <w:rPr>
                <w:sz w:val="20"/>
                <w:szCs w:val="20"/>
              </w:rPr>
            </w:pPr>
            <w:r w:rsidRPr="004014AE">
              <w:rPr>
                <w:color w:val="000000"/>
                <w:sz w:val="20"/>
                <w:szCs w:val="20"/>
              </w:rPr>
              <w:t>12</w:t>
            </w:r>
          </w:p>
        </w:tc>
        <w:tc>
          <w:tcPr>
            <w:tcW w:w="1142" w:type="dxa"/>
            <w:gridSpan w:val="2"/>
            <w:tcBorders>
              <w:top w:val="single" w:sz="4" w:space="0" w:color="auto"/>
              <w:left w:val="single" w:sz="4" w:space="0" w:color="auto"/>
              <w:bottom w:val="nil"/>
              <w:right w:val="nil"/>
            </w:tcBorders>
            <w:shd w:val="clear" w:color="auto" w:fill="FFFFFF"/>
          </w:tcPr>
          <w:p w14:paraId="68A31F0D"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54EB321A" w14:textId="77777777" w:rsidR="003A6867" w:rsidRPr="004014AE" w:rsidRDefault="003A6867">
            <w:pPr>
              <w:pStyle w:val="af8"/>
              <w:rPr>
                <w:sz w:val="20"/>
                <w:szCs w:val="20"/>
              </w:rPr>
            </w:pPr>
            <w:r w:rsidRPr="004014AE">
              <w:rPr>
                <w:color w:val="000000"/>
                <w:sz w:val="20"/>
                <w:szCs w:val="20"/>
              </w:rPr>
              <w:t>Затрат пет</w:t>
            </w:r>
          </w:p>
        </w:tc>
        <w:tc>
          <w:tcPr>
            <w:tcW w:w="1418" w:type="dxa"/>
            <w:tcBorders>
              <w:top w:val="single" w:sz="4" w:space="0" w:color="auto"/>
              <w:left w:val="single" w:sz="4" w:space="0" w:color="auto"/>
              <w:bottom w:val="nil"/>
              <w:right w:val="nil"/>
            </w:tcBorders>
            <w:shd w:val="clear" w:color="auto" w:fill="FFFFFF"/>
            <w:vAlign w:val="bottom"/>
            <w:hideMark/>
          </w:tcPr>
          <w:p w14:paraId="5DEDFD5D"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tcPr>
          <w:p w14:paraId="0E1DC489"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270976E4"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3122C85E"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1E6D9930"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249F6F85"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5E4049C4"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635ADEDC"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30248506" w14:textId="77777777" w:rsidR="003A6867" w:rsidRPr="004014AE" w:rsidRDefault="003A6867">
            <w:pPr>
              <w:pStyle w:val="af8"/>
              <w:rPr>
                <w:sz w:val="20"/>
                <w:szCs w:val="20"/>
              </w:rPr>
            </w:pPr>
            <w:r w:rsidRPr="004014AE">
              <w:rPr>
                <w:color w:val="000000"/>
                <w:sz w:val="20"/>
                <w:szCs w:val="20"/>
              </w:rPr>
              <w:t>Итого по главе 4</w:t>
            </w:r>
          </w:p>
        </w:tc>
        <w:tc>
          <w:tcPr>
            <w:tcW w:w="1418" w:type="dxa"/>
            <w:tcBorders>
              <w:top w:val="single" w:sz="4" w:space="0" w:color="auto"/>
              <w:left w:val="single" w:sz="4" w:space="0" w:color="auto"/>
              <w:bottom w:val="nil"/>
              <w:right w:val="nil"/>
            </w:tcBorders>
            <w:shd w:val="clear" w:color="auto" w:fill="FFFFFF"/>
            <w:vAlign w:val="bottom"/>
            <w:hideMark/>
          </w:tcPr>
          <w:p w14:paraId="04100EA0"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770DC2A0" w14:textId="77777777" w:rsidR="003A6867" w:rsidRPr="004014AE" w:rsidRDefault="003A6867" w:rsidP="003A6867">
            <w:pPr>
              <w:pStyle w:val="af8"/>
              <w:jc w:val="right"/>
              <w:rPr>
                <w:sz w:val="20"/>
                <w:szCs w:val="20"/>
              </w:rPr>
            </w:pPr>
            <w:r w:rsidRPr="004014AE">
              <w:rPr>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65F05E4C"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515E7249"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2F532AD8"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277251F6"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13860CFF" w14:textId="77777777" w:rsidR="003A6867" w:rsidRPr="004014AE" w:rsidRDefault="003A6867">
            <w:pPr>
              <w:pStyle w:val="af8"/>
              <w:rPr>
                <w:sz w:val="20"/>
                <w:szCs w:val="20"/>
              </w:rPr>
            </w:pPr>
            <w:r w:rsidRPr="004014AE">
              <w:rPr>
                <w:color w:val="000000"/>
                <w:sz w:val="20"/>
                <w:szCs w:val="20"/>
              </w:rPr>
              <w:t>Глава 5. Благоустройство и озеленение территории</w:t>
            </w:r>
          </w:p>
        </w:tc>
        <w:tc>
          <w:tcPr>
            <w:tcW w:w="1418" w:type="dxa"/>
            <w:tcBorders>
              <w:top w:val="single" w:sz="4" w:space="0" w:color="auto"/>
              <w:left w:val="single" w:sz="4" w:space="0" w:color="auto"/>
              <w:bottom w:val="nil"/>
              <w:right w:val="nil"/>
            </w:tcBorders>
            <w:shd w:val="clear" w:color="auto" w:fill="FFFFFF"/>
          </w:tcPr>
          <w:p w14:paraId="18AD57A6"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4D0839F2"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4FA3CD0F"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59FE919D"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162513B9" w14:textId="77777777" w:rsidR="003A6867" w:rsidRPr="004014AE" w:rsidRDefault="003A6867" w:rsidP="003A6867">
            <w:pPr>
              <w:jc w:val="right"/>
              <w:rPr>
                <w:sz w:val="20"/>
                <w:szCs w:val="20"/>
              </w:rPr>
            </w:pPr>
          </w:p>
        </w:tc>
      </w:tr>
      <w:tr w:rsidR="003A6867" w:rsidRPr="004014AE" w14:paraId="6FF30A77"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vAlign w:val="bottom"/>
            <w:hideMark/>
          </w:tcPr>
          <w:p w14:paraId="67BF1538" w14:textId="77777777" w:rsidR="003A6867" w:rsidRPr="004014AE" w:rsidRDefault="003A6867">
            <w:pPr>
              <w:pStyle w:val="af8"/>
              <w:ind w:firstLine="200"/>
              <w:rPr>
                <w:sz w:val="20"/>
                <w:szCs w:val="20"/>
              </w:rPr>
            </w:pPr>
            <w:r w:rsidRPr="004014AE">
              <w:rPr>
                <w:color w:val="000000"/>
                <w:sz w:val="20"/>
                <w:szCs w:val="20"/>
              </w:rPr>
              <w:lastRenderedPageBreak/>
              <w:t>13</w:t>
            </w:r>
          </w:p>
        </w:tc>
        <w:tc>
          <w:tcPr>
            <w:tcW w:w="1142" w:type="dxa"/>
            <w:gridSpan w:val="2"/>
            <w:tcBorders>
              <w:top w:val="single" w:sz="4" w:space="0" w:color="auto"/>
              <w:left w:val="single" w:sz="4" w:space="0" w:color="auto"/>
              <w:bottom w:val="nil"/>
              <w:right w:val="nil"/>
            </w:tcBorders>
            <w:shd w:val="clear" w:color="auto" w:fill="FFFFFF"/>
          </w:tcPr>
          <w:p w14:paraId="289DF0CB"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4E2B615B" w14:textId="77777777" w:rsidR="003A6867" w:rsidRPr="004014AE" w:rsidRDefault="003A6867">
            <w:pPr>
              <w:pStyle w:val="af8"/>
              <w:rPr>
                <w:sz w:val="20"/>
                <w:szCs w:val="20"/>
              </w:rPr>
            </w:pPr>
            <w:r w:rsidRPr="004014AE">
              <w:rPr>
                <w:color w:val="000000"/>
                <w:sz w:val="20"/>
                <w:szCs w:val="20"/>
              </w:rPr>
              <w:t>Затрат нет</w:t>
            </w:r>
          </w:p>
        </w:tc>
        <w:tc>
          <w:tcPr>
            <w:tcW w:w="1418" w:type="dxa"/>
            <w:tcBorders>
              <w:top w:val="single" w:sz="4" w:space="0" w:color="auto"/>
              <w:left w:val="single" w:sz="4" w:space="0" w:color="auto"/>
              <w:bottom w:val="nil"/>
              <w:right w:val="nil"/>
            </w:tcBorders>
            <w:shd w:val="clear" w:color="auto" w:fill="FFFFFF"/>
            <w:vAlign w:val="bottom"/>
            <w:hideMark/>
          </w:tcPr>
          <w:p w14:paraId="7142B014"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tcPr>
          <w:p w14:paraId="2669EF2C"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490920DC"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7E3E6266"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3A51D206"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127BD357"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59E572B6"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526E9725"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77A936E9" w14:textId="77777777" w:rsidR="003A6867" w:rsidRPr="004014AE" w:rsidRDefault="003A6867">
            <w:pPr>
              <w:pStyle w:val="af8"/>
              <w:rPr>
                <w:sz w:val="20"/>
                <w:szCs w:val="20"/>
              </w:rPr>
            </w:pPr>
            <w:r w:rsidRPr="004014AE">
              <w:rPr>
                <w:color w:val="000000"/>
                <w:sz w:val="20"/>
                <w:szCs w:val="20"/>
              </w:rPr>
              <w:t>И того по главе 5</w:t>
            </w:r>
          </w:p>
        </w:tc>
        <w:tc>
          <w:tcPr>
            <w:tcW w:w="1418" w:type="dxa"/>
            <w:tcBorders>
              <w:top w:val="single" w:sz="4" w:space="0" w:color="auto"/>
              <w:left w:val="single" w:sz="4" w:space="0" w:color="auto"/>
              <w:bottom w:val="nil"/>
              <w:right w:val="nil"/>
            </w:tcBorders>
            <w:shd w:val="clear" w:color="auto" w:fill="FFFFFF"/>
            <w:vAlign w:val="bottom"/>
            <w:hideMark/>
          </w:tcPr>
          <w:p w14:paraId="31AC8BFF" w14:textId="77777777" w:rsidR="003A6867" w:rsidRPr="004014AE" w:rsidRDefault="003A6867" w:rsidP="003A6867">
            <w:pPr>
              <w:pStyle w:val="af8"/>
              <w:tabs>
                <w:tab w:val="left" w:pos="469"/>
              </w:tabs>
              <w:jc w:val="right"/>
              <w:rPr>
                <w:sz w:val="20"/>
                <w:szCs w:val="20"/>
              </w:rPr>
            </w:pPr>
            <w:r w:rsidRPr="004014AE">
              <w:rPr>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43837926" w14:textId="77777777" w:rsidR="003A6867" w:rsidRPr="004014AE" w:rsidRDefault="003A6867" w:rsidP="003A6867">
            <w:pPr>
              <w:pStyle w:val="af8"/>
              <w:jc w:val="right"/>
              <w:rPr>
                <w:sz w:val="20"/>
                <w:szCs w:val="20"/>
              </w:rPr>
            </w:pPr>
            <w:r w:rsidRPr="004014AE">
              <w:rPr>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25CB7388"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091C0240"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128EFC90" w14:textId="77777777" w:rsidR="003A6867" w:rsidRPr="004014AE" w:rsidRDefault="003A6867" w:rsidP="003A6867">
            <w:pPr>
              <w:pStyle w:val="af8"/>
              <w:jc w:val="right"/>
              <w:rPr>
                <w:sz w:val="20"/>
                <w:szCs w:val="20"/>
              </w:rPr>
            </w:pPr>
            <w:r w:rsidRPr="004014AE">
              <w:rPr>
                <w:color w:val="000000"/>
                <w:sz w:val="20"/>
                <w:szCs w:val="20"/>
              </w:rPr>
              <w:t>0,000</w:t>
            </w:r>
          </w:p>
        </w:tc>
      </w:tr>
      <w:tr w:rsidR="003A6867" w:rsidRPr="004014AE" w14:paraId="3CA24D59" w14:textId="77777777" w:rsidTr="003A6867">
        <w:trPr>
          <w:trHeight w:val="20"/>
          <w:jc w:val="center"/>
        </w:trPr>
        <w:tc>
          <w:tcPr>
            <w:tcW w:w="554" w:type="dxa"/>
            <w:tcBorders>
              <w:top w:val="single" w:sz="4" w:space="0" w:color="auto"/>
              <w:left w:val="single" w:sz="4" w:space="0" w:color="auto"/>
              <w:bottom w:val="nil"/>
              <w:right w:val="nil"/>
            </w:tcBorders>
            <w:shd w:val="clear" w:color="auto" w:fill="FFFFFF"/>
          </w:tcPr>
          <w:p w14:paraId="33677ED5" w14:textId="77777777" w:rsidR="003A6867" w:rsidRPr="004014AE" w:rsidRDefault="003A6867">
            <w:pPr>
              <w:rPr>
                <w:sz w:val="20"/>
                <w:szCs w:val="20"/>
              </w:rPr>
            </w:pPr>
          </w:p>
        </w:tc>
        <w:tc>
          <w:tcPr>
            <w:tcW w:w="1142" w:type="dxa"/>
            <w:gridSpan w:val="2"/>
            <w:tcBorders>
              <w:top w:val="single" w:sz="4" w:space="0" w:color="auto"/>
              <w:left w:val="single" w:sz="4" w:space="0" w:color="auto"/>
              <w:bottom w:val="nil"/>
              <w:right w:val="nil"/>
            </w:tcBorders>
            <w:shd w:val="clear" w:color="auto" w:fill="FFFFFF"/>
          </w:tcPr>
          <w:p w14:paraId="24797D22"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63C24D54" w14:textId="77777777" w:rsidR="003A6867" w:rsidRPr="004014AE" w:rsidRDefault="003A6867">
            <w:pPr>
              <w:pStyle w:val="af8"/>
              <w:rPr>
                <w:sz w:val="20"/>
                <w:szCs w:val="20"/>
              </w:rPr>
            </w:pPr>
            <w:r w:rsidRPr="004014AE">
              <w:rPr>
                <w:color w:val="000000"/>
                <w:sz w:val="20"/>
                <w:szCs w:val="20"/>
              </w:rPr>
              <w:t>Итого по главам 1-5</w:t>
            </w:r>
          </w:p>
        </w:tc>
        <w:tc>
          <w:tcPr>
            <w:tcW w:w="1418" w:type="dxa"/>
            <w:tcBorders>
              <w:top w:val="single" w:sz="4" w:space="0" w:color="auto"/>
              <w:left w:val="single" w:sz="4" w:space="0" w:color="auto"/>
              <w:bottom w:val="nil"/>
              <w:right w:val="nil"/>
            </w:tcBorders>
            <w:shd w:val="clear" w:color="auto" w:fill="FFFFFF"/>
            <w:vAlign w:val="bottom"/>
            <w:hideMark/>
          </w:tcPr>
          <w:p w14:paraId="301D7066" w14:textId="77777777" w:rsidR="003A6867" w:rsidRPr="004014AE" w:rsidRDefault="003A6867" w:rsidP="003A6867">
            <w:pPr>
              <w:pStyle w:val="af8"/>
              <w:tabs>
                <w:tab w:val="left" w:pos="469"/>
              </w:tabs>
              <w:jc w:val="right"/>
              <w:rPr>
                <w:sz w:val="20"/>
                <w:szCs w:val="20"/>
              </w:rPr>
            </w:pPr>
            <w:r w:rsidRPr="004014AE">
              <w:rPr>
                <w:color w:val="000000"/>
                <w:sz w:val="20"/>
                <w:szCs w:val="20"/>
              </w:rPr>
              <w:t>8 890,207</w:t>
            </w:r>
          </w:p>
        </w:tc>
        <w:tc>
          <w:tcPr>
            <w:tcW w:w="1559" w:type="dxa"/>
            <w:tcBorders>
              <w:top w:val="single" w:sz="4" w:space="0" w:color="auto"/>
              <w:left w:val="single" w:sz="4" w:space="0" w:color="auto"/>
              <w:bottom w:val="nil"/>
              <w:right w:val="nil"/>
            </w:tcBorders>
            <w:shd w:val="clear" w:color="auto" w:fill="FFFFFF"/>
            <w:vAlign w:val="bottom"/>
            <w:hideMark/>
          </w:tcPr>
          <w:p w14:paraId="746DCD92" w14:textId="77777777" w:rsidR="003A6867" w:rsidRPr="004014AE" w:rsidRDefault="003A6867" w:rsidP="003A6867">
            <w:pPr>
              <w:pStyle w:val="af8"/>
              <w:jc w:val="right"/>
              <w:rPr>
                <w:sz w:val="20"/>
                <w:szCs w:val="20"/>
              </w:rPr>
            </w:pPr>
            <w:r w:rsidRPr="004014AE">
              <w:rPr>
                <w:color w:val="000000"/>
                <w:sz w:val="20"/>
                <w:szCs w:val="20"/>
              </w:rPr>
              <w:t>1 111,710</w:t>
            </w:r>
          </w:p>
        </w:tc>
        <w:tc>
          <w:tcPr>
            <w:tcW w:w="1276" w:type="dxa"/>
            <w:tcBorders>
              <w:top w:val="single" w:sz="4" w:space="0" w:color="auto"/>
              <w:left w:val="single" w:sz="4" w:space="0" w:color="auto"/>
              <w:bottom w:val="nil"/>
              <w:right w:val="nil"/>
            </w:tcBorders>
            <w:shd w:val="clear" w:color="auto" w:fill="FFFFFF"/>
            <w:vAlign w:val="bottom"/>
            <w:hideMark/>
          </w:tcPr>
          <w:p w14:paraId="3374560C"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1115D584"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0DACE38D" w14:textId="77777777" w:rsidR="003A6867" w:rsidRPr="004014AE" w:rsidRDefault="003A6867" w:rsidP="003A6867">
            <w:pPr>
              <w:pStyle w:val="af8"/>
              <w:ind w:firstLine="680"/>
              <w:jc w:val="right"/>
              <w:rPr>
                <w:sz w:val="20"/>
                <w:szCs w:val="20"/>
              </w:rPr>
            </w:pPr>
            <w:r w:rsidRPr="004014AE">
              <w:rPr>
                <w:color w:val="000000"/>
                <w:sz w:val="20"/>
                <w:szCs w:val="20"/>
              </w:rPr>
              <w:t>10 001,917</w:t>
            </w:r>
          </w:p>
        </w:tc>
      </w:tr>
      <w:tr w:rsidR="003A6867" w:rsidRPr="004014AE" w14:paraId="60757C65"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397E20DB" w14:textId="77777777" w:rsidR="003A6867" w:rsidRPr="004014AE" w:rsidRDefault="003A6867">
            <w:pPr>
              <w:pStyle w:val="af8"/>
              <w:rPr>
                <w:sz w:val="20"/>
                <w:szCs w:val="20"/>
              </w:rPr>
            </w:pPr>
            <w:r w:rsidRPr="004014AE">
              <w:rPr>
                <w:color w:val="000000"/>
                <w:sz w:val="20"/>
                <w:szCs w:val="20"/>
              </w:rPr>
              <w:t>Глава 6. Временные здания и сооружения</w:t>
            </w:r>
          </w:p>
        </w:tc>
        <w:tc>
          <w:tcPr>
            <w:tcW w:w="1418" w:type="dxa"/>
            <w:tcBorders>
              <w:top w:val="single" w:sz="4" w:space="0" w:color="auto"/>
              <w:left w:val="single" w:sz="4" w:space="0" w:color="auto"/>
              <w:bottom w:val="nil"/>
              <w:right w:val="nil"/>
            </w:tcBorders>
            <w:shd w:val="clear" w:color="auto" w:fill="FFFFFF"/>
          </w:tcPr>
          <w:p w14:paraId="36BF3D03" w14:textId="77777777" w:rsidR="003A6867" w:rsidRPr="004014AE" w:rsidRDefault="003A6867" w:rsidP="003A6867">
            <w:pPr>
              <w:tabs>
                <w:tab w:val="left" w:pos="469"/>
              </w:tabs>
              <w:jc w:val="right"/>
              <w:rPr>
                <w:sz w:val="20"/>
                <w:szCs w:val="20"/>
              </w:rPr>
            </w:pPr>
          </w:p>
        </w:tc>
        <w:tc>
          <w:tcPr>
            <w:tcW w:w="1559" w:type="dxa"/>
            <w:tcBorders>
              <w:top w:val="single" w:sz="4" w:space="0" w:color="auto"/>
              <w:left w:val="single" w:sz="4" w:space="0" w:color="auto"/>
              <w:bottom w:val="nil"/>
              <w:right w:val="nil"/>
            </w:tcBorders>
            <w:shd w:val="clear" w:color="auto" w:fill="FFFFFF"/>
          </w:tcPr>
          <w:p w14:paraId="6194728E" w14:textId="77777777" w:rsidR="003A6867" w:rsidRPr="004014AE" w:rsidRDefault="003A6867" w:rsidP="003A6867">
            <w:pPr>
              <w:jc w:val="right"/>
              <w:rPr>
                <w:sz w:val="20"/>
                <w:szCs w:val="20"/>
              </w:rPr>
            </w:pPr>
          </w:p>
        </w:tc>
        <w:tc>
          <w:tcPr>
            <w:tcW w:w="1276" w:type="dxa"/>
            <w:tcBorders>
              <w:top w:val="single" w:sz="4" w:space="0" w:color="auto"/>
              <w:left w:val="single" w:sz="4" w:space="0" w:color="auto"/>
              <w:bottom w:val="nil"/>
              <w:right w:val="nil"/>
            </w:tcBorders>
            <w:shd w:val="clear" w:color="auto" w:fill="FFFFFF"/>
          </w:tcPr>
          <w:p w14:paraId="16FBA2F5"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nil"/>
              <w:right w:val="nil"/>
            </w:tcBorders>
            <w:shd w:val="clear" w:color="auto" w:fill="FFFFFF"/>
          </w:tcPr>
          <w:p w14:paraId="4EA73DA9"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00F56021" w14:textId="77777777" w:rsidR="003A6867" w:rsidRPr="004014AE" w:rsidRDefault="003A6867" w:rsidP="003A6867">
            <w:pPr>
              <w:jc w:val="right"/>
              <w:rPr>
                <w:sz w:val="20"/>
                <w:szCs w:val="20"/>
              </w:rPr>
            </w:pPr>
          </w:p>
        </w:tc>
      </w:tr>
      <w:tr w:rsidR="003A6867" w:rsidRPr="004014AE" w14:paraId="6BCF59B5" w14:textId="77777777" w:rsidTr="003A6867">
        <w:trPr>
          <w:trHeight w:val="20"/>
          <w:jc w:val="center"/>
        </w:trPr>
        <w:tc>
          <w:tcPr>
            <w:tcW w:w="554" w:type="dxa"/>
            <w:tcBorders>
              <w:top w:val="single" w:sz="4" w:space="0" w:color="auto"/>
              <w:left w:val="single" w:sz="4" w:space="0" w:color="auto"/>
              <w:bottom w:val="single" w:sz="4" w:space="0" w:color="auto"/>
              <w:right w:val="nil"/>
            </w:tcBorders>
            <w:shd w:val="clear" w:color="auto" w:fill="FFFFFF"/>
            <w:vAlign w:val="center"/>
            <w:hideMark/>
          </w:tcPr>
          <w:p w14:paraId="1632278E" w14:textId="77777777" w:rsidR="003A6867" w:rsidRPr="004014AE" w:rsidRDefault="003A6867">
            <w:pPr>
              <w:pStyle w:val="af8"/>
              <w:ind w:firstLine="200"/>
              <w:rPr>
                <w:sz w:val="20"/>
                <w:szCs w:val="20"/>
              </w:rPr>
            </w:pPr>
            <w:r w:rsidRPr="004014AE">
              <w:rPr>
                <w:color w:val="000000"/>
                <w:sz w:val="20"/>
                <w:szCs w:val="20"/>
              </w:rPr>
              <w:t>14</w:t>
            </w:r>
          </w:p>
        </w:tc>
        <w:tc>
          <w:tcPr>
            <w:tcW w:w="1142" w:type="dxa"/>
            <w:gridSpan w:val="2"/>
            <w:tcBorders>
              <w:top w:val="single" w:sz="4" w:space="0" w:color="auto"/>
              <w:left w:val="single" w:sz="4" w:space="0" w:color="auto"/>
              <w:bottom w:val="single" w:sz="4" w:space="0" w:color="auto"/>
              <w:right w:val="nil"/>
            </w:tcBorders>
            <w:shd w:val="clear" w:color="auto" w:fill="FFFFFF"/>
            <w:hideMark/>
          </w:tcPr>
          <w:p w14:paraId="1D243101" w14:textId="77777777" w:rsidR="003A6867" w:rsidRPr="004014AE" w:rsidRDefault="003A6867">
            <w:pPr>
              <w:pStyle w:val="af8"/>
              <w:spacing w:line="276" w:lineRule="auto"/>
              <w:jc w:val="center"/>
              <w:rPr>
                <w:sz w:val="20"/>
                <w:szCs w:val="20"/>
              </w:rPr>
            </w:pPr>
            <w:proofErr w:type="spellStart"/>
            <w:r w:rsidRPr="004014AE">
              <w:rPr>
                <w:color w:val="000000"/>
                <w:sz w:val="20"/>
                <w:szCs w:val="20"/>
              </w:rPr>
              <w:t>ГСНр</w:t>
            </w:r>
            <w:proofErr w:type="spellEnd"/>
            <w:r w:rsidRPr="004014AE">
              <w:rPr>
                <w:color w:val="000000"/>
                <w:sz w:val="20"/>
                <w:szCs w:val="20"/>
              </w:rPr>
              <w:t xml:space="preserve"> 81-05-01-2001 т.1 п.2.2.</w:t>
            </w:r>
          </w:p>
        </w:tc>
        <w:tc>
          <w:tcPr>
            <w:tcW w:w="1843" w:type="dxa"/>
            <w:tcBorders>
              <w:top w:val="single" w:sz="4" w:space="0" w:color="auto"/>
              <w:left w:val="single" w:sz="4" w:space="0" w:color="auto"/>
              <w:bottom w:val="single" w:sz="4" w:space="0" w:color="auto"/>
              <w:right w:val="nil"/>
            </w:tcBorders>
            <w:shd w:val="clear" w:color="auto" w:fill="FFFFFF"/>
            <w:vAlign w:val="center"/>
            <w:hideMark/>
          </w:tcPr>
          <w:p w14:paraId="1078B29B" w14:textId="77777777" w:rsidR="003A6867" w:rsidRPr="004014AE" w:rsidRDefault="003A6867">
            <w:pPr>
              <w:pStyle w:val="af8"/>
              <w:rPr>
                <w:sz w:val="20"/>
                <w:szCs w:val="20"/>
              </w:rPr>
            </w:pPr>
            <w:r w:rsidRPr="004014AE">
              <w:rPr>
                <w:color w:val="000000"/>
                <w:sz w:val="20"/>
                <w:szCs w:val="20"/>
              </w:rPr>
              <w:t>Временные здания и сооружения 0,4%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0168A37A" w14:textId="77777777" w:rsidR="003A6867" w:rsidRPr="004014AE" w:rsidRDefault="003A6867" w:rsidP="003A6867">
            <w:pPr>
              <w:pStyle w:val="af8"/>
              <w:tabs>
                <w:tab w:val="left" w:pos="469"/>
              </w:tabs>
              <w:jc w:val="right"/>
              <w:rPr>
                <w:sz w:val="20"/>
                <w:szCs w:val="20"/>
              </w:rPr>
            </w:pPr>
            <w:r w:rsidRPr="004014AE">
              <w:rPr>
                <w:color w:val="000000"/>
                <w:sz w:val="20"/>
                <w:szCs w:val="20"/>
              </w:rPr>
              <w:t>35,561</w:t>
            </w: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26543785" w14:textId="77777777" w:rsidR="003A6867" w:rsidRPr="004014AE" w:rsidRDefault="003A6867" w:rsidP="003A6867">
            <w:pPr>
              <w:pStyle w:val="af8"/>
              <w:jc w:val="right"/>
              <w:rPr>
                <w:sz w:val="20"/>
                <w:szCs w:val="20"/>
              </w:rPr>
            </w:pPr>
            <w:r w:rsidRPr="004014AE">
              <w:rPr>
                <w:color w:val="000000"/>
                <w:sz w:val="20"/>
                <w:szCs w:val="20"/>
              </w:rPr>
              <w:t>4,447</w:t>
            </w:r>
          </w:p>
        </w:tc>
        <w:tc>
          <w:tcPr>
            <w:tcW w:w="1276" w:type="dxa"/>
            <w:tcBorders>
              <w:top w:val="single" w:sz="4" w:space="0" w:color="auto"/>
              <w:left w:val="single" w:sz="4" w:space="0" w:color="auto"/>
              <w:bottom w:val="single" w:sz="4" w:space="0" w:color="auto"/>
              <w:right w:val="nil"/>
            </w:tcBorders>
            <w:shd w:val="clear" w:color="auto" w:fill="FFFFFF"/>
          </w:tcPr>
          <w:p w14:paraId="07E2A5A3" w14:textId="77777777" w:rsidR="003A6867" w:rsidRPr="004014AE" w:rsidRDefault="003A6867" w:rsidP="003A6867">
            <w:pPr>
              <w:jc w:val="right"/>
              <w:rPr>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CF925A9" w14:textId="77777777" w:rsidR="003A6867" w:rsidRPr="004014AE" w:rsidRDefault="003A6867" w:rsidP="003A6867">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69282" w14:textId="77777777" w:rsidR="003A6867" w:rsidRPr="004014AE" w:rsidRDefault="003A6867" w:rsidP="003A6867">
            <w:pPr>
              <w:pStyle w:val="af8"/>
              <w:jc w:val="right"/>
              <w:rPr>
                <w:sz w:val="20"/>
                <w:szCs w:val="20"/>
              </w:rPr>
            </w:pPr>
            <w:r w:rsidRPr="004014AE">
              <w:rPr>
                <w:color w:val="000000"/>
                <w:sz w:val="20"/>
                <w:szCs w:val="20"/>
              </w:rPr>
              <w:t>40,008</w:t>
            </w:r>
          </w:p>
        </w:tc>
      </w:tr>
      <w:tr w:rsidR="003A6867" w:rsidRPr="004014AE" w14:paraId="11A196BE" w14:textId="77777777" w:rsidTr="003A6867">
        <w:trPr>
          <w:trHeight w:val="20"/>
          <w:jc w:val="center"/>
        </w:trPr>
        <w:tc>
          <w:tcPr>
            <w:tcW w:w="554" w:type="dxa"/>
            <w:tcBorders>
              <w:top w:val="single" w:sz="4" w:space="0" w:color="auto"/>
              <w:left w:val="single" w:sz="4" w:space="0" w:color="auto"/>
              <w:bottom w:val="single" w:sz="4" w:space="0" w:color="auto"/>
              <w:right w:val="nil"/>
            </w:tcBorders>
            <w:shd w:val="clear" w:color="auto" w:fill="FFFFFF"/>
            <w:vAlign w:val="center"/>
          </w:tcPr>
          <w:p w14:paraId="0CB15A19" w14:textId="77777777" w:rsidR="003A6867" w:rsidRPr="004014AE" w:rsidRDefault="003A6867">
            <w:pPr>
              <w:pStyle w:val="af8"/>
              <w:ind w:firstLine="200"/>
              <w:rPr>
                <w:sz w:val="20"/>
                <w:szCs w:val="20"/>
              </w:rPr>
            </w:pPr>
          </w:p>
        </w:tc>
        <w:tc>
          <w:tcPr>
            <w:tcW w:w="1142" w:type="dxa"/>
            <w:gridSpan w:val="2"/>
            <w:tcBorders>
              <w:top w:val="single" w:sz="4" w:space="0" w:color="auto"/>
              <w:left w:val="single" w:sz="4" w:space="0" w:color="auto"/>
              <w:bottom w:val="single" w:sz="4" w:space="0" w:color="auto"/>
              <w:right w:val="nil"/>
            </w:tcBorders>
            <w:shd w:val="clear" w:color="auto" w:fill="FFFFFF"/>
          </w:tcPr>
          <w:p w14:paraId="0ADA2B28" w14:textId="77777777" w:rsidR="003A6867" w:rsidRPr="004014AE" w:rsidRDefault="003A6867">
            <w:pPr>
              <w:pStyle w:val="af8"/>
              <w:spacing w:line="276" w:lineRule="auto"/>
              <w:jc w:val="center"/>
              <w:rPr>
                <w:sz w:val="20"/>
                <w:szCs w:val="20"/>
              </w:rPr>
            </w:pPr>
          </w:p>
        </w:tc>
        <w:tc>
          <w:tcPr>
            <w:tcW w:w="1843" w:type="dxa"/>
            <w:tcBorders>
              <w:top w:val="single" w:sz="4" w:space="0" w:color="auto"/>
              <w:left w:val="single" w:sz="4" w:space="0" w:color="auto"/>
              <w:bottom w:val="single" w:sz="4" w:space="0" w:color="auto"/>
              <w:right w:val="nil"/>
            </w:tcBorders>
            <w:shd w:val="clear" w:color="auto" w:fill="FFFFFF"/>
            <w:vAlign w:val="center"/>
            <w:hideMark/>
          </w:tcPr>
          <w:p w14:paraId="6EB6483D" w14:textId="77777777" w:rsidR="003A6867" w:rsidRPr="004014AE" w:rsidRDefault="003A6867">
            <w:pPr>
              <w:pStyle w:val="af8"/>
              <w:rPr>
                <w:sz w:val="20"/>
                <w:szCs w:val="20"/>
              </w:rPr>
            </w:pPr>
            <w:r w:rsidRPr="004014AE">
              <w:rPr>
                <w:color w:val="000000"/>
                <w:sz w:val="20"/>
                <w:szCs w:val="20"/>
              </w:rPr>
              <w:t>Итого по главе 8</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61FE3A87" w14:textId="77777777" w:rsidR="003A6867" w:rsidRPr="004014AE" w:rsidRDefault="003A6867" w:rsidP="003A6867">
            <w:pPr>
              <w:pStyle w:val="af8"/>
              <w:tabs>
                <w:tab w:val="left" w:pos="469"/>
              </w:tabs>
              <w:jc w:val="right"/>
              <w:rPr>
                <w:sz w:val="20"/>
                <w:szCs w:val="20"/>
              </w:rPr>
            </w:pPr>
            <w:r w:rsidRPr="004014AE">
              <w:rPr>
                <w:color w:val="000000"/>
                <w:sz w:val="20"/>
                <w:szCs w:val="20"/>
              </w:rPr>
              <w:t>35,561</w:t>
            </w: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71183C4F" w14:textId="77777777" w:rsidR="003A6867" w:rsidRPr="004014AE" w:rsidRDefault="003A6867" w:rsidP="003A6867">
            <w:pPr>
              <w:pStyle w:val="af8"/>
              <w:jc w:val="right"/>
              <w:rPr>
                <w:sz w:val="20"/>
                <w:szCs w:val="20"/>
              </w:rPr>
            </w:pPr>
            <w:r w:rsidRPr="004014AE">
              <w:rPr>
                <w:color w:val="000000"/>
                <w:sz w:val="20"/>
                <w:szCs w:val="20"/>
              </w:rPr>
              <w:t>4,447</w:t>
            </w:r>
          </w:p>
        </w:tc>
        <w:tc>
          <w:tcPr>
            <w:tcW w:w="1276" w:type="dxa"/>
            <w:tcBorders>
              <w:top w:val="single" w:sz="4" w:space="0" w:color="auto"/>
              <w:left w:val="single" w:sz="4" w:space="0" w:color="auto"/>
              <w:bottom w:val="single" w:sz="4" w:space="0" w:color="auto"/>
              <w:right w:val="nil"/>
            </w:tcBorders>
            <w:shd w:val="clear" w:color="auto" w:fill="FFFFFF"/>
            <w:hideMark/>
          </w:tcPr>
          <w:p w14:paraId="49CE98C9" w14:textId="77777777" w:rsidR="003A6867" w:rsidRPr="004014AE" w:rsidRDefault="003A6867" w:rsidP="003A6867">
            <w:pPr>
              <w:jc w:val="right"/>
              <w:rPr>
                <w:sz w:val="20"/>
                <w:szCs w:val="20"/>
              </w:rPr>
            </w:pPr>
            <w:r w:rsidRPr="004014AE">
              <w:rPr>
                <w:sz w:val="20"/>
                <w:szCs w:val="20"/>
              </w:rPr>
              <w:t>0,000</w:t>
            </w:r>
          </w:p>
        </w:tc>
        <w:tc>
          <w:tcPr>
            <w:tcW w:w="1275" w:type="dxa"/>
            <w:tcBorders>
              <w:top w:val="single" w:sz="4" w:space="0" w:color="auto"/>
              <w:left w:val="single" w:sz="4" w:space="0" w:color="auto"/>
              <w:bottom w:val="single" w:sz="4" w:space="0" w:color="auto"/>
              <w:right w:val="nil"/>
            </w:tcBorders>
            <w:shd w:val="clear" w:color="auto" w:fill="FFFFFF"/>
            <w:hideMark/>
          </w:tcPr>
          <w:p w14:paraId="15C83B0D" w14:textId="77777777" w:rsidR="003A6867" w:rsidRPr="004014AE" w:rsidRDefault="003A6867" w:rsidP="003A6867">
            <w:pPr>
              <w:jc w:val="right"/>
              <w:rPr>
                <w:sz w:val="20"/>
                <w:szCs w:val="20"/>
              </w:rPr>
            </w:pPr>
            <w:r w:rsidRPr="004014AE">
              <w:rPr>
                <w:sz w:val="20"/>
                <w:szCs w:val="20"/>
              </w:rPr>
              <w:t>0,000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E2802" w14:textId="77777777" w:rsidR="003A6867" w:rsidRPr="004014AE" w:rsidRDefault="003A6867" w:rsidP="003A6867">
            <w:pPr>
              <w:pStyle w:val="af8"/>
              <w:jc w:val="right"/>
              <w:rPr>
                <w:sz w:val="20"/>
                <w:szCs w:val="20"/>
              </w:rPr>
            </w:pPr>
            <w:r w:rsidRPr="004014AE">
              <w:rPr>
                <w:color w:val="000000"/>
                <w:sz w:val="20"/>
                <w:szCs w:val="20"/>
              </w:rPr>
              <w:t>40,008</w:t>
            </w:r>
          </w:p>
        </w:tc>
      </w:tr>
      <w:tr w:rsidR="003A6867" w:rsidRPr="004014AE" w14:paraId="6FBE6A99" w14:textId="77777777" w:rsidTr="003A6867">
        <w:trPr>
          <w:trHeight w:val="20"/>
          <w:jc w:val="center"/>
        </w:trPr>
        <w:tc>
          <w:tcPr>
            <w:tcW w:w="554" w:type="dxa"/>
            <w:tcBorders>
              <w:top w:val="single" w:sz="4" w:space="0" w:color="auto"/>
              <w:left w:val="single" w:sz="4" w:space="0" w:color="auto"/>
              <w:bottom w:val="single" w:sz="4" w:space="0" w:color="auto"/>
              <w:right w:val="nil"/>
            </w:tcBorders>
            <w:shd w:val="clear" w:color="auto" w:fill="FFFFFF"/>
            <w:vAlign w:val="center"/>
          </w:tcPr>
          <w:p w14:paraId="7F20AB78" w14:textId="77777777" w:rsidR="003A6867" w:rsidRPr="004014AE" w:rsidRDefault="003A6867">
            <w:pPr>
              <w:pStyle w:val="af8"/>
              <w:ind w:firstLine="200"/>
              <w:rPr>
                <w:sz w:val="20"/>
                <w:szCs w:val="20"/>
              </w:rPr>
            </w:pPr>
          </w:p>
        </w:tc>
        <w:tc>
          <w:tcPr>
            <w:tcW w:w="1142" w:type="dxa"/>
            <w:gridSpan w:val="2"/>
            <w:tcBorders>
              <w:top w:val="single" w:sz="4" w:space="0" w:color="auto"/>
              <w:left w:val="single" w:sz="4" w:space="0" w:color="auto"/>
              <w:bottom w:val="single" w:sz="4" w:space="0" w:color="auto"/>
              <w:right w:val="nil"/>
            </w:tcBorders>
            <w:shd w:val="clear" w:color="auto" w:fill="FFFFFF"/>
          </w:tcPr>
          <w:p w14:paraId="235F207E" w14:textId="77777777" w:rsidR="003A6867" w:rsidRPr="004014AE" w:rsidRDefault="003A6867">
            <w:pPr>
              <w:pStyle w:val="af8"/>
              <w:spacing w:line="276" w:lineRule="auto"/>
              <w:jc w:val="center"/>
              <w:rPr>
                <w:sz w:val="20"/>
                <w:szCs w:val="20"/>
              </w:rPr>
            </w:pPr>
          </w:p>
        </w:tc>
        <w:tc>
          <w:tcPr>
            <w:tcW w:w="1843" w:type="dxa"/>
            <w:tcBorders>
              <w:top w:val="single" w:sz="4" w:space="0" w:color="auto"/>
              <w:left w:val="single" w:sz="4" w:space="0" w:color="auto"/>
              <w:bottom w:val="single" w:sz="4" w:space="0" w:color="auto"/>
              <w:right w:val="nil"/>
            </w:tcBorders>
            <w:shd w:val="clear" w:color="auto" w:fill="FFFFFF"/>
            <w:vAlign w:val="center"/>
            <w:hideMark/>
          </w:tcPr>
          <w:p w14:paraId="136E4C08" w14:textId="77777777" w:rsidR="003A6867" w:rsidRPr="004014AE" w:rsidRDefault="003A6867">
            <w:pPr>
              <w:pStyle w:val="af8"/>
              <w:rPr>
                <w:sz w:val="20"/>
                <w:szCs w:val="20"/>
              </w:rPr>
            </w:pPr>
            <w:r w:rsidRPr="004014AE">
              <w:rPr>
                <w:color w:val="000000"/>
                <w:sz w:val="20"/>
                <w:szCs w:val="20"/>
              </w:rPr>
              <w:t>Итого по главам 1-8</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0967829C" w14:textId="77777777" w:rsidR="003A6867" w:rsidRPr="004014AE" w:rsidRDefault="003A6867" w:rsidP="003A6867">
            <w:pPr>
              <w:pStyle w:val="af8"/>
              <w:tabs>
                <w:tab w:val="left" w:pos="469"/>
              </w:tabs>
              <w:jc w:val="right"/>
              <w:rPr>
                <w:sz w:val="20"/>
                <w:szCs w:val="20"/>
              </w:rPr>
            </w:pPr>
            <w:r w:rsidRPr="004014AE">
              <w:rPr>
                <w:color w:val="000000"/>
                <w:sz w:val="20"/>
                <w:szCs w:val="20"/>
              </w:rPr>
              <w:t>8 925,768</w:t>
            </w: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630A5AE2" w14:textId="77777777" w:rsidR="003A6867" w:rsidRPr="004014AE" w:rsidRDefault="003A6867" w:rsidP="003A6867">
            <w:pPr>
              <w:pStyle w:val="af8"/>
              <w:jc w:val="right"/>
              <w:rPr>
                <w:sz w:val="20"/>
                <w:szCs w:val="20"/>
              </w:rPr>
            </w:pPr>
            <w:r w:rsidRPr="004014AE">
              <w:rPr>
                <w:color w:val="000000"/>
                <w:sz w:val="20"/>
                <w:szCs w:val="20"/>
              </w:rPr>
              <w:t>1 116,157</w:t>
            </w:r>
          </w:p>
        </w:tc>
        <w:tc>
          <w:tcPr>
            <w:tcW w:w="1276" w:type="dxa"/>
            <w:tcBorders>
              <w:top w:val="single" w:sz="4" w:space="0" w:color="auto"/>
              <w:left w:val="single" w:sz="4" w:space="0" w:color="auto"/>
              <w:bottom w:val="single" w:sz="4" w:space="0" w:color="auto"/>
              <w:right w:val="nil"/>
            </w:tcBorders>
            <w:shd w:val="clear" w:color="auto" w:fill="FFFFFF"/>
            <w:hideMark/>
          </w:tcPr>
          <w:p w14:paraId="1F4D837E" w14:textId="77777777" w:rsidR="003A6867" w:rsidRPr="004014AE" w:rsidRDefault="003A6867" w:rsidP="003A6867">
            <w:pPr>
              <w:jc w:val="right"/>
              <w:rPr>
                <w:sz w:val="20"/>
                <w:szCs w:val="20"/>
              </w:rPr>
            </w:pPr>
            <w:r w:rsidRPr="004014AE">
              <w:rPr>
                <w:sz w:val="20"/>
                <w:szCs w:val="20"/>
              </w:rPr>
              <w:t>0,000</w:t>
            </w:r>
          </w:p>
        </w:tc>
        <w:tc>
          <w:tcPr>
            <w:tcW w:w="1275" w:type="dxa"/>
            <w:tcBorders>
              <w:top w:val="single" w:sz="4" w:space="0" w:color="auto"/>
              <w:left w:val="single" w:sz="4" w:space="0" w:color="auto"/>
              <w:bottom w:val="single" w:sz="4" w:space="0" w:color="auto"/>
              <w:right w:val="nil"/>
            </w:tcBorders>
            <w:shd w:val="clear" w:color="auto" w:fill="FFFFFF"/>
            <w:hideMark/>
          </w:tcPr>
          <w:p w14:paraId="7BBA481F" w14:textId="77777777" w:rsidR="003A6867" w:rsidRPr="004014AE" w:rsidRDefault="003A6867" w:rsidP="003A6867">
            <w:pPr>
              <w:jc w:val="right"/>
              <w:rPr>
                <w:sz w:val="20"/>
                <w:szCs w:val="20"/>
              </w:rPr>
            </w:pPr>
            <w:r w:rsidRPr="004014AE">
              <w:rPr>
                <w:sz w:val="20"/>
                <w:szCs w:val="20"/>
              </w:rPr>
              <w:t>0,000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DB4D0" w14:textId="77777777" w:rsidR="003A6867" w:rsidRPr="004014AE" w:rsidRDefault="003A6867" w:rsidP="003A6867">
            <w:pPr>
              <w:pStyle w:val="af8"/>
              <w:jc w:val="right"/>
              <w:rPr>
                <w:sz w:val="20"/>
                <w:szCs w:val="20"/>
              </w:rPr>
            </w:pPr>
            <w:r w:rsidRPr="004014AE">
              <w:rPr>
                <w:color w:val="000000"/>
                <w:sz w:val="20"/>
                <w:szCs w:val="20"/>
              </w:rPr>
              <w:t>10 041,925</w:t>
            </w:r>
          </w:p>
        </w:tc>
      </w:tr>
      <w:tr w:rsidR="003A6867" w:rsidRPr="004014AE" w14:paraId="41FDC7CF"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770C6404" w14:textId="77777777" w:rsidR="003A6867" w:rsidRPr="004014AE" w:rsidRDefault="003A6867">
            <w:pPr>
              <w:pStyle w:val="af8"/>
              <w:rPr>
                <w:sz w:val="20"/>
                <w:szCs w:val="20"/>
              </w:rPr>
            </w:pPr>
            <w:r w:rsidRPr="004014AE">
              <w:rPr>
                <w:b/>
                <w:bCs/>
                <w:color w:val="000000"/>
                <w:sz w:val="20"/>
                <w:szCs w:val="20"/>
              </w:rPr>
              <w:t>Глава 7. Прочие работы и затраты</w:t>
            </w:r>
          </w:p>
        </w:tc>
        <w:tc>
          <w:tcPr>
            <w:tcW w:w="1418" w:type="dxa"/>
            <w:tcBorders>
              <w:top w:val="single" w:sz="4" w:space="0" w:color="auto"/>
              <w:left w:val="single" w:sz="4" w:space="0" w:color="auto"/>
              <w:bottom w:val="nil"/>
              <w:right w:val="nil"/>
            </w:tcBorders>
            <w:shd w:val="clear" w:color="auto" w:fill="FFFFFF"/>
          </w:tcPr>
          <w:p w14:paraId="3165F826"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2FED85AC"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462DF658"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6C506628"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636C04B7" w14:textId="77777777" w:rsidR="003A6867" w:rsidRPr="004014AE" w:rsidRDefault="003A6867">
            <w:pPr>
              <w:rPr>
                <w:sz w:val="20"/>
                <w:szCs w:val="20"/>
              </w:rPr>
            </w:pPr>
          </w:p>
        </w:tc>
      </w:tr>
      <w:tr w:rsidR="003A6867" w:rsidRPr="004014AE" w14:paraId="22455A4B"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tcPr>
          <w:p w14:paraId="3FE7162F" w14:textId="77777777" w:rsidR="003A6867" w:rsidRPr="004014AE" w:rsidRDefault="003A6867">
            <w:pPr>
              <w:rPr>
                <w:sz w:val="20"/>
                <w:szCs w:val="20"/>
              </w:rPr>
            </w:pPr>
          </w:p>
        </w:tc>
        <w:tc>
          <w:tcPr>
            <w:tcW w:w="1418" w:type="dxa"/>
            <w:tcBorders>
              <w:top w:val="single" w:sz="4" w:space="0" w:color="auto"/>
              <w:left w:val="single" w:sz="4" w:space="0" w:color="auto"/>
              <w:bottom w:val="nil"/>
              <w:right w:val="nil"/>
            </w:tcBorders>
            <w:shd w:val="clear" w:color="auto" w:fill="FFFFFF"/>
          </w:tcPr>
          <w:p w14:paraId="1F4AD594"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14F053B4"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62C7D810"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27B8B614"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742DF60E" w14:textId="77777777" w:rsidR="003A6867" w:rsidRPr="004014AE" w:rsidRDefault="003A6867">
            <w:pPr>
              <w:rPr>
                <w:sz w:val="20"/>
                <w:szCs w:val="20"/>
              </w:rPr>
            </w:pPr>
          </w:p>
        </w:tc>
      </w:tr>
      <w:tr w:rsidR="003A6867" w:rsidRPr="004014AE" w14:paraId="054567D4"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vAlign w:val="center"/>
            <w:hideMark/>
          </w:tcPr>
          <w:p w14:paraId="59A5B59A" w14:textId="77777777" w:rsidR="003A6867" w:rsidRPr="004014AE" w:rsidRDefault="003A6867">
            <w:pPr>
              <w:pStyle w:val="af8"/>
              <w:ind w:firstLine="200"/>
              <w:jc w:val="both"/>
              <w:rPr>
                <w:sz w:val="20"/>
                <w:szCs w:val="20"/>
              </w:rPr>
            </w:pPr>
            <w:r w:rsidRPr="004014AE">
              <w:rPr>
                <w:color w:val="000000"/>
                <w:sz w:val="20"/>
                <w:szCs w:val="20"/>
              </w:rPr>
              <w:t>15</w:t>
            </w:r>
          </w:p>
        </w:tc>
        <w:tc>
          <w:tcPr>
            <w:tcW w:w="1130" w:type="dxa"/>
            <w:tcBorders>
              <w:top w:val="single" w:sz="4" w:space="0" w:color="auto"/>
              <w:left w:val="single" w:sz="4" w:space="0" w:color="auto"/>
              <w:bottom w:val="nil"/>
              <w:right w:val="nil"/>
            </w:tcBorders>
            <w:shd w:val="clear" w:color="auto" w:fill="FFFFFF"/>
            <w:vAlign w:val="bottom"/>
            <w:hideMark/>
          </w:tcPr>
          <w:p w14:paraId="4534C44A" w14:textId="77777777" w:rsidR="003A6867" w:rsidRPr="004014AE" w:rsidRDefault="003A6867">
            <w:pPr>
              <w:pStyle w:val="af8"/>
              <w:spacing w:line="280" w:lineRule="auto"/>
              <w:rPr>
                <w:sz w:val="20"/>
                <w:szCs w:val="20"/>
              </w:rPr>
            </w:pPr>
            <w:proofErr w:type="spellStart"/>
            <w:r w:rsidRPr="004014AE">
              <w:rPr>
                <w:color w:val="000000"/>
                <w:sz w:val="20"/>
                <w:szCs w:val="20"/>
              </w:rPr>
              <w:t>ГСНр</w:t>
            </w:r>
            <w:proofErr w:type="spellEnd"/>
            <w:r w:rsidRPr="004014AE">
              <w:rPr>
                <w:color w:val="000000"/>
                <w:sz w:val="20"/>
                <w:szCs w:val="20"/>
              </w:rPr>
              <w:t xml:space="preserve"> 81-05-02-2001 т.2 п.2.2</w:t>
            </w:r>
          </w:p>
        </w:tc>
        <w:tc>
          <w:tcPr>
            <w:tcW w:w="1843" w:type="dxa"/>
            <w:tcBorders>
              <w:top w:val="single" w:sz="4" w:space="0" w:color="auto"/>
              <w:left w:val="single" w:sz="4" w:space="0" w:color="auto"/>
              <w:bottom w:val="nil"/>
              <w:right w:val="nil"/>
            </w:tcBorders>
            <w:shd w:val="clear" w:color="auto" w:fill="FFFFFF"/>
            <w:vAlign w:val="center"/>
            <w:hideMark/>
          </w:tcPr>
          <w:p w14:paraId="145B2194" w14:textId="77777777" w:rsidR="003A6867" w:rsidRPr="004014AE" w:rsidRDefault="003A6867">
            <w:pPr>
              <w:pStyle w:val="af8"/>
              <w:rPr>
                <w:sz w:val="20"/>
                <w:szCs w:val="20"/>
              </w:rPr>
            </w:pPr>
            <w:r w:rsidRPr="004014AE">
              <w:rPr>
                <w:color w:val="000000"/>
                <w:sz w:val="20"/>
                <w:szCs w:val="20"/>
              </w:rPr>
              <w:t>Производство работ в зимнее время 2,42%</w:t>
            </w:r>
          </w:p>
        </w:tc>
        <w:tc>
          <w:tcPr>
            <w:tcW w:w="1418" w:type="dxa"/>
            <w:tcBorders>
              <w:top w:val="single" w:sz="4" w:space="0" w:color="auto"/>
              <w:left w:val="single" w:sz="4" w:space="0" w:color="auto"/>
              <w:bottom w:val="nil"/>
              <w:right w:val="nil"/>
            </w:tcBorders>
            <w:shd w:val="clear" w:color="auto" w:fill="FFFFFF"/>
            <w:vAlign w:val="bottom"/>
            <w:hideMark/>
          </w:tcPr>
          <w:p w14:paraId="0723E450" w14:textId="77777777" w:rsidR="003A6867" w:rsidRPr="004014AE" w:rsidRDefault="003A6867" w:rsidP="003A6867">
            <w:pPr>
              <w:pStyle w:val="af8"/>
              <w:tabs>
                <w:tab w:val="left" w:pos="469"/>
              </w:tabs>
              <w:jc w:val="right"/>
              <w:rPr>
                <w:sz w:val="20"/>
                <w:szCs w:val="20"/>
              </w:rPr>
            </w:pPr>
            <w:r w:rsidRPr="004014AE">
              <w:rPr>
                <w:color w:val="000000"/>
                <w:sz w:val="20"/>
                <w:szCs w:val="20"/>
              </w:rPr>
              <w:t>216,004</w:t>
            </w:r>
          </w:p>
        </w:tc>
        <w:tc>
          <w:tcPr>
            <w:tcW w:w="1559" w:type="dxa"/>
            <w:tcBorders>
              <w:top w:val="single" w:sz="4" w:space="0" w:color="auto"/>
              <w:left w:val="single" w:sz="4" w:space="0" w:color="auto"/>
              <w:bottom w:val="nil"/>
              <w:right w:val="nil"/>
            </w:tcBorders>
            <w:shd w:val="clear" w:color="auto" w:fill="FFFFFF"/>
            <w:vAlign w:val="bottom"/>
            <w:hideMark/>
          </w:tcPr>
          <w:p w14:paraId="06FA97B9" w14:textId="77777777" w:rsidR="003A6867" w:rsidRPr="004014AE" w:rsidRDefault="003A6867" w:rsidP="003A6867">
            <w:pPr>
              <w:pStyle w:val="af8"/>
              <w:jc w:val="right"/>
              <w:rPr>
                <w:sz w:val="20"/>
                <w:szCs w:val="20"/>
              </w:rPr>
            </w:pPr>
            <w:r w:rsidRPr="004014AE">
              <w:rPr>
                <w:color w:val="000000"/>
                <w:sz w:val="20"/>
                <w:szCs w:val="20"/>
              </w:rPr>
              <w:t>27,011</w:t>
            </w:r>
          </w:p>
        </w:tc>
        <w:tc>
          <w:tcPr>
            <w:tcW w:w="1276" w:type="dxa"/>
            <w:tcBorders>
              <w:top w:val="single" w:sz="4" w:space="0" w:color="auto"/>
              <w:left w:val="single" w:sz="4" w:space="0" w:color="auto"/>
              <w:bottom w:val="nil"/>
              <w:right w:val="nil"/>
            </w:tcBorders>
            <w:shd w:val="clear" w:color="auto" w:fill="FFFFFF"/>
          </w:tcPr>
          <w:p w14:paraId="569B52B2"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vAlign w:val="bottom"/>
            <w:hideMark/>
          </w:tcPr>
          <w:p w14:paraId="1FC0633D" w14:textId="77777777" w:rsidR="003A6867" w:rsidRPr="004014AE" w:rsidRDefault="003A6867" w:rsidP="003A6867">
            <w:pPr>
              <w:pStyle w:val="af8"/>
              <w:jc w:val="right"/>
              <w:rPr>
                <w:sz w:val="20"/>
                <w:szCs w:val="20"/>
              </w:rPr>
            </w:pPr>
            <w:r w:rsidRPr="004014AE">
              <w:rPr>
                <w:color w:val="000000"/>
                <w:sz w:val="20"/>
                <w:szCs w:val="20"/>
              </w:rPr>
              <w:t>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32ABD634" w14:textId="77777777" w:rsidR="003A6867" w:rsidRPr="004014AE" w:rsidRDefault="003A6867">
            <w:pPr>
              <w:pStyle w:val="af8"/>
              <w:jc w:val="right"/>
              <w:rPr>
                <w:sz w:val="20"/>
                <w:szCs w:val="20"/>
              </w:rPr>
            </w:pPr>
            <w:r w:rsidRPr="004014AE">
              <w:rPr>
                <w:color w:val="000000"/>
                <w:sz w:val="20"/>
                <w:szCs w:val="20"/>
              </w:rPr>
              <w:t>243,015</w:t>
            </w:r>
          </w:p>
        </w:tc>
      </w:tr>
      <w:tr w:rsidR="003A6867" w:rsidRPr="004014AE" w14:paraId="6749E263"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52ACE8CF"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4E6C4143"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2A108F0B" w14:textId="77777777" w:rsidR="003A6867" w:rsidRPr="004014AE" w:rsidRDefault="003A6867">
            <w:pPr>
              <w:pStyle w:val="af8"/>
              <w:rPr>
                <w:sz w:val="20"/>
                <w:szCs w:val="20"/>
              </w:rPr>
            </w:pPr>
            <w:r w:rsidRPr="004014AE">
              <w:rPr>
                <w:b/>
                <w:bCs/>
                <w:color w:val="000000"/>
                <w:sz w:val="20"/>
                <w:szCs w:val="20"/>
              </w:rPr>
              <w:t>Итого по главе 9</w:t>
            </w:r>
          </w:p>
        </w:tc>
        <w:tc>
          <w:tcPr>
            <w:tcW w:w="1418" w:type="dxa"/>
            <w:tcBorders>
              <w:top w:val="single" w:sz="4" w:space="0" w:color="auto"/>
              <w:left w:val="single" w:sz="4" w:space="0" w:color="auto"/>
              <w:bottom w:val="nil"/>
              <w:right w:val="nil"/>
            </w:tcBorders>
            <w:shd w:val="clear" w:color="auto" w:fill="FFFFFF"/>
            <w:vAlign w:val="bottom"/>
            <w:hideMark/>
          </w:tcPr>
          <w:p w14:paraId="584C5B75" w14:textId="77777777" w:rsidR="003A6867" w:rsidRPr="004014AE" w:rsidRDefault="003A6867" w:rsidP="003A6867">
            <w:pPr>
              <w:pStyle w:val="af8"/>
              <w:tabs>
                <w:tab w:val="left" w:pos="469"/>
              </w:tabs>
              <w:jc w:val="right"/>
              <w:rPr>
                <w:sz w:val="20"/>
                <w:szCs w:val="20"/>
              </w:rPr>
            </w:pPr>
            <w:r w:rsidRPr="004014AE">
              <w:rPr>
                <w:b/>
                <w:bCs/>
                <w:color w:val="000000"/>
                <w:sz w:val="20"/>
                <w:szCs w:val="20"/>
              </w:rPr>
              <w:t>216,004</w:t>
            </w:r>
          </w:p>
        </w:tc>
        <w:tc>
          <w:tcPr>
            <w:tcW w:w="1559" w:type="dxa"/>
            <w:tcBorders>
              <w:top w:val="single" w:sz="4" w:space="0" w:color="auto"/>
              <w:left w:val="single" w:sz="4" w:space="0" w:color="auto"/>
              <w:bottom w:val="nil"/>
              <w:right w:val="nil"/>
            </w:tcBorders>
            <w:shd w:val="clear" w:color="auto" w:fill="FFFFFF"/>
            <w:vAlign w:val="bottom"/>
            <w:hideMark/>
          </w:tcPr>
          <w:p w14:paraId="045D75C5" w14:textId="77777777" w:rsidR="003A6867" w:rsidRPr="004014AE" w:rsidRDefault="003A6867" w:rsidP="003A6867">
            <w:pPr>
              <w:pStyle w:val="af8"/>
              <w:jc w:val="right"/>
              <w:rPr>
                <w:sz w:val="20"/>
                <w:szCs w:val="20"/>
              </w:rPr>
            </w:pPr>
            <w:r w:rsidRPr="004014AE">
              <w:rPr>
                <w:b/>
                <w:bCs/>
                <w:color w:val="000000"/>
                <w:sz w:val="20"/>
                <w:szCs w:val="20"/>
              </w:rPr>
              <w:t>27,011</w:t>
            </w:r>
          </w:p>
        </w:tc>
        <w:tc>
          <w:tcPr>
            <w:tcW w:w="1276" w:type="dxa"/>
            <w:tcBorders>
              <w:top w:val="single" w:sz="4" w:space="0" w:color="auto"/>
              <w:left w:val="single" w:sz="4" w:space="0" w:color="auto"/>
              <w:bottom w:val="nil"/>
              <w:right w:val="nil"/>
            </w:tcBorders>
            <w:shd w:val="clear" w:color="auto" w:fill="FFFFFF"/>
            <w:vAlign w:val="bottom"/>
            <w:hideMark/>
          </w:tcPr>
          <w:p w14:paraId="107BA703"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72C2EA84"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3AABAE48" w14:textId="77777777" w:rsidR="003A6867" w:rsidRPr="004014AE" w:rsidRDefault="003A6867">
            <w:pPr>
              <w:pStyle w:val="af8"/>
              <w:jc w:val="right"/>
              <w:rPr>
                <w:sz w:val="20"/>
                <w:szCs w:val="20"/>
              </w:rPr>
            </w:pPr>
            <w:r w:rsidRPr="004014AE">
              <w:rPr>
                <w:b/>
                <w:bCs/>
                <w:color w:val="000000"/>
                <w:sz w:val="20"/>
                <w:szCs w:val="20"/>
              </w:rPr>
              <w:t>243,015</w:t>
            </w:r>
          </w:p>
        </w:tc>
      </w:tr>
      <w:tr w:rsidR="003A6867" w:rsidRPr="004014AE" w14:paraId="4AFBA36F"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187ECED4"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53D14CD8"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1F7DCC4B" w14:textId="77777777" w:rsidR="003A6867" w:rsidRPr="004014AE" w:rsidRDefault="003A6867">
            <w:pPr>
              <w:pStyle w:val="af8"/>
              <w:rPr>
                <w:sz w:val="20"/>
                <w:szCs w:val="20"/>
              </w:rPr>
            </w:pPr>
            <w:r w:rsidRPr="004014AE">
              <w:rPr>
                <w:b/>
                <w:bCs/>
                <w:color w:val="000000"/>
                <w:sz w:val="20"/>
                <w:szCs w:val="20"/>
              </w:rPr>
              <w:t>Итого по главам 1-9</w:t>
            </w:r>
          </w:p>
        </w:tc>
        <w:tc>
          <w:tcPr>
            <w:tcW w:w="1418" w:type="dxa"/>
            <w:tcBorders>
              <w:top w:val="single" w:sz="4" w:space="0" w:color="auto"/>
              <w:left w:val="single" w:sz="4" w:space="0" w:color="auto"/>
              <w:bottom w:val="nil"/>
              <w:right w:val="nil"/>
            </w:tcBorders>
            <w:shd w:val="clear" w:color="auto" w:fill="FFFFFF"/>
            <w:vAlign w:val="bottom"/>
            <w:hideMark/>
          </w:tcPr>
          <w:p w14:paraId="38131A36" w14:textId="77777777" w:rsidR="003A6867" w:rsidRPr="004014AE" w:rsidRDefault="003A6867" w:rsidP="003A6867">
            <w:pPr>
              <w:pStyle w:val="af8"/>
              <w:tabs>
                <w:tab w:val="left" w:pos="469"/>
              </w:tabs>
              <w:jc w:val="right"/>
              <w:rPr>
                <w:sz w:val="20"/>
                <w:szCs w:val="20"/>
              </w:rPr>
            </w:pPr>
            <w:r w:rsidRPr="004014AE">
              <w:rPr>
                <w:b/>
                <w:bCs/>
                <w:color w:val="000000"/>
                <w:sz w:val="20"/>
                <w:szCs w:val="20"/>
              </w:rPr>
              <w:t>9 141,772</w:t>
            </w:r>
          </w:p>
        </w:tc>
        <w:tc>
          <w:tcPr>
            <w:tcW w:w="1559" w:type="dxa"/>
            <w:tcBorders>
              <w:top w:val="single" w:sz="4" w:space="0" w:color="auto"/>
              <w:left w:val="single" w:sz="4" w:space="0" w:color="auto"/>
              <w:bottom w:val="nil"/>
              <w:right w:val="nil"/>
            </w:tcBorders>
            <w:shd w:val="clear" w:color="auto" w:fill="FFFFFF"/>
            <w:vAlign w:val="bottom"/>
            <w:hideMark/>
          </w:tcPr>
          <w:p w14:paraId="4FE14F99" w14:textId="77777777" w:rsidR="003A6867" w:rsidRPr="004014AE" w:rsidRDefault="003A6867" w:rsidP="003A6867">
            <w:pPr>
              <w:pStyle w:val="af8"/>
              <w:jc w:val="right"/>
              <w:rPr>
                <w:sz w:val="20"/>
                <w:szCs w:val="20"/>
              </w:rPr>
            </w:pPr>
            <w:r w:rsidRPr="004014AE">
              <w:rPr>
                <w:b/>
                <w:bCs/>
                <w:color w:val="000000"/>
                <w:sz w:val="20"/>
                <w:szCs w:val="20"/>
              </w:rPr>
              <w:t>1 143,168</w:t>
            </w:r>
          </w:p>
        </w:tc>
        <w:tc>
          <w:tcPr>
            <w:tcW w:w="1276" w:type="dxa"/>
            <w:tcBorders>
              <w:top w:val="single" w:sz="4" w:space="0" w:color="auto"/>
              <w:left w:val="single" w:sz="4" w:space="0" w:color="auto"/>
              <w:bottom w:val="nil"/>
              <w:right w:val="nil"/>
            </w:tcBorders>
            <w:shd w:val="clear" w:color="auto" w:fill="FFFFFF"/>
            <w:vAlign w:val="bottom"/>
            <w:hideMark/>
          </w:tcPr>
          <w:p w14:paraId="11B79373"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4AA067B6"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06B78F28" w14:textId="77777777" w:rsidR="003A6867" w:rsidRPr="004014AE" w:rsidRDefault="003A6867" w:rsidP="003A6867">
            <w:pPr>
              <w:pStyle w:val="af8"/>
              <w:ind w:firstLine="720"/>
              <w:jc w:val="right"/>
              <w:rPr>
                <w:sz w:val="20"/>
                <w:szCs w:val="20"/>
              </w:rPr>
            </w:pPr>
            <w:r w:rsidRPr="004014AE">
              <w:rPr>
                <w:b/>
                <w:bCs/>
                <w:color w:val="000000"/>
                <w:sz w:val="20"/>
                <w:szCs w:val="20"/>
              </w:rPr>
              <w:t>10 284,940</w:t>
            </w:r>
          </w:p>
        </w:tc>
      </w:tr>
      <w:tr w:rsidR="003A6867" w:rsidRPr="004014AE" w14:paraId="5337252F"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tcPr>
          <w:p w14:paraId="32B9B21E" w14:textId="77777777" w:rsidR="003A6867" w:rsidRPr="004014AE" w:rsidRDefault="003A6867">
            <w:pPr>
              <w:rPr>
                <w:sz w:val="20"/>
                <w:szCs w:val="20"/>
              </w:rPr>
            </w:pPr>
          </w:p>
        </w:tc>
        <w:tc>
          <w:tcPr>
            <w:tcW w:w="1418" w:type="dxa"/>
            <w:tcBorders>
              <w:top w:val="single" w:sz="4" w:space="0" w:color="auto"/>
              <w:left w:val="single" w:sz="4" w:space="0" w:color="auto"/>
              <w:bottom w:val="nil"/>
              <w:right w:val="nil"/>
            </w:tcBorders>
            <w:shd w:val="clear" w:color="auto" w:fill="FFFFFF"/>
          </w:tcPr>
          <w:p w14:paraId="18F2E5BE"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39647062"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5D382895"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4E79B2D2"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2DCE0233" w14:textId="77777777" w:rsidR="003A6867" w:rsidRPr="004014AE" w:rsidRDefault="003A6867">
            <w:pPr>
              <w:rPr>
                <w:sz w:val="20"/>
                <w:szCs w:val="20"/>
              </w:rPr>
            </w:pPr>
          </w:p>
        </w:tc>
      </w:tr>
      <w:tr w:rsidR="003A6867" w:rsidRPr="004014AE" w14:paraId="652FE2CD" w14:textId="77777777" w:rsidTr="003A6867">
        <w:trPr>
          <w:trHeight w:val="20"/>
          <w:jc w:val="center"/>
        </w:trPr>
        <w:tc>
          <w:tcPr>
            <w:tcW w:w="3539" w:type="dxa"/>
            <w:gridSpan w:val="4"/>
            <w:tcBorders>
              <w:top w:val="single" w:sz="4" w:space="0" w:color="auto"/>
              <w:left w:val="single" w:sz="4" w:space="0" w:color="auto"/>
              <w:bottom w:val="nil"/>
              <w:right w:val="nil"/>
            </w:tcBorders>
            <w:shd w:val="clear" w:color="auto" w:fill="FFFFFF"/>
            <w:vAlign w:val="bottom"/>
            <w:hideMark/>
          </w:tcPr>
          <w:p w14:paraId="059A60EE" w14:textId="77777777" w:rsidR="003A6867" w:rsidRPr="004014AE" w:rsidRDefault="003A6867">
            <w:pPr>
              <w:pStyle w:val="af8"/>
              <w:rPr>
                <w:sz w:val="20"/>
                <w:szCs w:val="20"/>
              </w:rPr>
            </w:pPr>
            <w:r w:rsidRPr="004014AE">
              <w:rPr>
                <w:b/>
                <w:bCs/>
                <w:color w:val="000000"/>
                <w:sz w:val="20"/>
                <w:szCs w:val="20"/>
              </w:rPr>
              <w:t>Глава 8. Содержание дирекции (технический надзор)</w:t>
            </w:r>
          </w:p>
        </w:tc>
        <w:tc>
          <w:tcPr>
            <w:tcW w:w="1418" w:type="dxa"/>
            <w:tcBorders>
              <w:top w:val="single" w:sz="4" w:space="0" w:color="auto"/>
              <w:left w:val="single" w:sz="4" w:space="0" w:color="auto"/>
              <w:bottom w:val="nil"/>
              <w:right w:val="nil"/>
            </w:tcBorders>
            <w:shd w:val="clear" w:color="auto" w:fill="FFFFFF"/>
          </w:tcPr>
          <w:p w14:paraId="0E8550AC"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2B749188"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31FFC6FA"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3C8143FB"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4619C1E2" w14:textId="77777777" w:rsidR="003A6867" w:rsidRPr="004014AE" w:rsidRDefault="003A6867">
            <w:pPr>
              <w:rPr>
                <w:sz w:val="20"/>
                <w:szCs w:val="20"/>
              </w:rPr>
            </w:pPr>
          </w:p>
        </w:tc>
      </w:tr>
      <w:tr w:rsidR="003A6867" w:rsidRPr="004014AE" w14:paraId="644FFAD0"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vAlign w:val="center"/>
            <w:hideMark/>
          </w:tcPr>
          <w:p w14:paraId="791CBB4B" w14:textId="77777777" w:rsidR="003A6867" w:rsidRPr="004014AE" w:rsidRDefault="003A6867">
            <w:pPr>
              <w:pStyle w:val="af8"/>
              <w:ind w:firstLine="200"/>
              <w:jc w:val="both"/>
              <w:rPr>
                <w:sz w:val="20"/>
                <w:szCs w:val="20"/>
              </w:rPr>
            </w:pPr>
            <w:r w:rsidRPr="004014AE">
              <w:rPr>
                <w:color w:val="000000"/>
                <w:sz w:val="20"/>
                <w:szCs w:val="20"/>
              </w:rPr>
              <w:t>16</w:t>
            </w:r>
          </w:p>
        </w:tc>
        <w:tc>
          <w:tcPr>
            <w:tcW w:w="1130" w:type="dxa"/>
            <w:tcBorders>
              <w:top w:val="single" w:sz="4" w:space="0" w:color="auto"/>
              <w:left w:val="single" w:sz="4" w:space="0" w:color="auto"/>
              <w:bottom w:val="nil"/>
              <w:right w:val="nil"/>
            </w:tcBorders>
            <w:shd w:val="clear" w:color="auto" w:fill="FFFFFF"/>
          </w:tcPr>
          <w:p w14:paraId="5E4A30DE"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center"/>
            <w:hideMark/>
          </w:tcPr>
          <w:p w14:paraId="5F41A1F8" w14:textId="77777777" w:rsidR="003A6867" w:rsidRPr="004014AE" w:rsidRDefault="003A6867">
            <w:pPr>
              <w:pStyle w:val="af8"/>
              <w:rPr>
                <w:sz w:val="20"/>
                <w:szCs w:val="20"/>
              </w:rPr>
            </w:pPr>
            <w:r w:rsidRPr="004014AE">
              <w:rPr>
                <w:color w:val="000000"/>
                <w:sz w:val="20"/>
                <w:szCs w:val="20"/>
              </w:rPr>
              <w:t>Затрат нет</w:t>
            </w:r>
          </w:p>
        </w:tc>
        <w:tc>
          <w:tcPr>
            <w:tcW w:w="1418" w:type="dxa"/>
            <w:tcBorders>
              <w:top w:val="single" w:sz="4" w:space="0" w:color="auto"/>
              <w:left w:val="single" w:sz="4" w:space="0" w:color="auto"/>
              <w:bottom w:val="nil"/>
              <w:right w:val="nil"/>
            </w:tcBorders>
            <w:shd w:val="clear" w:color="auto" w:fill="FFFFFF"/>
          </w:tcPr>
          <w:p w14:paraId="73EF8174"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46464197"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104F20D7"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46AB898F"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3DC9084B" w14:textId="77777777" w:rsidR="003A6867" w:rsidRPr="004014AE" w:rsidRDefault="003A6867">
            <w:pPr>
              <w:rPr>
                <w:sz w:val="20"/>
                <w:szCs w:val="20"/>
              </w:rPr>
            </w:pPr>
          </w:p>
        </w:tc>
      </w:tr>
      <w:tr w:rsidR="003A6867" w:rsidRPr="004014AE" w14:paraId="59246B52"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6B55E809"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59B37F61"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562A8B79" w14:textId="77777777" w:rsidR="003A6867" w:rsidRPr="004014AE" w:rsidRDefault="003A6867">
            <w:pPr>
              <w:pStyle w:val="af8"/>
              <w:rPr>
                <w:sz w:val="20"/>
                <w:szCs w:val="20"/>
              </w:rPr>
            </w:pPr>
            <w:r w:rsidRPr="004014AE">
              <w:rPr>
                <w:b/>
                <w:bCs/>
                <w:color w:val="000000"/>
                <w:sz w:val="20"/>
                <w:szCs w:val="20"/>
              </w:rPr>
              <w:t>Итого по главе 10</w:t>
            </w:r>
          </w:p>
        </w:tc>
        <w:tc>
          <w:tcPr>
            <w:tcW w:w="1418" w:type="dxa"/>
            <w:tcBorders>
              <w:top w:val="single" w:sz="4" w:space="0" w:color="auto"/>
              <w:left w:val="single" w:sz="4" w:space="0" w:color="auto"/>
              <w:bottom w:val="nil"/>
              <w:right w:val="nil"/>
            </w:tcBorders>
            <w:shd w:val="clear" w:color="auto" w:fill="FFFFFF"/>
            <w:vAlign w:val="bottom"/>
            <w:hideMark/>
          </w:tcPr>
          <w:p w14:paraId="393575A0" w14:textId="77777777" w:rsidR="003A6867" w:rsidRPr="004014AE" w:rsidRDefault="003A6867" w:rsidP="003A6867">
            <w:pPr>
              <w:pStyle w:val="af8"/>
              <w:tabs>
                <w:tab w:val="left" w:pos="469"/>
              </w:tabs>
              <w:jc w:val="right"/>
              <w:rPr>
                <w:sz w:val="20"/>
                <w:szCs w:val="20"/>
              </w:rPr>
            </w:pPr>
            <w:r w:rsidRPr="004014AE">
              <w:rPr>
                <w:b/>
                <w:bCs/>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52EE5EB4"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1DB40898"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1EBA6399"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6F8B96C8" w14:textId="77777777" w:rsidR="003A6867" w:rsidRPr="004014AE" w:rsidRDefault="003A6867">
            <w:pPr>
              <w:pStyle w:val="af8"/>
              <w:jc w:val="right"/>
              <w:rPr>
                <w:sz w:val="20"/>
                <w:szCs w:val="20"/>
              </w:rPr>
            </w:pPr>
            <w:r w:rsidRPr="004014AE">
              <w:rPr>
                <w:b/>
                <w:bCs/>
                <w:color w:val="000000"/>
                <w:sz w:val="20"/>
                <w:szCs w:val="20"/>
              </w:rPr>
              <w:t>0,000</w:t>
            </w:r>
          </w:p>
        </w:tc>
      </w:tr>
      <w:tr w:rsidR="003A6867" w:rsidRPr="004014AE" w14:paraId="4F2C0EDA" w14:textId="77777777" w:rsidTr="003A6867">
        <w:trPr>
          <w:trHeight w:val="20"/>
          <w:jc w:val="center"/>
        </w:trPr>
        <w:tc>
          <w:tcPr>
            <w:tcW w:w="4957" w:type="dxa"/>
            <w:gridSpan w:val="5"/>
            <w:tcBorders>
              <w:top w:val="single" w:sz="4" w:space="0" w:color="auto"/>
              <w:left w:val="single" w:sz="4" w:space="0" w:color="auto"/>
              <w:bottom w:val="nil"/>
              <w:right w:val="nil"/>
            </w:tcBorders>
            <w:shd w:val="clear" w:color="auto" w:fill="FFFFFF"/>
            <w:vAlign w:val="center"/>
            <w:hideMark/>
          </w:tcPr>
          <w:p w14:paraId="6535FB95" w14:textId="070B2B0F" w:rsidR="003A6867" w:rsidRPr="004014AE" w:rsidRDefault="003A6867" w:rsidP="003A6867">
            <w:pPr>
              <w:pStyle w:val="af8"/>
              <w:tabs>
                <w:tab w:val="left" w:pos="469"/>
              </w:tabs>
              <w:spacing w:line="264" w:lineRule="auto"/>
              <w:rPr>
                <w:sz w:val="20"/>
                <w:szCs w:val="20"/>
              </w:rPr>
            </w:pPr>
            <w:proofErr w:type="gramStart"/>
            <w:r w:rsidRPr="004014AE">
              <w:rPr>
                <w:b/>
                <w:bCs/>
                <w:color w:val="000000"/>
                <w:sz w:val="20"/>
                <w:szCs w:val="20"/>
              </w:rPr>
              <w:t xml:space="preserve">Глава 9.Публичный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w:t>
            </w:r>
            <w:r w:rsidR="0068058F">
              <w:rPr>
                <w:b/>
                <w:bCs/>
                <w:color w:val="000000"/>
                <w:sz w:val="20"/>
                <w:szCs w:val="20"/>
              </w:rPr>
              <w:t>Договор</w:t>
            </w:r>
            <w:r w:rsidRPr="004014AE">
              <w:rPr>
                <w:b/>
                <w:bCs/>
                <w:color w:val="000000"/>
                <w:sz w:val="20"/>
                <w:szCs w:val="20"/>
              </w:rPr>
              <w:t>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roofErr w:type="gramEnd"/>
          </w:p>
        </w:tc>
        <w:tc>
          <w:tcPr>
            <w:tcW w:w="1559" w:type="dxa"/>
            <w:tcBorders>
              <w:top w:val="single" w:sz="4" w:space="0" w:color="auto"/>
              <w:left w:val="single" w:sz="4" w:space="0" w:color="auto"/>
              <w:bottom w:val="nil"/>
              <w:right w:val="nil"/>
            </w:tcBorders>
            <w:shd w:val="clear" w:color="auto" w:fill="FFFFFF"/>
          </w:tcPr>
          <w:p w14:paraId="63017851"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4A719890"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02F69DB0"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4A0C2674" w14:textId="77777777" w:rsidR="003A6867" w:rsidRPr="004014AE" w:rsidRDefault="003A6867" w:rsidP="003A6867">
            <w:pPr>
              <w:jc w:val="right"/>
              <w:rPr>
                <w:sz w:val="20"/>
                <w:szCs w:val="20"/>
              </w:rPr>
            </w:pPr>
          </w:p>
        </w:tc>
      </w:tr>
      <w:tr w:rsidR="003A6867" w:rsidRPr="004014AE" w14:paraId="1BCBBB12"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vAlign w:val="center"/>
            <w:hideMark/>
          </w:tcPr>
          <w:p w14:paraId="6842A273" w14:textId="77777777" w:rsidR="003A6867" w:rsidRPr="004014AE" w:rsidRDefault="003A6867">
            <w:pPr>
              <w:pStyle w:val="af8"/>
              <w:ind w:firstLine="200"/>
              <w:jc w:val="both"/>
              <w:rPr>
                <w:sz w:val="20"/>
                <w:szCs w:val="20"/>
              </w:rPr>
            </w:pPr>
            <w:r w:rsidRPr="004014AE">
              <w:rPr>
                <w:color w:val="000000"/>
                <w:sz w:val="20"/>
                <w:szCs w:val="20"/>
              </w:rPr>
              <w:t>17</w:t>
            </w:r>
          </w:p>
        </w:tc>
        <w:tc>
          <w:tcPr>
            <w:tcW w:w="1130" w:type="dxa"/>
            <w:tcBorders>
              <w:top w:val="single" w:sz="4" w:space="0" w:color="auto"/>
              <w:left w:val="single" w:sz="4" w:space="0" w:color="auto"/>
              <w:bottom w:val="nil"/>
              <w:right w:val="nil"/>
            </w:tcBorders>
            <w:shd w:val="clear" w:color="auto" w:fill="FFFFFF"/>
          </w:tcPr>
          <w:p w14:paraId="5F5F0D23"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center"/>
            <w:hideMark/>
          </w:tcPr>
          <w:p w14:paraId="5C87DF1D" w14:textId="77777777" w:rsidR="003A6867" w:rsidRPr="004014AE" w:rsidRDefault="003A6867">
            <w:pPr>
              <w:pStyle w:val="af8"/>
              <w:rPr>
                <w:sz w:val="20"/>
                <w:szCs w:val="20"/>
              </w:rPr>
            </w:pPr>
            <w:r w:rsidRPr="004014AE">
              <w:rPr>
                <w:color w:val="000000"/>
                <w:sz w:val="20"/>
                <w:szCs w:val="20"/>
              </w:rPr>
              <w:t>Затрат нет</w:t>
            </w:r>
          </w:p>
        </w:tc>
        <w:tc>
          <w:tcPr>
            <w:tcW w:w="1418" w:type="dxa"/>
            <w:tcBorders>
              <w:top w:val="single" w:sz="4" w:space="0" w:color="auto"/>
              <w:left w:val="single" w:sz="4" w:space="0" w:color="auto"/>
              <w:bottom w:val="nil"/>
              <w:right w:val="nil"/>
            </w:tcBorders>
            <w:shd w:val="clear" w:color="auto" w:fill="FFFFFF"/>
          </w:tcPr>
          <w:p w14:paraId="63874ED9" w14:textId="77777777" w:rsidR="003A6867" w:rsidRPr="004014AE" w:rsidRDefault="003A6867" w:rsidP="003A6867">
            <w:pPr>
              <w:tabs>
                <w:tab w:val="left" w:pos="469"/>
              </w:tabs>
              <w:rPr>
                <w:sz w:val="20"/>
                <w:szCs w:val="20"/>
              </w:rPr>
            </w:pPr>
          </w:p>
        </w:tc>
        <w:tc>
          <w:tcPr>
            <w:tcW w:w="1559" w:type="dxa"/>
            <w:tcBorders>
              <w:top w:val="single" w:sz="4" w:space="0" w:color="auto"/>
              <w:left w:val="single" w:sz="4" w:space="0" w:color="auto"/>
              <w:bottom w:val="nil"/>
              <w:right w:val="nil"/>
            </w:tcBorders>
            <w:shd w:val="clear" w:color="auto" w:fill="FFFFFF"/>
          </w:tcPr>
          <w:p w14:paraId="58E8C993" w14:textId="77777777" w:rsidR="003A6867" w:rsidRPr="004014AE" w:rsidRDefault="003A6867" w:rsidP="003A6867">
            <w:pPr>
              <w:rPr>
                <w:sz w:val="20"/>
                <w:szCs w:val="20"/>
              </w:rPr>
            </w:pPr>
          </w:p>
        </w:tc>
        <w:tc>
          <w:tcPr>
            <w:tcW w:w="1276" w:type="dxa"/>
            <w:tcBorders>
              <w:top w:val="single" w:sz="4" w:space="0" w:color="auto"/>
              <w:left w:val="single" w:sz="4" w:space="0" w:color="auto"/>
              <w:bottom w:val="nil"/>
              <w:right w:val="nil"/>
            </w:tcBorders>
            <w:shd w:val="clear" w:color="auto" w:fill="FFFFFF"/>
          </w:tcPr>
          <w:p w14:paraId="7589F812" w14:textId="77777777" w:rsidR="003A6867" w:rsidRPr="004014AE" w:rsidRDefault="003A6867" w:rsidP="003A6867">
            <w:pPr>
              <w:rPr>
                <w:sz w:val="20"/>
                <w:szCs w:val="20"/>
              </w:rPr>
            </w:pPr>
          </w:p>
        </w:tc>
        <w:tc>
          <w:tcPr>
            <w:tcW w:w="1275" w:type="dxa"/>
            <w:tcBorders>
              <w:top w:val="single" w:sz="4" w:space="0" w:color="auto"/>
              <w:left w:val="single" w:sz="4" w:space="0" w:color="auto"/>
              <w:bottom w:val="nil"/>
              <w:right w:val="nil"/>
            </w:tcBorders>
            <w:shd w:val="clear" w:color="auto" w:fill="FFFFFF"/>
          </w:tcPr>
          <w:p w14:paraId="48FECB6A" w14:textId="77777777" w:rsidR="003A6867" w:rsidRPr="004014AE" w:rsidRDefault="003A6867" w:rsidP="003A6867">
            <w:pP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cPr>
          <w:p w14:paraId="71CE8B87" w14:textId="77777777" w:rsidR="003A6867" w:rsidRPr="004014AE" w:rsidRDefault="003A6867" w:rsidP="003A6867">
            <w:pPr>
              <w:jc w:val="right"/>
              <w:rPr>
                <w:sz w:val="20"/>
                <w:szCs w:val="20"/>
              </w:rPr>
            </w:pPr>
          </w:p>
        </w:tc>
      </w:tr>
      <w:tr w:rsidR="003A6867" w:rsidRPr="004014AE" w14:paraId="6079F480"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71D47348"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7E5797E0"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016A5CFF" w14:textId="77777777" w:rsidR="003A6867" w:rsidRPr="004014AE" w:rsidRDefault="003A6867">
            <w:pPr>
              <w:pStyle w:val="af8"/>
              <w:rPr>
                <w:sz w:val="20"/>
                <w:szCs w:val="20"/>
              </w:rPr>
            </w:pPr>
            <w:r w:rsidRPr="004014AE">
              <w:rPr>
                <w:b/>
                <w:bCs/>
                <w:color w:val="000000"/>
                <w:sz w:val="20"/>
                <w:szCs w:val="20"/>
              </w:rPr>
              <w:t>Итого по главе 12</w:t>
            </w:r>
          </w:p>
        </w:tc>
        <w:tc>
          <w:tcPr>
            <w:tcW w:w="1418" w:type="dxa"/>
            <w:tcBorders>
              <w:top w:val="single" w:sz="4" w:space="0" w:color="auto"/>
              <w:left w:val="single" w:sz="4" w:space="0" w:color="auto"/>
              <w:bottom w:val="nil"/>
              <w:right w:val="nil"/>
            </w:tcBorders>
            <w:shd w:val="clear" w:color="auto" w:fill="FFFFFF"/>
            <w:vAlign w:val="bottom"/>
            <w:hideMark/>
          </w:tcPr>
          <w:p w14:paraId="687E5669" w14:textId="77777777" w:rsidR="003A6867" w:rsidRPr="004014AE" w:rsidRDefault="003A6867" w:rsidP="003A6867">
            <w:pPr>
              <w:pStyle w:val="af8"/>
              <w:tabs>
                <w:tab w:val="left" w:pos="469"/>
              </w:tabs>
              <w:jc w:val="right"/>
              <w:rPr>
                <w:sz w:val="20"/>
                <w:szCs w:val="20"/>
              </w:rPr>
            </w:pPr>
            <w:r w:rsidRPr="004014AE">
              <w:rPr>
                <w:b/>
                <w:bCs/>
                <w:color w:val="000000"/>
                <w:sz w:val="20"/>
                <w:szCs w:val="20"/>
              </w:rPr>
              <w:t>0,000</w:t>
            </w:r>
          </w:p>
        </w:tc>
        <w:tc>
          <w:tcPr>
            <w:tcW w:w="1559" w:type="dxa"/>
            <w:tcBorders>
              <w:top w:val="single" w:sz="4" w:space="0" w:color="auto"/>
              <w:left w:val="single" w:sz="4" w:space="0" w:color="auto"/>
              <w:bottom w:val="nil"/>
              <w:right w:val="nil"/>
            </w:tcBorders>
            <w:shd w:val="clear" w:color="auto" w:fill="FFFFFF"/>
            <w:vAlign w:val="bottom"/>
            <w:hideMark/>
          </w:tcPr>
          <w:p w14:paraId="51C5E7B1"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6" w:type="dxa"/>
            <w:tcBorders>
              <w:top w:val="single" w:sz="4" w:space="0" w:color="auto"/>
              <w:left w:val="single" w:sz="4" w:space="0" w:color="auto"/>
              <w:bottom w:val="nil"/>
              <w:right w:val="nil"/>
            </w:tcBorders>
            <w:shd w:val="clear" w:color="auto" w:fill="FFFFFF"/>
            <w:vAlign w:val="bottom"/>
            <w:hideMark/>
          </w:tcPr>
          <w:p w14:paraId="305645AC"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78BB9F30"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50D6EE1F" w14:textId="77777777" w:rsidR="003A6867" w:rsidRPr="004014AE" w:rsidRDefault="003A6867" w:rsidP="003A6867">
            <w:pPr>
              <w:pStyle w:val="af8"/>
              <w:jc w:val="right"/>
              <w:rPr>
                <w:sz w:val="20"/>
                <w:szCs w:val="20"/>
              </w:rPr>
            </w:pPr>
            <w:r w:rsidRPr="004014AE">
              <w:rPr>
                <w:b/>
                <w:bCs/>
                <w:color w:val="000000"/>
                <w:sz w:val="20"/>
                <w:szCs w:val="20"/>
              </w:rPr>
              <w:t>0,000</w:t>
            </w:r>
          </w:p>
        </w:tc>
      </w:tr>
      <w:tr w:rsidR="003A6867" w:rsidRPr="004014AE" w14:paraId="39F20E92"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41A5B927"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0DBCE12A"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2216D37D" w14:textId="77777777" w:rsidR="003A6867" w:rsidRPr="004014AE" w:rsidRDefault="003A6867">
            <w:pPr>
              <w:pStyle w:val="af8"/>
              <w:rPr>
                <w:sz w:val="20"/>
                <w:szCs w:val="20"/>
              </w:rPr>
            </w:pPr>
            <w:r w:rsidRPr="004014AE">
              <w:rPr>
                <w:b/>
                <w:bCs/>
                <w:color w:val="000000"/>
                <w:sz w:val="20"/>
                <w:szCs w:val="20"/>
              </w:rPr>
              <w:t>Итого по главам 1-12</w:t>
            </w:r>
          </w:p>
        </w:tc>
        <w:tc>
          <w:tcPr>
            <w:tcW w:w="1418" w:type="dxa"/>
            <w:tcBorders>
              <w:top w:val="single" w:sz="4" w:space="0" w:color="auto"/>
              <w:left w:val="single" w:sz="4" w:space="0" w:color="auto"/>
              <w:bottom w:val="nil"/>
              <w:right w:val="nil"/>
            </w:tcBorders>
            <w:shd w:val="clear" w:color="auto" w:fill="FFFFFF"/>
            <w:vAlign w:val="bottom"/>
            <w:hideMark/>
          </w:tcPr>
          <w:p w14:paraId="60BC23F9" w14:textId="77777777" w:rsidR="003A6867" w:rsidRPr="004014AE" w:rsidRDefault="003A6867" w:rsidP="003A6867">
            <w:pPr>
              <w:pStyle w:val="af8"/>
              <w:tabs>
                <w:tab w:val="left" w:pos="469"/>
              </w:tabs>
              <w:jc w:val="right"/>
              <w:rPr>
                <w:sz w:val="20"/>
                <w:szCs w:val="20"/>
              </w:rPr>
            </w:pPr>
            <w:r w:rsidRPr="004014AE">
              <w:rPr>
                <w:b/>
                <w:bCs/>
                <w:color w:val="000000"/>
                <w:sz w:val="20"/>
                <w:szCs w:val="20"/>
              </w:rPr>
              <w:t>9 141,772</w:t>
            </w:r>
          </w:p>
        </w:tc>
        <w:tc>
          <w:tcPr>
            <w:tcW w:w="1559" w:type="dxa"/>
            <w:tcBorders>
              <w:top w:val="single" w:sz="4" w:space="0" w:color="auto"/>
              <w:left w:val="single" w:sz="4" w:space="0" w:color="auto"/>
              <w:bottom w:val="nil"/>
              <w:right w:val="nil"/>
            </w:tcBorders>
            <w:shd w:val="clear" w:color="auto" w:fill="FFFFFF"/>
            <w:vAlign w:val="bottom"/>
            <w:hideMark/>
          </w:tcPr>
          <w:p w14:paraId="2CBCDED3" w14:textId="77777777" w:rsidR="003A6867" w:rsidRPr="004014AE" w:rsidRDefault="003A6867" w:rsidP="003A6867">
            <w:pPr>
              <w:pStyle w:val="af8"/>
              <w:jc w:val="right"/>
              <w:rPr>
                <w:sz w:val="20"/>
                <w:szCs w:val="20"/>
              </w:rPr>
            </w:pPr>
            <w:r w:rsidRPr="004014AE">
              <w:rPr>
                <w:b/>
                <w:bCs/>
                <w:color w:val="000000"/>
                <w:sz w:val="20"/>
                <w:szCs w:val="20"/>
              </w:rPr>
              <w:t>1 143,168</w:t>
            </w:r>
          </w:p>
        </w:tc>
        <w:tc>
          <w:tcPr>
            <w:tcW w:w="1276" w:type="dxa"/>
            <w:tcBorders>
              <w:top w:val="single" w:sz="4" w:space="0" w:color="auto"/>
              <w:left w:val="single" w:sz="4" w:space="0" w:color="auto"/>
              <w:bottom w:val="nil"/>
              <w:right w:val="nil"/>
            </w:tcBorders>
            <w:shd w:val="clear" w:color="auto" w:fill="FFFFFF"/>
            <w:vAlign w:val="bottom"/>
            <w:hideMark/>
          </w:tcPr>
          <w:p w14:paraId="64BD168C"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4516E727"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1AAEAB65" w14:textId="77777777" w:rsidR="003A6867" w:rsidRPr="004014AE" w:rsidRDefault="003A6867" w:rsidP="003A6867">
            <w:pPr>
              <w:pStyle w:val="af8"/>
              <w:ind w:firstLine="720"/>
              <w:jc w:val="right"/>
              <w:rPr>
                <w:sz w:val="20"/>
                <w:szCs w:val="20"/>
              </w:rPr>
            </w:pPr>
            <w:r w:rsidRPr="004014AE">
              <w:rPr>
                <w:b/>
                <w:bCs/>
                <w:color w:val="000000"/>
                <w:sz w:val="20"/>
                <w:szCs w:val="20"/>
              </w:rPr>
              <w:t>10 284,940</w:t>
            </w:r>
          </w:p>
        </w:tc>
      </w:tr>
      <w:tr w:rsidR="003A6867" w:rsidRPr="004014AE" w14:paraId="283F0694"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vAlign w:val="bottom"/>
            <w:hideMark/>
          </w:tcPr>
          <w:p w14:paraId="1625B874" w14:textId="77777777" w:rsidR="003A6867" w:rsidRPr="004014AE" w:rsidRDefault="003A6867">
            <w:pPr>
              <w:pStyle w:val="af8"/>
              <w:ind w:firstLine="200"/>
              <w:jc w:val="both"/>
              <w:rPr>
                <w:sz w:val="20"/>
                <w:szCs w:val="20"/>
              </w:rPr>
            </w:pPr>
            <w:r w:rsidRPr="004014AE">
              <w:rPr>
                <w:color w:val="000000"/>
                <w:sz w:val="20"/>
                <w:szCs w:val="20"/>
              </w:rPr>
              <w:t>18</w:t>
            </w:r>
          </w:p>
        </w:tc>
        <w:tc>
          <w:tcPr>
            <w:tcW w:w="1130" w:type="dxa"/>
            <w:tcBorders>
              <w:top w:val="single" w:sz="4" w:space="0" w:color="auto"/>
              <w:left w:val="single" w:sz="4" w:space="0" w:color="auto"/>
              <w:bottom w:val="nil"/>
              <w:right w:val="nil"/>
            </w:tcBorders>
            <w:shd w:val="clear" w:color="auto" w:fill="FFFFFF"/>
            <w:vAlign w:val="bottom"/>
            <w:hideMark/>
          </w:tcPr>
          <w:p w14:paraId="40220392" w14:textId="77777777" w:rsidR="003A6867" w:rsidRPr="004014AE" w:rsidRDefault="003A6867">
            <w:pPr>
              <w:pStyle w:val="af8"/>
              <w:rPr>
                <w:sz w:val="20"/>
                <w:szCs w:val="20"/>
              </w:rPr>
            </w:pPr>
            <w:r w:rsidRPr="004014AE">
              <w:rPr>
                <w:color w:val="000000"/>
                <w:sz w:val="20"/>
                <w:szCs w:val="20"/>
              </w:rPr>
              <w:t>МДС 81-35.2004</w:t>
            </w:r>
          </w:p>
        </w:tc>
        <w:tc>
          <w:tcPr>
            <w:tcW w:w="1843" w:type="dxa"/>
            <w:tcBorders>
              <w:top w:val="single" w:sz="4" w:space="0" w:color="auto"/>
              <w:left w:val="single" w:sz="4" w:space="0" w:color="auto"/>
              <w:bottom w:val="nil"/>
              <w:right w:val="nil"/>
            </w:tcBorders>
            <w:shd w:val="clear" w:color="auto" w:fill="FFFFFF"/>
            <w:vAlign w:val="bottom"/>
            <w:hideMark/>
          </w:tcPr>
          <w:p w14:paraId="73EFD22D" w14:textId="77777777" w:rsidR="003A6867" w:rsidRPr="004014AE" w:rsidRDefault="003A6867">
            <w:pPr>
              <w:pStyle w:val="af8"/>
              <w:rPr>
                <w:sz w:val="20"/>
                <w:szCs w:val="20"/>
              </w:rPr>
            </w:pPr>
            <w:r w:rsidRPr="004014AE">
              <w:rPr>
                <w:color w:val="000000"/>
                <w:sz w:val="20"/>
                <w:szCs w:val="20"/>
              </w:rPr>
              <w:t>Резерв средств на непредвиденные работы - 2%</w:t>
            </w:r>
          </w:p>
        </w:tc>
        <w:tc>
          <w:tcPr>
            <w:tcW w:w="1418" w:type="dxa"/>
            <w:tcBorders>
              <w:top w:val="single" w:sz="4" w:space="0" w:color="auto"/>
              <w:left w:val="single" w:sz="4" w:space="0" w:color="auto"/>
              <w:bottom w:val="nil"/>
              <w:right w:val="nil"/>
            </w:tcBorders>
            <w:shd w:val="clear" w:color="auto" w:fill="FFFFFF"/>
            <w:vAlign w:val="bottom"/>
            <w:hideMark/>
          </w:tcPr>
          <w:p w14:paraId="525EF5E4" w14:textId="77777777" w:rsidR="003A6867" w:rsidRPr="004014AE" w:rsidRDefault="003A6867" w:rsidP="003A6867">
            <w:pPr>
              <w:pStyle w:val="af8"/>
              <w:tabs>
                <w:tab w:val="left" w:pos="469"/>
              </w:tabs>
              <w:jc w:val="right"/>
              <w:rPr>
                <w:sz w:val="20"/>
                <w:szCs w:val="20"/>
              </w:rPr>
            </w:pPr>
            <w:r w:rsidRPr="004014AE">
              <w:rPr>
                <w:color w:val="000000"/>
                <w:sz w:val="20"/>
                <w:szCs w:val="20"/>
              </w:rPr>
              <w:t>182,835</w:t>
            </w:r>
          </w:p>
        </w:tc>
        <w:tc>
          <w:tcPr>
            <w:tcW w:w="1559" w:type="dxa"/>
            <w:tcBorders>
              <w:top w:val="single" w:sz="4" w:space="0" w:color="auto"/>
              <w:left w:val="single" w:sz="4" w:space="0" w:color="auto"/>
              <w:bottom w:val="nil"/>
              <w:right w:val="nil"/>
            </w:tcBorders>
            <w:shd w:val="clear" w:color="auto" w:fill="FFFFFF"/>
            <w:vAlign w:val="bottom"/>
            <w:hideMark/>
          </w:tcPr>
          <w:p w14:paraId="200C1B40" w14:textId="77777777" w:rsidR="003A6867" w:rsidRPr="004014AE" w:rsidRDefault="003A6867" w:rsidP="003A6867">
            <w:pPr>
              <w:pStyle w:val="af8"/>
              <w:jc w:val="right"/>
              <w:rPr>
                <w:sz w:val="20"/>
                <w:szCs w:val="20"/>
              </w:rPr>
            </w:pPr>
            <w:r w:rsidRPr="004014AE">
              <w:rPr>
                <w:color w:val="000000"/>
                <w:sz w:val="20"/>
                <w:szCs w:val="20"/>
              </w:rPr>
              <w:t>22,863</w:t>
            </w:r>
          </w:p>
        </w:tc>
        <w:tc>
          <w:tcPr>
            <w:tcW w:w="1276" w:type="dxa"/>
            <w:tcBorders>
              <w:top w:val="single" w:sz="4" w:space="0" w:color="auto"/>
              <w:left w:val="single" w:sz="4" w:space="0" w:color="auto"/>
              <w:bottom w:val="nil"/>
              <w:right w:val="nil"/>
            </w:tcBorders>
            <w:shd w:val="clear" w:color="auto" w:fill="FFFFFF"/>
            <w:vAlign w:val="bottom"/>
            <w:hideMark/>
          </w:tcPr>
          <w:p w14:paraId="0B7E1D8D"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00405FA7"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40A22A56" w14:textId="77777777" w:rsidR="003A6867" w:rsidRPr="004014AE" w:rsidRDefault="003A6867" w:rsidP="003A6867">
            <w:pPr>
              <w:pStyle w:val="af8"/>
              <w:jc w:val="right"/>
              <w:rPr>
                <w:sz w:val="20"/>
                <w:szCs w:val="20"/>
              </w:rPr>
            </w:pPr>
            <w:r w:rsidRPr="004014AE">
              <w:rPr>
                <w:color w:val="000000"/>
                <w:sz w:val="20"/>
                <w:szCs w:val="20"/>
              </w:rPr>
              <w:t>205,698</w:t>
            </w:r>
          </w:p>
        </w:tc>
      </w:tr>
      <w:tr w:rsidR="003A6867" w:rsidRPr="004014AE" w14:paraId="768492A7"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14EC1BC2"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40F19999"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0F9E5E4C" w14:textId="77777777" w:rsidR="003A6867" w:rsidRPr="004014AE" w:rsidRDefault="003A6867">
            <w:pPr>
              <w:pStyle w:val="af8"/>
              <w:rPr>
                <w:sz w:val="20"/>
                <w:szCs w:val="20"/>
              </w:rPr>
            </w:pPr>
            <w:r w:rsidRPr="004014AE">
              <w:rPr>
                <w:b/>
                <w:bCs/>
                <w:color w:val="000000"/>
                <w:sz w:val="20"/>
                <w:szCs w:val="20"/>
              </w:rPr>
              <w:t>Итого в текущие цены октябрь 2020 года</w:t>
            </w:r>
          </w:p>
        </w:tc>
        <w:tc>
          <w:tcPr>
            <w:tcW w:w="1418" w:type="dxa"/>
            <w:tcBorders>
              <w:top w:val="single" w:sz="4" w:space="0" w:color="auto"/>
              <w:left w:val="single" w:sz="4" w:space="0" w:color="auto"/>
              <w:bottom w:val="nil"/>
              <w:right w:val="nil"/>
            </w:tcBorders>
            <w:shd w:val="clear" w:color="auto" w:fill="FFFFFF"/>
            <w:vAlign w:val="bottom"/>
            <w:hideMark/>
          </w:tcPr>
          <w:p w14:paraId="499449AC" w14:textId="77777777" w:rsidR="003A6867" w:rsidRPr="004014AE" w:rsidRDefault="003A6867" w:rsidP="003A6867">
            <w:pPr>
              <w:pStyle w:val="af8"/>
              <w:tabs>
                <w:tab w:val="left" w:pos="469"/>
              </w:tabs>
              <w:jc w:val="right"/>
              <w:rPr>
                <w:sz w:val="20"/>
                <w:szCs w:val="20"/>
              </w:rPr>
            </w:pPr>
            <w:r w:rsidRPr="004014AE">
              <w:rPr>
                <w:b/>
                <w:bCs/>
                <w:color w:val="000000"/>
                <w:sz w:val="20"/>
                <w:szCs w:val="20"/>
              </w:rPr>
              <w:t>9 324,607</w:t>
            </w:r>
          </w:p>
        </w:tc>
        <w:tc>
          <w:tcPr>
            <w:tcW w:w="1559" w:type="dxa"/>
            <w:tcBorders>
              <w:top w:val="single" w:sz="4" w:space="0" w:color="auto"/>
              <w:left w:val="single" w:sz="4" w:space="0" w:color="auto"/>
              <w:bottom w:val="nil"/>
              <w:right w:val="nil"/>
            </w:tcBorders>
            <w:shd w:val="clear" w:color="auto" w:fill="FFFFFF"/>
            <w:vAlign w:val="bottom"/>
            <w:hideMark/>
          </w:tcPr>
          <w:p w14:paraId="58DB30F0" w14:textId="77777777" w:rsidR="003A6867" w:rsidRPr="004014AE" w:rsidRDefault="003A6867" w:rsidP="003A6867">
            <w:pPr>
              <w:pStyle w:val="af8"/>
              <w:jc w:val="right"/>
              <w:rPr>
                <w:sz w:val="20"/>
                <w:szCs w:val="20"/>
              </w:rPr>
            </w:pPr>
            <w:r w:rsidRPr="004014AE">
              <w:rPr>
                <w:b/>
                <w:bCs/>
                <w:color w:val="000000"/>
                <w:sz w:val="20"/>
                <w:szCs w:val="20"/>
              </w:rPr>
              <w:t>1 166,031</w:t>
            </w:r>
          </w:p>
        </w:tc>
        <w:tc>
          <w:tcPr>
            <w:tcW w:w="1276" w:type="dxa"/>
            <w:tcBorders>
              <w:top w:val="single" w:sz="4" w:space="0" w:color="auto"/>
              <w:left w:val="single" w:sz="4" w:space="0" w:color="auto"/>
              <w:bottom w:val="nil"/>
              <w:right w:val="nil"/>
            </w:tcBorders>
            <w:shd w:val="clear" w:color="auto" w:fill="FFFFFF"/>
            <w:vAlign w:val="bottom"/>
            <w:hideMark/>
          </w:tcPr>
          <w:p w14:paraId="6BF13EC7"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21023F19"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6E3B5DA6" w14:textId="77777777" w:rsidR="003A6867" w:rsidRPr="004014AE" w:rsidRDefault="003A6867" w:rsidP="003A6867">
            <w:pPr>
              <w:pStyle w:val="af8"/>
              <w:ind w:firstLine="720"/>
              <w:jc w:val="right"/>
              <w:rPr>
                <w:sz w:val="20"/>
                <w:szCs w:val="20"/>
              </w:rPr>
            </w:pPr>
            <w:r w:rsidRPr="004014AE">
              <w:rPr>
                <w:b/>
                <w:bCs/>
                <w:color w:val="000000"/>
                <w:sz w:val="20"/>
                <w:szCs w:val="20"/>
              </w:rPr>
              <w:t>10 490,638</w:t>
            </w:r>
          </w:p>
        </w:tc>
      </w:tr>
      <w:tr w:rsidR="003A6867" w:rsidRPr="004014AE" w14:paraId="07F05682" w14:textId="77777777" w:rsidTr="003A6867">
        <w:trPr>
          <w:trHeight w:val="20"/>
          <w:jc w:val="center"/>
        </w:trPr>
        <w:tc>
          <w:tcPr>
            <w:tcW w:w="566" w:type="dxa"/>
            <w:gridSpan w:val="2"/>
            <w:tcBorders>
              <w:top w:val="single" w:sz="4" w:space="0" w:color="auto"/>
              <w:left w:val="single" w:sz="4" w:space="0" w:color="auto"/>
              <w:bottom w:val="nil"/>
              <w:right w:val="nil"/>
            </w:tcBorders>
            <w:shd w:val="clear" w:color="auto" w:fill="FFFFFF"/>
          </w:tcPr>
          <w:p w14:paraId="56FAF97E" w14:textId="77777777" w:rsidR="003A6867" w:rsidRPr="004014AE" w:rsidRDefault="003A6867">
            <w:pPr>
              <w:rPr>
                <w:sz w:val="20"/>
                <w:szCs w:val="20"/>
              </w:rPr>
            </w:pPr>
          </w:p>
        </w:tc>
        <w:tc>
          <w:tcPr>
            <w:tcW w:w="1130" w:type="dxa"/>
            <w:tcBorders>
              <w:top w:val="single" w:sz="4" w:space="0" w:color="auto"/>
              <w:left w:val="single" w:sz="4" w:space="0" w:color="auto"/>
              <w:bottom w:val="nil"/>
              <w:right w:val="nil"/>
            </w:tcBorders>
            <w:shd w:val="clear" w:color="auto" w:fill="FFFFFF"/>
          </w:tcPr>
          <w:p w14:paraId="7542351B" w14:textId="77777777" w:rsidR="003A6867" w:rsidRPr="004014AE" w:rsidRDefault="003A6867">
            <w:pPr>
              <w:rPr>
                <w:sz w:val="20"/>
                <w:szCs w:val="20"/>
              </w:rPr>
            </w:pPr>
          </w:p>
        </w:tc>
        <w:tc>
          <w:tcPr>
            <w:tcW w:w="1843" w:type="dxa"/>
            <w:tcBorders>
              <w:top w:val="single" w:sz="4" w:space="0" w:color="auto"/>
              <w:left w:val="single" w:sz="4" w:space="0" w:color="auto"/>
              <w:bottom w:val="nil"/>
              <w:right w:val="nil"/>
            </w:tcBorders>
            <w:shd w:val="clear" w:color="auto" w:fill="FFFFFF"/>
            <w:vAlign w:val="bottom"/>
            <w:hideMark/>
          </w:tcPr>
          <w:p w14:paraId="07FC40F4" w14:textId="77777777" w:rsidR="003A6867" w:rsidRPr="004014AE" w:rsidRDefault="003A6867">
            <w:pPr>
              <w:pStyle w:val="af8"/>
              <w:rPr>
                <w:sz w:val="20"/>
                <w:szCs w:val="20"/>
              </w:rPr>
            </w:pPr>
            <w:r w:rsidRPr="004014AE">
              <w:rPr>
                <w:color w:val="000000"/>
                <w:sz w:val="20"/>
                <w:szCs w:val="20"/>
              </w:rPr>
              <w:t>НДС 20%</w:t>
            </w:r>
          </w:p>
        </w:tc>
        <w:tc>
          <w:tcPr>
            <w:tcW w:w="1418" w:type="dxa"/>
            <w:tcBorders>
              <w:top w:val="single" w:sz="4" w:space="0" w:color="auto"/>
              <w:left w:val="single" w:sz="4" w:space="0" w:color="auto"/>
              <w:bottom w:val="nil"/>
              <w:right w:val="nil"/>
            </w:tcBorders>
            <w:shd w:val="clear" w:color="auto" w:fill="FFFFFF"/>
            <w:vAlign w:val="bottom"/>
            <w:hideMark/>
          </w:tcPr>
          <w:p w14:paraId="735472BB" w14:textId="77777777" w:rsidR="003A6867" w:rsidRPr="004014AE" w:rsidRDefault="003A6867" w:rsidP="003A6867">
            <w:pPr>
              <w:pStyle w:val="af8"/>
              <w:tabs>
                <w:tab w:val="left" w:pos="469"/>
              </w:tabs>
              <w:jc w:val="right"/>
              <w:rPr>
                <w:sz w:val="20"/>
                <w:szCs w:val="20"/>
              </w:rPr>
            </w:pPr>
            <w:r w:rsidRPr="004014AE">
              <w:rPr>
                <w:color w:val="000000"/>
                <w:sz w:val="20"/>
                <w:szCs w:val="20"/>
              </w:rPr>
              <w:t>1 864,921</w:t>
            </w:r>
          </w:p>
        </w:tc>
        <w:tc>
          <w:tcPr>
            <w:tcW w:w="1559" w:type="dxa"/>
            <w:tcBorders>
              <w:top w:val="single" w:sz="4" w:space="0" w:color="auto"/>
              <w:left w:val="single" w:sz="4" w:space="0" w:color="auto"/>
              <w:bottom w:val="nil"/>
              <w:right w:val="nil"/>
            </w:tcBorders>
            <w:shd w:val="clear" w:color="auto" w:fill="FFFFFF"/>
            <w:vAlign w:val="bottom"/>
            <w:hideMark/>
          </w:tcPr>
          <w:p w14:paraId="09C26294" w14:textId="77777777" w:rsidR="003A6867" w:rsidRPr="004014AE" w:rsidRDefault="003A6867" w:rsidP="003A6867">
            <w:pPr>
              <w:pStyle w:val="af8"/>
              <w:jc w:val="right"/>
              <w:rPr>
                <w:sz w:val="20"/>
                <w:szCs w:val="20"/>
              </w:rPr>
            </w:pPr>
            <w:r w:rsidRPr="004014AE">
              <w:rPr>
                <w:color w:val="000000"/>
                <w:sz w:val="20"/>
                <w:szCs w:val="20"/>
              </w:rPr>
              <w:t>233,206</w:t>
            </w:r>
          </w:p>
        </w:tc>
        <w:tc>
          <w:tcPr>
            <w:tcW w:w="1276" w:type="dxa"/>
            <w:tcBorders>
              <w:top w:val="single" w:sz="4" w:space="0" w:color="auto"/>
              <w:left w:val="single" w:sz="4" w:space="0" w:color="auto"/>
              <w:bottom w:val="nil"/>
              <w:right w:val="nil"/>
            </w:tcBorders>
            <w:shd w:val="clear" w:color="auto" w:fill="FFFFFF"/>
            <w:vAlign w:val="bottom"/>
            <w:hideMark/>
          </w:tcPr>
          <w:p w14:paraId="014C77F3" w14:textId="77777777" w:rsidR="003A6867" w:rsidRPr="004014AE" w:rsidRDefault="003A6867" w:rsidP="003A6867">
            <w:pPr>
              <w:pStyle w:val="af8"/>
              <w:jc w:val="right"/>
              <w:rPr>
                <w:sz w:val="20"/>
                <w:szCs w:val="20"/>
              </w:rPr>
            </w:pPr>
            <w:r w:rsidRPr="004014AE">
              <w:rPr>
                <w:color w:val="000000"/>
                <w:sz w:val="20"/>
                <w:szCs w:val="20"/>
              </w:rPr>
              <w:t>0,000</w:t>
            </w:r>
          </w:p>
        </w:tc>
        <w:tc>
          <w:tcPr>
            <w:tcW w:w="1275" w:type="dxa"/>
            <w:tcBorders>
              <w:top w:val="single" w:sz="4" w:space="0" w:color="auto"/>
              <w:left w:val="single" w:sz="4" w:space="0" w:color="auto"/>
              <w:bottom w:val="nil"/>
              <w:right w:val="nil"/>
            </w:tcBorders>
            <w:shd w:val="clear" w:color="auto" w:fill="FFFFFF"/>
            <w:vAlign w:val="bottom"/>
            <w:hideMark/>
          </w:tcPr>
          <w:p w14:paraId="6DA250E2" w14:textId="77777777" w:rsidR="003A6867" w:rsidRPr="004014AE" w:rsidRDefault="003A6867" w:rsidP="003A6867">
            <w:pPr>
              <w:pStyle w:val="af8"/>
              <w:jc w:val="right"/>
              <w:rPr>
                <w:sz w:val="20"/>
                <w:szCs w:val="20"/>
              </w:rPr>
            </w:pPr>
            <w:r w:rsidRPr="004014AE">
              <w:rPr>
                <w:color w:val="000000"/>
                <w:sz w:val="20"/>
                <w:szCs w:val="20"/>
              </w:rPr>
              <w:t>0,000</w:t>
            </w:r>
          </w:p>
        </w:tc>
        <w:tc>
          <w:tcPr>
            <w:tcW w:w="1701" w:type="dxa"/>
            <w:tcBorders>
              <w:top w:val="single" w:sz="4" w:space="0" w:color="auto"/>
              <w:left w:val="single" w:sz="4" w:space="0" w:color="auto"/>
              <w:bottom w:val="nil"/>
              <w:right w:val="single" w:sz="4" w:space="0" w:color="auto"/>
            </w:tcBorders>
            <w:shd w:val="clear" w:color="auto" w:fill="FFFFFF"/>
            <w:vAlign w:val="bottom"/>
            <w:hideMark/>
          </w:tcPr>
          <w:p w14:paraId="0705E35F" w14:textId="77777777" w:rsidR="003A6867" w:rsidRPr="004014AE" w:rsidRDefault="003A6867" w:rsidP="003A6867">
            <w:pPr>
              <w:pStyle w:val="af8"/>
              <w:jc w:val="right"/>
              <w:rPr>
                <w:sz w:val="20"/>
                <w:szCs w:val="20"/>
              </w:rPr>
            </w:pPr>
            <w:r w:rsidRPr="004014AE">
              <w:rPr>
                <w:color w:val="000000"/>
                <w:sz w:val="20"/>
                <w:szCs w:val="20"/>
              </w:rPr>
              <w:t>2 098,127</w:t>
            </w:r>
          </w:p>
        </w:tc>
      </w:tr>
      <w:tr w:rsidR="003A6867" w:rsidRPr="004014AE" w14:paraId="7A621D9E" w14:textId="77777777" w:rsidTr="003A6867">
        <w:trPr>
          <w:trHeight w:val="20"/>
          <w:jc w:val="center"/>
        </w:trPr>
        <w:tc>
          <w:tcPr>
            <w:tcW w:w="566" w:type="dxa"/>
            <w:gridSpan w:val="2"/>
            <w:tcBorders>
              <w:top w:val="single" w:sz="4" w:space="0" w:color="auto"/>
              <w:left w:val="single" w:sz="4" w:space="0" w:color="auto"/>
              <w:bottom w:val="single" w:sz="4" w:space="0" w:color="auto"/>
              <w:right w:val="nil"/>
            </w:tcBorders>
            <w:shd w:val="clear" w:color="auto" w:fill="DBEEF4"/>
          </w:tcPr>
          <w:p w14:paraId="2A336609" w14:textId="77777777" w:rsidR="003A6867" w:rsidRPr="004014AE" w:rsidRDefault="003A6867">
            <w:pPr>
              <w:rPr>
                <w:sz w:val="20"/>
                <w:szCs w:val="20"/>
              </w:rPr>
            </w:pPr>
          </w:p>
        </w:tc>
        <w:tc>
          <w:tcPr>
            <w:tcW w:w="1130" w:type="dxa"/>
            <w:tcBorders>
              <w:top w:val="single" w:sz="4" w:space="0" w:color="auto"/>
              <w:left w:val="single" w:sz="4" w:space="0" w:color="auto"/>
              <w:bottom w:val="single" w:sz="4" w:space="0" w:color="auto"/>
              <w:right w:val="nil"/>
            </w:tcBorders>
            <w:shd w:val="clear" w:color="auto" w:fill="DBEEF4"/>
          </w:tcPr>
          <w:p w14:paraId="10DE3293" w14:textId="77777777" w:rsidR="003A6867" w:rsidRPr="004014AE" w:rsidRDefault="003A6867">
            <w:pPr>
              <w:rPr>
                <w:sz w:val="20"/>
                <w:szCs w:val="20"/>
              </w:rPr>
            </w:pPr>
          </w:p>
        </w:tc>
        <w:tc>
          <w:tcPr>
            <w:tcW w:w="1843" w:type="dxa"/>
            <w:tcBorders>
              <w:top w:val="single" w:sz="4" w:space="0" w:color="auto"/>
              <w:left w:val="single" w:sz="4" w:space="0" w:color="auto"/>
              <w:bottom w:val="single" w:sz="4" w:space="0" w:color="auto"/>
              <w:right w:val="nil"/>
            </w:tcBorders>
            <w:shd w:val="clear" w:color="auto" w:fill="DBEEF4"/>
            <w:vAlign w:val="center"/>
            <w:hideMark/>
          </w:tcPr>
          <w:p w14:paraId="3746F9EF" w14:textId="77777777" w:rsidR="003A6867" w:rsidRPr="004014AE" w:rsidRDefault="003A6867">
            <w:pPr>
              <w:pStyle w:val="af8"/>
              <w:rPr>
                <w:sz w:val="20"/>
                <w:szCs w:val="20"/>
              </w:rPr>
            </w:pPr>
            <w:r w:rsidRPr="004014AE">
              <w:rPr>
                <w:b/>
                <w:bCs/>
                <w:color w:val="000000"/>
                <w:sz w:val="20"/>
                <w:szCs w:val="20"/>
              </w:rPr>
              <w:t>Итого в октябрь 2020 года с НДС</w:t>
            </w:r>
          </w:p>
        </w:tc>
        <w:tc>
          <w:tcPr>
            <w:tcW w:w="1418" w:type="dxa"/>
            <w:tcBorders>
              <w:top w:val="single" w:sz="4" w:space="0" w:color="auto"/>
              <w:left w:val="single" w:sz="4" w:space="0" w:color="auto"/>
              <w:bottom w:val="single" w:sz="4" w:space="0" w:color="auto"/>
              <w:right w:val="nil"/>
            </w:tcBorders>
            <w:shd w:val="clear" w:color="auto" w:fill="DBEEF4"/>
            <w:vAlign w:val="center"/>
            <w:hideMark/>
          </w:tcPr>
          <w:p w14:paraId="38EF1912" w14:textId="77777777" w:rsidR="003A6867" w:rsidRPr="004014AE" w:rsidRDefault="003A6867" w:rsidP="003A6867">
            <w:pPr>
              <w:pStyle w:val="af8"/>
              <w:tabs>
                <w:tab w:val="left" w:pos="469"/>
              </w:tabs>
              <w:jc w:val="right"/>
              <w:rPr>
                <w:sz w:val="20"/>
                <w:szCs w:val="20"/>
              </w:rPr>
            </w:pPr>
            <w:r w:rsidRPr="004014AE">
              <w:rPr>
                <w:b/>
                <w:bCs/>
                <w:color w:val="000000"/>
                <w:sz w:val="20"/>
                <w:szCs w:val="20"/>
              </w:rPr>
              <w:t>11 189,528</w:t>
            </w:r>
          </w:p>
        </w:tc>
        <w:tc>
          <w:tcPr>
            <w:tcW w:w="1559" w:type="dxa"/>
            <w:tcBorders>
              <w:top w:val="single" w:sz="4" w:space="0" w:color="auto"/>
              <w:left w:val="single" w:sz="4" w:space="0" w:color="auto"/>
              <w:bottom w:val="single" w:sz="4" w:space="0" w:color="auto"/>
              <w:right w:val="nil"/>
            </w:tcBorders>
            <w:shd w:val="clear" w:color="auto" w:fill="DBEEF4"/>
            <w:vAlign w:val="center"/>
            <w:hideMark/>
          </w:tcPr>
          <w:p w14:paraId="47A199CF" w14:textId="77777777" w:rsidR="003A6867" w:rsidRPr="004014AE" w:rsidRDefault="003A6867" w:rsidP="003A6867">
            <w:pPr>
              <w:pStyle w:val="af8"/>
              <w:jc w:val="right"/>
              <w:rPr>
                <w:sz w:val="20"/>
                <w:szCs w:val="20"/>
              </w:rPr>
            </w:pPr>
            <w:r w:rsidRPr="004014AE">
              <w:rPr>
                <w:b/>
                <w:bCs/>
                <w:color w:val="000000"/>
                <w:sz w:val="20"/>
                <w:szCs w:val="20"/>
              </w:rPr>
              <w:t>1 399,237</w:t>
            </w:r>
          </w:p>
        </w:tc>
        <w:tc>
          <w:tcPr>
            <w:tcW w:w="1276" w:type="dxa"/>
            <w:tcBorders>
              <w:top w:val="single" w:sz="4" w:space="0" w:color="auto"/>
              <w:left w:val="single" w:sz="4" w:space="0" w:color="auto"/>
              <w:bottom w:val="single" w:sz="4" w:space="0" w:color="auto"/>
              <w:right w:val="nil"/>
            </w:tcBorders>
            <w:shd w:val="clear" w:color="auto" w:fill="DBEEF4"/>
            <w:vAlign w:val="center"/>
            <w:hideMark/>
          </w:tcPr>
          <w:p w14:paraId="1D9684F9" w14:textId="77777777" w:rsidR="003A6867" w:rsidRPr="004014AE" w:rsidRDefault="003A6867" w:rsidP="003A6867">
            <w:pPr>
              <w:pStyle w:val="af8"/>
              <w:jc w:val="right"/>
              <w:rPr>
                <w:sz w:val="20"/>
                <w:szCs w:val="20"/>
              </w:rPr>
            </w:pPr>
            <w:r w:rsidRPr="004014AE">
              <w:rPr>
                <w:b/>
                <w:bCs/>
                <w:color w:val="000000"/>
                <w:sz w:val="20"/>
                <w:szCs w:val="20"/>
              </w:rPr>
              <w:t>0,000</w:t>
            </w:r>
          </w:p>
        </w:tc>
        <w:tc>
          <w:tcPr>
            <w:tcW w:w="1275" w:type="dxa"/>
            <w:tcBorders>
              <w:top w:val="single" w:sz="4" w:space="0" w:color="auto"/>
              <w:left w:val="single" w:sz="4" w:space="0" w:color="auto"/>
              <w:bottom w:val="single" w:sz="4" w:space="0" w:color="auto"/>
              <w:right w:val="nil"/>
            </w:tcBorders>
            <w:shd w:val="clear" w:color="auto" w:fill="DBEEF4"/>
            <w:vAlign w:val="center"/>
            <w:hideMark/>
          </w:tcPr>
          <w:p w14:paraId="32781814" w14:textId="77777777" w:rsidR="003A6867" w:rsidRPr="004014AE" w:rsidRDefault="003A6867" w:rsidP="003A6867">
            <w:pPr>
              <w:pStyle w:val="af8"/>
              <w:jc w:val="right"/>
              <w:rPr>
                <w:sz w:val="20"/>
                <w:szCs w:val="20"/>
              </w:rPr>
            </w:pPr>
            <w:r w:rsidRPr="004014AE">
              <w:rPr>
                <w:b/>
                <w:bCs/>
                <w:color w:val="000000"/>
                <w:sz w:val="20"/>
                <w:szCs w:val="20"/>
              </w:rPr>
              <w:t>0,000</w:t>
            </w:r>
          </w:p>
        </w:tc>
        <w:tc>
          <w:tcPr>
            <w:tcW w:w="1701" w:type="dxa"/>
            <w:tcBorders>
              <w:top w:val="single" w:sz="4" w:space="0" w:color="auto"/>
              <w:left w:val="single" w:sz="4" w:space="0" w:color="auto"/>
              <w:bottom w:val="single" w:sz="4" w:space="0" w:color="auto"/>
              <w:right w:val="single" w:sz="4" w:space="0" w:color="auto"/>
            </w:tcBorders>
            <w:shd w:val="clear" w:color="auto" w:fill="DBEEF4"/>
            <w:vAlign w:val="center"/>
            <w:hideMark/>
          </w:tcPr>
          <w:p w14:paraId="44408604" w14:textId="77777777" w:rsidR="003A6867" w:rsidRPr="004014AE" w:rsidRDefault="003A6867" w:rsidP="003A6867">
            <w:pPr>
              <w:pStyle w:val="af8"/>
              <w:ind w:firstLine="720"/>
              <w:jc w:val="right"/>
              <w:rPr>
                <w:sz w:val="20"/>
                <w:szCs w:val="20"/>
              </w:rPr>
            </w:pPr>
            <w:r w:rsidRPr="004014AE">
              <w:rPr>
                <w:b/>
                <w:bCs/>
                <w:color w:val="000000"/>
                <w:sz w:val="20"/>
                <w:szCs w:val="20"/>
              </w:rPr>
              <w:t>12 588,765</w:t>
            </w:r>
          </w:p>
        </w:tc>
      </w:tr>
    </w:tbl>
    <w:p w14:paraId="2BA8EE6A" w14:textId="77777777" w:rsidR="006C1409" w:rsidRPr="000B64AA" w:rsidRDefault="006C1409" w:rsidP="000B64AA">
      <w:pPr>
        <w:spacing w:after="0" w:line="240" w:lineRule="auto"/>
        <w:ind w:right="-1" w:firstLine="567"/>
        <w:jc w:val="both"/>
        <w:rPr>
          <w:rFonts w:ascii="Times New Roman" w:hAnsi="Times New Roman" w:cs="Times New Roman"/>
          <w:bCs/>
        </w:rPr>
      </w:pPr>
    </w:p>
    <w:p w14:paraId="57D9E84D" w14:textId="77777777" w:rsidR="002C2894" w:rsidRPr="000B64AA" w:rsidRDefault="002C2894" w:rsidP="000B64AA">
      <w:pPr>
        <w:tabs>
          <w:tab w:val="left" w:pos="3011"/>
        </w:tabs>
        <w:spacing w:after="0" w:line="240" w:lineRule="auto"/>
        <w:rPr>
          <w:rFonts w:ascii="Times New Roman" w:eastAsia="Arial Unicode MS" w:hAnsi="Times New Roman" w:cs="Times New Roman"/>
          <w:b/>
          <w:bCs/>
          <w:lang w:eastAsia="ru-RU"/>
        </w:rPr>
      </w:pPr>
    </w:p>
    <w:p w14:paraId="5DB1AE5C" w14:textId="77777777" w:rsidR="00784D26" w:rsidRDefault="00784D26" w:rsidP="000B64AA">
      <w:pPr>
        <w:spacing w:after="0" w:line="240" w:lineRule="auto"/>
        <w:ind w:firstLine="567"/>
        <w:jc w:val="both"/>
        <w:rPr>
          <w:rFonts w:ascii="Times New Roman" w:hAnsi="Times New Roman" w:cs="Times New Roman"/>
          <w:b/>
          <w:bCs/>
          <w:spacing w:val="-6"/>
        </w:rPr>
      </w:pPr>
      <w:r w:rsidRPr="000B64AA">
        <w:rPr>
          <w:rFonts w:ascii="Times New Roman" w:hAnsi="Times New Roman" w:cs="Times New Roman"/>
          <w:b/>
          <w:bCs/>
          <w:spacing w:val="-6"/>
        </w:rPr>
        <w:t>4.3. Ука</w:t>
      </w:r>
      <w:r w:rsidR="00637588" w:rsidRPr="000B64AA">
        <w:rPr>
          <w:rFonts w:ascii="Times New Roman" w:hAnsi="Times New Roman" w:cs="Times New Roman"/>
          <w:b/>
          <w:bCs/>
          <w:spacing w:val="-6"/>
        </w:rPr>
        <w:t>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объекта закупки требованиям Заказчика.</w:t>
      </w:r>
      <w:r w:rsidRPr="000B64AA">
        <w:rPr>
          <w:rFonts w:ascii="Times New Roman" w:hAnsi="Times New Roman" w:cs="Times New Roman"/>
          <w:b/>
          <w:bCs/>
          <w:spacing w:val="-6"/>
        </w:rPr>
        <w:t xml:space="preserve"> Требования к качеству и безопасности выполнения работ.</w:t>
      </w:r>
    </w:p>
    <w:p w14:paraId="53E6EF9E" w14:textId="75B2520F" w:rsidR="00593CC6" w:rsidRPr="00B826CB" w:rsidRDefault="00021178"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Заказчик производит</w:t>
      </w:r>
      <w:r w:rsidR="00593CC6" w:rsidRPr="00B826CB">
        <w:rPr>
          <w:rFonts w:ascii="Times New Roman" w:eastAsia="Calibri" w:hAnsi="Times New Roman" w:cs="Times New Roman"/>
        </w:rPr>
        <w:t xml:space="preserve"> осмотр (освидетельствование) товара, поставляемого для выполнения работ, в течение не более 2 (двух) рабочих дней после завершения поставки товара, предусмотренного </w:t>
      </w:r>
      <w:r w:rsidR="00B826CB" w:rsidRPr="00B826CB">
        <w:rPr>
          <w:rFonts w:ascii="Times New Roman" w:eastAsia="Calibri" w:hAnsi="Times New Roman" w:cs="Times New Roman"/>
        </w:rPr>
        <w:t>Договор</w:t>
      </w:r>
      <w:r w:rsidR="00593CC6" w:rsidRPr="00B826CB">
        <w:rPr>
          <w:rFonts w:ascii="Times New Roman" w:eastAsia="Calibri" w:hAnsi="Times New Roman" w:cs="Times New Roman"/>
        </w:rPr>
        <w:t xml:space="preserve">ом, Подрядчик </w:t>
      </w:r>
      <w:proofErr w:type="gramStart"/>
      <w:r w:rsidR="00593CC6" w:rsidRPr="00B826CB">
        <w:rPr>
          <w:rFonts w:ascii="Times New Roman" w:eastAsia="Calibri" w:hAnsi="Times New Roman" w:cs="Times New Roman"/>
        </w:rPr>
        <w:t>предоставляет Заказчику следующие документы</w:t>
      </w:r>
      <w:proofErr w:type="gramEnd"/>
      <w:r w:rsidR="00593CC6" w:rsidRPr="00B826CB">
        <w:rPr>
          <w:rFonts w:ascii="Times New Roman" w:eastAsia="Calibri" w:hAnsi="Times New Roman" w:cs="Times New Roman"/>
        </w:rPr>
        <w:t>, оформленные установленным порядком:</w:t>
      </w:r>
    </w:p>
    <w:p w14:paraId="5D8372AA" w14:textId="77777777"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16D2BDAD" w14:textId="77777777"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2DC34820" w14:textId="05697DE0"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 xml:space="preserve">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w:t>
      </w:r>
      <w:r w:rsidR="00B826CB" w:rsidRPr="00B826CB">
        <w:rPr>
          <w:rFonts w:ascii="Times New Roman" w:eastAsia="Calibri" w:hAnsi="Times New Roman" w:cs="Times New Roman"/>
        </w:rPr>
        <w:t>Договор</w:t>
      </w:r>
      <w:r w:rsidRPr="00B826CB">
        <w:rPr>
          <w:rFonts w:ascii="Times New Roman" w:eastAsia="Calibri" w:hAnsi="Times New Roman" w:cs="Times New Roman"/>
        </w:rPr>
        <w:t xml:space="preserve">у на предмет соответствия его объему и качеству (явные недостатки) требованиям, изложенным в настоящем </w:t>
      </w:r>
      <w:r w:rsidR="00B826CB" w:rsidRPr="00B826CB">
        <w:rPr>
          <w:rFonts w:ascii="Times New Roman" w:eastAsia="Calibri" w:hAnsi="Times New Roman" w:cs="Times New Roman"/>
        </w:rPr>
        <w:t>Договор</w:t>
      </w:r>
      <w:r w:rsidRPr="00B826CB">
        <w:rPr>
          <w:rFonts w:ascii="Times New Roman" w:eastAsia="Calibri" w:hAnsi="Times New Roman" w:cs="Times New Roman"/>
        </w:rPr>
        <w:t>е и Техническом задании.</w:t>
      </w:r>
    </w:p>
    <w:p w14:paraId="37B2C8E5" w14:textId="77777777"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60D1C7CA" w14:textId="77777777"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6AEA7EFA" w14:textId="77777777" w:rsidR="00593CC6" w:rsidRPr="00B826CB"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41161A8E" w14:textId="77777777" w:rsidR="00593CC6" w:rsidRPr="000B64AA" w:rsidRDefault="00593CC6" w:rsidP="00593CC6">
      <w:pPr>
        <w:spacing w:after="0" w:line="240" w:lineRule="auto"/>
        <w:ind w:firstLine="567"/>
        <w:jc w:val="both"/>
        <w:rPr>
          <w:rFonts w:ascii="Times New Roman" w:eastAsia="Calibri" w:hAnsi="Times New Roman" w:cs="Times New Roman"/>
        </w:rPr>
      </w:pPr>
      <w:r w:rsidRPr="00B826CB">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7225F2D9" w14:textId="77777777" w:rsidR="00593CC6" w:rsidRPr="000B64AA" w:rsidRDefault="00593CC6" w:rsidP="000B64AA">
      <w:pPr>
        <w:spacing w:after="0" w:line="240" w:lineRule="auto"/>
        <w:ind w:firstLine="567"/>
        <w:jc w:val="both"/>
        <w:rPr>
          <w:rFonts w:ascii="Times New Roman" w:hAnsi="Times New Roman" w:cs="Times New Roman"/>
          <w:b/>
          <w:bCs/>
          <w:spacing w:val="-6"/>
        </w:rPr>
      </w:pPr>
    </w:p>
    <w:p w14:paraId="047AD7D7" w14:textId="77777777" w:rsidR="004167EF" w:rsidRPr="000B64AA" w:rsidRDefault="0076721E" w:rsidP="000B64AA">
      <w:pPr>
        <w:spacing w:after="0" w:line="240" w:lineRule="auto"/>
        <w:ind w:firstLine="567"/>
        <w:jc w:val="both"/>
        <w:rPr>
          <w:rFonts w:ascii="Times New Roman" w:hAnsi="Times New Roman" w:cs="Times New Roman"/>
          <w:spacing w:val="-4"/>
        </w:rPr>
      </w:pPr>
      <w:r w:rsidRPr="000B64AA">
        <w:rPr>
          <w:rFonts w:ascii="Times New Roman" w:hAnsi="Times New Roman" w:cs="Times New Roman"/>
          <w:spacing w:val="-3"/>
        </w:rPr>
        <w:t xml:space="preserve">При производстве работ Подрядчик должен соблюдать требования нормативных </w:t>
      </w:r>
      <w:r w:rsidR="004167EF" w:rsidRPr="000B64AA">
        <w:rPr>
          <w:rFonts w:ascii="Times New Roman" w:hAnsi="Times New Roman" w:cs="Times New Roman"/>
          <w:spacing w:val="-4"/>
        </w:rPr>
        <w:t xml:space="preserve">документов РФ. </w:t>
      </w:r>
      <w:r w:rsidR="004167EF" w:rsidRPr="000B64AA">
        <w:rPr>
          <w:rFonts w:ascii="Times New Roman" w:hAnsi="Times New Roman" w:cs="Times New Roman"/>
          <w:spacing w:val="-5"/>
        </w:rPr>
        <w:t>Применяемые материалы должны соответствовать требованиям ГОСТ РФ.</w:t>
      </w:r>
      <w:r w:rsidRPr="000B64AA">
        <w:rPr>
          <w:rFonts w:ascii="Times New Roman" w:hAnsi="Times New Roman" w:cs="Times New Roman"/>
          <w:spacing w:val="-4"/>
        </w:rPr>
        <w:t xml:space="preserve"> </w:t>
      </w:r>
    </w:p>
    <w:p w14:paraId="77B71377" w14:textId="77777777" w:rsidR="0076721E" w:rsidRDefault="0076721E" w:rsidP="000B64AA">
      <w:pPr>
        <w:spacing w:after="0" w:line="240" w:lineRule="auto"/>
        <w:ind w:firstLine="567"/>
        <w:jc w:val="both"/>
        <w:rPr>
          <w:rFonts w:ascii="Times New Roman" w:hAnsi="Times New Roman" w:cs="Times New Roman"/>
        </w:rPr>
      </w:pPr>
    </w:p>
    <w:p w14:paraId="4572BD8F" w14:textId="77777777" w:rsidR="00BA385A" w:rsidRDefault="00BA385A" w:rsidP="00BA385A">
      <w:pPr>
        <w:spacing w:after="0" w:line="240" w:lineRule="auto"/>
        <w:ind w:left="142" w:firstLine="709"/>
        <w:jc w:val="right"/>
        <w:rPr>
          <w:rFonts w:ascii="Times New Roman" w:eastAsia="Arial Unicode MS" w:hAnsi="Times New Roman" w:cs="Times New Roman"/>
          <w:b/>
          <w:bCs/>
          <w:lang w:eastAsia="ru-RU"/>
        </w:rPr>
      </w:pPr>
      <w:r>
        <w:rPr>
          <w:rFonts w:ascii="Times New Roman" w:eastAsia="Arial Unicode MS" w:hAnsi="Times New Roman" w:cs="Times New Roman"/>
          <w:b/>
          <w:bCs/>
          <w:lang w:eastAsia="ru-RU"/>
        </w:rPr>
        <w:t>Таблица №3</w:t>
      </w:r>
    </w:p>
    <w:tbl>
      <w:tblPr>
        <w:tblStyle w:val="a9"/>
        <w:tblW w:w="9776" w:type="dxa"/>
        <w:tblInd w:w="137" w:type="dxa"/>
        <w:tblLook w:val="04A0" w:firstRow="1" w:lastRow="0" w:firstColumn="1" w:lastColumn="0" w:noHBand="0" w:noVBand="1"/>
      </w:tblPr>
      <w:tblGrid>
        <w:gridCol w:w="2547"/>
        <w:gridCol w:w="7229"/>
      </w:tblGrid>
      <w:tr w:rsidR="00BA385A" w14:paraId="6624289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DDEDE34" w14:textId="77777777" w:rsidR="00BA385A" w:rsidRDefault="00BA385A" w:rsidP="00391D0F">
            <w:pPr>
              <w:jc w:val="center"/>
              <w:rPr>
                <w:rFonts w:ascii="Times New Roman" w:hAnsi="Times New Roman" w:cs="Times New Roman"/>
                <w:b/>
              </w:rPr>
            </w:pPr>
            <w:r>
              <w:rPr>
                <w:rFonts w:ascii="Times New Roman" w:hAnsi="Times New Roman" w:cs="Times New Roman"/>
                <w:b/>
              </w:rPr>
              <w:t>Номер и дата документа</w:t>
            </w:r>
          </w:p>
        </w:tc>
        <w:tc>
          <w:tcPr>
            <w:tcW w:w="7229" w:type="dxa"/>
            <w:tcBorders>
              <w:top w:val="single" w:sz="4" w:space="0" w:color="auto"/>
              <w:left w:val="single" w:sz="4" w:space="0" w:color="auto"/>
              <w:bottom w:val="single" w:sz="4" w:space="0" w:color="auto"/>
              <w:right w:val="single" w:sz="4" w:space="0" w:color="auto"/>
            </w:tcBorders>
            <w:hideMark/>
          </w:tcPr>
          <w:p w14:paraId="49FF6721" w14:textId="77777777" w:rsidR="00BA385A" w:rsidRDefault="00BA385A" w:rsidP="00391D0F">
            <w:pPr>
              <w:jc w:val="center"/>
              <w:rPr>
                <w:rFonts w:ascii="Times New Roman" w:hAnsi="Times New Roman" w:cs="Times New Roman"/>
                <w:b/>
              </w:rPr>
            </w:pPr>
            <w:r>
              <w:rPr>
                <w:rFonts w:ascii="Times New Roman" w:hAnsi="Times New Roman" w:cs="Times New Roman"/>
                <w:b/>
              </w:rPr>
              <w:t>Название документа</w:t>
            </w:r>
          </w:p>
        </w:tc>
      </w:tr>
      <w:tr w:rsidR="00BA385A" w14:paraId="4DD0673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4360D4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Федеральный закон от 29.12.2004 № 190-ФЗ </w:t>
            </w:r>
          </w:p>
        </w:tc>
        <w:tc>
          <w:tcPr>
            <w:tcW w:w="7229" w:type="dxa"/>
            <w:tcBorders>
              <w:top w:val="single" w:sz="4" w:space="0" w:color="auto"/>
              <w:left w:val="single" w:sz="4" w:space="0" w:color="auto"/>
              <w:bottom w:val="single" w:sz="4" w:space="0" w:color="auto"/>
              <w:right w:val="single" w:sz="4" w:space="0" w:color="auto"/>
            </w:tcBorders>
            <w:hideMark/>
          </w:tcPr>
          <w:p w14:paraId="78A78619" w14:textId="77777777" w:rsidR="00BA385A" w:rsidRDefault="00BA385A" w:rsidP="00391D0F">
            <w:pPr>
              <w:rPr>
                <w:rFonts w:ascii="Times New Roman" w:hAnsi="Times New Roman" w:cs="Times New Roman"/>
                <w:b/>
              </w:rPr>
            </w:pPr>
            <w:r>
              <w:rPr>
                <w:rFonts w:ascii="Times New Roman" w:hAnsi="Times New Roman" w:cs="Times New Roman"/>
                <w:spacing w:val="-4"/>
              </w:rPr>
              <w:t>Градостроительный кодекс Российской Федерации.</w:t>
            </w:r>
          </w:p>
        </w:tc>
      </w:tr>
      <w:tr w:rsidR="00BA385A" w14:paraId="0132D96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F1485D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23.11.2009 № 261-ФЗ</w:t>
            </w:r>
          </w:p>
        </w:tc>
        <w:tc>
          <w:tcPr>
            <w:tcW w:w="7229" w:type="dxa"/>
            <w:tcBorders>
              <w:top w:val="single" w:sz="4" w:space="0" w:color="auto"/>
              <w:left w:val="single" w:sz="4" w:space="0" w:color="auto"/>
              <w:bottom w:val="single" w:sz="4" w:space="0" w:color="auto"/>
              <w:right w:val="single" w:sz="4" w:space="0" w:color="auto"/>
            </w:tcBorders>
            <w:hideMark/>
          </w:tcPr>
          <w:p w14:paraId="615E7EC9" w14:textId="77777777" w:rsidR="00BA385A" w:rsidRDefault="00BA385A" w:rsidP="00391D0F">
            <w:pPr>
              <w:rPr>
                <w:rFonts w:ascii="Times New Roman" w:hAnsi="Times New Roman" w:cs="Times New Roman"/>
                <w:b/>
              </w:rPr>
            </w:pPr>
            <w:r>
              <w:rPr>
                <w:rFonts w:ascii="Times New Roman" w:hAnsi="Times New Roman" w:cs="Times New Roman"/>
              </w:rPr>
              <w:t xml:space="preserve">Об энергосбережении и о повышении </w:t>
            </w:r>
            <w:r>
              <w:rPr>
                <w:rFonts w:ascii="Times New Roman" w:hAnsi="Times New Roman" w:cs="Times New Roman"/>
                <w:spacing w:val="-4"/>
              </w:rPr>
              <w:t xml:space="preserve">энергетической эффективности о внесении изменений в отдельные законодательные акты </w:t>
            </w:r>
            <w:r>
              <w:rPr>
                <w:rFonts w:ascii="Times New Roman" w:hAnsi="Times New Roman" w:cs="Times New Roman"/>
                <w:spacing w:val="-6"/>
              </w:rPr>
              <w:t>Российской Федерации.</w:t>
            </w:r>
          </w:p>
        </w:tc>
      </w:tr>
      <w:tr w:rsidR="00BA385A" w14:paraId="3021C92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6CA61D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30.12.2009 № 384-ФЗ</w:t>
            </w:r>
          </w:p>
        </w:tc>
        <w:tc>
          <w:tcPr>
            <w:tcW w:w="7229" w:type="dxa"/>
            <w:tcBorders>
              <w:top w:val="single" w:sz="4" w:space="0" w:color="auto"/>
              <w:left w:val="single" w:sz="4" w:space="0" w:color="auto"/>
              <w:bottom w:val="single" w:sz="4" w:space="0" w:color="auto"/>
              <w:right w:val="single" w:sz="4" w:space="0" w:color="auto"/>
            </w:tcBorders>
            <w:hideMark/>
          </w:tcPr>
          <w:p w14:paraId="6D1740E7" w14:textId="77777777" w:rsidR="00BA385A" w:rsidRDefault="00BA385A" w:rsidP="00391D0F">
            <w:pPr>
              <w:rPr>
                <w:rFonts w:ascii="Times New Roman" w:hAnsi="Times New Roman" w:cs="Times New Roman"/>
                <w:b/>
              </w:rPr>
            </w:pPr>
            <w:r>
              <w:rPr>
                <w:rFonts w:ascii="Times New Roman" w:hAnsi="Times New Roman" w:cs="Times New Roman"/>
                <w:spacing w:val="-6"/>
              </w:rPr>
              <w:t>Технический регламент о безопасности зданий и сооружений.</w:t>
            </w:r>
          </w:p>
        </w:tc>
      </w:tr>
      <w:tr w:rsidR="00BA385A" w14:paraId="213D6E7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B2FB11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Федеральный закон от 22.07.2008 N 123-ФЗ </w:t>
            </w:r>
          </w:p>
        </w:tc>
        <w:tc>
          <w:tcPr>
            <w:tcW w:w="7229" w:type="dxa"/>
            <w:tcBorders>
              <w:top w:val="single" w:sz="4" w:space="0" w:color="auto"/>
              <w:left w:val="single" w:sz="4" w:space="0" w:color="auto"/>
              <w:bottom w:val="single" w:sz="4" w:space="0" w:color="auto"/>
              <w:right w:val="single" w:sz="4" w:space="0" w:color="auto"/>
            </w:tcBorders>
            <w:hideMark/>
          </w:tcPr>
          <w:p w14:paraId="0FAAA9B6" w14:textId="77777777" w:rsidR="00BA385A" w:rsidRDefault="00BA385A" w:rsidP="00391D0F">
            <w:pPr>
              <w:rPr>
                <w:rFonts w:ascii="Times New Roman" w:hAnsi="Times New Roman" w:cs="Times New Roman"/>
              </w:rPr>
            </w:pPr>
            <w:r>
              <w:rPr>
                <w:rFonts w:ascii="Times New Roman" w:hAnsi="Times New Roman" w:cs="Times New Roman"/>
              </w:rPr>
              <w:t>Технический регламент о требованиях пожарной безопасности.</w:t>
            </w:r>
          </w:p>
        </w:tc>
      </w:tr>
      <w:tr w:rsidR="00BA385A" w14:paraId="40C13F8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CC42379"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Федеральный закон от 30.03.1999 N 52-ФЗ</w:t>
            </w:r>
          </w:p>
        </w:tc>
        <w:tc>
          <w:tcPr>
            <w:tcW w:w="7229" w:type="dxa"/>
            <w:tcBorders>
              <w:top w:val="single" w:sz="4" w:space="0" w:color="auto"/>
              <w:left w:val="single" w:sz="4" w:space="0" w:color="auto"/>
              <w:bottom w:val="single" w:sz="4" w:space="0" w:color="auto"/>
              <w:right w:val="single" w:sz="4" w:space="0" w:color="auto"/>
            </w:tcBorders>
            <w:hideMark/>
          </w:tcPr>
          <w:p w14:paraId="1B91BB0A" w14:textId="77777777" w:rsidR="00BA385A" w:rsidRDefault="00BA385A" w:rsidP="00391D0F">
            <w:pPr>
              <w:rPr>
                <w:rFonts w:ascii="Times New Roman" w:hAnsi="Times New Roman" w:cs="Times New Roman"/>
              </w:rPr>
            </w:pPr>
            <w:r>
              <w:rPr>
                <w:rFonts w:ascii="Times New Roman" w:hAnsi="Times New Roman" w:cs="Times New Roman"/>
              </w:rPr>
              <w:t>О санитарно-эпидемиологическом благополучии населения.</w:t>
            </w:r>
          </w:p>
        </w:tc>
      </w:tr>
      <w:tr w:rsidR="00BA385A" w14:paraId="79D3E5D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0B00B05"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Постановление Правительства РФ от 04.07.2020 N 985</w:t>
            </w:r>
          </w:p>
        </w:tc>
        <w:tc>
          <w:tcPr>
            <w:tcW w:w="7229" w:type="dxa"/>
            <w:tcBorders>
              <w:top w:val="single" w:sz="4" w:space="0" w:color="auto"/>
              <w:left w:val="single" w:sz="4" w:space="0" w:color="auto"/>
              <w:bottom w:val="single" w:sz="4" w:space="0" w:color="auto"/>
              <w:right w:val="single" w:sz="4" w:space="0" w:color="auto"/>
            </w:tcBorders>
            <w:hideMark/>
          </w:tcPr>
          <w:p w14:paraId="0CA38FE4" w14:textId="77777777" w:rsidR="00BA385A" w:rsidRDefault="00BA385A" w:rsidP="00391D0F">
            <w:pPr>
              <w:jc w:val="both"/>
              <w:rPr>
                <w:rFonts w:ascii="Times New Roman" w:hAnsi="Times New Roman" w:cs="Times New Roman"/>
                <w:spacing w:val="-6"/>
              </w:rPr>
            </w:pPr>
            <w:r>
              <w:rPr>
                <w:rFonts w:ascii="Times New Roman" w:hAnsi="Times New Roman" w:cs="Times New Roman"/>
                <w:spacing w:val="-6"/>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r>
      <w:tr w:rsidR="00BA385A" w14:paraId="65CD19A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1250B9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Постановлением Правительства РФ от 16.09.2020 № 1479</w:t>
            </w:r>
          </w:p>
        </w:tc>
        <w:tc>
          <w:tcPr>
            <w:tcW w:w="7229" w:type="dxa"/>
            <w:tcBorders>
              <w:top w:val="single" w:sz="4" w:space="0" w:color="auto"/>
              <w:left w:val="single" w:sz="4" w:space="0" w:color="auto"/>
              <w:bottom w:val="single" w:sz="4" w:space="0" w:color="auto"/>
              <w:right w:val="single" w:sz="4" w:space="0" w:color="auto"/>
            </w:tcBorders>
            <w:hideMark/>
          </w:tcPr>
          <w:p w14:paraId="1539CF29" w14:textId="77777777" w:rsidR="00BA385A" w:rsidRDefault="00BA385A" w:rsidP="00391D0F">
            <w:pPr>
              <w:rPr>
                <w:rFonts w:ascii="Times New Roman" w:hAnsi="Times New Roman" w:cs="Times New Roman"/>
                <w:bCs/>
                <w:color w:val="000000" w:themeColor="text1"/>
              </w:rPr>
            </w:pPr>
            <w:r>
              <w:rPr>
                <w:rFonts w:ascii="Times New Roman" w:hAnsi="Times New Roman" w:cs="Times New Roman"/>
                <w:color w:val="000000" w:themeColor="text1"/>
              </w:rPr>
              <w:t>«О противопожарном режиме». Правила противопожарного режима в Российской Федерации.</w:t>
            </w:r>
          </w:p>
        </w:tc>
      </w:tr>
      <w:tr w:rsidR="00BA385A" w14:paraId="4D4D832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85F147C"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Приказ Ростехнадзора от 26.12.2006 N 1128</w:t>
            </w:r>
          </w:p>
        </w:tc>
        <w:tc>
          <w:tcPr>
            <w:tcW w:w="7229" w:type="dxa"/>
            <w:tcBorders>
              <w:top w:val="single" w:sz="4" w:space="0" w:color="auto"/>
              <w:left w:val="single" w:sz="4" w:space="0" w:color="auto"/>
              <w:bottom w:val="single" w:sz="4" w:space="0" w:color="auto"/>
              <w:right w:val="single" w:sz="4" w:space="0" w:color="auto"/>
            </w:tcBorders>
            <w:hideMark/>
          </w:tcPr>
          <w:p w14:paraId="42A19E95" w14:textId="77777777" w:rsidR="00BA385A" w:rsidRDefault="00BA385A" w:rsidP="00391D0F">
            <w:pPr>
              <w:rPr>
                <w:rFonts w:ascii="Times New Roman" w:hAnsi="Times New Roman" w:cs="Times New Roman"/>
              </w:rPr>
            </w:pPr>
            <w:r>
              <w:rPr>
                <w:rFonts w:ascii="Times New Roman" w:hAnsi="Times New Roman" w:cs="Times New Roman"/>
              </w:rPr>
              <w:t xml:space="preserve">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w:t>
            </w:r>
            <w:r>
              <w:rPr>
                <w:rFonts w:ascii="Times New Roman" w:hAnsi="Times New Roman" w:cs="Times New Roman"/>
              </w:rPr>
              <w:lastRenderedPageBreak/>
              <w:t>работ, конструкций, участков сетей инженерно-технического обеспечения" (вместе с "РД-11-02-2006...").</w:t>
            </w:r>
          </w:p>
        </w:tc>
      </w:tr>
      <w:tr w:rsidR="00BA385A" w14:paraId="26ECB20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1AE7FBC"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Приказ Ростехнадзора от 12.01.2007 N 7</w:t>
            </w:r>
          </w:p>
        </w:tc>
        <w:tc>
          <w:tcPr>
            <w:tcW w:w="7229" w:type="dxa"/>
            <w:tcBorders>
              <w:top w:val="single" w:sz="4" w:space="0" w:color="auto"/>
              <w:left w:val="single" w:sz="4" w:space="0" w:color="auto"/>
              <w:bottom w:val="single" w:sz="4" w:space="0" w:color="auto"/>
              <w:right w:val="single" w:sz="4" w:space="0" w:color="auto"/>
            </w:tcBorders>
            <w:hideMark/>
          </w:tcPr>
          <w:p w14:paraId="0E672B16" w14:textId="77777777" w:rsidR="00BA385A" w:rsidRDefault="00BA385A" w:rsidP="00391D0F">
            <w:pPr>
              <w:rPr>
                <w:rFonts w:ascii="Times New Roman" w:hAnsi="Times New Roman" w:cs="Times New Roman"/>
              </w:rPr>
            </w:pPr>
            <w:r>
              <w:rPr>
                <w:rFonts w:ascii="Times New Roman" w:hAnsi="Times New Roman" w:cs="Times New Roman"/>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(вместе с "РД-11-05-2007...").</w:t>
            </w:r>
          </w:p>
        </w:tc>
      </w:tr>
      <w:tr w:rsidR="00BA385A" w14:paraId="0E4FD8D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176718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15.13330.2012</w:t>
            </w:r>
          </w:p>
        </w:tc>
        <w:tc>
          <w:tcPr>
            <w:tcW w:w="7229" w:type="dxa"/>
            <w:tcBorders>
              <w:top w:val="single" w:sz="4" w:space="0" w:color="auto"/>
              <w:left w:val="single" w:sz="4" w:space="0" w:color="auto"/>
              <w:bottom w:val="single" w:sz="4" w:space="0" w:color="auto"/>
              <w:right w:val="single" w:sz="4" w:space="0" w:color="auto"/>
            </w:tcBorders>
            <w:hideMark/>
          </w:tcPr>
          <w:p w14:paraId="17ED868F"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Каменные и армокаменные конструкции. Актуализированная редакция СНиП II-22-81*.</w:t>
            </w:r>
          </w:p>
        </w:tc>
      </w:tr>
      <w:tr w:rsidR="00BA385A" w14:paraId="2A2FEA4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83F89F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82-101-98</w:t>
            </w:r>
          </w:p>
        </w:tc>
        <w:tc>
          <w:tcPr>
            <w:tcW w:w="7229" w:type="dxa"/>
            <w:tcBorders>
              <w:top w:val="single" w:sz="4" w:space="0" w:color="auto"/>
              <w:left w:val="single" w:sz="4" w:space="0" w:color="auto"/>
              <w:bottom w:val="single" w:sz="4" w:space="0" w:color="auto"/>
              <w:right w:val="single" w:sz="4" w:space="0" w:color="auto"/>
            </w:tcBorders>
            <w:hideMark/>
          </w:tcPr>
          <w:p w14:paraId="289D00AE"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Приготовление и применение растворов строительных.</w:t>
            </w:r>
          </w:p>
        </w:tc>
      </w:tr>
      <w:tr w:rsidR="00BA385A" w14:paraId="1DFE6D5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B3B822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118.13330.2012</w:t>
            </w:r>
          </w:p>
        </w:tc>
        <w:tc>
          <w:tcPr>
            <w:tcW w:w="7229" w:type="dxa"/>
            <w:tcBorders>
              <w:top w:val="single" w:sz="4" w:space="0" w:color="auto"/>
              <w:left w:val="single" w:sz="4" w:space="0" w:color="auto"/>
              <w:bottom w:val="single" w:sz="4" w:space="0" w:color="auto"/>
              <w:right w:val="single" w:sz="4" w:space="0" w:color="auto"/>
            </w:tcBorders>
            <w:hideMark/>
          </w:tcPr>
          <w:p w14:paraId="04FDF721" w14:textId="77777777" w:rsidR="00BA385A" w:rsidRDefault="00BA385A" w:rsidP="00391D0F">
            <w:pPr>
              <w:rPr>
                <w:rFonts w:ascii="Times New Roman" w:hAnsi="Times New Roman" w:cs="Times New Roman"/>
              </w:rPr>
            </w:pPr>
            <w:r>
              <w:rPr>
                <w:rFonts w:ascii="Times New Roman" w:hAnsi="Times New Roman" w:cs="Times New Roman"/>
              </w:rPr>
              <w:t>Общественные здания и сооружения.</w:t>
            </w:r>
          </w:p>
        </w:tc>
      </w:tr>
      <w:tr w:rsidR="00BA385A" w14:paraId="74DCF8C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4B5F0A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44.13330.2011</w:t>
            </w:r>
          </w:p>
        </w:tc>
        <w:tc>
          <w:tcPr>
            <w:tcW w:w="7229" w:type="dxa"/>
            <w:tcBorders>
              <w:top w:val="single" w:sz="4" w:space="0" w:color="auto"/>
              <w:left w:val="single" w:sz="4" w:space="0" w:color="auto"/>
              <w:bottom w:val="single" w:sz="4" w:space="0" w:color="auto"/>
              <w:right w:val="single" w:sz="4" w:space="0" w:color="auto"/>
            </w:tcBorders>
            <w:hideMark/>
          </w:tcPr>
          <w:p w14:paraId="12DE4A81" w14:textId="77777777" w:rsidR="00BA385A" w:rsidRDefault="00BA385A" w:rsidP="00391D0F">
            <w:pPr>
              <w:rPr>
                <w:rFonts w:ascii="Times New Roman" w:hAnsi="Times New Roman" w:cs="Times New Roman"/>
              </w:rPr>
            </w:pPr>
            <w:r>
              <w:rPr>
                <w:rFonts w:ascii="Times New Roman" w:hAnsi="Times New Roman" w:cs="Times New Roman"/>
              </w:rPr>
              <w:t>Административные и бытовые здания. Актуализированная редакция СНиП 2.09.04-87.</w:t>
            </w:r>
          </w:p>
        </w:tc>
      </w:tr>
      <w:tr w:rsidR="00BA385A" w14:paraId="6BD21E4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C41A45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70.13330.2012</w:t>
            </w:r>
          </w:p>
        </w:tc>
        <w:tc>
          <w:tcPr>
            <w:tcW w:w="7229" w:type="dxa"/>
            <w:tcBorders>
              <w:top w:val="single" w:sz="4" w:space="0" w:color="auto"/>
              <w:left w:val="single" w:sz="4" w:space="0" w:color="auto"/>
              <w:bottom w:val="single" w:sz="4" w:space="0" w:color="auto"/>
              <w:right w:val="single" w:sz="4" w:space="0" w:color="auto"/>
            </w:tcBorders>
            <w:hideMark/>
          </w:tcPr>
          <w:p w14:paraId="5D499B27" w14:textId="77777777" w:rsidR="00BA385A" w:rsidRDefault="00BA385A" w:rsidP="00391D0F">
            <w:pPr>
              <w:rPr>
                <w:rFonts w:ascii="Times New Roman" w:hAnsi="Times New Roman" w:cs="Times New Roman"/>
              </w:rPr>
            </w:pPr>
            <w:r>
              <w:rPr>
                <w:rFonts w:ascii="Times New Roman" w:hAnsi="Times New Roman" w:cs="Times New Roman"/>
              </w:rPr>
              <w:t>Несущие и ограждающие конструкции. Актуализированная редакция СНиП 3.03.01-87.</w:t>
            </w:r>
          </w:p>
        </w:tc>
      </w:tr>
      <w:tr w:rsidR="00BA385A" w14:paraId="78482FD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6E168D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52.13330.2011</w:t>
            </w:r>
          </w:p>
        </w:tc>
        <w:tc>
          <w:tcPr>
            <w:tcW w:w="7229" w:type="dxa"/>
            <w:tcBorders>
              <w:top w:val="single" w:sz="4" w:space="0" w:color="auto"/>
              <w:left w:val="single" w:sz="4" w:space="0" w:color="auto"/>
              <w:bottom w:val="single" w:sz="4" w:space="0" w:color="auto"/>
              <w:right w:val="single" w:sz="4" w:space="0" w:color="auto"/>
            </w:tcBorders>
            <w:hideMark/>
          </w:tcPr>
          <w:p w14:paraId="407F8CC5" w14:textId="77777777" w:rsidR="00BA385A" w:rsidRDefault="00BA385A" w:rsidP="00391D0F">
            <w:pPr>
              <w:rPr>
                <w:rFonts w:ascii="Times New Roman" w:hAnsi="Times New Roman" w:cs="Times New Roman"/>
              </w:rPr>
            </w:pPr>
            <w:r>
              <w:rPr>
                <w:rFonts w:ascii="Times New Roman" w:hAnsi="Times New Roman" w:cs="Times New Roman"/>
              </w:rPr>
              <w:t>Естественное и искусственное освещение. Актуализированная редакция СНиП 23-05-95*.</w:t>
            </w:r>
          </w:p>
        </w:tc>
      </w:tr>
      <w:tr w:rsidR="00BA385A" w14:paraId="78CF656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4612A6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31-110-2003</w:t>
            </w:r>
          </w:p>
        </w:tc>
        <w:tc>
          <w:tcPr>
            <w:tcW w:w="7229" w:type="dxa"/>
            <w:tcBorders>
              <w:top w:val="single" w:sz="4" w:space="0" w:color="auto"/>
              <w:left w:val="single" w:sz="4" w:space="0" w:color="auto"/>
              <w:bottom w:val="single" w:sz="4" w:space="0" w:color="auto"/>
              <w:right w:val="single" w:sz="4" w:space="0" w:color="auto"/>
            </w:tcBorders>
            <w:hideMark/>
          </w:tcPr>
          <w:p w14:paraId="1EA3465F" w14:textId="77777777" w:rsidR="00BA385A" w:rsidRDefault="00BA385A" w:rsidP="00391D0F">
            <w:pPr>
              <w:rPr>
                <w:rFonts w:ascii="Times New Roman" w:hAnsi="Times New Roman" w:cs="Times New Roman"/>
              </w:rPr>
            </w:pPr>
            <w:r>
              <w:rPr>
                <w:rFonts w:ascii="Times New Roman" w:hAnsi="Times New Roman" w:cs="Times New Roman"/>
              </w:rPr>
              <w:t>Проектирование и монтаж электроустановок жилых и общественных зданий.</w:t>
            </w:r>
          </w:p>
        </w:tc>
      </w:tr>
      <w:tr w:rsidR="00BA385A" w14:paraId="4DB49D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77217C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129.13330.2019</w:t>
            </w:r>
          </w:p>
        </w:tc>
        <w:tc>
          <w:tcPr>
            <w:tcW w:w="7229" w:type="dxa"/>
            <w:tcBorders>
              <w:top w:val="single" w:sz="4" w:space="0" w:color="auto"/>
              <w:left w:val="single" w:sz="4" w:space="0" w:color="auto"/>
              <w:bottom w:val="single" w:sz="4" w:space="0" w:color="auto"/>
              <w:right w:val="single" w:sz="4" w:space="0" w:color="auto"/>
            </w:tcBorders>
            <w:hideMark/>
          </w:tcPr>
          <w:p w14:paraId="7F0714C4" w14:textId="77777777" w:rsidR="00BA385A" w:rsidRDefault="00BA385A" w:rsidP="00391D0F">
            <w:pPr>
              <w:rPr>
                <w:rFonts w:ascii="Times New Roman" w:hAnsi="Times New Roman" w:cs="Times New Roman"/>
              </w:rPr>
            </w:pPr>
            <w:r>
              <w:rPr>
                <w:rFonts w:ascii="Times New Roman" w:hAnsi="Times New Roman" w:cs="Times New Roman"/>
              </w:rPr>
              <w:t>Наружные сети и сооружения водоснабжения и канализации. Актуализированная редакция СНиП 3.05.04-85*.</w:t>
            </w:r>
          </w:p>
        </w:tc>
      </w:tr>
      <w:tr w:rsidR="00BA385A" w14:paraId="0488EC9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50A88AC"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55-101-2000</w:t>
            </w:r>
          </w:p>
        </w:tc>
        <w:tc>
          <w:tcPr>
            <w:tcW w:w="7229" w:type="dxa"/>
            <w:tcBorders>
              <w:top w:val="single" w:sz="4" w:space="0" w:color="auto"/>
              <w:left w:val="single" w:sz="4" w:space="0" w:color="auto"/>
              <w:bottom w:val="single" w:sz="4" w:space="0" w:color="auto"/>
              <w:right w:val="single" w:sz="4" w:space="0" w:color="auto"/>
            </w:tcBorders>
            <w:hideMark/>
          </w:tcPr>
          <w:p w14:paraId="2029F42C" w14:textId="77777777" w:rsidR="00BA385A" w:rsidRDefault="00BA385A" w:rsidP="00391D0F">
            <w:pPr>
              <w:rPr>
                <w:rFonts w:ascii="Times New Roman" w:hAnsi="Times New Roman" w:cs="Times New Roman"/>
              </w:rPr>
            </w:pPr>
            <w:r>
              <w:rPr>
                <w:rFonts w:ascii="Times New Roman" w:hAnsi="Times New Roman" w:cs="Times New Roman"/>
              </w:rPr>
              <w:t>Ограждающие конструкции с применением гипсокартонных листов.</w:t>
            </w:r>
          </w:p>
        </w:tc>
      </w:tr>
      <w:tr w:rsidR="00BA385A" w14:paraId="50DC313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3EA1875"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82.13330.2016</w:t>
            </w:r>
          </w:p>
        </w:tc>
        <w:tc>
          <w:tcPr>
            <w:tcW w:w="7229" w:type="dxa"/>
            <w:tcBorders>
              <w:top w:val="single" w:sz="4" w:space="0" w:color="auto"/>
              <w:left w:val="single" w:sz="4" w:space="0" w:color="auto"/>
              <w:bottom w:val="single" w:sz="4" w:space="0" w:color="auto"/>
              <w:right w:val="single" w:sz="4" w:space="0" w:color="auto"/>
            </w:tcBorders>
            <w:hideMark/>
          </w:tcPr>
          <w:p w14:paraId="16B8F6AE" w14:textId="77777777" w:rsidR="00BA385A" w:rsidRDefault="00BA385A" w:rsidP="00391D0F">
            <w:pPr>
              <w:rPr>
                <w:rFonts w:ascii="Times New Roman" w:hAnsi="Times New Roman" w:cs="Times New Roman"/>
              </w:rPr>
            </w:pPr>
            <w:r>
              <w:rPr>
                <w:rFonts w:ascii="Times New Roman" w:hAnsi="Times New Roman" w:cs="Times New Roman"/>
              </w:rPr>
              <w:t>Благоустройство территорий. Актуализированная редакция СНиП III-10-75.</w:t>
            </w:r>
          </w:p>
        </w:tc>
      </w:tr>
      <w:tr w:rsidR="00BA385A" w14:paraId="0AFBC4E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A58500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255.1325800.2016</w:t>
            </w:r>
          </w:p>
        </w:tc>
        <w:tc>
          <w:tcPr>
            <w:tcW w:w="7229" w:type="dxa"/>
            <w:tcBorders>
              <w:top w:val="single" w:sz="4" w:space="0" w:color="auto"/>
              <w:left w:val="single" w:sz="4" w:space="0" w:color="auto"/>
              <w:bottom w:val="single" w:sz="4" w:space="0" w:color="auto"/>
              <w:right w:val="single" w:sz="4" w:space="0" w:color="auto"/>
            </w:tcBorders>
            <w:hideMark/>
          </w:tcPr>
          <w:p w14:paraId="19025ECE" w14:textId="77777777" w:rsidR="00BA385A" w:rsidRDefault="00BA385A" w:rsidP="00391D0F">
            <w:pPr>
              <w:rPr>
                <w:rFonts w:ascii="Times New Roman" w:hAnsi="Times New Roman" w:cs="Times New Roman"/>
              </w:rPr>
            </w:pPr>
            <w:r>
              <w:rPr>
                <w:rFonts w:ascii="Times New Roman" w:hAnsi="Times New Roman" w:cs="Times New Roman"/>
              </w:rPr>
              <w:t>Здания и сооружения. Правила эксплуатации. Основные положения.</w:t>
            </w:r>
          </w:p>
        </w:tc>
      </w:tr>
      <w:tr w:rsidR="00BA385A" w14:paraId="091AF74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7BD910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72.13330-2016</w:t>
            </w:r>
          </w:p>
        </w:tc>
        <w:tc>
          <w:tcPr>
            <w:tcW w:w="7229" w:type="dxa"/>
            <w:tcBorders>
              <w:top w:val="single" w:sz="4" w:space="0" w:color="auto"/>
              <w:left w:val="single" w:sz="4" w:space="0" w:color="auto"/>
              <w:bottom w:val="single" w:sz="4" w:space="0" w:color="auto"/>
              <w:right w:val="single" w:sz="4" w:space="0" w:color="auto"/>
            </w:tcBorders>
            <w:hideMark/>
          </w:tcPr>
          <w:p w14:paraId="3E70D151" w14:textId="77777777" w:rsidR="00BA385A" w:rsidRDefault="00BA385A" w:rsidP="00391D0F">
            <w:pPr>
              <w:rPr>
                <w:rFonts w:ascii="Times New Roman" w:hAnsi="Times New Roman" w:cs="Times New Roman"/>
              </w:rPr>
            </w:pPr>
            <w:r>
              <w:rPr>
                <w:rFonts w:ascii="Times New Roman" w:hAnsi="Times New Roman" w:cs="Times New Roman"/>
              </w:rPr>
              <w:t>Защита строительных конструкций и сооружений от коррозии.</w:t>
            </w:r>
          </w:p>
        </w:tc>
      </w:tr>
      <w:tr w:rsidR="00BA385A" w14:paraId="0EA3723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A8E2DD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28.13330.2017</w:t>
            </w:r>
          </w:p>
        </w:tc>
        <w:tc>
          <w:tcPr>
            <w:tcW w:w="7229" w:type="dxa"/>
            <w:tcBorders>
              <w:top w:val="single" w:sz="4" w:space="0" w:color="auto"/>
              <w:left w:val="single" w:sz="4" w:space="0" w:color="auto"/>
              <w:bottom w:val="single" w:sz="4" w:space="0" w:color="auto"/>
              <w:right w:val="single" w:sz="4" w:space="0" w:color="auto"/>
            </w:tcBorders>
            <w:hideMark/>
          </w:tcPr>
          <w:p w14:paraId="6B82A93D" w14:textId="77777777" w:rsidR="00BA385A" w:rsidRDefault="00BA385A" w:rsidP="00391D0F">
            <w:pPr>
              <w:rPr>
                <w:rFonts w:ascii="Times New Roman" w:hAnsi="Times New Roman" w:cs="Times New Roman"/>
              </w:rPr>
            </w:pPr>
            <w:r>
              <w:rPr>
                <w:rFonts w:ascii="Times New Roman" w:hAnsi="Times New Roman" w:cs="Times New Roman"/>
              </w:rPr>
              <w:t>Защита строительных конструкций от коррозии.</w:t>
            </w:r>
          </w:p>
        </w:tc>
      </w:tr>
      <w:tr w:rsidR="00BA385A" w14:paraId="57C6978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F614E9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63.13330.2012</w:t>
            </w:r>
          </w:p>
        </w:tc>
        <w:tc>
          <w:tcPr>
            <w:tcW w:w="7229" w:type="dxa"/>
            <w:tcBorders>
              <w:top w:val="single" w:sz="4" w:space="0" w:color="auto"/>
              <w:left w:val="single" w:sz="4" w:space="0" w:color="auto"/>
              <w:bottom w:val="single" w:sz="4" w:space="0" w:color="auto"/>
              <w:right w:val="single" w:sz="4" w:space="0" w:color="auto"/>
            </w:tcBorders>
            <w:hideMark/>
          </w:tcPr>
          <w:p w14:paraId="430FFF6C" w14:textId="77777777" w:rsidR="00BA385A" w:rsidRDefault="00BA385A" w:rsidP="00391D0F">
            <w:pPr>
              <w:rPr>
                <w:rFonts w:ascii="Times New Roman" w:hAnsi="Times New Roman" w:cs="Times New Roman"/>
              </w:rPr>
            </w:pPr>
            <w:r>
              <w:rPr>
                <w:rFonts w:ascii="Times New Roman" w:hAnsi="Times New Roman" w:cs="Times New Roman"/>
              </w:rPr>
              <w:t>Бетонные и железобетонные конструкции. Основные положения.</w:t>
            </w:r>
          </w:p>
        </w:tc>
      </w:tr>
      <w:tr w:rsidR="00BA385A" w14:paraId="737898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8B08A0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435.1325800.2018</w:t>
            </w:r>
          </w:p>
        </w:tc>
        <w:tc>
          <w:tcPr>
            <w:tcW w:w="7229" w:type="dxa"/>
            <w:tcBorders>
              <w:top w:val="single" w:sz="4" w:space="0" w:color="auto"/>
              <w:left w:val="single" w:sz="4" w:space="0" w:color="auto"/>
              <w:bottom w:val="single" w:sz="4" w:space="0" w:color="auto"/>
              <w:right w:val="single" w:sz="4" w:space="0" w:color="auto"/>
            </w:tcBorders>
            <w:hideMark/>
          </w:tcPr>
          <w:p w14:paraId="27AB58C0" w14:textId="77777777" w:rsidR="00BA385A" w:rsidRDefault="00BA385A" w:rsidP="00391D0F">
            <w:pPr>
              <w:rPr>
                <w:rFonts w:ascii="Times New Roman" w:hAnsi="Times New Roman" w:cs="Times New Roman"/>
              </w:rPr>
            </w:pPr>
            <w:r>
              <w:rPr>
                <w:rFonts w:ascii="Times New Roman" w:hAnsi="Times New Roman" w:cs="Times New Roman"/>
              </w:rPr>
              <w:t>Конструкции бетонные и железобетонные монолитные. Правила производства и приемки работ.</w:t>
            </w:r>
          </w:p>
        </w:tc>
      </w:tr>
      <w:tr w:rsidR="00BA385A" w14:paraId="7B04ABC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47ECBF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48.13330.2019</w:t>
            </w:r>
          </w:p>
        </w:tc>
        <w:tc>
          <w:tcPr>
            <w:tcW w:w="7229" w:type="dxa"/>
            <w:tcBorders>
              <w:top w:val="single" w:sz="4" w:space="0" w:color="auto"/>
              <w:left w:val="single" w:sz="4" w:space="0" w:color="auto"/>
              <w:bottom w:val="single" w:sz="4" w:space="0" w:color="auto"/>
              <w:right w:val="single" w:sz="4" w:space="0" w:color="auto"/>
            </w:tcBorders>
            <w:hideMark/>
          </w:tcPr>
          <w:p w14:paraId="3F640445" w14:textId="77777777" w:rsidR="00BA385A" w:rsidRDefault="00BA385A" w:rsidP="00391D0F">
            <w:pPr>
              <w:rPr>
                <w:rFonts w:ascii="Times New Roman" w:hAnsi="Times New Roman" w:cs="Times New Roman"/>
              </w:rPr>
            </w:pPr>
            <w:r>
              <w:rPr>
                <w:rFonts w:ascii="Times New Roman" w:hAnsi="Times New Roman" w:cs="Times New Roman"/>
              </w:rPr>
              <w:t>Организация строительства.</w:t>
            </w:r>
          </w:p>
        </w:tc>
      </w:tr>
      <w:tr w:rsidR="00BA385A" w14:paraId="58C4469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D3F9E0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17.13330.2017</w:t>
            </w:r>
          </w:p>
        </w:tc>
        <w:tc>
          <w:tcPr>
            <w:tcW w:w="7229" w:type="dxa"/>
            <w:tcBorders>
              <w:top w:val="single" w:sz="4" w:space="0" w:color="auto"/>
              <w:left w:val="single" w:sz="4" w:space="0" w:color="auto"/>
              <w:bottom w:val="single" w:sz="4" w:space="0" w:color="auto"/>
              <w:right w:val="single" w:sz="4" w:space="0" w:color="auto"/>
            </w:tcBorders>
            <w:hideMark/>
          </w:tcPr>
          <w:p w14:paraId="0C9F5D20" w14:textId="77777777" w:rsidR="00BA385A" w:rsidRDefault="00BA385A" w:rsidP="00391D0F">
            <w:pPr>
              <w:rPr>
                <w:rFonts w:ascii="Times New Roman" w:hAnsi="Times New Roman" w:cs="Times New Roman"/>
              </w:rPr>
            </w:pPr>
            <w:r>
              <w:rPr>
                <w:rFonts w:ascii="Times New Roman" w:hAnsi="Times New Roman" w:cs="Times New Roman"/>
              </w:rPr>
              <w:t>Кровли. Актуализированная редакция СНиП II-26-76.</w:t>
            </w:r>
          </w:p>
        </w:tc>
      </w:tr>
      <w:tr w:rsidR="00BA385A" w14:paraId="4DCEB021" w14:textId="77777777" w:rsidTr="00391D0F">
        <w:trPr>
          <w:trHeight w:val="259"/>
        </w:trPr>
        <w:tc>
          <w:tcPr>
            <w:tcW w:w="2547" w:type="dxa"/>
            <w:tcBorders>
              <w:top w:val="single" w:sz="4" w:space="0" w:color="auto"/>
              <w:left w:val="single" w:sz="4" w:space="0" w:color="auto"/>
              <w:bottom w:val="single" w:sz="4" w:space="0" w:color="auto"/>
              <w:right w:val="single" w:sz="4" w:space="0" w:color="auto"/>
            </w:tcBorders>
            <w:hideMark/>
          </w:tcPr>
          <w:p w14:paraId="7CD561B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71.13330.2017</w:t>
            </w:r>
          </w:p>
        </w:tc>
        <w:tc>
          <w:tcPr>
            <w:tcW w:w="7229" w:type="dxa"/>
            <w:tcBorders>
              <w:top w:val="single" w:sz="4" w:space="0" w:color="auto"/>
              <w:left w:val="single" w:sz="4" w:space="0" w:color="auto"/>
              <w:bottom w:val="single" w:sz="4" w:space="0" w:color="auto"/>
              <w:right w:val="single" w:sz="4" w:space="0" w:color="auto"/>
            </w:tcBorders>
            <w:hideMark/>
          </w:tcPr>
          <w:p w14:paraId="2112157A" w14:textId="77777777" w:rsidR="00BA385A" w:rsidRDefault="00BA385A" w:rsidP="00391D0F">
            <w:pPr>
              <w:rPr>
                <w:rFonts w:ascii="Times New Roman" w:hAnsi="Times New Roman" w:cs="Times New Roman"/>
              </w:rPr>
            </w:pPr>
            <w:r>
              <w:rPr>
                <w:rFonts w:ascii="Times New Roman" w:hAnsi="Times New Roman" w:cs="Times New Roman"/>
              </w:rPr>
              <w:t>Изоляционные и отделочные покрытия. Актуализированная редакция СНиП 3.04.01-87. </w:t>
            </w:r>
          </w:p>
        </w:tc>
      </w:tr>
      <w:tr w:rsidR="00BA385A" w14:paraId="64C27FE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D47AE6B"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50.13330.2012</w:t>
            </w:r>
          </w:p>
        </w:tc>
        <w:tc>
          <w:tcPr>
            <w:tcW w:w="7229" w:type="dxa"/>
            <w:tcBorders>
              <w:top w:val="single" w:sz="4" w:space="0" w:color="auto"/>
              <w:left w:val="single" w:sz="4" w:space="0" w:color="auto"/>
              <w:bottom w:val="single" w:sz="4" w:space="0" w:color="auto"/>
              <w:right w:val="single" w:sz="4" w:space="0" w:color="auto"/>
            </w:tcBorders>
            <w:hideMark/>
          </w:tcPr>
          <w:p w14:paraId="11FAFCD7" w14:textId="77777777" w:rsidR="00BA385A" w:rsidRDefault="00BA385A" w:rsidP="00391D0F">
            <w:pPr>
              <w:rPr>
                <w:rFonts w:ascii="Times New Roman" w:hAnsi="Times New Roman" w:cs="Times New Roman"/>
              </w:rPr>
            </w:pPr>
            <w:r>
              <w:rPr>
                <w:rFonts w:ascii="Times New Roman" w:hAnsi="Times New Roman" w:cs="Times New Roman"/>
              </w:rPr>
              <w:t>Тепловая защита зданий. Актуализированная редакция СНиП 23-02-2003</w:t>
            </w:r>
          </w:p>
        </w:tc>
      </w:tr>
      <w:tr w:rsidR="00BA385A" w14:paraId="354BC00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4B1727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64.13330.2017</w:t>
            </w:r>
          </w:p>
        </w:tc>
        <w:tc>
          <w:tcPr>
            <w:tcW w:w="7229" w:type="dxa"/>
            <w:tcBorders>
              <w:top w:val="single" w:sz="4" w:space="0" w:color="auto"/>
              <w:left w:val="single" w:sz="4" w:space="0" w:color="auto"/>
              <w:bottom w:val="single" w:sz="4" w:space="0" w:color="auto"/>
              <w:right w:val="single" w:sz="4" w:space="0" w:color="auto"/>
            </w:tcBorders>
            <w:hideMark/>
          </w:tcPr>
          <w:p w14:paraId="76805BB9" w14:textId="77777777" w:rsidR="00BA385A" w:rsidRDefault="00BA385A" w:rsidP="00391D0F">
            <w:pPr>
              <w:rPr>
                <w:rFonts w:ascii="Times New Roman" w:hAnsi="Times New Roman" w:cs="Times New Roman"/>
              </w:rPr>
            </w:pPr>
            <w:r>
              <w:rPr>
                <w:rFonts w:ascii="Times New Roman" w:hAnsi="Times New Roman" w:cs="Times New Roman"/>
              </w:rPr>
              <w:t>Деревянные конструкции. Актуализированная редакция СНиП II-25-80.</w:t>
            </w:r>
          </w:p>
        </w:tc>
      </w:tr>
      <w:tr w:rsidR="00BA385A" w14:paraId="2CA880D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612446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29.13330.2011</w:t>
            </w:r>
          </w:p>
        </w:tc>
        <w:tc>
          <w:tcPr>
            <w:tcW w:w="7229" w:type="dxa"/>
            <w:tcBorders>
              <w:top w:val="single" w:sz="4" w:space="0" w:color="auto"/>
              <w:left w:val="single" w:sz="4" w:space="0" w:color="auto"/>
              <w:bottom w:val="single" w:sz="4" w:space="0" w:color="auto"/>
              <w:right w:val="single" w:sz="4" w:space="0" w:color="auto"/>
            </w:tcBorders>
            <w:hideMark/>
          </w:tcPr>
          <w:p w14:paraId="75D5F86E" w14:textId="77777777" w:rsidR="00BA385A" w:rsidRDefault="00BA385A" w:rsidP="00391D0F">
            <w:pPr>
              <w:rPr>
                <w:rFonts w:ascii="Times New Roman" w:hAnsi="Times New Roman" w:cs="Times New Roman"/>
              </w:rPr>
            </w:pPr>
            <w:r>
              <w:rPr>
                <w:rFonts w:ascii="Times New Roman" w:hAnsi="Times New Roman" w:cs="Times New Roman"/>
              </w:rPr>
              <w:t>Полы. Актуализированная редакция СНиП 2.03.13-88.</w:t>
            </w:r>
          </w:p>
        </w:tc>
      </w:tr>
      <w:tr w:rsidR="00BA385A" w14:paraId="1B348600"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763425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60.13330.2016</w:t>
            </w:r>
          </w:p>
        </w:tc>
        <w:tc>
          <w:tcPr>
            <w:tcW w:w="7229" w:type="dxa"/>
            <w:tcBorders>
              <w:top w:val="single" w:sz="4" w:space="0" w:color="auto"/>
              <w:left w:val="single" w:sz="4" w:space="0" w:color="auto"/>
              <w:bottom w:val="single" w:sz="4" w:space="0" w:color="auto"/>
              <w:right w:val="single" w:sz="4" w:space="0" w:color="auto"/>
            </w:tcBorders>
            <w:hideMark/>
          </w:tcPr>
          <w:p w14:paraId="15F60BE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Отопление, вентиляция и кондиционирование воздуха. Актуализированная редакция СНиП 41-01-2003.</w:t>
            </w:r>
          </w:p>
        </w:tc>
      </w:tr>
      <w:tr w:rsidR="00BA385A" w14:paraId="2FFA3B6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9056DF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7.13130.2013</w:t>
            </w:r>
          </w:p>
        </w:tc>
        <w:tc>
          <w:tcPr>
            <w:tcW w:w="7229" w:type="dxa"/>
            <w:tcBorders>
              <w:top w:val="single" w:sz="4" w:space="0" w:color="auto"/>
              <w:left w:val="single" w:sz="4" w:space="0" w:color="auto"/>
              <w:bottom w:val="single" w:sz="4" w:space="0" w:color="auto"/>
              <w:right w:val="single" w:sz="4" w:space="0" w:color="auto"/>
            </w:tcBorders>
            <w:hideMark/>
          </w:tcPr>
          <w:p w14:paraId="7059616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Отопление, вентиляция и кондиционирование воздуха. Требования пожарной безопасности.</w:t>
            </w:r>
          </w:p>
        </w:tc>
      </w:tr>
      <w:tr w:rsidR="00BA385A" w14:paraId="608E705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DC5C4D9" w14:textId="77777777" w:rsidR="00BA385A" w:rsidRPr="00C11335" w:rsidRDefault="0027761D" w:rsidP="00391D0F">
            <w:pPr>
              <w:jc w:val="both"/>
              <w:rPr>
                <w:rFonts w:ascii="Times New Roman" w:hAnsi="Times New Roman" w:cs="Times New Roman"/>
                <w:color w:val="000000" w:themeColor="text1"/>
              </w:rPr>
            </w:pPr>
            <w:hyperlink r:id="rId8" w:tgtFrame="_blank" w:history="1">
              <w:r w:rsidR="00BA385A" w:rsidRPr="00C11335">
                <w:rPr>
                  <w:rStyle w:val="af4"/>
                  <w:rFonts w:ascii="Times New Roman" w:hAnsi="Times New Roman" w:cs="Times New Roman"/>
                  <w:color w:val="000000" w:themeColor="text1"/>
                </w:rPr>
                <w:t>СП 63.13330.2018</w:t>
              </w:r>
            </w:hyperlink>
          </w:p>
        </w:tc>
        <w:tc>
          <w:tcPr>
            <w:tcW w:w="7229" w:type="dxa"/>
            <w:tcBorders>
              <w:top w:val="single" w:sz="4" w:space="0" w:color="auto"/>
              <w:left w:val="single" w:sz="4" w:space="0" w:color="auto"/>
              <w:bottom w:val="single" w:sz="4" w:space="0" w:color="auto"/>
              <w:right w:val="single" w:sz="4" w:space="0" w:color="auto"/>
            </w:tcBorders>
            <w:hideMark/>
          </w:tcPr>
          <w:p w14:paraId="171D77ED"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СП 63.13330.2018 Бетонные и железобетонные конструкции. Основные положения. СНиП 52-01-2003.</w:t>
            </w:r>
          </w:p>
        </w:tc>
      </w:tr>
      <w:tr w:rsidR="00BA385A" w14:paraId="72AFEA6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37806F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30.13330.2016 </w:t>
            </w:r>
          </w:p>
        </w:tc>
        <w:tc>
          <w:tcPr>
            <w:tcW w:w="7229" w:type="dxa"/>
            <w:tcBorders>
              <w:top w:val="single" w:sz="4" w:space="0" w:color="auto"/>
              <w:left w:val="single" w:sz="4" w:space="0" w:color="auto"/>
              <w:bottom w:val="single" w:sz="4" w:space="0" w:color="auto"/>
              <w:right w:val="single" w:sz="4" w:space="0" w:color="auto"/>
            </w:tcBorders>
            <w:hideMark/>
          </w:tcPr>
          <w:p w14:paraId="3EAFA093"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Внутренний водопровод и канализация зданий. Актуализированная редакция СНиП 2.04.01-85*.</w:t>
            </w:r>
          </w:p>
        </w:tc>
      </w:tr>
      <w:tr w:rsidR="00BA385A" w14:paraId="14C703D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1BFC0A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73.13330.2016</w:t>
            </w:r>
          </w:p>
        </w:tc>
        <w:tc>
          <w:tcPr>
            <w:tcW w:w="7229" w:type="dxa"/>
            <w:tcBorders>
              <w:top w:val="single" w:sz="4" w:space="0" w:color="auto"/>
              <w:left w:val="single" w:sz="4" w:space="0" w:color="auto"/>
              <w:bottom w:val="single" w:sz="4" w:space="0" w:color="auto"/>
              <w:right w:val="single" w:sz="4" w:space="0" w:color="auto"/>
            </w:tcBorders>
            <w:hideMark/>
          </w:tcPr>
          <w:p w14:paraId="144E23FB"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Внутренние санитарно-технические системы зданий. СНиП 3.05.01-85.</w:t>
            </w:r>
          </w:p>
        </w:tc>
      </w:tr>
      <w:tr w:rsidR="00BA385A" w14:paraId="50236F8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1EB16A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48.13330.2011</w:t>
            </w:r>
          </w:p>
        </w:tc>
        <w:tc>
          <w:tcPr>
            <w:tcW w:w="7229" w:type="dxa"/>
            <w:tcBorders>
              <w:top w:val="single" w:sz="4" w:space="0" w:color="auto"/>
              <w:left w:val="single" w:sz="4" w:space="0" w:color="auto"/>
              <w:bottom w:val="single" w:sz="4" w:space="0" w:color="auto"/>
              <w:right w:val="single" w:sz="4" w:space="0" w:color="auto"/>
            </w:tcBorders>
            <w:hideMark/>
          </w:tcPr>
          <w:p w14:paraId="22D13D25"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Организация строительства.</w:t>
            </w:r>
          </w:p>
        </w:tc>
      </w:tr>
      <w:tr w:rsidR="00BA385A" w14:paraId="0B26CFF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7BA6D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16.13330.2017</w:t>
            </w:r>
          </w:p>
        </w:tc>
        <w:tc>
          <w:tcPr>
            <w:tcW w:w="7229" w:type="dxa"/>
            <w:tcBorders>
              <w:top w:val="single" w:sz="4" w:space="0" w:color="auto"/>
              <w:left w:val="single" w:sz="4" w:space="0" w:color="auto"/>
              <w:bottom w:val="single" w:sz="4" w:space="0" w:color="auto"/>
              <w:right w:val="single" w:sz="4" w:space="0" w:color="auto"/>
            </w:tcBorders>
            <w:hideMark/>
          </w:tcPr>
          <w:p w14:paraId="74BCD43B" w14:textId="77777777" w:rsidR="00BA385A" w:rsidRDefault="00BA385A" w:rsidP="00391D0F">
            <w:pPr>
              <w:rPr>
                <w:rFonts w:ascii="Times New Roman" w:hAnsi="Times New Roman" w:cs="Times New Roman"/>
              </w:rPr>
            </w:pPr>
            <w:r>
              <w:rPr>
                <w:rFonts w:ascii="Times New Roman" w:hAnsi="Times New Roman" w:cs="Times New Roman"/>
              </w:rPr>
              <w:t>Стальные конструкции. Актуализированная редакция СНиП II-23-81*.</w:t>
            </w:r>
          </w:p>
        </w:tc>
      </w:tr>
      <w:tr w:rsidR="00BA385A" w14:paraId="00A5683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B04622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20.13330.2016</w:t>
            </w:r>
          </w:p>
        </w:tc>
        <w:tc>
          <w:tcPr>
            <w:tcW w:w="7229" w:type="dxa"/>
            <w:tcBorders>
              <w:top w:val="single" w:sz="4" w:space="0" w:color="auto"/>
              <w:left w:val="single" w:sz="4" w:space="0" w:color="auto"/>
              <w:bottom w:val="single" w:sz="4" w:space="0" w:color="auto"/>
              <w:right w:val="single" w:sz="4" w:space="0" w:color="auto"/>
            </w:tcBorders>
            <w:hideMark/>
          </w:tcPr>
          <w:p w14:paraId="2235AFC9" w14:textId="77777777" w:rsidR="00BA385A" w:rsidRDefault="00BA385A" w:rsidP="00391D0F">
            <w:pPr>
              <w:rPr>
                <w:rFonts w:ascii="Times New Roman" w:hAnsi="Times New Roman" w:cs="Times New Roman"/>
              </w:rPr>
            </w:pPr>
            <w:r>
              <w:rPr>
                <w:rFonts w:ascii="Times New Roman" w:hAnsi="Times New Roman" w:cs="Times New Roman"/>
              </w:rPr>
              <w:t>Нагрузки и воздействия. Актуализированная редакция СНиП 2.01.07-85*.</w:t>
            </w:r>
          </w:p>
        </w:tc>
      </w:tr>
      <w:tr w:rsidR="00BA385A" w14:paraId="231BC1D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49B062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СП 325.1325800.2017</w:t>
            </w:r>
          </w:p>
        </w:tc>
        <w:tc>
          <w:tcPr>
            <w:tcW w:w="7229" w:type="dxa"/>
            <w:tcBorders>
              <w:top w:val="single" w:sz="4" w:space="0" w:color="auto"/>
              <w:left w:val="single" w:sz="4" w:space="0" w:color="auto"/>
              <w:bottom w:val="single" w:sz="4" w:space="0" w:color="auto"/>
              <w:right w:val="single" w:sz="4" w:space="0" w:color="auto"/>
            </w:tcBorders>
            <w:hideMark/>
          </w:tcPr>
          <w:p w14:paraId="2A47E4A8" w14:textId="77777777" w:rsidR="00BA385A" w:rsidRDefault="00BA385A" w:rsidP="00391D0F">
            <w:pPr>
              <w:rPr>
                <w:rFonts w:ascii="Times New Roman" w:hAnsi="Times New Roman" w:cs="Times New Roman"/>
              </w:rPr>
            </w:pPr>
            <w:r>
              <w:rPr>
                <w:rFonts w:ascii="Times New Roman" w:hAnsi="Times New Roman" w:cs="Times New Roman"/>
              </w:rPr>
              <w:t>Здания и сооружения. Правила производства работ при демонтаже и утилизации.</w:t>
            </w:r>
          </w:p>
        </w:tc>
      </w:tr>
      <w:tr w:rsidR="00BA385A" w14:paraId="54F3164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E859E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СНиП 12-03-2001</w:t>
            </w:r>
          </w:p>
        </w:tc>
        <w:tc>
          <w:tcPr>
            <w:tcW w:w="7229" w:type="dxa"/>
            <w:tcBorders>
              <w:top w:val="single" w:sz="4" w:space="0" w:color="auto"/>
              <w:left w:val="single" w:sz="4" w:space="0" w:color="auto"/>
              <w:bottom w:val="single" w:sz="4" w:space="0" w:color="auto"/>
              <w:right w:val="single" w:sz="4" w:space="0" w:color="auto"/>
            </w:tcBorders>
            <w:hideMark/>
          </w:tcPr>
          <w:p w14:paraId="3ECCE17C" w14:textId="77777777" w:rsidR="00BA385A" w:rsidRDefault="00BA385A" w:rsidP="00391D0F">
            <w:pPr>
              <w:rPr>
                <w:rFonts w:ascii="Times New Roman" w:hAnsi="Times New Roman" w:cs="Times New Roman"/>
              </w:rPr>
            </w:pPr>
            <w:r>
              <w:rPr>
                <w:rFonts w:ascii="Times New Roman" w:hAnsi="Times New Roman" w:cs="Times New Roman"/>
              </w:rPr>
              <w:t>Безопасность труда в строительстве, часть 1. Общие требования.</w:t>
            </w:r>
          </w:p>
        </w:tc>
      </w:tr>
      <w:tr w:rsidR="00BA385A" w14:paraId="137534A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CAB9A6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СНиП 12-04-2002</w:t>
            </w:r>
          </w:p>
        </w:tc>
        <w:tc>
          <w:tcPr>
            <w:tcW w:w="7229" w:type="dxa"/>
            <w:tcBorders>
              <w:top w:val="single" w:sz="4" w:space="0" w:color="auto"/>
              <w:left w:val="single" w:sz="4" w:space="0" w:color="auto"/>
              <w:bottom w:val="single" w:sz="4" w:space="0" w:color="auto"/>
              <w:right w:val="single" w:sz="4" w:space="0" w:color="auto"/>
            </w:tcBorders>
            <w:hideMark/>
          </w:tcPr>
          <w:p w14:paraId="2E4E7898" w14:textId="77777777" w:rsidR="00BA385A" w:rsidRDefault="00BA385A" w:rsidP="00391D0F">
            <w:pPr>
              <w:jc w:val="both"/>
              <w:rPr>
                <w:rFonts w:ascii="Times New Roman" w:hAnsi="Times New Roman" w:cs="Times New Roman"/>
              </w:rPr>
            </w:pPr>
            <w:r>
              <w:rPr>
                <w:rFonts w:ascii="Times New Roman" w:hAnsi="Times New Roman" w:cs="Times New Roman"/>
                <w:color w:val="000000" w:themeColor="text1"/>
              </w:rPr>
              <w:t>Безопасность труда в строительстве. Часть 2. Строительное производство.</w:t>
            </w:r>
          </w:p>
        </w:tc>
      </w:tr>
      <w:tr w:rsidR="00BA385A" w14:paraId="44D194E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2712DC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25772-83</w:t>
            </w:r>
          </w:p>
        </w:tc>
        <w:tc>
          <w:tcPr>
            <w:tcW w:w="7229" w:type="dxa"/>
            <w:tcBorders>
              <w:top w:val="single" w:sz="4" w:space="0" w:color="auto"/>
              <w:left w:val="single" w:sz="4" w:space="0" w:color="auto"/>
              <w:bottom w:val="single" w:sz="4" w:space="0" w:color="auto"/>
              <w:right w:val="single" w:sz="4" w:space="0" w:color="auto"/>
            </w:tcBorders>
            <w:hideMark/>
          </w:tcPr>
          <w:p w14:paraId="1AF5051B"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Ограждения лестниц, балконов и крыш стальные. Общие технические условия</w:t>
            </w:r>
          </w:p>
        </w:tc>
      </w:tr>
      <w:tr w:rsidR="00BA385A" w14:paraId="0BA4819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74B4A2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9573-2012</w:t>
            </w:r>
          </w:p>
        </w:tc>
        <w:tc>
          <w:tcPr>
            <w:tcW w:w="7229" w:type="dxa"/>
            <w:tcBorders>
              <w:top w:val="single" w:sz="4" w:space="0" w:color="auto"/>
              <w:left w:val="single" w:sz="4" w:space="0" w:color="auto"/>
              <w:bottom w:val="single" w:sz="4" w:space="0" w:color="auto"/>
              <w:right w:val="single" w:sz="4" w:space="0" w:color="auto"/>
            </w:tcBorders>
            <w:hideMark/>
          </w:tcPr>
          <w:p w14:paraId="5E696069"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Плиты из минеральной ваты на синтетическом связующем </w:t>
            </w:r>
            <w:r>
              <w:rPr>
                <w:rFonts w:ascii="Times New Roman" w:hAnsi="Times New Roman" w:cs="Times New Roman"/>
                <w:color w:val="000000" w:themeColor="text1"/>
                <w:sz w:val="22"/>
                <w:szCs w:val="22"/>
              </w:rPr>
              <w:lastRenderedPageBreak/>
              <w:t>теплоизоляционные. Технические условия.</w:t>
            </w:r>
          </w:p>
        </w:tc>
      </w:tr>
      <w:tr w:rsidR="00BA385A" w14:paraId="1A78F8F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10CA22C"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ГОСТ 28013-98</w:t>
            </w:r>
          </w:p>
        </w:tc>
        <w:tc>
          <w:tcPr>
            <w:tcW w:w="7229" w:type="dxa"/>
            <w:tcBorders>
              <w:top w:val="single" w:sz="4" w:space="0" w:color="auto"/>
              <w:left w:val="single" w:sz="4" w:space="0" w:color="auto"/>
              <w:bottom w:val="single" w:sz="4" w:space="0" w:color="auto"/>
              <w:right w:val="single" w:sz="4" w:space="0" w:color="auto"/>
            </w:tcBorders>
            <w:hideMark/>
          </w:tcPr>
          <w:p w14:paraId="1CB658CA"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Растворы строительные. Общие технические условия.</w:t>
            </w:r>
          </w:p>
        </w:tc>
      </w:tr>
      <w:tr w:rsidR="00BA385A" w14:paraId="103BA5C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DF36BA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10178-85</w:t>
            </w:r>
          </w:p>
        </w:tc>
        <w:tc>
          <w:tcPr>
            <w:tcW w:w="7229" w:type="dxa"/>
            <w:tcBorders>
              <w:top w:val="single" w:sz="4" w:space="0" w:color="auto"/>
              <w:left w:val="single" w:sz="4" w:space="0" w:color="auto"/>
              <w:bottom w:val="single" w:sz="4" w:space="0" w:color="auto"/>
              <w:right w:val="single" w:sz="4" w:space="0" w:color="auto"/>
            </w:tcBorders>
            <w:hideMark/>
          </w:tcPr>
          <w:p w14:paraId="6E74C1CC"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Портландцемент и шлакопортландцемент. Технические условия.</w:t>
            </w:r>
          </w:p>
        </w:tc>
      </w:tr>
      <w:tr w:rsidR="00BA385A" w14:paraId="64625E6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B545228"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31357-2007</w:t>
            </w:r>
          </w:p>
        </w:tc>
        <w:tc>
          <w:tcPr>
            <w:tcW w:w="7229" w:type="dxa"/>
            <w:tcBorders>
              <w:top w:val="single" w:sz="4" w:space="0" w:color="auto"/>
              <w:left w:val="single" w:sz="4" w:space="0" w:color="auto"/>
              <w:bottom w:val="single" w:sz="4" w:space="0" w:color="auto"/>
              <w:right w:val="single" w:sz="4" w:space="0" w:color="auto"/>
            </w:tcBorders>
            <w:hideMark/>
          </w:tcPr>
          <w:p w14:paraId="4CE0BA92" w14:textId="77777777" w:rsidR="00BA385A" w:rsidRDefault="00BA385A" w:rsidP="00391D0F">
            <w:pPr>
              <w:pStyle w:val="3"/>
              <w:outlineLvl w:val="2"/>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Смеси сухие строительные на цементном вяжущем. Общие технические условия.</w:t>
            </w:r>
          </w:p>
        </w:tc>
      </w:tr>
      <w:tr w:rsidR="00BA385A" w14:paraId="055CD37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CCCC726"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125-2018</w:t>
            </w:r>
          </w:p>
        </w:tc>
        <w:tc>
          <w:tcPr>
            <w:tcW w:w="7229" w:type="dxa"/>
            <w:tcBorders>
              <w:top w:val="single" w:sz="4" w:space="0" w:color="auto"/>
              <w:left w:val="single" w:sz="4" w:space="0" w:color="auto"/>
              <w:bottom w:val="single" w:sz="4" w:space="0" w:color="auto"/>
              <w:right w:val="single" w:sz="4" w:space="0" w:color="auto"/>
            </w:tcBorders>
            <w:hideMark/>
          </w:tcPr>
          <w:p w14:paraId="4700D0F3" w14:textId="77777777" w:rsidR="00BA385A" w:rsidRDefault="00BA385A" w:rsidP="00391D0F">
            <w:pPr>
              <w:jc w:val="both"/>
              <w:rPr>
                <w:rFonts w:ascii="Times New Roman" w:hAnsi="Times New Roman" w:cs="Times New Roman"/>
              </w:rPr>
            </w:pPr>
            <w:r>
              <w:rPr>
                <w:rFonts w:ascii="Times New Roman" w:hAnsi="Times New Roman" w:cs="Times New Roman"/>
                <w:spacing w:val="-5"/>
              </w:rPr>
              <w:t>Вяжущие гипсовые. Технические условия.</w:t>
            </w:r>
          </w:p>
        </w:tc>
      </w:tr>
      <w:tr w:rsidR="00BA385A" w14:paraId="15BFFE5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52875BC" w14:textId="77777777" w:rsidR="00BA385A" w:rsidRDefault="00BA385A" w:rsidP="00391D0F">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ГОСТ 31189-2015</w:t>
            </w:r>
          </w:p>
        </w:tc>
        <w:tc>
          <w:tcPr>
            <w:tcW w:w="7229" w:type="dxa"/>
            <w:tcBorders>
              <w:top w:val="single" w:sz="4" w:space="0" w:color="auto"/>
              <w:left w:val="single" w:sz="4" w:space="0" w:color="auto"/>
              <w:bottom w:val="single" w:sz="4" w:space="0" w:color="auto"/>
              <w:right w:val="single" w:sz="4" w:space="0" w:color="auto"/>
            </w:tcBorders>
            <w:hideMark/>
          </w:tcPr>
          <w:p w14:paraId="0C39856B" w14:textId="77777777" w:rsidR="00BA385A" w:rsidRDefault="00BA385A" w:rsidP="00391D0F">
            <w:pPr>
              <w:jc w:val="both"/>
              <w:rPr>
                <w:rFonts w:ascii="Times New Roman" w:hAnsi="Times New Roman" w:cs="Times New Roman"/>
              </w:rPr>
            </w:pPr>
            <w:r>
              <w:rPr>
                <w:rFonts w:ascii="Times New Roman" w:hAnsi="Times New Roman" w:cs="Times New Roman"/>
                <w:spacing w:val="-5"/>
              </w:rPr>
              <w:t>Смеси сухие строительные. Классификация.</w:t>
            </w:r>
          </w:p>
        </w:tc>
      </w:tr>
      <w:tr w:rsidR="00BA385A" w14:paraId="66175DC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18DFAE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25328-82</w:t>
            </w:r>
          </w:p>
        </w:tc>
        <w:tc>
          <w:tcPr>
            <w:tcW w:w="7229" w:type="dxa"/>
            <w:tcBorders>
              <w:top w:val="single" w:sz="4" w:space="0" w:color="auto"/>
              <w:left w:val="single" w:sz="4" w:space="0" w:color="auto"/>
              <w:bottom w:val="single" w:sz="4" w:space="0" w:color="auto"/>
              <w:right w:val="single" w:sz="4" w:space="0" w:color="auto"/>
            </w:tcBorders>
            <w:hideMark/>
          </w:tcPr>
          <w:p w14:paraId="3EDE029F" w14:textId="77777777" w:rsidR="00BA385A" w:rsidRDefault="00BA385A" w:rsidP="00391D0F">
            <w:pPr>
              <w:jc w:val="both"/>
              <w:rPr>
                <w:rFonts w:ascii="Times New Roman" w:hAnsi="Times New Roman" w:cs="Times New Roman"/>
              </w:rPr>
            </w:pPr>
            <w:r>
              <w:rPr>
                <w:rFonts w:ascii="Times New Roman" w:hAnsi="Times New Roman" w:cs="Times New Roman"/>
                <w:spacing w:val="-5"/>
              </w:rPr>
              <w:t>Цемент для строительных растворов. Технические условия.</w:t>
            </w:r>
          </w:p>
        </w:tc>
      </w:tr>
      <w:tr w:rsidR="00BA385A" w14:paraId="7188D050"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975CD06" w14:textId="77777777" w:rsidR="00BA385A" w:rsidRDefault="00BA385A" w:rsidP="00391D0F">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ГОСТ 31108-2016</w:t>
            </w:r>
          </w:p>
        </w:tc>
        <w:tc>
          <w:tcPr>
            <w:tcW w:w="7229" w:type="dxa"/>
            <w:tcBorders>
              <w:top w:val="single" w:sz="4" w:space="0" w:color="auto"/>
              <w:left w:val="single" w:sz="4" w:space="0" w:color="auto"/>
              <w:bottom w:val="single" w:sz="4" w:space="0" w:color="auto"/>
              <w:right w:val="single" w:sz="4" w:space="0" w:color="auto"/>
            </w:tcBorders>
            <w:hideMark/>
          </w:tcPr>
          <w:p w14:paraId="27473353" w14:textId="77777777" w:rsidR="00BA385A" w:rsidRDefault="00BA385A" w:rsidP="00391D0F">
            <w:pPr>
              <w:jc w:val="both"/>
              <w:rPr>
                <w:rFonts w:ascii="Times New Roman" w:hAnsi="Times New Roman" w:cs="Times New Roman"/>
              </w:rPr>
            </w:pPr>
            <w:r>
              <w:rPr>
                <w:rFonts w:ascii="Times New Roman" w:hAnsi="Times New Roman" w:cs="Times New Roman"/>
                <w:spacing w:val="-5"/>
              </w:rPr>
              <w:t>Цементы общестроительные. Технические условия.</w:t>
            </w:r>
          </w:p>
        </w:tc>
      </w:tr>
      <w:tr w:rsidR="00BA385A" w14:paraId="7CCDCE9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8AC931C"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ГОСТ 26633-2015</w:t>
            </w:r>
          </w:p>
        </w:tc>
        <w:tc>
          <w:tcPr>
            <w:tcW w:w="7229" w:type="dxa"/>
            <w:tcBorders>
              <w:top w:val="single" w:sz="4" w:space="0" w:color="auto"/>
              <w:left w:val="single" w:sz="4" w:space="0" w:color="auto"/>
              <w:bottom w:val="single" w:sz="4" w:space="0" w:color="auto"/>
              <w:right w:val="single" w:sz="4" w:space="0" w:color="auto"/>
            </w:tcBorders>
            <w:hideMark/>
          </w:tcPr>
          <w:p w14:paraId="7F94715C" w14:textId="77777777" w:rsidR="00BA385A" w:rsidRDefault="00BA385A" w:rsidP="00391D0F">
            <w:pPr>
              <w:jc w:val="both"/>
              <w:rPr>
                <w:rFonts w:ascii="Times New Roman" w:hAnsi="Times New Roman" w:cs="Times New Roman"/>
              </w:rPr>
            </w:pPr>
            <w:r>
              <w:rPr>
                <w:rFonts w:ascii="Times New Roman" w:hAnsi="Times New Roman" w:cs="Times New Roman"/>
                <w:spacing w:val="-5"/>
              </w:rPr>
              <w:t>Бетоны тяжелые и мелкозернистые. Технические условия.</w:t>
            </w:r>
          </w:p>
        </w:tc>
      </w:tr>
      <w:tr w:rsidR="00BA385A" w14:paraId="1ADCC6F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E7BF7A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7473-2010</w:t>
            </w:r>
          </w:p>
        </w:tc>
        <w:tc>
          <w:tcPr>
            <w:tcW w:w="7229" w:type="dxa"/>
            <w:tcBorders>
              <w:top w:val="single" w:sz="4" w:space="0" w:color="auto"/>
              <w:left w:val="single" w:sz="4" w:space="0" w:color="auto"/>
              <w:bottom w:val="single" w:sz="4" w:space="0" w:color="auto"/>
              <w:right w:val="single" w:sz="4" w:space="0" w:color="auto"/>
            </w:tcBorders>
            <w:hideMark/>
          </w:tcPr>
          <w:p w14:paraId="74D7EE45" w14:textId="77777777" w:rsidR="00BA385A" w:rsidRDefault="00BA385A" w:rsidP="00391D0F">
            <w:pPr>
              <w:jc w:val="both"/>
              <w:rPr>
                <w:rFonts w:ascii="Times New Roman" w:hAnsi="Times New Roman" w:cs="Times New Roman"/>
              </w:rPr>
            </w:pPr>
            <w:r>
              <w:rPr>
                <w:rFonts w:ascii="Times New Roman" w:hAnsi="Times New Roman" w:cs="Times New Roman"/>
                <w:spacing w:val="-5"/>
              </w:rPr>
              <w:t>Смеси бетонные. Технические условия.</w:t>
            </w:r>
          </w:p>
        </w:tc>
      </w:tr>
      <w:tr w:rsidR="00BA385A" w14:paraId="21F63EC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2CA2CAE"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8736-2014</w:t>
            </w:r>
          </w:p>
        </w:tc>
        <w:tc>
          <w:tcPr>
            <w:tcW w:w="7229" w:type="dxa"/>
            <w:tcBorders>
              <w:top w:val="single" w:sz="4" w:space="0" w:color="auto"/>
              <w:left w:val="single" w:sz="4" w:space="0" w:color="auto"/>
              <w:bottom w:val="single" w:sz="4" w:space="0" w:color="auto"/>
              <w:right w:val="single" w:sz="4" w:space="0" w:color="auto"/>
            </w:tcBorders>
            <w:hideMark/>
          </w:tcPr>
          <w:p w14:paraId="4120CA1B" w14:textId="77777777" w:rsidR="00BA385A" w:rsidRDefault="00BA385A" w:rsidP="00391D0F">
            <w:pPr>
              <w:jc w:val="both"/>
              <w:rPr>
                <w:rFonts w:ascii="Times New Roman" w:hAnsi="Times New Roman" w:cs="Times New Roman"/>
              </w:rPr>
            </w:pPr>
            <w:r>
              <w:rPr>
                <w:rFonts w:ascii="Times New Roman" w:hAnsi="Times New Roman" w:cs="Times New Roman"/>
                <w:spacing w:val="-5"/>
              </w:rPr>
              <w:t>Песок для строительных работ. Технические условия.</w:t>
            </w:r>
          </w:p>
        </w:tc>
      </w:tr>
      <w:tr w:rsidR="00BA385A" w14:paraId="389B59F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ED44C3C" w14:textId="77777777" w:rsidR="00BA385A" w:rsidRDefault="00BA385A" w:rsidP="00391D0F">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ГОСТ 8267-93</w:t>
            </w:r>
          </w:p>
        </w:tc>
        <w:tc>
          <w:tcPr>
            <w:tcW w:w="7229" w:type="dxa"/>
            <w:tcBorders>
              <w:top w:val="single" w:sz="4" w:space="0" w:color="auto"/>
              <w:left w:val="single" w:sz="4" w:space="0" w:color="auto"/>
              <w:bottom w:val="single" w:sz="4" w:space="0" w:color="auto"/>
              <w:right w:val="single" w:sz="4" w:space="0" w:color="auto"/>
            </w:tcBorders>
            <w:hideMark/>
          </w:tcPr>
          <w:p w14:paraId="317D8D1D" w14:textId="77777777" w:rsidR="00BA385A" w:rsidRDefault="00BA385A" w:rsidP="00391D0F">
            <w:pPr>
              <w:jc w:val="both"/>
              <w:rPr>
                <w:rFonts w:ascii="Times New Roman" w:hAnsi="Times New Roman" w:cs="Times New Roman"/>
              </w:rPr>
            </w:pPr>
            <w:r>
              <w:rPr>
                <w:rFonts w:ascii="Times New Roman" w:hAnsi="Times New Roman" w:cs="Times New Roman"/>
                <w:spacing w:val="-5"/>
              </w:rPr>
              <w:t>Щебень и гравий из плотных горных пород для строительных работ. Технические условия.</w:t>
            </w:r>
          </w:p>
        </w:tc>
      </w:tr>
      <w:tr w:rsidR="00BA385A" w14:paraId="6010A56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AD8318D" w14:textId="77777777" w:rsidR="00BA385A" w:rsidRDefault="00BA385A" w:rsidP="00391D0F">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ГОСТ 26644-85</w:t>
            </w:r>
          </w:p>
        </w:tc>
        <w:tc>
          <w:tcPr>
            <w:tcW w:w="7229" w:type="dxa"/>
            <w:tcBorders>
              <w:top w:val="single" w:sz="4" w:space="0" w:color="auto"/>
              <w:left w:val="single" w:sz="4" w:space="0" w:color="auto"/>
              <w:bottom w:val="single" w:sz="4" w:space="0" w:color="auto"/>
              <w:right w:val="single" w:sz="4" w:space="0" w:color="auto"/>
            </w:tcBorders>
            <w:hideMark/>
          </w:tcPr>
          <w:p w14:paraId="12F1C49E" w14:textId="77777777" w:rsidR="00BA385A" w:rsidRDefault="00BA385A" w:rsidP="00391D0F">
            <w:pPr>
              <w:jc w:val="both"/>
              <w:rPr>
                <w:rFonts w:ascii="Times New Roman" w:hAnsi="Times New Roman" w:cs="Times New Roman"/>
                <w:spacing w:val="-5"/>
              </w:rPr>
            </w:pPr>
            <w:r>
              <w:rPr>
                <w:rFonts w:ascii="Times New Roman" w:hAnsi="Times New Roman" w:cs="Times New Roman"/>
                <w:spacing w:val="-5"/>
              </w:rPr>
              <w:t>Щебень и песок из шлаков тепловых электростанций для бетона. Технические условия.</w:t>
            </w:r>
          </w:p>
        </w:tc>
      </w:tr>
      <w:tr w:rsidR="00BA385A" w14:paraId="385060F0"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9A76A76"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32496-2013</w:t>
            </w:r>
          </w:p>
        </w:tc>
        <w:tc>
          <w:tcPr>
            <w:tcW w:w="7229" w:type="dxa"/>
            <w:tcBorders>
              <w:top w:val="single" w:sz="4" w:space="0" w:color="auto"/>
              <w:left w:val="single" w:sz="4" w:space="0" w:color="auto"/>
              <w:bottom w:val="single" w:sz="4" w:space="0" w:color="auto"/>
              <w:right w:val="single" w:sz="4" w:space="0" w:color="auto"/>
            </w:tcBorders>
            <w:hideMark/>
          </w:tcPr>
          <w:p w14:paraId="26AC3A96" w14:textId="77777777" w:rsidR="00BA385A" w:rsidRDefault="00BA385A" w:rsidP="00391D0F">
            <w:pPr>
              <w:rPr>
                <w:rFonts w:ascii="Times New Roman" w:hAnsi="Times New Roman" w:cs="Times New Roman"/>
              </w:rPr>
            </w:pPr>
            <w:r>
              <w:rPr>
                <w:rFonts w:ascii="Times New Roman" w:hAnsi="Times New Roman" w:cs="Times New Roman"/>
              </w:rPr>
              <w:t>Заполнители пористые для легких бетонов. Технические условия.</w:t>
            </w:r>
          </w:p>
        </w:tc>
      </w:tr>
      <w:tr w:rsidR="00BA385A" w14:paraId="264A14B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EA3A5DC"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30547-97</w:t>
            </w:r>
          </w:p>
        </w:tc>
        <w:tc>
          <w:tcPr>
            <w:tcW w:w="7229" w:type="dxa"/>
            <w:tcBorders>
              <w:top w:val="single" w:sz="4" w:space="0" w:color="auto"/>
              <w:left w:val="single" w:sz="4" w:space="0" w:color="auto"/>
              <w:bottom w:val="single" w:sz="4" w:space="0" w:color="auto"/>
              <w:right w:val="single" w:sz="4" w:space="0" w:color="auto"/>
            </w:tcBorders>
            <w:hideMark/>
          </w:tcPr>
          <w:p w14:paraId="671EDE7B" w14:textId="77777777" w:rsidR="00BA385A" w:rsidRDefault="00BA385A" w:rsidP="00391D0F">
            <w:pPr>
              <w:rPr>
                <w:rFonts w:ascii="Times New Roman" w:hAnsi="Times New Roman" w:cs="Times New Roman"/>
              </w:rPr>
            </w:pPr>
            <w:r>
              <w:rPr>
                <w:rFonts w:ascii="Times New Roman" w:hAnsi="Times New Roman" w:cs="Times New Roman"/>
              </w:rPr>
              <w:t>Материалы рулонные кровельные и гидроизоляционные. Общие технические условия.</w:t>
            </w:r>
          </w:p>
        </w:tc>
      </w:tr>
      <w:tr w:rsidR="00BA385A" w14:paraId="4A715BA1"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30A5A66"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19903-2015</w:t>
            </w:r>
          </w:p>
        </w:tc>
        <w:tc>
          <w:tcPr>
            <w:tcW w:w="7229" w:type="dxa"/>
            <w:tcBorders>
              <w:top w:val="single" w:sz="4" w:space="0" w:color="auto"/>
              <w:left w:val="single" w:sz="4" w:space="0" w:color="auto"/>
              <w:bottom w:val="single" w:sz="4" w:space="0" w:color="auto"/>
              <w:right w:val="single" w:sz="4" w:space="0" w:color="auto"/>
            </w:tcBorders>
            <w:hideMark/>
          </w:tcPr>
          <w:p w14:paraId="3F3AB653" w14:textId="77777777" w:rsidR="00BA385A" w:rsidRDefault="00BA385A" w:rsidP="00391D0F">
            <w:pPr>
              <w:rPr>
                <w:rFonts w:ascii="Times New Roman" w:hAnsi="Times New Roman" w:cs="Times New Roman"/>
              </w:rPr>
            </w:pPr>
            <w:r>
              <w:rPr>
                <w:rFonts w:ascii="Times New Roman" w:hAnsi="Times New Roman" w:cs="Times New Roman"/>
              </w:rPr>
              <w:t>Прокат листовой горячекатаный. Сортамент.</w:t>
            </w:r>
          </w:p>
        </w:tc>
      </w:tr>
      <w:tr w:rsidR="00BA385A" w14:paraId="203DFE9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9D5194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14918-80</w:t>
            </w:r>
          </w:p>
        </w:tc>
        <w:tc>
          <w:tcPr>
            <w:tcW w:w="7229" w:type="dxa"/>
            <w:tcBorders>
              <w:top w:val="single" w:sz="4" w:space="0" w:color="auto"/>
              <w:left w:val="single" w:sz="4" w:space="0" w:color="auto"/>
              <w:bottom w:val="single" w:sz="4" w:space="0" w:color="auto"/>
              <w:right w:val="single" w:sz="4" w:space="0" w:color="auto"/>
            </w:tcBorders>
            <w:hideMark/>
          </w:tcPr>
          <w:p w14:paraId="7F37F1A3" w14:textId="77777777" w:rsidR="00BA385A" w:rsidRDefault="00BA385A" w:rsidP="00391D0F">
            <w:pPr>
              <w:rPr>
                <w:rFonts w:ascii="Times New Roman" w:hAnsi="Times New Roman" w:cs="Times New Roman"/>
              </w:rPr>
            </w:pPr>
            <w:r>
              <w:rPr>
                <w:rFonts w:ascii="Times New Roman" w:hAnsi="Times New Roman" w:cs="Times New Roman"/>
              </w:rPr>
              <w:t>Сталь тонколистовая оцинкованная с непрерывных линий. Технические условия.</w:t>
            </w:r>
          </w:p>
        </w:tc>
      </w:tr>
      <w:tr w:rsidR="00BA385A" w14:paraId="742FACEF" w14:textId="77777777" w:rsidTr="00391D0F">
        <w:trPr>
          <w:trHeight w:val="307"/>
        </w:trPr>
        <w:tc>
          <w:tcPr>
            <w:tcW w:w="2547" w:type="dxa"/>
            <w:tcBorders>
              <w:top w:val="single" w:sz="4" w:space="0" w:color="auto"/>
              <w:left w:val="single" w:sz="4" w:space="0" w:color="auto"/>
              <w:bottom w:val="single" w:sz="4" w:space="0" w:color="auto"/>
              <w:right w:val="single" w:sz="4" w:space="0" w:color="auto"/>
            </w:tcBorders>
            <w:hideMark/>
          </w:tcPr>
          <w:p w14:paraId="055DA56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ГОСТ 14918-2020 </w:t>
            </w:r>
          </w:p>
        </w:tc>
        <w:tc>
          <w:tcPr>
            <w:tcW w:w="7229" w:type="dxa"/>
            <w:tcBorders>
              <w:top w:val="single" w:sz="4" w:space="0" w:color="auto"/>
              <w:left w:val="single" w:sz="4" w:space="0" w:color="auto"/>
              <w:bottom w:val="single" w:sz="4" w:space="0" w:color="auto"/>
              <w:right w:val="single" w:sz="4" w:space="0" w:color="auto"/>
            </w:tcBorders>
            <w:hideMark/>
          </w:tcPr>
          <w:p w14:paraId="749E33A1" w14:textId="77777777" w:rsidR="00BA385A" w:rsidRDefault="00BA385A" w:rsidP="00391D0F">
            <w:pPr>
              <w:rPr>
                <w:rFonts w:ascii="Times New Roman" w:hAnsi="Times New Roman" w:cs="Times New Roman"/>
              </w:rPr>
            </w:pPr>
            <w:r>
              <w:rPr>
                <w:rFonts w:ascii="Times New Roman" w:hAnsi="Times New Roman" w:cs="Times New Roman"/>
              </w:rPr>
              <w:t xml:space="preserve">Прокат листовой </w:t>
            </w:r>
            <w:proofErr w:type="spellStart"/>
            <w:r>
              <w:rPr>
                <w:rFonts w:ascii="Times New Roman" w:hAnsi="Times New Roman" w:cs="Times New Roman"/>
              </w:rPr>
              <w:t>горячеоцинкованный</w:t>
            </w:r>
            <w:proofErr w:type="spellEnd"/>
            <w:r>
              <w:rPr>
                <w:rFonts w:ascii="Times New Roman" w:hAnsi="Times New Roman" w:cs="Times New Roman"/>
              </w:rPr>
              <w:t>. Технические условия.</w:t>
            </w:r>
          </w:p>
        </w:tc>
      </w:tr>
      <w:tr w:rsidR="00BA385A" w14:paraId="2E28020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40A39FE"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 xml:space="preserve">ГОСТ 11473-75 </w:t>
            </w:r>
          </w:p>
        </w:tc>
        <w:tc>
          <w:tcPr>
            <w:tcW w:w="7229" w:type="dxa"/>
            <w:tcBorders>
              <w:top w:val="single" w:sz="4" w:space="0" w:color="auto"/>
              <w:left w:val="single" w:sz="4" w:space="0" w:color="auto"/>
              <w:bottom w:val="single" w:sz="4" w:space="0" w:color="auto"/>
              <w:right w:val="single" w:sz="4" w:space="0" w:color="auto"/>
            </w:tcBorders>
            <w:hideMark/>
          </w:tcPr>
          <w:p w14:paraId="775FB823" w14:textId="77777777" w:rsidR="00BA385A" w:rsidRDefault="00BA385A" w:rsidP="00391D0F">
            <w:pPr>
              <w:rPr>
                <w:rFonts w:ascii="Times New Roman" w:hAnsi="Times New Roman" w:cs="Times New Roman"/>
              </w:rPr>
            </w:pPr>
            <w:r>
              <w:rPr>
                <w:rFonts w:ascii="Times New Roman" w:hAnsi="Times New Roman" w:cs="Times New Roman"/>
              </w:rPr>
              <w:t>Шурупы с шестигранной головкой. Конструкция и размеры.</w:t>
            </w:r>
          </w:p>
        </w:tc>
      </w:tr>
      <w:tr w:rsidR="00BA385A" w14:paraId="5E62DD9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FE20B2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1144-80</w:t>
            </w:r>
          </w:p>
        </w:tc>
        <w:tc>
          <w:tcPr>
            <w:tcW w:w="7229" w:type="dxa"/>
            <w:tcBorders>
              <w:top w:val="single" w:sz="4" w:space="0" w:color="auto"/>
              <w:left w:val="single" w:sz="4" w:space="0" w:color="auto"/>
              <w:bottom w:val="single" w:sz="4" w:space="0" w:color="auto"/>
              <w:right w:val="single" w:sz="4" w:space="0" w:color="auto"/>
            </w:tcBorders>
            <w:hideMark/>
          </w:tcPr>
          <w:p w14:paraId="2DD1A2E4" w14:textId="77777777" w:rsidR="00BA385A" w:rsidRDefault="00BA385A" w:rsidP="00391D0F">
            <w:pPr>
              <w:rPr>
                <w:rFonts w:ascii="Times New Roman" w:hAnsi="Times New Roman" w:cs="Times New Roman"/>
              </w:rPr>
            </w:pPr>
            <w:r>
              <w:rPr>
                <w:rFonts w:ascii="Times New Roman" w:hAnsi="Times New Roman" w:cs="Times New Roman"/>
              </w:rPr>
              <w:t>Шурупы с полукруглой головкой. Конструкция и размеры.</w:t>
            </w:r>
          </w:p>
        </w:tc>
      </w:tr>
      <w:tr w:rsidR="00BA385A" w14:paraId="48D5CA1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1DCD99B"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1145-80</w:t>
            </w:r>
          </w:p>
        </w:tc>
        <w:tc>
          <w:tcPr>
            <w:tcW w:w="7229" w:type="dxa"/>
            <w:tcBorders>
              <w:top w:val="single" w:sz="4" w:space="0" w:color="auto"/>
              <w:left w:val="single" w:sz="4" w:space="0" w:color="auto"/>
              <w:bottom w:val="single" w:sz="4" w:space="0" w:color="auto"/>
              <w:right w:val="single" w:sz="4" w:space="0" w:color="auto"/>
            </w:tcBorders>
            <w:hideMark/>
          </w:tcPr>
          <w:p w14:paraId="6094D5AA" w14:textId="77777777" w:rsidR="00BA385A" w:rsidRDefault="00BA385A" w:rsidP="00391D0F">
            <w:pPr>
              <w:rPr>
                <w:rFonts w:ascii="Times New Roman" w:hAnsi="Times New Roman" w:cs="Times New Roman"/>
              </w:rPr>
            </w:pPr>
            <w:r>
              <w:rPr>
                <w:rFonts w:ascii="Times New Roman" w:hAnsi="Times New Roman" w:cs="Times New Roman"/>
              </w:rPr>
              <w:t>Шурупы с потайной головкой. Конструкция и размеры.</w:t>
            </w:r>
          </w:p>
        </w:tc>
      </w:tr>
      <w:tr w:rsidR="00BA385A" w14:paraId="701A34C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CB71E2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1146-80</w:t>
            </w:r>
          </w:p>
        </w:tc>
        <w:tc>
          <w:tcPr>
            <w:tcW w:w="7229" w:type="dxa"/>
            <w:tcBorders>
              <w:top w:val="single" w:sz="4" w:space="0" w:color="auto"/>
              <w:left w:val="single" w:sz="4" w:space="0" w:color="auto"/>
              <w:bottom w:val="single" w:sz="4" w:space="0" w:color="auto"/>
              <w:right w:val="single" w:sz="4" w:space="0" w:color="auto"/>
            </w:tcBorders>
            <w:hideMark/>
          </w:tcPr>
          <w:p w14:paraId="280C04A0" w14:textId="77777777" w:rsidR="00BA385A" w:rsidRDefault="00BA385A" w:rsidP="00391D0F">
            <w:pPr>
              <w:rPr>
                <w:rFonts w:ascii="Times New Roman" w:hAnsi="Times New Roman" w:cs="Times New Roman"/>
              </w:rPr>
            </w:pPr>
            <w:r>
              <w:rPr>
                <w:rFonts w:ascii="Times New Roman" w:hAnsi="Times New Roman" w:cs="Times New Roman"/>
              </w:rPr>
              <w:t>Шурупы с полупотайной головкой. Конструкция и размеры.</w:t>
            </w:r>
          </w:p>
        </w:tc>
      </w:tr>
      <w:tr w:rsidR="00BA385A" w14:paraId="2734274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867C18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1147-80</w:t>
            </w:r>
          </w:p>
        </w:tc>
        <w:tc>
          <w:tcPr>
            <w:tcW w:w="7229" w:type="dxa"/>
            <w:tcBorders>
              <w:top w:val="single" w:sz="4" w:space="0" w:color="auto"/>
              <w:left w:val="single" w:sz="4" w:space="0" w:color="auto"/>
              <w:bottom w:val="single" w:sz="4" w:space="0" w:color="auto"/>
              <w:right w:val="single" w:sz="4" w:space="0" w:color="auto"/>
            </w:tcBorders>
            <w:hideMark/>
          </w:tcPr>
          <w:p w14:paraId="7F7784F2" w14:textId="77777777" w:rsidR="00BA385A" w:rsidRDefault="00BA385A" w:rsidP="00391D0F">
            <w:pPr>
              <w:rPr>
                <w:rFonts w:ascii="Times New Roman" w:hAnsi="Times New Roman" w:cs="Times New Roman"/>
              </w:rPr>
            </w:pPr>
            <w:r>
              <w:rPr>
                <w:rFonts w:ascii="Times New Roman" w:hAnsi="Times New Roman" w:cs="Times New Roman"/>
              </w:rPr>
              <w:t>Шурупы. Общие технические условия.</w:t>
            </w:r>
          </w:p>
        </w:tc>
      </w:tr>
      <w:tr w:rsidR="00BA385A" w14:paraId="053E1A5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6D2E5D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32484.1-2013</w:t>
            </w:r>
          </w:p>
        </w:tc>
        <w:tc>
          <w:tcPr>
            <w:tcW w:w="7229" w:type="dxa"/>
            <w:tcBorders>
              <w:top w:val="single" w:sz="4" w:space="0" w:color="auto"/>
              <w:left w:val="single" w:sz="4" w:space="0" w:color="auto"/>
              <w:bottom w:val="single" w:sz="4" w:space="0" w:color="auto"/>
              <w:right w:val="single" w:sz="4" w:space="0" w:color="auto"/>
            </w:tcBorders>
            <w:hideMark/>
          </w:tcPr>
          <w:p w14:paraId="33C770C6" w14:textId="77777777" w:rsidR="00BA385A" w:rsidRDefault="00BA385A" w:rsidP="00391D0F">
            <w:pPr>
              <w:rPr>
                <w:rFonts w:ascii="Times New Roman" w:hAnsi="Times New Roman" w:cs="Times New Roman"/>
              </w:rPr>
            </w:pPr>
            <w:proofErr w:type="spellStart"/>
            <w:r>
              <w:rPr>
                <w:rFonts w:ascii="Times New Roman" w:hAnsi="Times New Roman" w:cs="Times New Roman"/>
              </w:rPr>
              <w:t>Болтокомплекты</w:t>
            </w:r>
            <w:proofErr w:type="spellEnd"/>
            <w:r>
              <w:rPr>
                <w:rFonts w:ascii="Times New Roman" w:hAnsi="Times New Roman" w:cs="Times New Roman"/>
              </w:rPr>
              <w:t xml:space="preserve"> высокопрочные для предварительного натяжения конструкционные. Общие требования.</w:t>
            </w:r>
          </w:p>
        </w:tc>
      </w:tr>
      <w:tr w:rsidR="00BA385A" w14:paraId="60AA863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A85879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32484.3-2013</w:t>
            </w:r>
          </w:p>
        </w:tc>
        <w:tc>
          <w:tcPr>
            <w:tcW w:w="7229" w:type="dxa"/>
            <w:tcBorders>
              <w:top w:val="single" w:sz="4" w:space="0" w:color="auto"/>
              <w:left w:val="single" w:sz="4" w:space="0" w:color="auto"/>
              <w:bottom w:val="single" w:sz="4" w:space="0" w:color="auto"/>
              <w:right w:val="single" w:sz="4" w:space="0" w:color="auto"/>
            </w:tcBorders>
            <w:hideMark/>
          </w:tcPr>
          <w:p w14:paraId="2FAED191" w14:textId="77777777" w:rsidR="00BA385A" w:rsidRDefault="00BA385A" w:rsidP="00391D0F">
            <w:pPr>
              <w:rPr>
                <w:rFonts w:ascii="Times New Roman" w:hAnsi="Times New Roman" w:cs="Times New Roman"/>
              </w:rPr>
            </w:pPr>
            <w:proofErr w:type="spellStart"/>
            <w:r>
              <w:rPr>
                <w:rFonts w:ascii="Times New Roman" w:hAnsi="Times New Roman" w:cs="Times New Roman"/>
              </w:rPr>
              <w:t>Болтокомплекты</w:t>
            </w:r>
            <w:proofErr w:type="spellEnd"/>
            <w:r>
              <w:rPr>
                <w:rFonts w:ascii="Times New Roman" w:hAnsi="Times New Roman" w:cs="Times New Roman"/>
              </w:rPr>
              <w:t xml:space="preserve"> высокопрочные для предварительного натяжения конструкционные. Система HR - комплекты шестигранных болтов и гаек.</w:t>
            </w:r>
          </w:p>
        </w:tc>
      </w:tr>
      <w:tr w:rsidR="00BA385A" w14:paraId="2E449FF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8EC8E7B"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32484.4-2013</w:t>
            </w:r>
          </w:p>
        </w:tc>
        <w:tc>
          <w:tcPr>
            <w:tcW w:w="7229" w:type="dxa"/>
            <w:tcBorders>
              <w:top w:val="single" w:sz="4" w:space="0" w:color="auto"/>
              <w:left w:val="single" w:sz="4" w:space="0" w:color="auto"/>
              <w:bottom w:val="single" w:sz="4" w:space="0" w:color="auto"/>
              <w:right w:val="single" w:sz="4" w:space="0" w:color="auto"/>
            </w:tcBorders>
            <w:hideMark/>
          </w:tcPr>
          <w:p w14:paraId="7622C0A0" w14:textId="77777777" w:rsidR="00BA385A" w:rsidRDefault="00BA385A" w:rsidP="00391D0F">
            <w:pPr>
              <w:rPr>
                <w:rFonts w:ascii="Times New Roman" w:hAnsi="Times New Roman" w:cs="Times New Roman"/>
              </w:rPr>
            </w:pPr>
            <w:proofErr w:type="spellStart"/>
            <w:r>
              <w:rPr>
                <w:rFonts w:ascii="Times New Roman" w:hAnsi="Times New Roman" w:cs="Times New Roman"/>
              </w:rPr>
              <w:t>Болтокомплекты</w:t>
            </w:r>
            <w:proofErr w:type="spellEnd"/>
            <w:r>
              <w:rPr>
                <w:rFonts w:ascii="Times New Roman" w:hAnsi="Times New Roman" w:cs="Times New Roman"/>
              </w:rPr>
              <w:t xml:space="preserve"> высокопрочные для предварительного натяжения конструкционные. Система HV - комплекты шестигранных болтов и гаек.</w:t>
            </w:r>
          </w:p>
        </w:tc>
      </w:tr>
      <w:tr w:rsidR="00BA385A" w14:paraId="57AAA1C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9B927C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10619-80</w:t>
            </w:r>
          </w:p>
        </w:tc>
        <w:tc>
          <w:tcPr>
            <w:tcW w:w="7229" w:type="dxa"/>
            <w:tcBorders>
              <w:top w:val="single" w:sz="4" w:space="0" w:color="auto"/>
              <w:left w:val="single" w:sz="4" w:space="0" w:color="auto"/>
              <w:bottom w:val="single" w:sz="4" w:space="0" w:color="auto"/>
              <w:right w:val="single" w:sz="4" w:space="0" w:color="auto"/>
            </w:tcBorders>
            <w:hideMark/>
          </w:tcPr>
          <w:p w14:paraId="6F38232F" w14:textId="77777777" w:rsidR="00BA385A" w:rsidRDefault="00BA385A" w:rsidP="00391D0F">
            <w:pPr>
              <w:rPr>
                <w:rFonts w:ascii="Times New Roman" w:hAnsi="Times New Roman" w:cs="Times New Roman"/>
              </w:rPr>
            </w:pPr>
            <w:r>
              <w:rPr>
                <w:rFonts w:ascii="Times New Roman" w:hAnsi="Times New Roman" w:cs="Times New Roman"/>
              </w:rPr>
              <w:t xml:space="preserve">Винты самонарезающие с потайной головкой для металла и пластмассы. Конструкция и размеры. </w:t>
            </w:r>
          </w:p>
        </w:tc>
      </w:tr>
      <w:tr w:rsidR="00BA385A" w14:paraId="3FB5F0E1"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80C67AB"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18288-87</w:t>
            </w:r>
          </w:p>
        </w:tc>
        <w:tc>
          <w:tcPr>
            <w:tcW w:w="7229" w:type="dxa"/>
            <w:tcBorders>
              <w:top w:val="single" w:sz="4" w:space="0" w:color="auto"/>
              <w:left w:val="single" w:sz="4" w:space="0" w:color="auto"/>
              <w:bottom w:val="single" w:sz="4" w:space="0" w:color="auto"/>
              <w:right w:val="single" w:sz="4" w:space="0" w:color="auto"/>
            </w:tcBorders>
            <w:hideMark/>
          </w:tcPr>
          <w:p w14:paraId="1EF1DCF2" w14:textId="77777777" w:rsidR="00BA385A" w:rsidRDefault="00BA385A" w:rsidP="00391D0F">
            <w:pPr>
              <w:rPr>
                <w:rFonts w:ascii="Times New Roman" w:hAnsi="Times New Roman" w:cs="Times New Roman"/>
              </w:rPr>
            </w:pPr>
            <w:r>
              <w:rPr>
                <w:rFonts w:ascii="Times New Roman" w:hAnsi="Times New Roman" w:cs="Times New Roman"/>
              </w:rPr>
              <w:t>Производство лесопильное. Термины и определения.</w:t>
            </w:r>
          </w:p>
        </w:tc>
      </w:tr>
      <w:tr w:rsidR="00BA385A" w14:paraId="1B75310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1E6ADB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24454-80</w:t>
            </w:r>
          </w:p>
        </w:tc>
        <w:tc>
          <w:tcPr>
            <w:tcW w:w="7229" w:type="dxa"/>
            <w:tcBorders>
              <w:top w:val="single" w:sz="4" w:space="0" w:color="auto"/>
              <w:left w:val="single" w:sz="4" w:space="0" w:color="auto"/>
              <w:bottom w:val="single" w:sz="4" w:space="0" w:color="auto"/>
              <w:right w:val="single" w:sz="4" w:space="0" w:color="auto"/>
            </w:tcBorders>
            <w:hideMark/>
          </w:tcPr>
          <w:p w14:paraId="49A35EB5" w14:textId="77777777" w:rsidR="00BA385A" w:rsidRDefault="00BA385A" w:rsidP="00391D0F">
            <w:pPr>
              <w:rPr>
                <w:rFonts w:ascii="Times New Roman" w:hAnsi="Times New Roman" w:cs="Times New Roman"/>
              </w:rPr>
            </w:pPr>
            <w:r>
              <w:rPr>
                <w:rFonts w:ascii="Times New Roman" w:hAnsi="Times New Roman" w:cs="Times New Roman"/>
              </w:rPr>
              <w:t>Пиломатериалы хвойных пород. Размеры.</w:t>
            </w:r>
          </w:p>
        </w:tc>
      </w:tr>
      <w:tr w:rsidR="00BA385A" w14:paraId="0AE298F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9E79DC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8486-86</w:t>
            </w:r>
          </w:p>
        </w:tc>
        <w:tc>
          <w:tcPr>
            <w:tcW w:w="7229" w:type="dxa"/>
            <w:tcBorders>
              <w:top w:val="single" w:sz="4" w:space="0" w:color="auto"/>
              <w:left w:val="single" w:sz="4" w:space="0" w:color="auto"/>
              <w:bottom w:val="single" w:sz="4" w:space="0" w:color="auto"/>
              <w:right w:val="single" w:sz="4" w:space="0" w:color="auto"/>
            </w:tcBorders>
            <w:hideMark/>
          </w:tcPr>
          <w:p w14:paraId="459BF3BE" w14:textId="77777777" w:rsidR="00BA385A" w:rsidRDefault="00BA385A" w:rsidP="00391D0F">
            <w:pPr>
              <w:rPr>
                <w:rFonts w:ascii="Times New Roman" w:hAnsi="Times New Roman" w:cs="Times New Roman"/>
              </w:rPr>
            </w:pPr>
            <w:r>
              <w:rPr>
                <w:rFonts w:ascii="Times New Roman" w:hAnsi="Times New Roman" w:cs="Times New Roman"/>
              </w:rPr>
              <w:t>Пиломатериалы хвойных пород. Технические условия.</w:t>
            </w:r>
          </w:p>
        </w:tc>
      </w:tr>
      <w:tr w:rsidR="00BA385A" w14:paraId="1A6222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213068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5306-83</w:t>
            </w:r>
          </w:p>
        </w:tc>
        <w:tc>
          <w:tcPr>
            <w:tcW w:w="7229" w:type="dxa"/>
            <w:tcBorders>
              <w:top w:val="single" w:sz="4" w:space="0" w:color="auto"/>
              <w:left w:val="single" w:sz="4" w:space="0" w:color="auto"/>
              <w:bottom w:val="single" w:sz="4" w:space="0" w:color="auto"/>
              <w:right w:val="single" w:sz="4" w:space="0" w:color="auto"/>
            </w:tcBorders>
            <w:hideMark/>
          </w:tcPr>
          <w:p w14:paraId="1EED8DB5" w14:textId="77777777" w:rsidR="00BA385A" w:rsidRDefault="00BA385A" w:rsidP="00391D0F">
            <w:pPr>
              <w:rPr>
                <w:rFonts w:ascii="Times New Roman" w:hAnsi="Times New Roman" w:cs="Times New Roman"/>
              </w:rPr>
            </w:pPr>
            <w:r>
              <w:rPr>
                <w:rFonts w:ascii="Times New Roman" w:hAnsi="Times New Roman" w:cs="Times New Roman"/>
              </w:rPr>
              <w:t>Пиломатериалы и заготовки. Таблицы объемов.</w:t>
            </w:r>
          </w:p>
        </w:tc>
      </w:tr>
      <w:tr w:rsidR="00BA385A" w14:paraId="1FCF9CF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1D1BEB2"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6782.1-75</w:t>
            </w:r>
          </w:p>
        </w:tc>
        <w:tc>
          <w:tcPr>
            <w:tcW w:w="7229" w:type="dxa"/>
            <w:tcBorders>
              <w:top w:val="single" w:sz="4" w:space="0" w:color="auto"/>
              <w:left w:val="single" w:sz="4" w:space="0" w:color="auto"/>
              <w:bottom w:val="single" w:sz="4" w:space="0" w:color="auto"/>
              <w:right w:val="single" w:sz="4" w:space="0" w:color="auto"/>
            </w:tcBorders>
            <w:hideMark/>
          </w:tcPr>
          <w:p w14:paraId="268D8FBA" w14:textId="77777777" w:rsidR="00BA385A" w:rsidRDefault="00BA385A" w:rsidP="00391D0F">
            <w:pPr>
              <w:rPr>
                <w:rFonts w:ascii="Times New Roman" w:hAnsi="Times New Roman" w:cs="Times New Roman"/>
              </w:rPr>
            </w:pPr>
            <w:r>
              <w:rPr>
                <w:rFonts w:ascii="Times New Roman" w:hAnsi="Times New Roman" w:cs="Times New Roman"/>
              </w:rPr>
              <w:t>Пилопродукция из древесины хвойных пород. Величина усушки.</w:t>
            </w:r>
          </w:p>
        </w:tc>
      </w:tr>
      <w:tr w:rsidR="00BA385A" w14:paraId="131017F6"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C5E47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6564-84</w:t>
            </w:r>
          </w:p>
        </w:tc>
        <w:tc>
          <w:tcPr>
            <w:tcW w:w="7229" w:type="dxa"/>
            <w:tcBorders>
              <w:top w:val="single" w:sz="4" w:space="0" w:color="auto"/>
              <w:left w:val="single" w:sz="4" w:space="0" w:color="auto"/>
              <w:bottom w:val="single" w:sz="4" w:space="0" w:color="auto"/>
              <w:right w:val="single" w:sz="4" w:space="0" w:color="auto"/>
            </w:tcBorders>
            <w:hideMark/>
          </w:tcPr>
          <w:p w14:paraId="14DA3AD7" w14:textId="77777777" w:rsidR="00BA385A" w:rsidRDefault="00BA385A" w:rsidP="00391D0F">
            <w:pPr>
              <w:rPr>
                <w:rFonts w:ascii="Times New Roman" w:hAnsi="Times New Roman" w:cs="Times New Roman"/>
              </w:rPr>
            </w:pPr>
            <w:r>
              <w:rPr>
                <w:rFonts w:ascii="Times New Roman" w:hAnsi="Times New Roman" w:cs="Times New Roman"/>
              </w:rPr>
              <w:t>Пиломатериалы и заготовки. Правила приемки, методы контроля, маркировка и транспортирование.</w:t>
            </w:r>
          </w:p>
        </w:tc>
      </w:tr>
      <w:tr w:rsidR="00BA385A" w14:paraId="3A56DEF6"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B73E14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4028-63</w:t>
            </w:r>
          </w:p>
        </w:tc>
        <w:tc>
          <w:tcPr>
            <w:tcW w:w="7229" w:type="dxa"/>
            <w:tcBorders>
              <w:top w:val="single" w:sz="4" w:space="0" w:color="auto"/>
              <w:left w:val="single" w:sz="4" w:space="0" w:color="auto"/>
              <w:bottom w:val="single" w:sz="4" w:space="0" w:color="auto"/>
              <w:right w:val="single" w:sz="4" w:space="0" w:color="auto"/>
            </w:tcBorders>
            <w:hideMark/>
          </w:tcPr>
          <w:p w14:paraId="57964160" w14:textId="77777777" w:rsidR="00BA385A" w:rsidRDefault="00BA385A" w:rsidP="00391D0F">
            <w:pPr>
              <w:rPr>
                <w:rFonts w:ascii="Times New Roman" w:hAnsi="Times New Roman" w:cs="Times New Roman"/>
              </w:rPr>
            </w:pPr>
            <w:r>
              <w:rPr>
                <w:rFonts w:ascii="Times New Roman" w:hAnsi="Times New Roman" w:cs="Times New Roman"/>
              </w:rPr>
              <w:t>Гвозди строительные. Конструкция и размеры.</w:t>
            </w:r>
          </w:p>
        </w:tc>
      </w:tr>
      <w:tr w:rsidR="00BA385A" w14:paraId="40A9625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1B44A1A"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283-75</w:t>
            </w:r>
          </w:p>
        </w:tc>
        <w:tc>
          <w:tcPr>
            <w:tcW w:w="7229" w:type="dxa"/>
            <w:tcBorders>
              <w:top w:val="single" w:sz="4" w:space="0" w:color="auto"/>
              <w:left w:val="single" w:sz="4" w:space="0" w:color="auto"/>
              <w:bottom w:val="single" w:sz="4" w:space="0" w:color="auto"/>
              <w:right w:val="single" w:sz="4" w:space="0" w:color="auto"/>
            </w:tcBorders>
            <w:hideMark/>
          </w:tcPr>
          <w:p w14:paraId="6C8B8CE7" w14:textId="77777777" w:rsidR="00BA385A" w:rsidRDefault="00BA385A" w:rsidP="00391D0F">
            <w:pPr>
              <w:rPr>
                <w:rFonts w:ascii="Times New Roman" w:hAnsi="Times New Roman" w:cs="Times New Roman"/>
              </w:rPr>
            </w:pPr>
            <w:r>
              <w:rPr>
                <w:rFonts w:ascii="Times New Roman" w:hAnsi="Times New Roman" w:cs="Times New Roman"/>
              </w:rPr>
              <w:t>Гвозди проволочные. Технические условия.</w:t>
            </w:r>
          </w:p>
        </w:tc>
      </w:tr>
      <w:tr w:rsidR="00BA385A" w14:paraId="637F59B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D2F9215"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7372-79</w:t>
            </w:r>
          </w:p>
        </w:tc>
        <w:tc>
          <w:tcPr>
            <w:tcW w:w="7229" w:type="dxa"/>
            <w:tcBorders>
              <w:top w:val="single" w:sz="4" w:space="0" w:color="auto"/>
              <w:left w:val="single" w:sz="4" w:space="0" w:color="auto"/>
              <w:bottom w:val="single" w:sz="4" w:space="0" w:color="auto"/>
              <w:right w:val="single" w:sz="4" w:space="0" w:color="auto"/>
            </w:tcBorders>
            <w:hideMark/>
          </w:tcPr>
          <w:p w14:paraId="6503F29D" w14:textId="77777777" w:rsidR="00BA385A" w:rsidRDefault="00BA385A" w:rsidP="00391D0F">
            <w:pPr>
              <w:rPr>
                <w:rFonts w:ascii="Times New Roman" w:hAnsi="Times New Roman" w:cs="Times New Roman"/>
              </w:rPr>
            </w:pPr>
            <w:r>
              <w:rPr>
                <w:rFonts w:ascii="Times New Roman" w:hAnsi="Times New Roman" w:cs="Times New Roman"/>
              </w:rPr>
              <w:t>Проволока стальная канатная. Технические условия.</w:t>
            </w:r>
          </w:p>
        </w:tc>
      </w:tr>
      <w:tr w:rsidR="00BA385A" w14:paraId="7DCEBA1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7A16B71"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3282-74</w:t>
            </w:r>
          </w:p>
        </w:tc>
        <w:tc>
          <w:tcPr>
            <w:tcW w:w="7229" w:type="dxa"/>
            <w:tcBorders>
              <w:top w:val="single" w:sz="4" w:space="0" w:color="auto"/>
              <w:left w:val="single" w:sz="4" w:space="0" w:color="auto"/>
              <w:bottom w:val="single" w:sz="4" w:space="0" w:color="auto"/>
              <w:right w:val="single" w:sz="4" w:space="0" w:color="auto"/>
            </w:tcBorders>
            <w:hideMark/>
          </w:tcPr>
          <w:p w14:paraId="76A39D19" w14:textId="77777777" w:rsidR="00BA385A" w:rsidRDefault="00BA385A" w:rsidP="00391D0F">
            <w:pPr>
              <w:rPr>
                <w:rFonts w:ascii="Times New Roman" w:hAnsi="Times New Roman" w:cs="Times New Roman"/>
              </w:rPr>
            </w:pPr>
            <w:r>
              <w:rPr>
                <w:rFonts w:ascii="Times New Roman" w:hAnsi="Times New Roman" w:cs="Times New Roman"/>
              </w:rPr>
              <w:t>Проволока стальная низкоуглеродистая общего назначения. Технические условия.</w:t>
            </w:r>
          </w:p>
        </w:tc>
      </w:tr>
      <w:tr w:rsidR="00BA385A" w14:paraId="4513AA6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EC722C8"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12920-2013</w:t>
            </w:r>
          </w:p>
        </w:tc>
        <w:tc>
          <w:tcPr>
            <w:tcW w:w="7229" w:type="dxa"/>
            <w:tcBorders>
              <w:top w:val="single" w:sz="4" w:space="0" w:color="auto"/>
              <w:left w:val="single" w:sz="4" w:space="0" w:color="auto"/>
              <w:bottom w:val="single" w:sz="4" w:space="0" w:color="auto"/>
              <w:right w:val="single" w:sz="4" w:space="0" w:color="auto"/>
            </w:tcBorders>
            <w:hideMark/>
          </w:tcPr>
          <w:p w14:paraId="388E45AC" w14:textId="77777777" w:rsidR="00BA385A" w:rsidRDefault="00BA385A" w:rsidP="00391D0F">
            <w:pPr>
              <w:rPr>
                <w:rFonts w:ascii="Times New Roman" w:hAnsi="Times New Roman" w:cs="Times New Roman"/>
              </w:rPr>
            </w:pPr>
            <w:r>
              <w:rPr>
                <w:rFonts w:ascii="Times New Roman" w:hAnsi="Times New Roman" w:cs="Times New Roman"/>
              </w:rPr>
              <w:t>Проволока латунная для холодной высадки. Технические условия.</w:t>
            </w:r>
          </w:p>
        </w:tc>
      </w:tr>
      <w:tr w:rsidR="00BA385A" w14:paraId="6E14B790"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E7E1AB9"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5663-79</w:t>
            </w:r>
          </w:p>
        </w:tc>
        <w:tc>
          <w:tcPr>
            <w:tcW w:w="7229" w:type="dxa"/>
            <w:tcBorders>
              <w:top w:val="single" w:sz="4" w:space="0" w:color="auto"/>
              <w:left w:val="single" w:sz="4" w:space="0" w:color="auto"/>
              <w:bottom w:val="single" w:sz="4" w:space="0" w:color="auto"/>
              <w:right w:val="single" w:sz="4" w:space="0" w:color="auto"/>
            </w:tcBorders>
            <w:hideMark/>
          </w:tcPr>
          <w:p w14:paraId="66D40019" w14:textId="77777777" w:rsidR="00BA385A" w:rsidRDefault="00BA385A" w:rsidP="00391D0F">
            <w:pPr>
              <w:rPr>
                <w:rFonts w:ascii="Times New Roman" w:hAnsi="Times New Roman" w:cs="Times New Roman"/>
              </w:rPr>
            </w:pPr>
            <w:r>
              <w:rPr>
                <w:rFonts w:ascii="Times New Roman" w:hAnsi="Times New Roman" w:cs="Times New Roman"/>
              </w:rPr>
              <w:t>Проволока стальная углеродистая для холодной высадки. Технические условия.</w:t>
            </w:r>
          </w:p>
        </w:tc>
      </w:tr>
      <w:tr w:rsidR="00BA385A" w14:paraId="737F9B0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BD31283"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34028-2016</w:t>
            </w:r>
          </w:p>
        </w:tc>
        <w:tc>
          <w:tcPr>
            <w:tcW w:w="7229" w:type="dxa"/>
            <w:tcBorders>
              <w:top w:val="single" w:sz="4" w:space="0" w:color="auto"/>
              <w:left w:val="single" w:sz="4" w:space="0" w:color="auto"/>
              <w:bottom w:val="single" w:sz="4" w:space="0" w:color="auto"/>
              <w:right w:val="single" w:sz="4" w:space="0" w:color="auto"/>
            </w:tcBorders>
            <w:hideMark/>
          </w:tcPr>
          <w:p w14:paraId="5B7A0787" w14:textId="77777777" w:rsidR="00BA385A" w:rsidRDefault="00BA385A" w:rsidP="00391D0F">
            <w:pPr>
              <w:rPr>
                <w:rFonts w:ascii="Times New Roman" w:hAnsi="Times New Roman" w:cs="Times New Roman"/>
                <w:color w:val="000000" w:themeColor="text1"/>
              </w:rPr>
            </w:pPr>
            <w:r>
              <w:rPr>
                <w:rFonts w:ascii="Times New Roman" w:hAnsi="Times New Roman" w:cs="Times New Roman"/>
                <w:color w:val="000000" w:themeColor="text1"/>
              </w:rPr>
              <w:t>Прокат арматурный для железобетонных конструкций. Технические условия.</w:t>
            </w:r>
          </w:p>
        </w:tc>
      </w:tr>
      <w:tr w:rsidR="00BA385A" w14:paraId="557C6DB5"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16A9B2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5632-2014</w:t>
            </w:r>
          </w:p>
        </w:tc>
        <w:tc>
          <w:tcPr>
            <w:tcW w:w="7229" w:type="dxa"/>
            <w:tcBorders>
              <w:top w:val="single" w:sz="4" w:space="0" w:color="auto"/>
              <w:left w:val="single" w:sz="4" w:space="0" w:color="auto"/>
              <w:bottom w:val="single" w:sz="4" w:space="0" w:color="auto"/>
              <w:right w:val="single" w:sz="4" w:space="0" w:color="auto"/>
            </w:tcBorders>
            <w:hideMark/>
          </w:tcPr>
          <w:p w14:paraId="71D00C80" w14:textId="77777777" w:rsidR="00BA385A" w:rsidRDefault="00BA385A" w:rsidP="00391D0F">
            <w:pPr>
              <w:rPr>
                <w:rFonts w:ascii="Times New Roman" w:hAnsi="Times New Roman" w:cs="Times New Roman"/>
              </w:rPr>
            </w:pPr>
            <w:r>
              <w:rPr>
                <w:rFonts w:ascii="Times New Roman" w:hAnsi="Times New Roman" w:cs="Times New Roman"/>
              </w:rPr>
              <w:t xml:space="preserve">Легированные нержавеющие стали и сплавы </w:t>
            </w:r>
            <w:proofErr w:type="gramStart"/>
            <w:r>
              <w:rPr>
                <w:rFonts w:ascii="Times New Roman" w:hAnsi="Times New Roman" w:cs="Times New Roman"/>
              </w:rPr>
              <w:t>коррозионно-стойкие</w:t>
            </w:r>
            <w:proofErr w:type="gramEnd"/>
            <w:r>
              <w:rPr>
                <w:rFonts w:ascii="Times New Roman" w:hAnsi="Times New Roman" w:cs="Times New Roman"/>
              </w:rPr>
              <w:t>, жаростойкие и жаропрочные. Марки.</w:t>
            </w:r>
          </w:p>
        </w:tc>
      </w:tr>
      <w:tr w:rsidR="00BA385A" w14:paraId="6A5305C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1898AA7"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ГОСТ 7827-74</w:t>
            </w:r>
          </w:p>
        </w:tc>
        <w:tc>
          <w:tcPr>
            <w:tcW w:w="7229" w:type="dxa"/>
            <w:tcBorders>
              <w:top w:val="single" w:sz="4" w:space="0" w:color="auto"/>
              <w:left w:val="single" w:sz="4" w:space="0" w:color="auto"/>
              <w:bottom w:val="single" w:sz="4" w:space="0" w:color="auto"/>
              <w:right w:val="single" w:sz="4" w:space="0" w:color="auto"/>
            </w:tcBorders>
            <w:hideMark/>
          </w:tcPr>
          <w:p w14:paraId="3498F09A" w14:textId="77777777" w:rsidR="00BA385A" w:rsidRDefault="00BA385A" w:rsidP="00391D0F">
            <w:pPr>
              <w:rPr>
                <w:rFonts w:ascii="Times New Roman" w:hAnsi="Times New Roman" w:cs="Times New Roman"/>
              </w:rPr>
            </w:pPr>
            <w:r>
              <w:rPr>
                <w:rFonts w:ascii="Times New Roman" w:hAnsi="Times New Roman" w:cs="Times New Roman"/>
              </w:rPr>
              <w:t>Растворители марок Р-4, Р-4А, Р-5, Р-5А, Р-12 для лакокрасочных материалов. Технические условия.</w:t>
            </w:r>
          </w:p>
        </w:tc>
      </w:tr>
      <w:tr w:rsidR="00BA385A" w14:paraId="325897A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E12A31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32389-2013</w:t>
            </w:r>
          </w:p>
        </w:tc>
        <w:tc>
          <w:tcPr>
            <w:tcW w:w="7229" w:type="dxa"/>
            <w:tcBorders>
              <w:top w:val="single" w:sz="4" w:space="0" w:color="auto"/>
              <w:left w:val="single" w:sz="4" w:space="0" w:color="auto"/>
              <w:bottom w:val="single" w:sz="4" w:space="0" w:color="auto"/>
              <w:right w:val="single" w:sz="4" w:space="0" w:color="auto"/>
            </w:tcBorders>
            <w:hideMark/>
          </w:tcPr>
          <w:p w14:paraId="7C06F7AD" w14:textId="77777777" w:rsidR="00BA385A" w:rsidRDefault="00BA385A" w:rsidP="00391D0F">
            <w:pPr>
              <w:rPr>
                <w:rFonts w:ascii="Times New Roman" w:hAnsi="Times New Roman" w:cs="Times New Roman"/>
              </w:rPr>
            </w:pPr>
            <w:r>
              <w:rPr>
                <w:rFonts w:ascii="Times New Roman" w:hAnsi="Times New Roman" w:cs="Times New Roman"/>
              </w:rPr>
              <w:t>Олифы. Общие технические условия.</w:t>
            </w:r>
          </w:p>
        </w:tc>
      </w:tr>
      <w:tr w:rsidR="00BA385A" w14:paraId="61A10F7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BBE48B8"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24064-80</w:t>
            </w:r>
          </w:p>
        </w:tc>
        <w:tc>
          <w:tcPr>
            <w:tcW w:w="7229" w:type="dxa"/>
            <w:tcBorders>
              <w:top w:val="single" w:sz="4" w:space="0" w:color="auto"/>
              <w:left w:val="single" w:sz="4" w:space="0" w:color="auto"/>
              <w:bottom w:val="single" w:sz="4" w:space="0" w:color="auto"/>
              <w:right w:val="single" w:sz="4" w:space="0" w:color="auto"/>
            </w:tcBorders>
            <w:hideMark/>
          </w:tcPr>
          <w:p w14:paraId="1DF88207" w14:textId="77777777" w:rsidR="00BA385A" w:rsidRDefault="00BA385A" w:rsidP="00391D0F">
            <w:pPr>
              <w:rPr>
                <w:rFonts w:ascii="Times New Roman" w:hAnsi="Times New Roman" w:cs="Times New Roman"/>
              </w:rPr>
            </w:pPr>
            <w:r>
              <w:rPr>
                <w:rFonts w:ascii="Times New Roman" w:hAnsi="Times New Roman" w:cs="Times New Roman"/>
              </w:rPr>
              <w:t>Мастики клеящие каучуковые. Технические условия.</w:t>
            </w:r>
          </w:p>
        </w:tc>
      </w:tr>
      <w:tr w:rsidR="00BA385A" w14:paraId="7F069FC3"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ADA7E7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6465-76</w:t>
            </w:r>
          </w:p>
        </w:tc>
        <w:tc>
          <w:tcPr>
            <w:tcW w:w="7229" w:type="dxa"/>
            <w:tcBorders>
              <w:top w:val="single" w:sz="4" w:space="0" w:color="auto"/>
              <w:left w:val="single" w:sz="4" w:space="0" w:color="auto"/>
              <w:bottom w:val="single" w:sz="4" w:space="0" w:color="auto"/>
              <w:right w:val="single" w:sz="4" w:space="0" w:color="auto"/>
            </w:tcBorders>
            <w:hideMark/>
          </w:tcPr>
          <w:p w14:paraId="2B33D888" w14:textId="77777777" w:rsidR="00BA385A" w:rsidRDefault="00BA385A" w:rsidP="00391D0F">
            <w:pPr>
              <w:rPr>
                <w:rFonts w:ascii="Times New Roman" w:hAnsi="Times New Roman" w:cs="Times New Roman"/>
              </w:rPr>
            </w:pPr>
            <w:r>
              <w:rPr>
                <w:rFonts w:ascii="Times New Roman" w:hAnsi="Times New Roman" w:cs="Times New Roman"/>
              </w:rPr>
              <w:t>Эмали ПФ-115. Технические условия.</w:t>
            </w:r>
          </w:p>
        </w:tc>
      </w:tr>
      <w:tr w:rsidR="00BA385A" w14:paraId="64C93ED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C2BEB2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28196-89</w:t>
            </w:r>
          </w:p>
        </w:tc>
        <w:tc>
          <w:tcPr>
            <w:tcW w:w="7229" w:type="dxa"/>
            <w:tcBorders>
              <w:top w:val="single" w:sz="4" w:space="0" w:color="auto"/>
              <w:left w:val="single" w:sz="4" w:space="0" w:color="auto"/>
              <w:bottom w:val="single" w:sz="4" w:space="0" w:color="auto"/>
              <w:right w:val="single" w:sz="4" w:space="0" w:color="auto"/>
            </w:tcBorders>
            <w:hideMark/>
          </w:tcPr>
          <w:p w14:paraId="7BEA40EA" w14:textId="77777777" w:rsidR="00BA385A" w:rsidRDefault="00BA385A" w:rsidP="00391D0F">
            <w:pPr>
              <w:rPr>
                <w:rFonts w:ascii="Times New Roman" w:hAnsi="Times New Roman" w:cs="Times New Roman"/>
              </w:rPr>
            </w:pPr>
            <w:r>
              <w:rPr>
                <w:rFonts w:ascii="Times New Roman" w:hAnsi="Times New Roman" w:cs="Times New Roman"/>
              </w:rPr>
              <w:t>Краски водно-дисперсионные. Технические условия.</w:t>
            </w:r>
          </w:p>
        </w:tc>
      </w:tr>
      <w:tr w:rsidR="00BA385A" w14:paraId="419413C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77D1620"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10503-71</w:t>
            </w:r>
          </w:p>
        </w:tc>
        <w:tc>
          <w:tcPr>
            <w:tcW w:w="7229" w:type="dxa"/>
            <w:tcBorders>
              <w:top w:val="single" w:sz="4" w:space="0" w:color="auto"/>
              <w:left w:val="single" w:sz="4" w:space="0" w:color="auto"/>
              <w:bottom w:val="single" w:sz="4" w:space="0" w:color="auto"/>
              <w:right w:val="single" w:sz="4" w:space="0" w:color="auto"/>
            </w:tcBorders>
            <w:hideMark/>
          </w:tcPr>
          <w:p w14:paraId="34C696CD" w14:textId="77777777" w:rsidR="00BA385A" w:rsidRDefault="00BA385A" w:rsidP="00391D0F">
            <w:pPr>
              <w:rPr>
                <w:rFonts w:ascii="Times New Roman" w:hAnsi="Times New Roman" w:cs="Times New Roman"/>
              </w:rPr>
            </w:pPr>
            <w:r>
              <w:rPr>
                <w:rFonts w:ascii="Times New Roman" w:hAnsi="Times New Roman" w:cs="Times New Roman"/>
              </w:rPr>
              <w:t>Краски масляные, готовые к применению. Технические условия.</w:t>
            </w:r>
          </w:p>
        </w:tc>
      </w:tr>
      <w:tr w:rsidR="00BA385A" w14:paraId="1476767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8C6D8C8"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Р 52020-2003</w:t>
            </w:r>
          </w:p>
        </w:tc>
        <w:tc>
          <w:tcPr>
            <w:tcW w:w="7229" w:type="dxa"/>
            <w:tcBorders>
              <w:top w:val="single" w:sz="4" w:space="0" w:color="auto"/>
              <w:left w:val="single" w:sz="4" w:space="0" w:color="auto"/>
              <w:bottom w:val="single" w:sz="4" w:space="0" w:color="auto"/>
              <w:right w:val="single" w:sz="4" w:space="0" w:color="auto"/>
            </w:tcBorders>
            <w:hideMark/>
          </w:tcPr>
          <w:p w14:paraId="2F7772A8" w14:textId="77777777" w:rsidR="00BA385A" w:rsidRDefault="00BA385A" w:rsidP="00391D0F">
            <w:pPr>
              <w:rPr>
                <w:rFonts w:ascii="Times New Roman" w:hAnsi="Times New Roman" w:cs="Times New Roman"/>
              </w:rPr>
            </w:pPr>
            <w:r>
              <w:rPr>
                <w:rFonts w:ascii="Times New Roman" w:hAnsi="Times New Roman" w:cs="Times New Roman"/>
              </w:rPr>
              <w:t>Материалы лакокрасочные водно-дисперсионные. Общие технические условия.</w:t>
            </w:r>
          </w:p>
        </w:tc>
      </w:tr>
      <w:tr w:rsidR="00BA385A" w14:paraId="37D4272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FAC82F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17241-2016</w:t>
            </w:r>
          </w:p>
        </w:tc>
        <w:tc>
          <w:tcPr>
            <w:tcW w:w="7229" w:type="dxa"/>
            <w:tcBorders>
              <w:top w:val="single" w:sz="4" w:space="0" w:color="auto"/>
              <w:left w:val="single" w:sz="4" w:space="0" w:color="auto"/>
              <w:bottom w:val="single" w:sz="4" w:space="0" w:color="auto"/>
              <w:right w:val="single" w:sz="4" w:space="0" w:color="auto"/>
            </w:tcBorders>
            <w:hideMark/>
          </w:tcPr>
          <w:p w14:paraId="3829D4C4" w14:textId="77777777" w:rsidR="00BA385A" w:rsidRDefault="00BA385A" w:rsidP="00391D0F">
            <w:pPr>
              <w:rPr>
                <w:rFonts w:ascii="Times New Roman" w:hAnsi="Times New Roman" w:cs="Times New Roman"/>
              </w:rPr>
            </w:pPr>
            <w:r>
              <w:rPr>
                <w:rFonts w:ascii="Times New Roman" w:hAnsi="Times New Roman" w:cs="Times New Roman"/>
              </w:rPr>
              <w:t>Материалы и изделия полимерные для покрытия полов. Классификация.</w:t>
            </w:r>
          </w:p>
        </w:tc>
      </w:tr>
      <w:tr w:rsidR="00BA385A" w14:paraId="4E08899B"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0EF466E"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25129-82</w:t>
            </w:r>
          </w:p>
        </w:tc>
        <w:tc>
          <w:tcPr>
            <w:tcW w:w="7229" w:type="dxa"/>
            <w:tcBorders>
              <w:top w:val="single" w:sz="4" w:space="0" w:color="auto"/>
              <w:left w:val="single" w:sz="4" w:space="0" w:color="auto"/>
              <w:bottom w:val="single" w:sz="4" w:space="0" w:color="auto"/>
              <w:right w:val="single" w:sz="4" w:space="0" w:color="auto"/>
            </w:tcBorders>
            <w:hideMark/>
          </w:tcPr>
          <w:p w14:paraId="566DD170" w14:textId="77777777" w:rsidR="00BA385A" w:rsidRDefault="00BA385A" w:rsidP="00391D0F">
            <w:pPr>
              <w:rPr>
                <w:rFonts w:ascii="Times New Roman" w:hAnsi="Times New Roman" w:cs="Times New Roman"/>
              </w:rPr>
            </w:pPr>
            <w:r>
              <w:rPr>
                <w:rFonts w:ascii="Times New Roman" w:hAnsi="Times New Roman" w:cs="Times New Roman"/>
              </w:rPr>
              <w:t>Грунтовка ГФ-021. Технические условия.</w:t>
            </w:r>
          </w:p>
        </w:tc>
      </w:tr>
      <w:tr w:rsidR="00BA385A" w14:paraId="2831C13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893E9EF"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ГОСТ 25577-83</w:t>
            </w:r>
          </w:p>
        </w:tc>
        <w:tc>
          <w:tcPr>
            <w:tcW w:w="7229" w:type="dxa"/>
            <w:tcBorders>
              <w:top w:val="single" w:sz="4" w:space="0" w:color="auto"/>
              <w:left w:val="single" w:sz="4" w:space="0" w:color="auto"/>
              <w:bottom w:val="single" w:sz="4" w:space="0" w:color="auto"/>
              <w:right w:val="single" w:sz="4" w:space="0" w:color="auto"/>
            </w:tcBorders>
            <w:hideMark/>
          </w:tcPr>
          <w:p w14:paraId="1D823B83" w14:textId="77777777" w:rsidR="00BA385A" w:rsidRDefault="00BA385A" w:rsidP="00391D0F">
            <w:pPr>
              <w:rPr>
                <w:rFonts w:ascii="Times New Roman" w:hAnsi="Times New Roman" w:cs="Times New Roman"/>
              </w:rPr>
            </w:pPr>
            <w:r>
              <w:rPr>
                <w:rFonts w:ascii="Times New Roman" w:hAnsi="Times New Roman" w:cs="Times New Roman"/>
              </w:rPr>
              <w:t>Профили стальные гнутые замкнутые сварные квадратные и прямоугольные. Технические условия.</w:t>
            </w:r>
          </w:p>
        </w:tc>
      </w:tr>
      <w:tr w:rsidR="00BA385A" w14:paraId="6902703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7CE56C4"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10753-86</w:t>
            </w:r>
          </w:p>
        </w:tc>
        <w:tc>
          <w:tcPr>
            <w:tcW w:w="7229" w:type="dxa"/>
            <w:tcBorders>
              <w:top w:val="single" w:sz="4" w:space="0" w:color="auto"/>
              <w:left w:val="single" w:sz="4" w:space="0" w:color="auto"/>
              <w:bottom w:val="single" w:sz="4" w:space="0" w:color="auto"/>
              <w:right w:val="single" w:sz="4" w:space="0" w:color="auto"/>
            </w:tcBorders>
            <w:hideMark/>
          </w:tcPr>
          <w:p w14:paraId="61E35360" w14:textId="77777777" w:rsidR="00BA385A" w:rsidRDefault="00BA385A" w:rsidP="00391D0F">
            <w:pPr>
              <w:tabs>
                <w:tab w:val="left" w:pos="1055"/>
              </w:tabs>
              <w:rPr>
                <w:rFonts w:ascii="Times New Roman" w:hAnsi="Times New Roman" w:cs="Times New Roman"/>
              </w:rPr>
            </w:pPr>
            <w:r>
              <w:rPr>
                <w:rFonts w:ascii="Times New Roman" w:hAnsi="Times New Roman" w:cs="Times New Roman"/>
              </w:rPr>
              <w:t>Шлицы крестообразные для винтов и шурупов. Размеры и методы контроля.</w:t>
            </w:r>
          </w:p>
        </w:tc>
      </w:tr>
      <w:tr w:rsidR="00BA385A" w14:paraId="2BBD780A"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D983F8F"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24669-81</w:t>
            </w:r>
          </w:p>
        </w:tc>
        <w:tc>
          <w:tcPr>
            <w:tcW w:w="7229" w:type="dxa"/>
            <w:tcBorders>
              <w:top w:val="single" w:sz="4" w:space="0" w:color="auto"/>
              <w:left w:val="single" w:sz="4" w:space="0" w:color="auto"/>
              <w:bottom w:val="single" w:sz="4" w:space="0" w:color="auto"/>
              <w:right w:val="single" w:sz="4" w:space="0" w:color="auto"/>
            </w:tcBorders>
            <w:hideMark/>
          </w:tcPr>
          <w:p w14:paraId="74CB064C" w14:textId="77777777" w:rsidR="00BA385A" w:rsidRDefault="00BA385A" w:rsidP="00391D0F">
            <w:pPr>
              <w:rPr>
                <w:rFonts w:ascii="Times New Roman" w:hAnsi="Times New Roman" w:cs="Times New Roman"/>
              </w:rPr>
            </w:pPr>
            <w:r>
              <w:rPr>
                <w:rFonts w:ascii="Times New Roman" w:hAnsi="Times New Roman" w:cs="Times New Roman"/>
              </w:rPr>
              <w:t>Шлицы прямые для винтов и шурупов. Размеры.</w:t>
            </w:r>
          </w:p>
        </w:tc>
      </w:tr>
      <w:tr w:rsidR="00BA385A" w14:paraId="38F638CD"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1EB2D6CD"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15150-69</w:t>
            </w:r>
          </w:p>
        </w:tc>
        <w:tc>
          <w:tcPr>
            <w:tcW w:w="7229" w:type="dxa"/>
            <w:tcBorders>
              <w:top w:val="single" w:sz="4" w:space="0" w:color="auto"/>
              <w:left w:val="single" w:sz="4" w:space="0" w:color="auto"/>
              <w:bottom w:val="single" w:sz="4" w:space="0" w:color="auto"/>
              <w:right w:val="single" w:sz="4" w:space="0" w:color="auto"/>
            </w:tcBorders>
            <w:hideMark/>
          </w:tcPr>
          <w:p w14:paraId="4DE72EAB" w14:textId="77777777" w:rsidR="00BA385A" w:rsidRDefault="00BA385A" w:rsidP="00391D0F">
            <w:pPr>
              <w:rPr>
                <w:rFonts w:ascii="Times New Roman" w:hAnsi="Times New Roman" w:cs="Times New Roman"/>
              </w:rPr>
            </w:pPr>
            <w:r>
              <w:rPr>
                <w:rFonts w:ascii="Times New Roman" w:hAnsi="Times New Roman" w:cs="Times New Roman"/>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tc>
      </w:tr>
      <w:tr w:rsidR="00BA385A" w14:paraId="5D63535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8EDF2C7"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14254-2015</w:t>
            </w:r>
          </w:p>
        </w:tc>
        <w:tc>
          <w:tcPr>
            <w:tcW w:w="7229" w:type="dxa"/>
            <w:tcBorders>
              <w:top w:val="single" w:sz="4" w:space="0" w:color="auto"/>
              <w:left w:val="single" w:sz="4" w:space="0" w:color="auto"/>
              <w:bottom w:val="single" w:sz="4" w:space="0" w:color="auto"/>
              <w:right w:val="single" w:sz="4" w:space="0" w:color="auto"/>
            </w:tcBorders>
            <w:hideMark/>
          </w:tcPr>
          <w:p w14:paraId="3B87A21F" w14:textId="77777777" w:rsidR="00BA385A" w:rsidRDefault="00BA385A" w:rsidP="00391D0F">
            <w:pPr>
              <w:rPr>
                <w:rFonts w:ascii="Times New Roman" w:hAnsi="Times New Roman" w:cs="Times New Roman"/>
              </w:rPr>
            </w:pPr>
            <w:r>
              <w:rPr>
                <w:rFonts w:ascii="Times New Roman" w:hAnsi="Times New Roman" w:cs="Times New Roman"/>
              </w:rPr>
              <w:t>Степени защиты, обеспечиваемые оболочками (Код IP).</w:t>
            </w:r>
          </w:p>
        </w:tc>
      </w:tr>
      <w:tr w:rsidR="00BA385A" w14:paraId="7134297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680B613"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475-2016</w:t>
            </w:r>
          </w:p>
        </w:tc>
        <w:tc>
          <w:tcPr>
            <w:tcW w:w="7229" w:type="dxa"/>
            <w:tcBorders>
              <w:top w:val="single" w:sz="4" w:space="0" w:color="auto"/>
              <w:left w:val="single" w:sz="4" w:space="0" w:color="auto"/>
              <w:bottom w:val="single" w:sz="4" w:space="0" w:color="auto"/>
              <w:right w:val="single" w:sz="4" w:space="0" w:color="auto"/>
            </w:tcBorders>
            <w:hideMark/>
          </w:tcPr>
          <w:p w14:paraId="52D5DAB5" w14:textId="77777777" w:rsidR="00BA385A" w:rsidRDefault="00BA385A" w:rsidP="00391D0F">
            <w:pPr>
              <w:rPr>
                <w:rFonts w:ascii="Times New Roman" w:hAnsi="Times New Roman" w:cs="Times New Roman"/>
              </w:rPr>
            </w:pPr>
            <w:r>
              <w:rPr>
                <w:rFonts w:ascii="Times New Roman" w:hAnsi="Times New Roman" w:cs="Times New Roman"/>
              </w:rPr>
              <w:t>Блоки дверные деревянные и комбинированные. Общие технические условия.</w:t>
            </w:r>
          </w:p>
        </w:tc>
      </w:tr>
      <w:tr w:rsidR="00BA385A" w14:paraId="0035CFB6"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928BB82"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24045-2016</w:t>
            </w:r>
          </w:p>
        </w:tc>
        <w:tc>
          <w:tcPr>
            <w:tcW w:w="7229" w:type="dxa"/>
            <w:tcBorders>
              <w:top w:val="single" w:sz="4" w:space="0" w:color="auto"/>
              <w:left w:val="single" w:sz="4" w:space="0" w:color="auto"/>
              <w:bottom w:val="single" w:sz="4" w:space="0" w:color="auto"/>
              <w:right w:val="single" w:sz="4" w:space="0" w:color="auto"/>
            </w:tcBorders>
            <w:hideMark/>
          </w:tcPr>
          <w:p w14:paraId="2AAE6A6E" w14:textId="77777777" w:rsidR="00BA385A" w:rsidRDefault="00BA385A" w:rsidP="00391D0F">
            <w:pPr>
              <w:rPr>
                <w:rFonts w:ascii="Times New Roman" w:hAnsi="Times New Roman" w:cs="Times New Roman"/>
              </w:rPr>
            </w:pPr>
            <w:r>
              <w:rPr>
                <w:rFonts w:ascii="Times New Roman" w:hAnsi="Times New Roman" w:cs="Times New Roman"/>
              </w:rPr>
              <w:t>Профили стальные листовые гнутые с трапециевидными гофрами для строительства. Технические условия.</w:t>
            </w:r>
          </w:p>
        </w:tc>
      </w:tr>
      <w:tr w:rsidR="00BA385A" w14:paraId="7D97D317"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B6E331D"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8240-97</w:t>
            </w:r>
          </w:p>
        </w:tc>
        <w:tc>
          <w:tcPr>
            <w:tcW w:w="7229" w:type="dxa"/>
            <w:tcBorders>
              <w:top w:val="single" w:sz="4" w:space="0" w:color="auto"/>
              <w:left w:val="single" w:sz="4" w:space="0" w:color="auto"/>
              <w:bottom w:val="single" w:sz="4" w:space="0" w:color="auto"/>
              <w:right w:val="single" w:sz="4" w:space="0" w:color="auto"/>
            </w:tcBorders>
            <w:hideMark/>
          </w:tcPr>
          <w:p w14:paraId="3DABA9A4" w14:textId="77777777" w:rsidR="00BA385A" w:rsidRDefault="00BA385A" w:rsidP="00391D0F">
            <w:pPr>
              <w:rPr>
                <w:rFonts w:ascii="Times New Roman" w:hAnsi="Times New Roman" w:cs="Times New Roman"/>
              </w:rPr>
            </w:pPr>
            <w:r>
              <w:rPr>
                <w:rFonts w:ascii="Times New Roman" w:hAnsi="Times New Roman" w:cs="Times New Roman"/>
              </w:rPr>
              <w:t>Швеллеры стальные горячекатаные. Сортамент.</w:t>
            </w:r>
          </w:p>
        </w:tc>
      </w:tr>
      <w:tr w:rsidR="00BA385A" w14:paraId="766AA16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48A0361"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1050-2013</w:t>
            </w:r>
          </w:p>
        </w:tc>
        <w:tc>
          <w:tcPr>
            <w:tcW w:w="7229" w:type="dxa"/>
            <w:tcBorders>
              <w:top w:val="single" w:sz="4" w:space="0" w:color="auto"/>
              <w:left w:val="single" w:sz="4" w:space="0" w:color="auto"/>
              <w:bottom w:val="single" w:sz="4" w:space="0" w:color="auto"/>
              <w:right w:val="single" w:sz="4" w:space="0" w:color="auto"/>
            </w:tcBorders>
            <w:hideMark/>
          </w:tcPr>
          <w:p w14:paraId="7DB07AF9" w14:textId="77777777" w:rsidR="00BA385A" w:rsidRDefault="00BA385A" w:rsidP="00391D0F">
            <w:pPr>
              <w:rPr>
                <w:rFonts w:ascii="Times New Roman" w:hAnsi="Times New Roman" w:cs="Times New Roman"/>
              </w:rPr>
            </w:pPr>
            <w:r>
              <w:rPr>
                <w:rFonts w:ascii="Times New Roman" w:hAnsi="Times New Roman" w:cs="Times New Roman"/>
              </w:rPr>
              <w:t>Металлопродукция из нелегированных конструкционных качественных и специальных сталей. Общие технические условия.</w:t>
            </w:r>
          </w:p>
        </w:tc>
      </w:tr>
      <w:tr w:rsidR="00BA385A" w14:paraId="171FD12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3BE2169"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32396-2013</w:t>
            </w:r>
          </w:p>
        </w:tc>
        <w:tc>
          <w:tcPr>
            <w:tcW w:w="7229" w:type="dxa"/>
            <w:tcBorders>
              <w:top w:val="single" w:sz="4" w:space="0" w:color="auto"/>
              <w:left w:val="single" w:sz="4" w:space="0" w:color="auto"/>
              <w:bottom w:val="single" w:sz="4" w:space="0" w:color="auto"/>
              <w:right w:val="single" w:sz="4" w:space="0" w:color="auto"/>
            </w:tcBorders>
            <w:hideMark/>
          </w:tcPr>
          <w:p w14:paraId="6014C03D" w14:textId="77777777" w:rsidR="00BA385A" w:rsidRDefault="00BA385A" w:rsidP="00391D0F">
            <w:pPr>
              <w:rPr>
                <w:rFonts w:ascii="Times New Roman" w:hAnsi="Times New Roman" w:cs="Times New Roman"/>
              </w:rPr>
            </w:pPr>
            <w:r>
              <w:rPr>
                <w:rFonts w:ascii="Times New Roman" w:hAnsi="Times New Roman" w:cs="Times New Roman"/>
              </w:rPr>
              <w:t>Устройства вводно-распределительные для жилых и общественных зданий. Общие технические условия. Разработка ГОСТ на базе ГОСТ Р (ГОСТ Р 51732-2001).</w:t>
            </w:r>
          </w:p>
        </w:tc>
      </w:tr>
      <w:tr w:rsidR="00BA385A" w14:paraId="7C8C2581" w14:textId="77777777" w:rsidTr="00391D0F">
        <w:trPr>
          <w:trHeight w:val="77"/>
        </w:trPr>
        <w:tc>
          <w:tcPr>
            <w:tcW w:w="2547" w:type="dxa"/>
            <w:tcBorders>
              <w:top w:val="single" w:sz="4" w:space="0" w:color="auto"/>
              <w:left w:val="single" w:sz="4" w:space="0" w:color="auto"/>
              <w:bottom w:val="single" w:sz="4" w:space="0" w:color="auto"/>
              <w:right w:val="single" w:sz="4" w:space="0" w:color="auto"/>
            </w:tcBorders>
            <w:hideMark/>
          </w:tcPr>
          <w:p w14:paraId="3AA8B691"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12.3.033-84</w:t>
            </w:r>
          </w:p>
        </w:tc>
        <w:tc>
          <w:tcPr>
            <w:tcW w:w="7229" w:type="dxa"/>
            <w:tcBorders>
              <w:top w:val="single" w:sz="4" w:space="0" w:color="auto"/>
              <w:left w:val="single" w:sz="4" w:space="0" w:color="auto"/>
              <w:bottom w:val="single" w:sz="4" w:space="0" w:color="auto"/>
              <w:right w:val="single" w:sz="4" w:space="0" w:color="auto"/>
            </w:tcBorders>
            <w:hideMark/>
          </w:tcPr>
          <w:p w14:paraId="75709EE1" w14:textId="77777777" w:rsidR="00BA385A" w:rsidRDefault="00BA385A" w:rsidP="00391D0F">
            <w:pPr>
              <w:rPr>
                <w:rFonts w:ascii="Times New Roman" w:hAnsi="Times New Roman" w:cs="Times New Roman"/>
              </w:rPr>
            </w:pPr>
            <w:r>
              <w:rPr>
                <w:rFonts w:ascii="Times New Roman" w:hAnsi="Times New Roman" w:cs="Times New Roman"/>
              </w:rPr>
              <w:t>Система стандартов безопасности труда. Строительные машины. Общие требования безопасности при эксплуатации.</w:t>
            </w:r>
          </w:p>
        </w:tc>
      </w:tr>
      <w:tr w:rsidR="00BA385A" w14:paraId="030F9DA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787CB2A"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22266-2013</w:t>
            </w:r>
          </w:p>
        </w:tc>
        <w:tc>
          <w:tcPr>
            <w:tcW w:w="7229" w:type="dxa"/>
            <w:tcBorders>
              <w:top w:val="single" w:sz="4" w:space="0" w:color="auto"/>
              <w:left w:val="single" w:sz="4" w:space="0" w:color="auto"/>
              <w:bottom w:val="single" w:sz="4" w:space="0" w:color="auto"/>
              <w:right w:val="single" w:sz="4" w:space="0" w:color="auto"/>
            </w:tcBorders>
            <w:hideMark/>
          </w:tcPr>
          <w:p w14:paraId="1F89C321" w14:textId="77777777" w:rsidR="00BA385A" w:rsidRDefault="00BA385A" w:rsidP="00391D0F">
            <w:pPr>
              <w:rPr>
                <w:rFonts w:ascii="Times New Roman" w:hAnsi="Times New Roman" w:cs="Times New Roman"/>
              </w:rPr>
            </w:pPr>
            <w:r>
              <w:rPr>
                <w:rFonts w:ascii="Times New Roman" w:hAnsi="Times New Roman" w:cs="Times New Roman"/>
              </w:rPr>
              <w:t xml:space="preserve">Цементы </w:t>
            </w:r>
            <w:proofErr w:type="spellStart"/>
            <w:r>
              <w:rPr>
                <w:rFonts w:ascii="Times New Roman" w:hAnsi="Times New Roman" w:cs="Times New Roman"/>
              </w:rPr>
              <w:t>сульфатостойкие</w:t>
            </w:r>
            <w:proofErr w:type="spellEnd"/>
            <w:r>
              <w:rPr>
                <w:rFonts w:ascii="Times New Roman" w:hAnsi="Times New Roman" w:cs="Times New Roman"/>
              </w:rPr>
              <w:t>. Технические условия.</w:t>
            </w:r>
          </w:p>
        </w:tc>
      </w:tr>
      <w:tr w:rsidR="00BA385A" w14:paraId="5DDB82BE"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920199D"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Р 56704-2015</w:t>
            </w:r>
          </w:p>
        </w:tc>
        <w:tc>
          <w:tcPr>
            <w:tcW w:w="7229" w:type="dxa"/>
            <w:tcBorders>
              <w:top w:val="single" w:sz="4" w:space="0" w:color="auto"/>
              <w:left w:val="single" w:sz="4" w:space="0" w:color="auto"/>
              <w:bottom w:val="single" w:sz="4" w:space="0" w:color="auto"/>
              <w:right w:val="single" w:sz="4" w:space="0" w:color="auto"/>
            </w:tcBorders>
            <w:hideMark/>
          </w:tcPr>
          <w:p w14:paraId="2F835EE0" w14:textId="77777777" w:rsidR="00BA385A" w:rsidRDefault="00BA385A" w:rsidP="00391D0F">
            <w:pPr>
              <w:rPr>
                <w:rFonts w:ascii="Times New Roman" w:hAnsi="Times New Roman" w:cs="Times New Roman"/>
              </w:rPr>
            </w:pPr>
            <w:r>
              <w:rPr>
                <w:rFonts w:ascii="Times New Roman" w:hAnsi="Times New Roman" w:cs="Times New Roman"/>
              </w:rPr>
              <w:t>Мембрана полимерная гидроизоляционная из поливинилхлорида. Технические условия.</w:t>
            </w:r>
          </w:p>
        </w:tc>
      </w:tr>
      <w:tr w:rsidR="00BA385A" w14:paraId="3A1465D1"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493399A3"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10277-90</w:t>
            </w:r>
          </w:p>
        </w:tc>
        <w:tc>
          <w:tcPr>
            <w:tcW w:w="7229" w:type="dxa"/>
            <w:tcBorders>
              <w:top w:val="single" w:sz="4" w:space="0" w:color="auto"/>
              <w:left w:val="single" w:sz="4" w:space="0" w:color="auto"/>
              <w:bottom w:val="single" w:sz="4" w:space="0" w:color="auto"/>
              <w:right w:val="single" w:sz="4" w:space="0" w:color="auto"/>
            </w:tcBorders>
            <w:hideMark/>
          </w:tcPr>
          <w:p w14:paraId="5B99E5DE" w14:textId="77777777" w:rsidR="00BA385A" w:rsidRDefault="00BA385A" w:rsidP="00391D0F">
            <w:pPr>
              <w:rPr>
                <w:rFonts w:ascii="Times New Roman" w:hAnsi="Times New Roman" w:cs="Times New Roman"/>
              </w:rPr>
            </w:pPr>
            <w:r>
              <w:rPr>
                <w:rFonts w:ascii="Times New Roman" w:hAnsi="Times New Roman" w:cs="Times New Roman"/>
              </w:rPr>
              <w:t>Шпатлевки. Технические условия.</w:t>
            </w:r>
          </w:p>
        </w:tc>
      </w:tr>
      <w:tr w:rsidR="00BA385A" w14:paraId="0D88CD7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3B92D98B"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9128-2013</w:t>
            </w:r>
          </w:p>
        </w:tc>
        <w:tc>
          <w:tcPr>
            <w:tcW w:w="7229" w:type="dxa"/>
            <w:tcBorders>
              <w:top w:val="single" w:sz="4" w:space="0" w:color="auto"/>
              <w:left w:val="single" w:sz="4" w:space="0" w:color="auto"/>
              <w:bottom w:val="single" w:sz="4" w:space="0" w:color="auto"/>
              <w:right w:val="single" w:sz="4" w:space="0" w:color="auto"/>
            </w:tcBorders>
            <w:hideMark/>
          </w:tcPr>
          <w:p w14:paraId="0BB08271" w14:textId="77777777" w:rsidR="00BA385A" w:rsidRDefault="00BA385A" w:rsidP="00391D0F">
            <w:pPr>
              <w:rPr>
                <w:rFonts w:ascii="Times New Roman" w:hAnsi="Times New Roman" w:cs="Times New Roman"/>
              </w:rPr>
            </w:pPr>
            <w:r>
              <w:rPr>
                <w:rFonts w:ascii="Times New Roman" w:hAnsi="Times New Roman" w:cs="Times New Roman"/>
              </w:rPr>
              <w:t xml:space="preserve">Смеси асфальтобетонные, </w:t>
            </w:r>
            <w:proofErr w:type="spellStart"/>
            <w:r>
              <w:rPr>
                <w:rFonts w:ascii="Times New Roman" w:hAnsi="Times New Roman" w:cs="Times New Roman"/>
              </w:rPr>
              <w:t>оплимерасфальтобетонные</w:t>
            </w:r>
            <w:proofErr w:type="spellEnd"/>
            <w:r>
              <w:rPr>
                <w:rFonts w:ascii="Times New Roman" w:hAnsi="Times New Roman" w:cs="Times New Roman"/>
              </w:rPr>
              <w:t xml:space="preserve">, асфальтобетон, </w:t>
            </w:r>
            <w:proofErr w:type="spellStart"/>
            <w:r>
              <w:rPr>
                <w:rFonts w:ascii="Times New Roman" w:hAnsi="Times New Roman" w:cs="Times New Roman"/>
              </w:rPr>
              <w:t>полмерасфальтобетон</w:t>
            </w:r>
            <w:proofErr w:type="spellEnd"/>
            <w:r>
              <w:rPr>
                <w:rFonts w:ascii="Times New Roman" w:hAnsi="Times New Roman" w:cs="Times New Roman"/>
              </w:rPr>
              <w:t xml:space="preserve"> для автомобильных дорог и аэродромов. Технические условия.</w:t>
            </w:r>
          </w:p>
        </w:tc>
      </w:tr>
      <w:tr w:rsidR="00BA385A" w14:paraId="067D097C"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43F32B5"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31174-2017</w:t>
            </w:r>
          </w:p>
        </w:tc>
        <w:tc>
          <w:tcPr>
            <w:tcW w:w="7229" w:type="dxa"/>
            <w:tcBorders>
              <w:top w:val="single" w:sz="4" w:space="0" w:color="auto"/>
              <w:left w:val="single" w:sz="4" w:space="0" w:color="auto"/>
              <w:bottom w:val="single" w:sz="4" w:space="0" w:color="auto"/>
              <w:right w:val="single" w:sz="4" w:space="0" w:color="auto"/>
            </w:tcBorders>
            <w:hideMark/>
          </w:tcPr>
          <w:p w14:paraId="178939D9" w14:textId="77777777" w:rsidR="00BA385A" w:rsidRDefault="00BA385A" w:rsidP="00391D0F">
            <w:pPr>
              <w:rPr>
                <w:rFonts w:ascii="Times New Roman" w:hAnsi="Times New Roman" w:cs="Times New Roman"/>
              </w:rPr>
            </w:pPr>
            <w:r>
              <w:rPr>
                <w:rFonts w:ascii="Times New Roman" w:hAnsi="Times New Roman" w:cs="Times New Roman"/>
              </w:rPr>
              <w:t>Ворота металлические. Общие технические условия.</w:t>
            </w:r>
          </w:p>
        </w:tc>
      </w:tr>
      <w:tr w:rsidR="00BA385A" w14:paraId="34366262"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05E190C0"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30971-2012</w:t>
            </w:r>
          </w:p>
        </w:tc>
        <w:tc>
          <w:tcPr>
            <w:tcW w:w="7229" w:type="dxa"/>
            <w:tcBorders>
              <w:top w:val="single" w:sz="4" w:space="0" w:color="auto"/>
              <w:left w:val="single" w:sz="4" w:space="0" w:color="auto"/>
              <w:bottom w:val="single" w:sz="4" w:space="0" w:color="auto"/>
              <w:right w:val="single" w:sz="4" w:space="0" w:color="auto"/>
            </w:tcBorders>
            <w:hideMark/>
          </w:tcPr>
          <w:p w14:paraId="397AB9CB" w14:textId="77777777" w:rsidR="00BA385A" w:rsidRDefault="00BA385A" w:rsidP="00391D0F">
            <w:pPr>
              <w:rPr>
                <w:rFonts w:ascii="Times New Roman" w:hAnsi="Times New Roman" w:cs="Times New Roman"/>
              </w:rPr>
            </w:pPr>
            <w:r>
              <w:rPr>
                <w:rFonts w:ascii="Times New Roman" w:hAnsi="Times New Roman" w:cs="Times New Roman"/>
              </w:rPr>
              <w:t>Швы монтажные узлов примыкания оконных блоков к стеновым проемам. Общие технические условия.</w:t>
            </w:r>
          </w:p>
        </w:tc>
      </w:tr>
      <w:tr w:rsidR="00BA385A" w14:paraId="535B9F09"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256927F0" w14:textId="77777777" w:rsidR="00BA385A" w:rsidRDefault="00BA385A" w:rsidP="00391D0F">
            <w:pPr>
              <w:shd w:val="clear" w:color="auto" w:fill="FFFFFF"/>
              <w:tabs>
                <w:tab w:val="left" w:pos="301"/>
                <w:tab w:val="center" w:pos="1165"/>
              </w:tabs>
              <w:rPr>
                <w:rFonts w:ascii="Times New Roman" w:hAnsi="Times New Roman" w:cs="Times New Roman"/>
                <w:color w:val="000000" w:themeColor="text1"/>
              </w:rPr>
            </w:pPr>
            <w:r>
              <w:rPr>
                <w:rFonts w:ascii="Times New Roman" w:hAnsi="Times New Roman" w:cs="Times New Roman"/>
                <w:color w:val="000000" w:themeColor="text1"/>
              </w:rPr>
              <w:t>ГОСТ 12172-2016</w:t>
            </w:r>
          </w:p>
        </w:tc>
        <w:tc>
          <w:tcPr>
            <w:tcW w:w="7229" w:type="dxa"/>
            <w:tcBorders>
              <w:top w:val="single" w:sz="4" w:space="0" w:color="auto"/>
              <w:left w:val="single" w:sz="4" w:space="0" w:color="auto"/>
              <w:bottom w:val="single" w:sz="4" w:space="0" w:color="auto"/>
              <w:right w:val="single" w:sz="4" w:space="0" w:color="auto"/>
            </w:tcBorders>
            <w:hideMark/>
          </w:tcPr>
          <w:p w14:paraId="4E2DEFF6" w14:textId="77777777" w:rsidR="00BA385A" w:rsidRDefault="00BA385A" w:rsidP="00391D0F">
            <w:pPr>
              <w:rPr>
                <w:rFonts w:ascii="Times New Roman" w:hAnsi="Times New Roman" w:cs="Times New Roman"/>
              </w:rPr>
            </w:pPr>
            <w:r>
              <w:rPr>
                <w:rFonts w:ascii="Times New Roman" w:hAnsi="Times New Roman" w:cs="Times New Roman"/>
              </w:rPr>
              <w:t xml:space="preserve">Клеи </w:t>
            </w:r>
            <w:proofErr w:type="spellStart"/>
            <w:r>
              <w:rPr>
                <w:rFonts w:ascii="Times New Roman" w:hAnsi="Times New Roman" w:cs="Times New Roman"/>
              </w:rPr>
              <w:t>фенолополивинилацетальные</w:t>
            </w:r>
            <w:proofErr w:type="spellEnd"/>
            <w:r>
              <w:rPr>
                <w:rFonts w:ascii="Times New Roman" w:hAnsi="Times New Roman" w:cs="Times New Roman"/>
              </w:rPr>
              <w:t>. Технические условия.</w:t>
            </w:r>
          </w:p>
        </w:tc>
      </w:tr>
      <w:tr w:rsidR="00BA385A" w14:paraId="757E6F14"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7CF100F8" w14:textId="77777777" w:rsidR="00BA385A" w:rsidRDefault="00BA385A" w:rsidP="00391D0F">
            <w:pPr>
              <w:shd w:val="clear" w:color="auto" w:fill="FFFFFF"/>
              <w:jc w:val="both"/>
              <w:rPr>
                <w:rFonts w:ascii="Times New Roman" w:hAnsi="Times New Roman" w:cs="Times New Roman"/>
                <w:color w:val="000000" w:themeColor="text1"/>
              </w:rPr>
            </w:pPr>
            <w:r>
              <w:rPr>
                <w:rFonts w:ascii="Times New Roman" w:hAnsi="Times New Roman" w:cs="Times New Roman"/>
                <w:color w:val="000000" w:themeColor="text1"/>
              </w:rPr>
              <w:t>ГОСТ 9179-2018</w:t>
            </w:r>
          </w:p>
        </w:tc>
        <w:tc>
          <w:tcPr>
            <w:tcW w:w="7229" w:type="dxa"/>
            <w:tcBorders>
              <w:top w:val="single" w:sz="4" w:space="0" w:color="auto"/>
              <w:left w:val="single" w:sz="4" w:space="0" w:color="auto"/>
              <w:bottom w:val="single" w:sz="4" w:space="0" w:color="auto"/>
              <w:right w:val="single" w:sz="4" w:space="0" w:color="auto"/>
            </w:tcBorders>
            <w:hideMark/>
          </w:tcPr>
          <w:p w14:paraId="44BF2F17" w14:textId="77777777" w:rsidR="00BA385A" w:rsidRDefault="00BA385A" w:rsidP="00391D0F">
            <w:pPr>
              <w:rPr>
                <w:rFonts w:ascii="Times New Roman" w:hAnsi="Times New Roman" w:cs="Times New Roman"/>
              </w:rPr>
            </w:pPr>
            <w:r>
              <w:rPr>
                <w:rFonts w:ascii="Times New Roman" w:hAnsi="Times New Roman" w:cs="Times New Roman"/>
              </w:rPr>
              <w:t>Известь строительная. Технические условия.</w:t>
            </w:r>
          </w:p>
        </w:tc>
      </w:tr>
      <w:tr w:rsidR="00BA385A" w14:paraId="6572524D" w14:textId="77777777" w:rsidTr="00391D0F">
        <w:tc>
          <w:tcPr>
            <w:tcW w:w="2547" w:type="dxa"/>
            <w:tcBorders>
              <w:top w:val="single" w:sz="4" w:space="0" w:color="auto"/>
              <w:left w:val="single" w:sz="4" w:space="0" w:color="auto"/>
              <w:bottom w:val="single" w:sz="4" w:space="0" w:color="auto"/>
              <w:right w:val="single" w:sz="4" w:space="0" w:color="auto"/>
            </w:tcBorders>
          </w:tcPr>
          <w:p w14:paraId="0E78376C" w14:textId="77777777" w:rsidR="00BA385A" w:rsidRDefault="00BA385A" w:rsidP="00391D0F">
            <w:pPr>
              <w:shd w:val="clear" w:color="auto" w:fill="FFFFFF"/>
              <w:jc w:val="both"/>
              <w:rPr>
                <w:rFonts w:ascii="Times New Roman" w:hAnsi="Times New Roman" w:cs="Times New Roman"/>
                <w:color w:val="000000" w:themeColor="text1"/>
              </w:rPr>
            </w:pPr>
            <w:r w:rsidRPr="000B4000">
              <w:rPr>
                <w:rFonts w:ascii="Times New Roman" w:hAnsi="Times New Roman" w:cs="Times New Roman"/>
                <w:color w:val="000000" w:themeColor="text1"/>
              </w:rPr>
              <w:t>ГОСТ 12.1.005-88</w:t>
            </w:r>
          </w:p>
        </w:tc>
        <w:tc>
          <w:tcPr>
            <w:tcW w:w="7229" w:type="dxa"/>
            <w:tcBorders>
              <w:top w:val="single" w:sz="4" w:space="0" w:color="auto"/>
              <w:left w:val="single" w:sz="4" w:space="0" w:color="auto"/>
              <w:bottom w:val="single" w:sz="4" w:space="0" w:color="auto"/>
              <w:right w:val="single" w:sz="4" w:space="0" w:color="auto"/>
            </w:tcBorders>
          </w:tcPr>
          <w:p w14:paraId="34F2E61A" w14:textId="77777777" w:rsidR="00BA385A" w:rsidRDefault="00BA385A" w:rsidP="00391D0F">
            <w:pPr>
              <w:rPr>
                <w:rFonts w:ascii="Times New Roman" w:hAnsi="Times New Roman" w:cs="Times New Roman"/>
              </w:rPr>
            </w:pPr>
            <w:r w:rsidRPr="000B4000">
              <w:rPr>
                <w:rFonts w:ascii="Times New Roman" w:hAnsi="Times New Roman" w:cs="Times New Roman"/>
              </w:rPr>
              <w:t>Система стандартов безопасности труда. Общие санитарно-гигиенические требования к воздуху рабочей зоны</w:t>
            </w:r>
            <w:r>
              <w:rPr>
                <w:rFonts w:ascii="Times New Roman" w:hAnsi="Times New Roman" w:cs="Times New Roman"/>
              </w:rPr>
              <w:t>.</w:t>
            </w:r>
          </w:p>
        </w:tc>
      </w:tr>
      <w:tr w:rsidR="00BA385A" w14:paraId="19EDC39D" w14:textId="77777777" w:rsidTr="00391D0F">
        <w:tc>
          <w:tcPr>
            <w:tcW w:w="2547" w:type="dxa"/>
            <w:tcBorders>
              <w:top w:val="single" w:sz="4" w:space="0" w:color="auto"/>
              <w:left w:val="single" w:sz="4" w:space="0" w:color="auto"/>
              <w:bottom w:val="single" w:sz="4" w:space="0" w:color="auto"/>
              <w:right w:val="single" w:sz="4" w:space="0" w:color="auto"/>
            </w:tcBorders>
          </w:tcPr>
          <w:p w14:paraId="6DCC5286" w14:textId="77777777" w:rsidR="00BA385A" w:rsidRPr="000B4000" w:rsidRDefault="00BA385A" w:rsidP="00391D0F">
            <w:pPr>
              <w:shd w:val="clear" w:color="auto" w:fill="FFFFFF"/>
              <w:jc w:val="both"/>
              <w:rPr>
                <w:rFonts w:ascii="Times New Roman" w:hAnsi="Times New Roman" w:cs="Times New Roman"/>
                <w:color w:val="000000" w:themeColor="text1"/>
              </w:rPr>
            </w:pPr>
            <w:r w:rsidRPr="003553E6">
              <w:rPr>
                <w:rFonts w:ascii="Times New Roman" w:hAnsi="Times New Roman" w:cs="Times New Roman"/>
                <w:color w:val="000000" w:themeColor="text1"/>
              </w:rPr>
              <w:t>ГОСТ 12.3.002-2014</w:t>
            </w:r>
          </w:p>
        </w:tc>
        <w:tc>
          <w:tcPr>
            <w:tcW w:w="7229" w:type="dxa"/>
            <w:tcBorders>
              <w:top w:val="single" w:sz="4" w:space="0" w:color="auto"/>
              <w:left w:val="single" w:sz="4" w:space="0" w:color="auto"/>
              <w:bottom w:val="single" w:sz="4" w:space="0" w:color="auto"/>
              <w:right w:val="single" w:sz="4" w:space="0" w:color="auto"/>
            </w:tcBorders>
          </w:tcPr>
          <w:p w14:paraId="5286D6DD" w14:textId="77777777" w:rsidR="00BA385A" w:rsidRPr="000B4000" w:rsidRDefault="00BA385A" w:rsidP="00391D0F">
            <w:pPr>
              <w:rPr>
                <w:rFonts w:ascii="Times New Roman" w:hAnsi="Times New Roman" w:cs="Times New Roman"/>
              </w:rPr>
            </w:pPr>
            <w:r w:rsidRPr="003553E6">
              <w:rPr>
                <w:rFonts w:ascii="Times New Roman" w:hAnsi="Times New Roman" w:cs="Times New Roman"/>
              </w:rPr>
              <w:t>Система стандартов безопасности труда. Процессы производственные. Общие требования безопасности</w:t>
            </w:r>
            <w:r>
              <w:rPr>
                <w:rFonts w:ascii="Times New Roman" w:hAnsi="Times New Roman" w:cs="Times New Roman"/>
              </w:rPr>
              <w:t>.</w:t>
            </w:r>
          </w:p>
        </w:tc>
      </w:tr>
      <w:tr w:rsidR="00BA385A" w14:paraId="7C232EB8"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51762404"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ПУЭ</w:t>
            </w:r>
          </w:p>
        </w:tc>
        <w:tc>
          <w:tcPr>
            <w:tcW w:w="7229" w:type="dxa"/>
            <w:tcBorders>
              <w:top w:val="single" w:sz="4" w:space="0" w:color="auto"/>
              <w:left w:val="single" w:sz="4" w:space="0" w:color="auto"/>
              <w:bottom w:val="single" w:sz="4" w:space="0" w:color="auto"/>
              <w:right w:val="single" w:sz="4" w:space="0" w:color="auto"/>
            </w:tcBorders>
            <w:hideMark/>
          </w:tcPr>
          <w:p w14:paraId="3C50A052" w14:textId="77777777" w:rsidR="00BA385A" w:rsidRDefault="00BA385A" w:rsidP="00391D0F">
            <w:pPr>
              <w:rPr>
                <w:rFonts w:ascii="Times New Roman" w:hAnsi="Times New Roman" w:cs="Times New Roman"/>
              </w:rPr>
            </w:pPr>
            <w:r>
              <w:rPr>
                <w:rFonts w:ascii="Times New Roman" w:hAnsi="Times New Roman" w:cs="Times New Roman"/>
              </w:rPr>
              <w:t>Правила устройства электроустановок. Издание 7</w:t>
            </w:r>
          </w:p>
        </w:tc>
      </w:tr>
      <w:tr w:rsidR="00BA385A" w14:paraId="013DCD1F" w14:textId="77777777" w:rsidTr="00391D0F">
        <w:tc>
          <w:tcPr>
            <w:tcW w:w="2547" w:type="dxa"/>
            <w:tcBorders>
              <w:top w:val="single" w:sz="4" w:space="0" w:color="auto"/>
              <w:left w:val="single" w:sz="4" w:space="0" w:color="auto"/>
              <w:bottom w:val="single" w:sz="4" w:space="0" w:color="auto"/>
              <w:right w:val="single" w:sz="4" w:space="0" w:color="auto"/>
            </w:tcBorders>
            <w:hideMark/>
          </w:tcPr>
          <w:p w14:paraId="6CC44D3D" w14:textId="77777777" w:rsidR="00BA385A" w:rsidRDefault="00BA385A" w:rsidP="00391D0F">
            <w:pPr>
              <w:jc w:val="both"/>
              <w:rPr>
                <w:rFonts w:ascii="Times New Roman" w:hAnsi="Times New Roman" w:cs="Times New Roman"/>
                <w:color w:val="000000" w:themeColor="text1"/>
              </w:rPr>
            </w:pPr>
            <w:r>
              <w:rPr>
                <w:rFonts w:ascii="Times New Roman" w:hAnsi="Times New Roman" w:cs="Times New Roman"/>
                <w:color w:val="000000" w:themeColor="text1"/>
              </w:rPr>
              <w:t>СанПиН 2.2.1/2.1.1.1278-03</w:t>
            </w:r>
          </w:p>
        </w:tc>
        <w:tc>
          <w:tcPr>
            <w:tcW w:w="7229" w:type="dxa"/>
            <w:tcBorders>
              <w:top w:val="single" w:sz="4" w:space="0" w:color="auto"/>
              <w:left w:val="single" w:sz="4" w:space="0" w:color="auto"/>
              <w:bottom w:val="single" w:sz="4" w:space="0" w:color="auto"/>
              <w:right w:val="single" w:sz="4" w:space="0" w:color="auto"/>
            </w:tcBorders>
            <w:hideMark/>
          </w:tcPr>
          <w:p w14:paraId="41D41BDD" w14:textId="77777777" w:rsidR="00BA385A" w:rsidRDefault="00BA385A" w:rsidP="00391D0F">
            <w:pPr>
              <w:rPr>
                <w:rFonts w:ascii="Times New Roman" w:hAnsi="Times New Roman" w:cs="Times New Roman"/>
              </w:rPr>
            </w:pPr>
            <w:r>
              <w:rPr>
                <w:rFonts w:ascii="Times New Roman" w:hAnsi="Times New Roman" w:cs="Times New Roman"/>
              </w:rPr>
              <w:t>Гигиенические требования к естественному, искусственному и совмещенному освещению жилых и общественных зданий.</w:t>
            </w:r>
          </w:p>
        </w:tc>
      </w:tr>
    </w:tbl>
    <w:p w14:paraId="3AF2DDF4" w14:textId="77777777" w:rsidR="00BA385A" w:rsidRDefault="00BA385A" w:rsidP="00BA385A">
      <w:pPr>
        <w:spacing w:after="0" w:line="240" w:lineRule="auto"/>
        <w:ind w:firstLine="567"/>
        <w:jc w:val="both"/>
        <w:rPr>
          <w:rFonts w:ascii="Times New Roman" w:eastAsia="Arial Unicode MS" w:hAnsi="Times New Roman" w:cs="Times New Roman"/>
          <w:i/>
          <w:lang w:eastAsia="ru-RU"/>
        </w:rPr>
      </w:pPr>
      <w:r>
        <w:rPr>
          <w:rFonts w:ascii="Times New Roman" w:eastAsia="Arial Unicode MS" w:hAnsi="Times New Roman" w:cs="Times New Roman"/>
          <w:i/>
          <w:lang w:eastAsia="ru-RU"/>
        </w:rPr>
        <w:t xml:space="preserve">Приведенный перечень правил и стандартов не является исчерпывающим. В случае если </w:t>
      </w:r>
      <w:r w:rsidRPr="00F15082">
        <w:rPr>
          <w:rFonts w:ascii="Times New Roman" w:eastAsia="Arial Unicode MS" w:hAnsi="Times New Roman" w:cs="Times New Roman"/>
          <w:i/>
          <w:lang w:eastAsia="ru-RU"/>
        </w:rPr>
        <w:t xml:space="preserve">выполнение работ по </w:t>
      </w:r>
      <w:r>
        <w:rPr>
          <w:rFonts w:ascii="Times New Roman" w:eastAsia="Arial Unicode MS" w:hAnsi="Times New Roman" w:cs="Times New Roman"/>
          <w:i/>
          <w:lang w:eastAsia="ru-RU"/>
        </w:rPr>
        <w:t xml:space="preserve">предмету аукциона в электронной форме не предполагает применения отдельных нормативных актов из приведённого перечня, либо не совершения действий, которые регулируются такими актами, такие нормативные акты не применяются, а в случае, если </w:t>
      </w:r>
      <w:r w:rsidRPr="00F15082">
        <w:rPr>
          <w:rFonts w:ascii="Times New Roman" w:eastAsia="Arial Unicode MS" w:hAnsi="Times New Roman" w:cs="Times New Roman"/>
          <w:i/>
          <w:lang w:eastAsia="ru-RU"/>
        </w:rPr>
        <w:t xml:space="preserve">выполнение работ по </w:t>
      </w:r>
      <w:r w:rsidRPr="00F15082">
        <w:rPr>
          <w:rFonts w:ascii="Times New Roman" w:eastAsia="Arial Unicode MS" w:hAnsi="Times New Roman" w:cs="Times New Roman"/>
          <w:i/>
          <w:lang w:eastAsia="ru-RU"/>
        </w:rPr>
        <w:lastRenderedPageBreak/>
        <w:t xml:space="preserve">капитальному ремонту объекта </w:t>
      </w:r>
      <w:r>
        <w:rPr>
          <w:rFonts w:ascii="Times New Roman" w:eastAsia="Arial Unicode MS" w:hAnsi="Times New Roman" w:cs="Times New Roman"/>
          <w:i/>
          <w:lang w:eastAsia="ru-RU"/>
        </w:rPr>
        <w:t>или действия, совершаемые Подрядчиком, регулируются иными нормативными актами, применяются положения соответствующих нормативных актов.</w:t>
      </w:r>
    </w:p>
    <w:p w14:paraId="12399C42" w14:textId="77777777" w:rsidR="00046874" w:rsidRPr="000B64AA" w:rsidRDefault="00046874" w:rsidP="000B64AA">
      <w:pPr>
        <w:spacing w:after="0" w:line="240" w:lineRule="auto"/>
        <w:ind w:firstLine="567"/>
        <w:jc w:val="both"/>
        <w:rPr>
          <w:rFonts w:ascii="Times New Roman" w:hAnsi="Times New Roman" w:cs="Times New Roman"/>
        </w:rPr>
      </w:pPr>
    </w:p>
    <w:p w14:paraId="472C3AE9" w14:textId="77777777" w:rsidR="00C1693B" w:rsidRPr="00391D0F" w:rsidRDefault="00C1693B" w:rsidP="000B64AA">
      <w:pPr>
        <w:spacing w:after="0" w:line="240" w:lineRule="auto"/>
        <w:ind w:firstLine="567"/>
        <w:jc w:val="both"/>
        <w:rPr>
          <w:rFonts w:ascii="Times New Roman" w:hAnsi="Times New Roman" w:cs="Times New Roman"/>
          <w:b/>
          <w:bCs/>
          <w:spacing w:val="-6"/>
        </w:rPr>
      </w:pPr>
      <w:r w:rsidRPr="000B64AA">
        <w:rPr>
          <w:rFonts w:ascii="Times New Roman" w:hAnsi="Times New Roman" w:cs="Times New Roman"/>
          <w:b/>
          <w:bCs/>
          <w:spacing w:val="-6"/>
        </w:rPr>
        <w:t>4.4. Условия выполнения работ:</w:t>
      </w:r>
    </w:p>
    <w:p w14:paraId="239439A5" w14:textId="77777777" w:rsidR="00391D0F" w:rsidRDefault="00391D0F" w:rsidP="00391D0F">
      <w:pPr>
        <w:spacing w:after="0" w:line="240" w:lineRule="auto"/>
        <w:ind w:firstLine="567"/>
        <w:jc w:val="both"/>
        <w:rPr>
          <w:rFonts w:ascii="Times New Roman" w:hAnsi="Times New Roman" w:cs="Times New Roman"/>
          <w:b/>
          <w:bCs/>
          <w:spacing w:val="-6"/>
        </w:rPr>
      </w:pPr>
    </w:p>
    <w:p w14:paraId="0D0BE3DC" w14:textId="77777777" w:rsidR="00391D0F" w:rsidRPr="00785158" w:rsidRDefault="00391D0F" w:rsidP="00391D0F">
      <w:pPr>
        <w:spacing w:after="0" w:line="240" w:lineRule="auto"/>
        <w:ind w:firstLine="567"/>
        <w:jc w:val="both"/>
        <w:rPr>
          <w:rFonts w:ascii="Times New Roman" w:hAnsi="Times New Roman" w:cs="Times New Roman"/>
          <w:b/>
          <w:bCs/>
          <w:spacing w:val="-6"/>
        </w:rPr>
      </w:pPr>
      <w:proofErr w:type="gramStart"/>
      <w:r w:rsidRPr="00785158">
        <w:rPr>
          <w:rFonts w:ascii="Times New Roman" w:hAnsi="Times New Roman" w:cs="Times New Roman"/>
          <w:b/>
          <w:bCs/>
          <w:spacing w:val="-6"/>
        </w:rPr>
        <w:t xml:space="preserve">Подрядчик должен обеспечить на объекте наличие необходимого для выполнения всех видов и объемов производимых работ количества квалифицированного </w:t>
      </w:r>
      <w:proofErr w:type="spellStart"/>
      <w:r w:rsidRPr="00785158">
        <w:rPr>
          <w:rFonts w:ascii="Times New Roman" w:hAnsi="Times New Roman" w:cs="Times New Roman"/>
          <w:b/>
          <w:bCs/>
          <w:spacing w:val="-6"/>
        </w:rPr>
        <w:t>инженерно</w:t>
      </w:r>
      <w:proofErr w:type="spellEnd"/>
      <w:r w:rsidRPr="00785158">
        <w:rPr>
          <w:rFonts w:ascii="Times New Roman" w:hAnsi="Times New Roman" w:cs="Times New Roman"/>
          <w:b/>
          <w:bCs/>
          <w:spacing w:val="-6"/>
        </w:rPr>
        <w:t>–технического персонала (ответственный за производство работ должен быть членом НОСТРОЙ) в том числе обученный и аттестованный персонал по «Правилам Технической Эксплуатации Электроустановок потребителей (до 1000В)» и рабочих требуемых специальностей, имеющих опыт производства необходимых работ.</w:t>
      </w:r>
      <w:proofErr w:type="gramEnd"/>
    </w:p>
    <w:p w14:paraId="7EDE2346" w14:textId="00B17DF3" w:rsidR="00391D0F" w:rsidRPr="00391D0F" w:rsidRDefault="00391D0F" w:rsidP="00391D0F">
      <w:pPr>
        <w:spacing w:after="0" w:line="240" w:lineRule="auto"/>
        <w:ind w:firstLine="567"/>
        <w:jc w:val="both"/>
        <w:rPr>
          <w:rFonts w:ascii="Times New Roman" w:hAnsi="Times New Roman" w:cs="Times New Roman"/>
          <w:b/>
          <w:bCs/>
          <w:spacing w:val="-6"/>
        </w:rPr>
      </w:pPr>
      <w:r w:rsidRPr="00785158">
        <w:rPr>
          <w:rFonts w:ascii="Times New Roman" w:hAnsi="Times New Roman" w:cs="Times New Roman"/>
          <w:b/>
          <w:bCs/>
          <w:spacing w:val="-6"/>
        </w:rPr>
        <w:t>Подрядчик должен быть членом СРО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w:t>
      </w:r>
    </w:p>
    <w:p w14:paraId="06DCD98F"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Вся полнота ответственности при выполнении работ на объекте за соблюдением норм и правил по технике безопасности, пожарной безопасности, антитеррористической безопасности возлагается на Подрядчика с момента подписания акта передачи объекта. Организация и выполнение работ должны осуществляться с соблюдением законодательства Российской Федерации об охране труда, а также иных нормативных актов.</w:t>
      </w:r>
    </w:p>
    <w:p w14:paraId="6192FF6A"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Ответственность за пожарную безопасность в местах производства работ на объекте, своевременное выполнение противопожарных мероприятий, обеспечение средствами пожаротушения несёт персонально руководитель подрядной организации или лицо им назначенное. Организация зоны работ должна обеспечивать безопасность труда на всех этапах производства работ. Перед началом производства работ   руководитель (Подрядчик) производства работ должен проводить инструктаж о методах работ, последовательности их выполнения, необходимых средствах индивидуальной защиты.</w:t>
      </w:r>
    </w:p>
    <w:p w14:paraId="5F5D75C0" w14:textId="77777777" w:rsidR="00BA385A" w:rsidRPr="00121687" w:rsidRDefault="00BA385A" w:rsidP="00BA385A">
      <w:pPr>
        <w:spacing w:after="0" w:line="240" w:lineRule="auto"/>
        <w:ind w:firstLine="567"/>
        <w:contextualSpacing/>
        <w:jc w:val="both"/>
        <w:rPr>
          <w:rFonts w:ascii="Times New Roman" w:hAnsi="Times New Roman" w:cs="Times New Roman"/>
        </w:rPr>
      </w:pPr>
      <w:r w:rsidRPr="00121687">
        <w:rPr>
          <w:rFonts w:ascii="Times New Roman" w:eastAsia="Times New Roman" w:hAnsi="Times New Roman" w:cs="Times New Roman"/>
          <w:lang w:eastAsia="ru-RU"/>
        </w:rPr>
        <w:t>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перчатки), выполнение мероприятий по коллективной защите работающих (ограждения, освещение, защитные и предохранительные устройства), наличие санитарно-бытовых помещений и устройств в соответствии действующими нормами.</w:t>
      </w:r>
    </w:p>
    <w:p w14:paraId="1F7B2456"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lang w:eastAsia="ru-RU"/>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 в соответствии с утверждённым планом мероприятий.</w:t>
      </w:r>
    </w:p>
    <w:p w14:paraId="522DCC0F"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spacing w:val="-6"/>
        </w:rPr>
      </w:pPr>
      <w:r w:rsidRPr="00121687">
        <w:rPr>
          <w:rFonts w:ascii="Times New Roman" w:hAnsi="Times New Roman" w:cs="Times New Roman"/>
        </w:rPr>
        <w:t>П</w:t>
      </w:r>
      <w:r w:rsidRPr="00121687">
        <w:rPr>
          <w:rFonts w:ascii="Times New Roman" w:hAnsi="Times New Roman" w:cs="Times New Roman"/>
          <w:spacing w:val="-1"/>
        </w:rPr>
        <w:t>одрядчик</w:t>
      </w:r>
      <w:r w:rsidRPr="00121687">
        <w:rPr>
          <w:rFonts w:ascii="Times New Roman" w:hAnsi="Times New Roman" w:cs="Times New Roman"/>
          <w:spacing w:val="-6"/>
        </w:rPr>
        <w:t xml:space="preserve"> должен организовать выполнение работ по </w:t>
      </w:r>
      <w:r w:rsidRPr="00121687">
        <w:rPr>
          <w:rFonts w:ascii="Times New Roman" w:hAnsi="Times New Roman" w:cs="Times New Roman"/>
          <w:b/>
          <w:spacing w:val="-6"/>
        </w:rPr>
        <w:t>предварительно согласованному с Заказчиком графику производства работ.</w:t>
      </w:r>
    </w:p>
    <w:p w14:paraId="41FA4CF7"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color w:val="000000" w:themeColor="text1"/>
          <w:lang w:eastAsia="ru-RU"/>
        </w:rPr>
        <w:t xml:space="preserve">На </w:t>
      </w:r>
      <w:r w:rsidRPr="00121687">
        <w:rPr>
          <w:rFonts w:ascii="Times New Roman" w:eastAsia="Times New Roman" w:hAnsi="Times New Roman" w:cs="Times New Roman"/>
          <w:lang w:eastAsia="ru-RU"/>
        </w:rPr>
        <w:t xml:space="preserve">объекте должен вестись журнал проверки техники безопасности и журнал первичного инструктажа по охране труда. </w:t>
      </w:r>
    </w:p>
    <w:p w14:paraId="3A6780B0" w14:textId="77777777" w:rsidR="00BA385A" w:rsidRPr="00121687" w:rsidRDefault="00BA385A" w:rsidP="00BA385A">
      <w:pPr>
        <w:spacing w:after="0" w:line="240" w:lineRule="auto"/>
        <w:ind w:firstLine="567"/>
        <w:contextualSpacing/>
        <w:jc w:val="both"/>
        <w:rPr>
          <w:rFonts w:ascii="Times New Roman" w:eastAsia="Times New Roman" w:hAnsi="Times New Roman" w:cs="Times New Roman"/>
          <w:lang w:eastAsia="ru-RU"/>
        </w:rPr>
      </w:pPr>
      <w:r w:rsidRPr="00121687">
        <w:rPr>
          <w:rFonts w:ascii="Times New Roman" w:eastAsia="Times New Roman" w:hAnsi="Times New Roman" w:cs="Times New Roman"/>
          <w:lang w:eastAsia="ru-RU"/>
        </w:rPr>
        <w:t>Подрядчик, обязан обеспечивать доступ на территорию, на которой проводятся работы, представителей Заказчика, лиц, привлекаемых для проведения строительного контроля, предоставлять им необходимую документацию, производить строительный контроль, обеспечивать ведение исполнительной документации. Извещать Заказчика, лиц, привлекаемых для проведения строительного контроля,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14:paraId="2FC0BB6D" w14:textId="77777777" w:rsidR="006C1409" w:rsidRPr="000B64AA" w:rsidRDefault="006C1409" w:rsidP="000B64AA">
      <w:pPr>
        <w:spacing w:after="0" w:line="240" w:lineRule="auto"/>
        <w:ind w:right="-1" w:firstLine="567"/>
        <w:jc w:val="both"/>
        <w:rPr>
          <w:rFonts w:ascii="Times New Roman" w:eastAsia="Arial Unicode MS" w:hAnsi="Times New Roman" w:cs="Times New Roman"/>
          <w:bCs/>
          <w:color w:val="000000" w:themeColor="text1"/>
          <w:lang w:eastAsia="ru-RU"/>
        </w:rPr>
      </w:pPr>
      <w:r w:rsidRPr="000B64AA">
        <w:rPr>
          <w:rFonts w:ascii="Times New Roman" w:hAnsi="Times New Roman" w:cs="Times New Roman"/>
          <w:color w:val="000000" w:themeColor="text1"/>
        </w:rPr>
        <w:t xml:space="preserve">Подрядчик при выполнении работ должен применять материалы, указанные </w:t>
      </w:r>
      <w:r w:rsidR="00F93B47" w:rsidRPr="000B64AA">
        <w:rPr>
          <w:rFonts w:ascii="Times New Roman" w:hAnsi="Times New Roman" w:cs="Times New Roman"/>
          <w:color w:val="000000" w:themeColor="text1"/>
        </w:rPr>
        <w:t xml:space="preserve">в проектной документации и </w:t>
      </w:r>
      <w:r w:rsidRPr="000B64AA">
        <w:rPr>
          <w:rFonts w:ascii="Times New Roman" w:hAnsi="Times New Roman" w:cs="Times New Roman"/>
          <w:color w:val="000000" w:themeColor="text1"/>
        </w:rPr>
        <w:t xml:space="preserve">в </w:t>
      </w:r>
      <w:r w:rsidR="00BD1D9A" w:rsidRPr="000B64AA">
        <w:rPr>
          <w:rFonts w:ascii="Times New Roman" w:hAnsi="Times New Roman" w:cs="Times New Roman"/>
          <w:color w:val="000000" w:themeColor="text1"/>
        </w:rPr>
        <w:t xml:space="preserve">смете, </w:t>
      </w:r>
      <w:r w:rsidR="00F93B47" w:rsidRPr="000B64AA">
        <w:rPr>
          <w:rFonts w:ascii="Times New Roman" w:hAnsi="Times New Roman" w:cs="Times New Roman"/>
          <w:bCs/>
          <w:color w:val="000000" w:themeColor="text1"/>
        </w:rPr>
        <w:t xml:space="preserve">включая подчиненные строки. </w:t>
      </w:r>
      <w:r w:rsidR="00BD1D9A" w:rsidRPr="000B64AA">
        <w:rPr>
          <w:rFonts w:ascii="Times New Roman" w:hAnsi="Times New Roman" w:cs="Times New Roman"/>
          <w:bCs/>
          <w:color w:val="000000" w:themeColor="text1"/>
        </w:rPr>
        <w:t>В случае указания в сметном расчете марок, моделей, патентованных наименований</w:t>
      </w:r>
      <w:r w:rsidR="00BD1D9A" w:rsidRPr="000B64AA">
        <w:rPr>
          <w:rFonts w:ascii="Times New Roman" w:hAnsi="Times New Roman" w:cs="Times New Roman"/>
          <w:color w:val="000000" w:themeColor="text1"/>
        </w:rPr>
        <w:t xml:space="preserve"> </w:t>
      </w:r>
      <w:r w:rsidR="00BD1D9A" w:rsidRPr="000B64AA">
        <w:rPr>
          <w:rFonts w:ascii="Times New Roman" w:hAnsi="Times New Roman" w:cs="Times New Roman"/>
          <w:bCs/>
          <w:color w:val="000000" w:themeColor="text1"/>
        </w:rPr>
        <w:t xml:space="preserve">и т.д. – читать со словом «эквивалент» с параметрами эквивалентности. </w:t>
      </w:r>
    </w:p>
    <w:p w14:paraId="0FE3161F"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color w:val="000000" w:themeColor="text1"/>
        </w:rPr>
        <w:t>П</w:t>
      </w:r>
      <w:r w:rsidRPr="00121687">
        <w:rPr>
          <w:rFonts w:ascii="Times New Roman" w:hAnsi="Times New Roman" w:cs="Times New Roman"/>
          <w:color w:val="000000" w:themeColor="text1"/>
          <w:spacing w:val="-1"/>
        </w:rPr>
        <w:t>одрядчик</w:t>
      </w:r>
      <w:r w:rsidRPr="00121687">
        <w:rPr>
          <w:rFonts w:ascii="Times New Roman" w:hAnsi="Times New Roman" w:cs="Times New Roman"/>
          <w:color w:val="000000" w:themeColor="text1"/>
        </w:rPr>
        <w:t xml:space="preserve"> обязан вести исполнительную </w:t>
      </w:r>
      <w:r w:rsidRPr="00121687">
        <w:rPr>
          <w:rFonts w:ascii="Times New Roman" w:hAnsi="Times New Roman" w:cs="Times New Roman"/>
        </w:rPr>
        <w:t>документацию в соответствии с требованиями РД-11-02-2006. Состав и порядок ведения общего и специального журналов учета работ при строительстве, реконструкции, капитальном ремонте объектов капитального строительства должен соответствовать требованиям РД-11-05-2007.</w:t>
      </w:r>
    </w:p>
    <w:p w14:paraId="15D46EB8"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rPr>
        <w:t>Замечания Заказчика о некачественно выполненных работах, оформленные письменно, должны быть устранены в указанный срок. Об устранении указанных недостатков составляется акт и делается запись в журнале учета выполнения работ.</w:t>
      </w:r>
    </w:p>
    <w:p w14:paraId="11A838F3"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rPr>
        <w:lastRenderedPageBreak/>
        <w:t>П</w:t>
      </w:r>
      <w:r w:rsidRPr="00121687">
        <w:rPr>
          <w:rFonts w:ascii="Times New Roman" w:hAnsi="Times New Roman" w:cs="Times New Roman"/>
          <w:spacing w:val="-1"/>
        </w:rPr>
        <w:t>одрядчик</w:t>
      </w:r>
      <w:r w:rsidRPr="00121687">
        <w:rPr>
          <w:rFonts w:ascii="Times New Roman" w:hAnsi="Times New Roman" w:cs="Times New Roman"/>
        </w:rPr>
        <w:t xml:space="preserve"> несет материальную ответственность за ущерб, причиненный Заказчику, либо третьим лицам в процессе производства работ.</w:t>
      </w:r>
    </w:p>
    <w:p w14:paraId="7D9D8D47" w14:textId="77777777" w:rsidR="00BA385A" w:rsidRPr="00121687" w:rsidRDefault="00BA385A" w:rsidP="00BA385A">
      <w:pPr>
        <w:shd w:val="clear" w:color="auto" w:fill="FFFFFF"/>
        <w:tabs>
          <w:tab w:val="left" w:pos="2568"/>
        </w:tabs>
        <w:spacing w:after="0" w:line="240" w:lineRule="auto"/>
        <w:ind w:firstLine="567"/>
        <w:jc w:val="both"/>
        <w:rPr>
          <w:rFonts w:ascii="Times New Roman" w:hAnsi="Times New Roman" w:cs="Times New Roman"/>
          <w:b/>
          <w:bCs/>
          <w:spacing w:val="-3"/>
        </w:rPr>
      </w:pPr>
      <w:r w:rsidRPr="00121687">
        <w:rPr>
          <w:rFonts w:ascii="Times New Roman" w:hAnsi="Times New Roman" w:cs="Times New Roman"/>
        </w:rPr>
        <w:t xml:space="preserve">Каждый вид скрытых работ, предъявляется к освидетельствованию с составлением акта </w:t>
      </w:r>
      <w:r w:rsidRPr="00121687">
        <w:rPr>
          <w:rFonts w:ascii="Times New Roman" w:hAnsi="Times New Roman" w:cs="Times New Roman"/>
          <w:spacing w:val="-3"/>
        </w:rPr>
        <w:t xml:space="preserve">скрытых работ (форма акта на скрытые работы в соответствии с </w:t>
      </w:r>
      <w:r w:rsidRPr="00121687">
        <w:rPr>
          <w:rFonts w:ascii="Times New Roman" w:hAnsi="Times New Roman" w:cs="Times New Roman"/>
        </w:rPr>
        <w:t>РД-11-02-2006.</w:t>
      </w:r>
    </w:p>
    <w:p w14:paraId="2041D62E" w14:textId="5FC72461" w:rsidR="006C1409" w:rsidRPr="000B64AA" w:rsidRDefault="00BA385A" w:rsidP="00BA385A">
      <w:pPr>
        <w:shd w:val="clear" w:color="auto" w:fill="FFFFFF"/>
        <w:tabs>
          <w:tab w:val="left" w:pos="2568"/>
        </w:tabs>
        <w:spacing w:after="0" w:line="240" w:lineRule="auto"/>
        <w:ind w:firstLine="567"/>
        <w:jc w:val="both"/>
        <w:rPr>
          <w:rFonts w:ascii="Times New Roman" w:hAnsi="Times New Roman" w:cs="Times New Roman"/>
          <w:b/>
          <w:bCs/>
          <w:spacing w:val="-3"/>
        </w:rPr>
      </w:pPr>
      <w:r w:rsidRPr="00121687">
        <w:rPr>
          <w:rFonts w:ascii="Times New Roman" w:hAnsi="Times New Roman" w:cs="Times New Roman"/>
          <w:spacing w:val="-3"/>
        </w:rPr>
        <w:t xml:space="preserve">После </w:t>
      </w:r>
      <w:r w:rsidRPr="00121687">
        <w:rPr>
          <w:rFonts w:ascii="Times New Roman" w:hAnsi="Times New Roman" w:cs="Times New Roman"/>
        </w:rPr>
        <w:t>завершения работ П</w:t>
      </w:r>
      <w:r w:rsidRPr="00121687">
        <w:rPr>
          <w:rFonts w:ascii="Times New Roman" w:hAnsi="Times New Roman" w:cs="Times New Roman"/>
          <w:spacing w:val="-1"/>
        </w:rPr>
        <w:t>одрядчик</w:t>
      </w:r>
      <w:r w:rsidRPr="00121687">
        <w:rPr>
          <w:rFonts w:ascii="Times New Roman" w:hAnsi="Times New Roman" w:cs="Times New Roman"/>
        </w:rPr>
        <w:t xml:space="preserve"> обязан произвести уборку объекта и вывезти строительный мусор, талоны приложить к акту выполненных работ КС-2. </w:t>
      </w:r>
    </w:p>
    <w:p w14:paraId="18C26014"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rPr>
      </w:pPr>
      <w:r w:rsidRPr="0036716E">
        <w:rPr>
          <w:rFonts w:ascii="Times New Roman" w:hAnsi="Times New Roman" w:cs="Times New Roman"/>
        </w:rPr>
        <w:t>П</w:t>
      </w:r>
      <w:r w:rsidRPr="0036716E">
        <w:rPr>
          <w:rFonts w:ascii="Times New Roman" w:hAnsi="Times New Roman" w:cs="Times New Roman"/>
          <w:spacing w:val="-1"/>
        </w:rPr>
        <w:t>одрядчик</w:t>
      </w:r>
      <w:r w:rsidRPr="0036716E">
        <w:rPr>
          <w:rFonts w:ascii="Times New Roman" w:hAnsi="Times New Roman" w:cs="Times New Roman"/>
          <w:spacing w:val="-6"/>
        </w:rPr>
        <w:t xml:space="preserve"> должен организовать ежедневную доставку и вывоз персонала для выполнения </w:t>
      </w:r>
      <w:r w:rsidRPr="0036716E">
        <w:rPr>
          <w:rFonts w:ascii="Times New Roman" w:hAnsi="Times New Roman" w:cs="Times New Roman"/>
          <w:spacing w:val="-5"/>
        </w:rPr>
        <w:t xml:space="preserve">работ на объектах, т.к. возведение временных сооружений для размещения рабочих, материалов </w:t>
      </w:r>
      <w:r w:rsidRPr="0036716E">
        <w:rPr>
          <w:rFonts w:ascii="Times New Roman" w:hAnsi="Times New Roman" w:cs="Times New Roman"/>
        </w:rPr>
        <w:t xml:space="preserve">и инструментов на территории объекта запрещено. </w:t>
      </w:r>
    </w:p>
    <w:p w14:paraId="73ECB009"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bCs/>
        </w:rPr>
      </w:pPr>
      <w:r w:rsidRPr="0036716E">
        <w:rPr>
          <w:rFonts w:ascii="Times New Roman" w:hAnsi="Times New Roman" w:cs="Times New Roman"/>
          <w:bCs/>
        </w:rPr>
        <w:t>Для выполнения кровельных работ Подрядчик предусматривает мероприятия, обеспечивающие возможность работы учреждения в дождливую (ливневую) погоду без порчи документации, оборудования и мебели. Ответственность за порчу имущества несет Подрядчик с последующей компенсацией.</w:t>
      </w:r>
    </w:p>
    <w:p w14:paraId="5A2A4221" w14:textId="77777777" w:rsidR="00BA385A" w:rsidRPr="0036716E" w:rsidRDefault="00BA385A" w:rsidP="00BA385A">
      <w:pPr>
        <w:spacing w:after="0" w:line="240" w:lineRule="auto"/>
        <w:ind w:firstLine="567"/>
        <w:jc w:val="both"/>
        <w:rPr>
          <w:rFonts w:ascii="Times New Roman" w:eastAsia="Times New Roman" w:hAnsi="Times New Roman" w:cs="Times New Roman"/>
          <w:lang w:eastAsia="ru-RU"/>
        </w:rPr>
      </w:pPr>
      <w:r w:rsidRPr="0036716E">
        <w:rPr>
          <w:rFonts w:ascii="Times New Roman" w:eastAsia="Calibri" w:hAnsi="Times New Roman" w:cs="Times New Roman"/>
        </w:rPr>
        <w:t>Подрядчик при производстве работ должен неукоснительно соблюдать необходимую технологию производства строительных работ.</w:t>
      </w:r>
    </w:p>
    <w:p w14:paraId="2237C561" w14:textId="77777777" w:rsidR="00BA385A" w:rsidRPr="00121687" w:rsidRDefault="00BA385A" w:rsidP="00BA385A">
      <w:pPr>
        <w:spacing w:after="0" w:line="240" w:lineRule="auto"/>
        <w:ind w:firstLine="567"/>
        <w:jc w:val="both"/>
        <w:rPr>
          <w:rFonts w:ascii="Times New Roman" w:hAnsi="Times New Roman" w:cs="Times New Roman"/>
        </w:rPr>
      </w:pPr>
      <w:r w:rsidRPr="00121687">
        <w:rPr>
          <w:rFonts w:ascii="Times New Roman" w:hAnsi="Times New Roman" w:cs="Times New Roman"/>
        </w:rPr>
        <w:t>Климатическое исполнение, а также категория размещения используемых материалов (изделий и оборудования) должны соответствовать ГОСТ 15150-69.</w:t>
      </w:r>
    </w:p>
    <w:p w14:paraId="509BE876" w14:textId="77777777" w:rsidR="008829BD" w:rsidRPr="000B64AA" w:rsidRDefault="00BA385A" w:rsidP="00BA385A">
      <w:pPr>
        <w:spacing w:after="0" w:line="240" w:lineRule="auto"/>
        <w:ind w:firstLine="567"/>
        <w:jc w:val="both"/>
        <w:rPr>
          <w:rFonts w:ascii="Times New Roman" w:hAnsi="Times New Roman" w:cs="Times New Roman"/>
        </w:rPr>
      </w:pPr>
      <w:r w:rsidRPr="00121687">
        <w:rPr>
          <w:rFonts w:ascii="Times New Roman" w:hAnsi="Times New Roman" w:cs="Times New Roman"/>
        </w:rPr>
        <w:t>Степень защиты используемых материалов (изделий и оборудования) должна соответствовать ГОСТ 14254-2015</w:t>
      </w:r>
      <w:r w:rsidR="008829BD" w:rsidRPr="000B64AA">
        <w:rPr>
          <w:rFonts w:ascii="Times New Roman" w:hAnsi="Times New Roman" w:cs="Times New Roman"/>
        </w:rPr>
        <w:t>.</w:t>
      </w:r>
    </w:p>
    <w:p w14:paraId="0831E8FD" w14:textId="77777777" w:rsidR="00BA385A" w:rsidRPr="0036716E" w:rsidRDefault="00BA385A" w:rsidP="00BA385A">
      <w:pPr>
        <w:spacing w:after="0" w:line="240" w:lineRule="auto"/>
        <w:ind w:firstLine="567"/>
        <w:jc w:val="both"/>
        <w:rPr>
          <w:rFonts w:ascii="Times New Roman" w:eastAsia="Arial Unicode MS" w:hAnsi="Times New Roman" w:cs="Times New Roman"/>
          <w:lang w:eastAsia="ru-RU"/>
        </w:rPr>
      </w:pPr>
      <w:r w:rsidRPr="0036716E">
        <w:rPr>
          <w:rFonts w:ascii="Times New Roman" w:hAnsi="Times New Roman" w:cs="Times New Roman"/>
        </w:rPr>
        <w:t>При производстве работ Подрядчик должен использовать оборудование, технику и иные механизмы, предназначенные только для конкретных условий работ или допущенные к применению уполномоченными органами государственного надзора</w:t>
      </w:r>
      <w:r w:rsidRPr="0036716E">
        <w:rPr>
          <w:rFonts w:ascii="Times New Roman" w:eastAsia="Arial Unicode MS" w:hAnsi="Times New Roman" w:cs="Times New Roman"/>
          <w:lang w:eastAsia="ru-RU"/>
        </w:rPr>
        <w:t>.</w:t>
      </w:r>
    </w:p>
    <w:p w14:paraId="7DC3D785" w14:textId="77777777" w:rsidR="00BA385A" w:rsidRPr="0036716E"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Подрядчик должен производить поставку материалов, указанных в смете, на объект только по согласованию с Заказчиком на одну рабочую смену.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14:paraId="5D30108F" w14:textId="77777777" w:rsidR="00BA385A" w:rsidRPr="0036716E"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 xml:space="preserve">Используемые материалы, оборудование должны соответствовать ГОСТам, данным производителей, при использовании, обеспечены техническими паспортами, сертификатами и др. документами, удостоверяющими их качество. Гигиенические сертификаты (для отечественных материалов, оборудования) должны содержать нормативную или техническую документацию на оборудование и материалы (технические условия, технологические инструкции и др.); краткое описание способа и области применения оборудования, материалов; протоколы испытаний оборудования, материалов; другие документы, подтверждающие безопасность оборудования, материалов. </w:t>
      </w:r>
    </w:p>
    <w:p w14:paraId="17F838E9" w14:textId="028408FB" w:rsidR="00FB6868" w:rsidRPr="000B64AA" w:rsidRDefault="00BA385A" w:rsidP="00BA385A">
      <w:pPr>
        <w:spacing w:after="0" w:line="240" w:lineRule="auto"/>
        <w:ind w:firstLine="567"/>
        <w:jc w:val="both"/>
        <w:rPr>
          <w:rFonts w:ascii="Times New Roman" w:eastAsia="Calibri" w:hAnsi="Times New Roman" w:cs="Times New Roman"/>
        </w:rPr>
      </w:pPr>
      <w:r w:rsidRPr="0036716E">
        <w:rPr>
          <w:rFonts w:ascii="Times New Roman" w:eastAsia="Calibri" w:hAnsi="Times New Roman" w:cs="Times New Roman"/>
        </w:rPr>
        <w:t xml:space="preserve">Для импортных материалов, оборудования должны быть документы фирмы-изготовителя, подтверждающие качество материалов, оборудования; сертификаты безопасности страны изготовителя, выданные уполномоченными на то органами, и/или сертификат (подтверждение) фирмы-производителя, другие материалы, полученные в стране-изготовителе и подтверждающие безопасность материалов и оборудования, применяемых Подрядчиком при проведении работ; протоколы испытаний; технические условия изготовления материалов (оборудования) с указанием условий применения (использования) или другие нормативные и технические документы о составе и условиях применения. Кроме того, Подрядчик обязан предоставить Заказчику документы, подтверждающие цену поставщика, а также первичные документы, подтверждающие приобретение (легальность) материалов (оборудования): счета-фактуры, платежные поручения и иные документы.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w:t>
      </w:r>
      <w:r w:rsidR="0068058F">
        <w:rPr>
          <w:rFonts w:ascii="Times New Roman" w:eastAsia="Calibri" w:hAnsi="Times New Roman" w:cs="Times New Roman"/>
        </w:rPr>
        <w:t>Договор</w:t>
      </w:r>
      <w:r w:rsidRPr="0036716E">
        <w:rPr>
          <w:rFonts w:ascii="Times New Roman" w:eastAsia="Calibri" w:hAnsi="Times New Roman" w:cs="Times New Roman"/>
        </w:rPr>
        <w:t>а материалов и оборудования до сдачи готового объекта в эксплуатацию. Подрядчик обязан предоставить Заказчику данные о выбранных им материалах и оборудовании, получить его одобрение на их применение и использование</w:t>
      </w:r>
      <w:r w:rsidR="00FB6868" w:rsidRPr="000B64AA">
        <w:rPr>
          <w:rFonts w:ascii="Times New Roman" w:eastAsia="Calibri" w:hAnsi="Times New Roman" w:cs="Times New Roman"/>
        </w:rPr>
        <w:t xml:space="preserve">. </w:t>
      </w:r>
    </w:p>
    <w:p w14:paraId="28ABF8E5"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rPr>
      </w:pPr>
      <w:r w:rsidRPr="00121687">
        <w:rPr>
          <w:rFonts w:ascii="Times New Roman" w:hAnsi="Times New Roman" w:cs="Times New Roman"/>
          <w:spacing w:val="-5"/>
        </w:rPr>
        <w:t xml:space="preserve">Применяемые материалы должны быть новыми (не бывшими в эксплуатации, не восстановленными, не после проведения ремонта), </w:t>
      </w:r>
      <w:r w:rsidRPr="00121687">
        <w:rPr>
          <w:rFonts w:ascii="Times New Roman" w:hAnsi="Times New Roman" w:cs="Times New Roman"/>
        </w:rPr>
        <w:t xml:space="preserve">быть разрешенными для применения в административных зданиях, </w:t>
      </w:r>
      <w:r w:rsidRPr="00121687">
        <w:rPr>
          <w:rFonts w:ascii="Times New Roman" w:hAnsi="Times New Roman" w:cs="Times New Roman"/>
          <w:spacing w:val="-6"/>
        </w:rPr>
        <w:t>соответствовать требованиям Федерального закона от 22.07.2008 №123-ФЗ</w:t>
      </w:r>
      <w:r w:rsidRPr="00121687">
        <w:rPr>
          <w:rFonts w:ascii="Times New Roman" w:hAnsi="Times New Roman" w:cs="Times New Roman"/>
        </w:rPr>
        <w:t xml:space="preserve">. </w:t>
      </w:r>
    </w:p>
    <w:p w14:paraId="68783025"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b/>
          <w:bCs/>
          <w:spacing w:val="-5"/>
        </w:rPr>
      </w:pPr>
      <w:r w:rsidRPr="00121687">
        <w:rPr>
          <w:rFonts w:ascii="Times New Roman" w:hAnsi="Times New Roman" w:cs="Times New Roman"/>
          <w:spacing w:val="-2"/>
        </w:rPr>
        <w:t>Качество, технология производства работ, методы производства, организационно-</w:t>
      </w:r>
      <w:r w:rsidRPr="00121687">
        <w:rPr>
          <w:rFonts w:ascii="Times New Roman" w:hAnsi="Times New Roman" w:cs="Times New Roman"/>
          <w:spacing w:val="-5"/>
        </w:rPr>
        <w:t xml:space="preserve">технологическая схема, безопасность выполняемых работ должны соответствовать Федеральному закону от 30.03.1999 </w:t>
      </w:r>
      <w:r w:rsidRPr="00121687">
        <w:rPr>
          <w:rFonts w:ascii="Times New Roman" w:hAnsi="Times New Roman" w:cs="Times New Roman"/>
        </w:rPr>
        <w:t>№ 52-ФЗ</w:t>
      </w:r>
      <w:r w:rsidRPr="0036716E">
        <w:rPr>
          <w:rFonts w:ascii="Times New Roman" w:hAnsi="Times New Roman" w:cs="Times New Roman"/>
        </w:rPr>
        <w:t>.</w:t>
      </w:r>
    </w:p>
    <w:p w14:paraId="65DBFC2B" w14:textId="77777777" w:rsidR="00BA385A" w:rsidRPr="0036716E" w:rsidRDefault="00BA385A" w:rsidP="00BA385A">
      <w:pPr>
        <w:shd w:val="clear" w:color="auto" w:fill="FFFFFF"/>
        <w:spacing w:after="0" w:line="240" w:lineRule="auto"/>
        <w:ind w:firstLine="567"/>
        <w:jc w:val="both"/>
        <w:rPr>
          <w:rFonts w:ascii="Times New Roman" w:hAnsi="Times New Roman" w:cs="Times New Roman"/>
          <w:spacing w:val="-1"/>
        </w:rPr>
      </w:pPr>
      <w:r w:rsidRPr="0036716E">
        <w:rPr>
          <w:rFonts w:ascii="Times New Roman" w:hAnsi="Times New Roman" w:cs="Times New Roman"/>
        </w:rPr>
        <w:t xml:space="preserve">При применении оборудования, строительных материалов, не указанных в сметной документации и Техническом задании, работы, </w:t>
      </w:r>
      <w:r w:rsidRPr="0036716E">
        <w:rPr>
          <w:rFonts w:ascii="Times New Roman" w:hAnsi="Times New Roman" w:cs="Times New Roman"/>
          <w:spacing w:val="-1"/>
        </w:rPr>
        <w:t>предъявляемые к оплате, считаются невыполненными.</w:t>
      </w:r>
    </w:p>
    <w:p w14:paraId="4365D9B5"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spacing w:val="-1"/>
        </w:rPr>
      </w:pPr>
      <w:r w:rsidRPr="00121687">
        <w:rPr>
          <w:rFonts w:ascii="Times New Roman" w:hAnsi="Times New Roman" w:cs="Times New Roman"/>
        </w:rPr>
        <w:lastRenderedPageBreak/>
        <w:t xml:space="preserve">Применение оборудования, строительных материалов, выполнение работ, не указанных в проектно-сметной документации и Техническом задании, </w:t>
      </w:r>
      <w:r w:rsidRPr="00121687">
        <w:rPr>
          <w:rFonts w:ascii="Times New Roman" w:hAnsi="Times New Roman" w:cs="Times New Roman"/>
          <w:spacing w:val="-1"/>
        </w:rPr>
        <w:t>предъявляемые к оплате, считаются невыполненными.</w:t>
      </w:r>
    </w:p>
    <w:p w14:paraId="355DD7A9" w14:textId="77777777" w:rsidR="00BA385A" w:rsidRPr="00121687" w:rsidRDefault="00BA385A" w:rsidP="00BA385A">
      <w:pPr>
        <w:shd w:val="clear" w:color="auto" w:fill="FFFFFF"/>
        <w:spacing w:after="0" w:line="240" w:lineRule="auto"/>
        <w:ind w:firstLine="567"/>
        <w:jc w:val="both"/>
        <w:rPr>
          <w:rFonts w:ascii="Times New Roman" w:hAnsi="Times New Roman" w:cs="Times New Roman"/>
        </w:rPr>
      </w:pPr>
      <w:r w:rsidRPr="00121687">
        <w:rPr>
          <w:rFonts w:ascii="Times New Roman" w:hAnsi="Times New Roman" w:cs="Times New Roman"/>
        </w:rPr>
        <w:t>Подрядчик своими силами и за свой счет обеспечивает:</w:t>
      </w:r>
    </w:p>
    <w:p w14:paraId="6C273F3D" w14:textId="77777777" w:rsidR="00BA385A" w:rsidRPr="00121687" w:rsidRDefault="00BA385A" w:rsidP="00BA385A">
      <w:pPr>
        <w:pStyle w:val="aa"/>
        <w:numPr>
          <w:ilvl w:val="0"/>
          <w:numId w:val="15"/>
        </w:numPr>
        <w:shd w:val="clear" w:color="auto" w:fill="FFFFFF"/>
        <w:spacing w:after="0" w:line="240" w:lineRule="auto"/>
        <w:jc w:val="both"/>
        <w:rPr>
          <w:rFonts w:ascii="Times New Roman" w:hAnsi="Times New Roman" w:cs="Times New Roman"/>
        </w:rPr>
      </w:pPr>
      <w:r w:rsidRPr="00121687">
        <w:rPr>
          <w:rFonts w:ascii="Times New Roman" w:hAnsi="Times New Roman" w:cs="Times New Roman"/>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14:paraId="38B206FD" w14:textId="77777777" w:rsidR="00BA385A" w:rsidRPr="00121687" w:rsidRDefault="00BA385A" w:rsidP="00BA385A">
      <w:pPr>
        <w:pStyle w:val="aa"/>
        <w:numPr>
          <w:ilvl w:val="0"/>
          <w:numId w:val="15"/>
        </w:numPr>
        <w:shd w:val="clear" w:color="auto" w:fill="FFFFFF"/>
        <w:spacing w:after="0" w:line="240" w:lineRule="auto"/>
        <w:jc w:val="both"/>
        <w:rPr>
          <w:rFonts w:ascii="Times New Roman" w:hAnsi="Times New Roman" w:cs="Times New Roman"/>
        </w:rPr>
      </w:pPr>
      <w:r w:rsidRPr="00121687">
        <w:rPr>
          <w:rFonts w:ascii="Times New Roman" w:hAnsi="Times New Roman" w:cs="Times New Roman"/>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 оборудования, инструментов, строительных материалов.</w:t>
      </w:r>
    </w:p>
    <w:p w14:paraId="20C2ED41" w14:textId="77777777" w:rsidR="00BA385A" w:rsidRPr="00121687" w:rsidRDefault="00BA385A" w:rsidP="00BA385A">
      <w:pPr>
        <w:pStyle w:val="aa"/>
        <w:numPr>
          <w:ilvl w:val="0"/>
          <w:numId w:val="15"/>
        </w:numPr>
        <w:shd w:val="clear" w:color="auto" w:fill="FFFFFF"/>
        <w:spacing w:after="0" w:line="240" w:lineRule="auto"/>
        <w:jc w:val="both"/>
        <w:rPr>
          <w:rFonts w:ascii="Times New Roman" w:eastAsia="Times New Roman" w:hAnsi="Times New Roman" w:cs="Times New Roman"/>
          <w:lang w:eastAsia="ru-RU"/>
        </w:rPr>
      </w:pPr>
      <w:r w:rsidRPr="00121687">
        <w:rPr>
          <w:rFonts w:ascii="Times New Roman" w:hAnsi="Times New Roman" w:cs="Times New Roman"/>
        </w:rPr>
        <w:t xml:space="preserve">вывоз в течение 2 (двух) рабочих дней со дня подписания Акта приемки объекта за пределы территории </w:t>
      </w:r>
      <w:proofErr w:type="gramStart"/>
      <w:r w:rsidRPr="00121687">
        <w:rPr>
          <w:rFonts w:ascii="Times New Roman" w:hAnsi="Times New Roman" w:cs="Times New Roman"/>
        </w:rPr>
        <w:t>объекта строительного мусора, принадлежащего Подрядчику Подрядчик обязан</w:t>
      </w:r>
      <w:proofErr w:type="gramEnd"/>
      <w:r w:rsidRPr="00121687">
        <w:rPr>
          <w:rFonts w:ascii="Times New Roman" w:hAnsi="Times New Roman" w:cs="Times New Roman"/>
        </w:rPr>
        <w:t xml:space="preserve"> обеспечить содержание и уборку строительной</w:t>
      </w:r>
      <w:r w:rsidRPr="00121687">
        <w:rPr>
          <w:rFonts w:ascii="Times New Roman" w:eastAsia="Times New Roman" w:hAnsi="Times New Roman" w:cs="Times New Roman"/>
          <w:lang w:eastAsia="ru-RU"/>
        </w:rPr>
        <w:t xml:space="preserve"> площадки и прилегающей непосредственно к ней территории.</w:t>
      </w:r>
    </w:p>
    <w:p w14:paraId="7114AC2E" w14:textId="77777777" w:rsidR="00DB7C5D" w:rsidRPr="000B64AA" w:rsidRDefault="00BA385A" w:rsidP="00BA385A">
      <w:pPr>
        <w:spacing w:after="0" w:line="240" w:lineRule="auto"/>
        <w:ind w:firstLine="708"/>
        <w:contextualSpacing/>
        <w:jc w:val="both"/>
        <w:rPr>
          <w:rFonts w:ascii="Times New Roman" w:eastAsia="Times New Roman" w:hAnsi="Times New Roman" w:cs="Times New Roman"/>
          <w:lang w:eastAsia="ru-RU"/>
        </w:rPr>
      </w:pPr>
      <w:r w:rsidRPr="00121687">
        <w:rPr>
          <w:rFonts w:ascii="Times New Roman" w:hAnsi="Times New Roman" w:cs="Times New Roman"/>
          <w:spacing w:val="-5"/>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r w:rsidR="00DB7C5D" w:rsidRPr="000B64AA">
        <w:rPr>
          <w:rFonts w:ascii="Times New Roman" w:eastAsia="Times New Roman" w:hAnsi="Times New Roman" w:cs="Times New Roman"/>
          <w:lang w:eastAsia="ru-RU"/>
        </w:rPr>
        <w:t>.</w:t>
      </w:r>
    </w:p>
    <w:p w14:paraId="411E4B2F" w14:textId="77777777" w:rsidR="00AD48FE" w:rsidRPr="000B64AA" w:rsidRDefault="00AD48FE" w:rsidP="000B64AA">
      <w:pPr>
        <w:shd w:val="clear" w:color="auto" w:fill="FFFFFF"/>
        <w:spacing w:after="0" w:line="240" w:lineRule="auto"/>
        <w:jc w:val="both"/>
        <w:rPr>
          <w:rFonts w:ascii="Times New Roman" w:hAnsi="Times New Roman" w:cs="Times New Roman"/>
          <w:bCs/>
          <w:spacing w:val="-6"/>
        </w:rPr>
      </w:pPr>
    </w:p>
    <w:p w14:paraId="42372842" w14:textId="77777777" w:rsidR="004E6F77" w:rsidRPr="000B64AA" w:rsidRDefault="00DB7C5D" w:rsidP="000B64AA">
      <w:pPr>
        <w:spacing w:after="0" w:line="240" w:lineRule="auto"/>
        <w:ind w:firstLine="567"/>
        <w:jc w:val="both"/>
        <w:rPr>
          <w:rFonts w:ascii="Times New Roman" w:eastAsia="Calibri" w:hAnsi="Times New Roman" w:cs="Times New Roman"/>
          <w:b/>
        </w:rPr>
      </w:pPr>
      <w:r w:rsidRPr="000B64AA">
        <w:rPr>
          <w:rFonts w:ascii="Times New Roman" w:eastAsia="Calibri" w:hAnsi="Times New Roman" w:cs="Times New Roman"/>
          <w:b/>
        </w:rPr>
        <w:t>4.5</w:t>
      </w:r>
      <w:r w:rsidR="004E6F77" w:rsidRPr="000B64AA">
        <w:rPr>
          <w:rFonts w:ascii="Times New Roman" w:eastAsia="Calibri" w:hAnsi="Times New Roman" w:cs="Times New Roman"/>
          <w:b/>
        </w:rPr>
        <w:t xml:space="preserve">. Требования к </w:t>
      </w:r>
      <w:r w:rsidRPr="000B64AA">
        <w:rPr>
          <w:rFonts w:ascii="Times New Roman" w:eastAsia="Calibri" w:hAnsi="Times New Roman" w:cs="Times New Roman"/>
          <w:b/>
        </w:rPr>
        <w:t>результату выполненных</w:t>
      </w:r>
      <w:r w:rsidR="004E6F77" w:rsidRPr="000B64AA">
        <w:rPr>
          <w:rFonts w:ascii="Times New Roman" w:eastAsia="Calibri" w:hAnsi="Times New Roman" w:cs="Times New Roman"/>
          <w:b/>
        </w:rPr>
        <w:t xml:space="preserve"> работ:</w:t>
      </w:r>
    </w:p>
    <w:p w14:paraId="5910522D" w14:textId="77777777" w:rsidR="00594902" w:rsidRPr="00121687" w:rsidRDefault="00594902" w:rsidP="00594902">
      <w:pPr>
        <w:spacing w:after="0" w:line="240" w:lineRule="auto"/>
        <w:ind w:firstLine="567"/>
        <w:jc w:val="both"/>
        <w:rPr>
          <w:rFonts w:ascii="Times New Roman" w:eastAsia="Calibri" w:hAnsi="Times New Roman" w:cs="Times New Roman"/>
        </w:rPr>
      </w:pPr>
      <w:r w:rsidRPr="00121687">
        <w:rPr>
          <w:rFonts w:ascii="Times New Roman" w:eastAsia="Calibri" w:hAnsi="Times New Roman" w:cs="Times New Roman"/>
        </w:rPr>
        <w:t>В результате выполненных объемов ремонтно-строительных работ подрядчик предоставляет Заказчику:</w:t>
      </w:r>
    </w:p>
    <w:p w14:paraId="622D7F42" w14:textId="77777777" w:rsidR="00594902" w:rsidRPr="00121687" w:rsidRDefault="00594902" w:rsidP="00594902">
      <w:pPr>
        <w:pStyle w:val="aa"/>
        <w:numPr>
          <w:ilvl w:val="0"/>
          <w:numId w:val="15"/>
        </w:numPr>
        <w:shd w:val="clear" w:color="auto" w:fill="FFFFFF"/>
        <w:spacing w:after="0" w:line="240" w:lineRule="auto"/>
        <w:jc w:val="both"/>
        <w:rPr>
          <w:rFonts w:ascii="Times New Roman" w:hAnsi="Times New Roman" w:cs="Times New Roman"/>
        </w:rPr>
      </w:pPr>
      <w:r w:rsidRPr="00121687">
        <w:rPr>
          <w:rFonts w:ascii="Times New Roman" w:hAnsi="Times New Roman" w:cs="Times New Roman"/>
        </w:rPr>
        <w:t>законченный ремонтом объект;</w:t>
      </w:r>
    </w:p>
    <w:p w14:paraId="0677EAEF" w14:textId="77777777" w:rsidR="00594902" w:rsidRPr="00B0607F" w:rsidRDefault="00594902" w:rsidP="00594902">
      <w:pPr>
        <w:pStyle w:val="aa"/>
        <w:numPr>
          <w:ilvl w:val="0"/>
          <w:numId w:val="15"/>
        </w:numPr>
        <w:shd w:val="clear" w:color="auto" w:fill="FFFFFF"/>
        <w:spacing w:after="0" w:line="240" w:lineRule="auto"/>
        <w:jc w:val="both"/>
        <w:rPr>
          <w:rFonts w:ascii="Times New Roman" w:hAnsi="Times New Roman" w:cs="Times New Roman"/>
        </w:rPr>
      </w:pPr>
      <w:r w:rsidRPr="00B0607F">
        <w:rPr>
          <w:rFonts w:ascii="Times New Roman" w:hAnsi="Times New Roman" w:cs="Times New Roman"/>
        </w:rPr>
        <w:t>исполнительную документацию (акты на скрытые работы, исполнительные схемы, сертификаты и паспорта на использованные материалы, паспорта на оборудование и т.д.);</w:t>
      </w:r>
    </w:p>
    <w:p w14:paraId="417C9224" w14:textId="77777777" w:rsidR="007C33F2" w:rsidRPr="000B64AA" w:rsidRDefault="00594902" w:rsidP="00594902">
      <w:pPr>
        <w:pStyle w:val="aa"/>
        <w:numPr>
          <w:ilvl w:val="0"/>
          <w:numId w:val="15"/>
        </w:numPr>
        <w:shd w:val="clear" w:color="auto" w:fill="FFFFFF"/>
        <w:spacing w:after="0" w:line="240" w:lineRule="auto"/>
        <w:jc w:val="both"/>
        <w:rPr>
          <w:rFonts w:ascii="Times New Roman" w:eastAsia="Calibri" w:hAnsi="Times New Roman" w:cs="Times New Roman"/>
        </w:rPr>
      </w:pPr>
      <w:r w:rsidRPr="00121687">
        <w:rPr>
          <w:rFonts w:ascii="Times New Roman" w:hAnsi="Times New Roman" w:cs="Times New Roman"/>
        </w:rPr>
        <w:t>акты</w:t>
      </w:r>
      <w:r w:rsidRPr="00121687">
        <w:rPr>
          <w:rFonts w:ascii="Times New Roman" w:eastAsia="Calibri" w:hAnsi="Times New Roman" w:cs="Times New Roman"/>
        </w:rPr>
        <w:t xml:space="preserve"> </w:t>
      </w:r>
      <w:r w:rsidRPr="00B0607F">
        <w:rPr>
          <w:rFonts w:ascii="Times New Roman" w:hAnsi="Times New Roman" w:cs="Times New Roman"/>
        </w:rPr>
        <w:t>выполненных</w:t>
      </w:r>
      <w:r w:rsidRPr="00121687">
        <w:rPr>
          <w:rFonts w:ascii="Times New Roman" w:eastAsia="Calibri" w:hAnsi="Times New Roman" w:cs="Times New Roman"/>
        </w:rPr>
        <w:t xml:space="preserve"> работ по форме КС-2, КС-3</w:t>
      </w:r>
      <w:r w:rsidR="007C33F2" w:rsidRPr="000B64AA">
        <w:rPr>
          <w:rFonts w:ascii="Times New Roman" w:eastAsia="Calibri" w:hAnsi="Times New Roman" w:cs="Times New Roman"/>
        </w:rPr>
        <w:t>.</w:t>
      </w:r>
    </w:p>
    <w:p w14:paraId="21BE3BE7" w14:textId="2C8AA00E" w:rsidR="00593CC6" w:rsidRPr="0068058F" w:rsidRDefault="00593CC6" w:rsidP="00593CC6">
      <w:pPr>
        <w:spacing w:after="0" w:line="240" w:lineRule="auto"/>
        <w:ind w:firstLine="567"/>
        <w:jc w:val="both"/>
        <w:rPr>
          <w:rFonts w:ascii="Times New Roman" w:eastAsia="Calibri" w:hAnsi="Times New Roman" w:cs="Times New Roman"/>
        </w:rPr>
      </w:pPr>
      <w:proofErr w:type="gramStart"/>
      <w:r w:rsidRPr="0068058F">
        <w:rPr>
          <w:rFonts w:ascii="Times New Roman" w:eastAsia="Calibri" w:hAnsi="Times New Roman" w:cs="Times New Roman"/>
        </w:rPr>
        <w:t>Заказчик в течение 10 (десяти) рабочих дней, после представления Подрядчиком документов, указанных в пункте 4.5 Технического задания, осуществляет приемку работ, выполненных в отчетном периоде, включая проведение экспертизы результатов выполненных работ и подписывает Акт о приемке выполненных работ (КС-2), а также, если это предусмотрено Техническим заданием, проверку товара, поставляемого при выполнении работ,  либо в те же сроки направляет Подрядчику в письменной</w:t>
      </w:r>
      <w:proofErr w:type="gramEnd"/>
      <w:r w:rsidRPr="0068058F">
        <w:rPr>
          <w:rFonts w:ascii="Times New Roman" w:eastAsia="Calibri" w:hAnsi="Times New Roman" w:cs="Times New Roman"/>
        </w:rPr>
        <w:t xml:space="preserve"> форме мотивированный отказ от подписания Акта о приемке выполненных работ (КС-2) (далее – мотивированный отказ). </w:t>
      </w:r>
    </w:p>
    <w:p w14:paraId="1A0CE290" w14:textId="38FC0634"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Заказчик, с особенностями, установленными Федеральным законом № 223-ФЗ в течение </w:t>
      </w:r>
      <w:r w:rsidR="00785158" w:rsidRPr="0068058F">
        <w:rPr>
          <w:rFonts w:ascii="Times New Roman" w:eastAsia="Calibri" w:hAnsi="Times New Roman" w:cs="Times New Roman"/>
        </w:rPr>
        <w:t>10</w:t>
      </w:r>
      <w:r w:rsidRPr="0068058F">
        <w:rPr>
          <w:rFonts w:ascii="Times New Roman" w:eastAsia="Calibri" w:hAnsi="Times New Roman" w:cs="Times New Roman"/>
        </w:rPr>
        <w:t xml:space="preserve"> (</w:t>
      </w:r>
      <w:r w:rsidR="00785158" w:rsidRPr="0068058F">
        <w:rPr>
          <w:rFonts w:ascii="Times New Roman" w:eastAsia="Calibri" w:hAnsi="Times New Roman" w:cs="Times New Roman"/>
        </w:rPr>
        <w:t>десяти</w:t>
      </w:r>
      <w:r w:rsidRPr="0068058F">
        <w:rPr>
          <w:rFonts w:ascii="Times New Roman" w:eastAsia="Calibri" w:hAnsi="Times New Roman" w:cs="Times New Roman"/>
        </w:rPr>
        <w:t xml:space="preserve">) рабочих дней со дня получения от Подрядчика документов, указанных в пункте 4.5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 xml:space="preserve">а, проводит экспертизу результатов выполненных работ, в части их соответствия условиям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а.</w:t>
      </w:r>
    </w:p>
    <w:p w14:paraId="7B5C7963" w14:textId="4985EAA8"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Для проведения экспертизы выполненных работ Заказчик вправе запросить у Подрядчика дополнительные материалы или разъяснения касательно выполненных работ, относящиеся к условиям исполнения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 xml:space="preserve">а. Подрядчик в течение 2 (двух) рабочих дней с момента получения запроса обязан предоставить запрашиваемые дополнительные материалы, разъяснения. </w:t>
      </w:r>
    </w:p>
    <w:p w14:paraId="25A9CB52" w14:textId="6DCCC7F9"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Результаты экспертизы выполненных работ оформляются в виде заключения.</w:t>
      </w:r>
    </w:p>
    <w:p w14:paraId="7DE9C21B"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Указанное заключение должно содержать следующие выводы:</w:t>
      </w:r>
    </w:p>
    <w:p w14:paraId="0BC8844B" w14:textId="4DB4830F"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 о соответствии результатов выполненных работ условиям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а (далее – положительное заключение);</w:t>
      </w:r>
    </w:p>
    <w:p w14:paraId="2687D5BD" w14:textId="321214AD"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 о несоответствии результатов выполненных работ условиям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а (далее – отрицательное заключение).</w:t>
      </w:r>
    </w:p>
    <w:p w14:paraId="441F78BE"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Заключение подписывается уполномоченным представителем Заказчика и должно быть объективным, обоснованным и соответствовать законодательству Российской Федерации.</w:t>
      </w:r>
    </w:p>
    <w:p w14:paraId="0667FD00" w14:textId="025BFBAA"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Не позднее срока, указанного в пункте 4.5. настоящего технического задания, при наличии положительного заключения и при наличии надлежащим образом оформленных документов, указанных в пункте 4.5, Заказчик подписывает Акт о приемке выполненных работ (КС-2).</w:t>
      </w:r>
    </w:p>
    <w:p w14:paraId="5E6192A9" w14:textId="5770CC0E"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 В случае оформления отрицательного заключения, Заказчик в срок, установленный пунктом 4.5. настоящего Технического задания, оформляет и направляет Подрядчику мотивированный отказ. </w:t>
      </w:r>
    </w:p>
    <w:p w14:paraId="604436EF" w14:textId="04DC81E3"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В случае направления мотивированного отказа Подрядчик обязан безвозмездно устранить недостатки в срок, указанный в мотивированном отказе, и направить Заказчику отчет об устранении недостатков для повторного проведения экспертизы выполненных работ, а также документы, предусмотренные пунктом 4.5.</w:t>
      </w:r>
    </w:p>
    <w:p w14:paraId="33FC4AFD" w14:textId="48D622B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lastRenderedPageBreak/>
        <w:t>Со дня получения от Подрядчика документов, указанных в пункте 4.5, Заказчик действует в порядке, установленном настоящим разделом, при этом срок исполнения обязательств Заказчика, установленный в пунктах 4.5. технического задания, исчисляется со дня получения таких документов.</w:t>
      </w:r>
    </w:p>
    <w:p w14:paraId="70D58F6B" w14:textId="4D3DE321"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Заказчик вправе при наличии отрицательного заключения, согласно которому выявленные недостатки являются существенными и неустранимыми, принять решение об одностороннем отказе от исполнения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 xml:space="preserve">а в порядке, установленном Федеральным законом. </w:t>
      </w:r>
    </w:p>
    <w:p w14:paraId="4BEBEEF6" w14:textId="47471872"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В случае если выявленные недостатки не устранены, Заказчик вправе принять решение об одностороннем отказе от исполнения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 xml:space="preserve">а в порядке, установленном Федеральным законом. </w:t>
      </w:r>
    </w:p>
    <w:p w14:paraId="353B2D35" w14:textId="44785D93"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В случае</w:t>
      </w:r>
      <w:proofErr w:type="gramStart"/>
      <w:r w:rsidRPr="0068058F">
        <w:rPr>
          <w:rFonts w:ascii="Times New Roman" w:eastAsia="Calibri" w:hAnsi="Times New Roman" w:cs="Times New Roman"/>
        </w:rPr>
        <w:t>,</w:t>
      </w:r>
      <w:proofErr w:type="gramEnd"/>
      <w:r w:rsidRPr="0068058F">
        <w:rPr>
          <w:rFonts w:ascii="Times New Roman" w:eastAsia="Calibri" w:hAnsi="Times New Roman" w:cs="Times New Roman"/>
        </w:rPr>
        <w:t xml:space="preserve"> если в Техническом задании предусмотрен осмотр (освидетельствование) Заказчиком товара, поставляемого для выполнения работ, в течение не более 2 (двух) рабочих дней после завершения поставки товара, предусмотренного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ом, Подрядчик предоставляет Заказчику следующие документы, оформленные установленным порядком:</w:t>
      </w:r>
    </w:p>
    <w:p w14:paraId="3A421BED"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Акт осмотра (освидетельствования) товара и допуска его к использованию при выполнении работ - в 2-х экземплярах.</w:t>
      </w:r>
    </w:p>
    <w:p w14:paraId="15362C7D"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Заказчик вправе провести экспертизу качества поставленного товара. Срок проведения экспертизы качества поставленного товара и оформления экспертного заключения составляет не более 2 (двух) рабочих дней.</w:t>
      </w:r>
    </w:p>
    <w:p w14:paraId="5A5585A2" w14:textId="0D138D6A"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xml:space="preserve">Не позднее 3 (трех) рабочих дней, включая проведения и оформления заключения по итогам экспертизы, Заказчик осуществляет осмотр (освидетельствование) поставленного товара по настоящему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 xml:space="preserve">у на предмет соответствия его объему и качеству (явные недостатки) требованиям, изложенным в настоящем </w:t>
      </w:r>
      <w:r w:rsidR="0068058F" w:rsidRPr="0068058F">
        <w:rPr>
          <w:rFonts w:ascii="Times New Roman" w:eastAsia="Calibri" w:hAnsi="Times New Roman" w:cs="Times New Roman"/>
        </w:rPr>
        <w:t>Договор</w:t>
      </w:r>
      <w:r w:rsidRPr="0068058F">
        <w:rPr>
          <w:rFonts w:ascii="Times New Roman" w:eastAsia="Calibri" w:hAnsi="Times New Roman" w:cs="Times New Roman"/>
        </w:rPr>
        <w:t>е и Техническом задании.</w:t>
      </w:r>
    </w:p>
    <w:p w14:paraId="1DF489F8" w14:textId="5E017552"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По результатам такого рассмотрения Заказчик направляет Подрядчику заказным письмом с уведомлением о вручении либо с нарочным:</w:t>
      </w:r>
    </w:p>
    <w:p w14:paraId="495DBB12"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подписанный Заказчиком 1 (один) экземпляр Акта осмотра (освидетельствования) товара и допуска его к использованию при выполнении работ, либо</w:t>
      </w:r>
    </w:p>
    <w:p w14:paraId="2BDE826C" w14:textId="77777777" w:rsidR="00593CC6" w:rsidRPr="0068058F"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запрос о предоставлении разъяснений относительно качества поставленного товара, либо</w:t>
      </w:r>
    </w:p>
    <w:p w14:paraId="62FF3536" w14:textId="123E3DC2" w:rsidR="00B82E5B" w:rsidRPr="000B64AA" w:rsidRDefault="00593CC6" w:rsidP="00593CC6">
      <w:pPr>
        <w:spacing w:after="0" w:line="240" w:lineRule="auto"/>
        <w:ind w:firstLine="567"/>
        <w:jc w:val="both"/>
        <w:rPr>
          <w:rFonts w:ascii="Times New Roman" w:eastAsia="Calibri" w:hAnsi="Times New Roman" w:cs="Times New Roman"/>
        </w:rPr>
      </w:pPr>
      <w:r w:rsidRPr="0068058F">
        <w:rPr>
          <w:rFonts w:ascii="Times New Roman" w:eastAsia="Calibri" w:hAnsi="Times New Roman" w:cs="Times New Roman"/>
        </w:rPr>
        <w:t>- мотивированный отказ от допуска товара (партии либо части товара) с указанием номенклатуры и объема к использованию при выполнении работ. Срок замены такого товара не более 3 (трех) рабочих дней.</w:t>
      </w:r>
    </w:p>
    <w:p w14:paraId="73A9330E" w14:textId="77777777" w:rsidR="004E6F77" w:rsidRPr="000B64AA" w:rsidRDefault="004E6F77" w:rsidP="000B64AA">
      <w:pPr>
        <w:shd w:val="clear" w:color="auto" w:fill="FFFFFF"/>
        <w:tabs>
          <w:tab w:val="left" w:pos="540"/>
        </w:tabs>
        <w:spacing w:after="0" w:line="240" w:lineRule="auto"/>
        <w:ind w:firstLine="567"/>
        <w:jc w:val="both"/>
        <w:rPr>
          <w:rFonts w:ascii="Times New Roman" w:eastAsia="Arial Unicode MS" w:hAnsi="Times New Roman" w:cs="Times New Roman"/>
          <w:b/>
          <w:bCs/>
          <w:spacing w:val="-3"/>
          <w:lang w:eastAsia="ru-RU"/>
        </w:rPr>
      </w:pPr>
      <w:r w:rsidRPr="000B64AA">
        <w:rPr>
          <w:rFonts w:ascii="Times New Roman" w:eastAsia="Arial Unicode MS" w:hAnsi="Times New Roman" w:cs="Times New Roman"/>
          <w:b/>
          <w:bCs/>
          <w:spacing w:val="-3"/>
          <w:lang w:eastAsia="ru-RU"/>
        </w:rPr>
        <w:t>5. Гарантийные обязательства:</w:t>
      </w:r>
    </w:p>
    <w:p w14:paraId="3D188324" w14:textId="77777777" w:rsidR="00C6566B" w:rsidRPr="0036716E" w:rsidRDefault="00C6566B" w:rsidP="00C6566B">
      <w:pPr>
        <w:shd w:val="clear" w:color="auto" w:fill="FFFFFF"/>
        <w:tabs>
          <w:tab w:val="left" w:pos="540"/>
        </w:tabs>
        <w:spacing w:after="0" w:line="240" w:lineRule="auto"/>
        <w:ind w:firstLine="567"/>
        <w:jc w:val="both"/>
        <w:rPr>
          <w:rFonts w:ascii="Times New Roman" w:hAnsi="Times New Roman" w:cs="Times New Roman"/>
        </w:rPr>
      </w:pPr>
      <w:r w:rsidRPr="0036716E">
        <w:rPr>
          <w:rFonts w:ascii="Times New Roman" w:hAnsi="Times New Roman" w:cs="Times New Roman"/>
          <w:spacing w:val="-3"/>
        </w:rPr>
        <w:t xml:space="preserve">Подрядчик обязан предоставить на весь объем выполненных </w:t>
      </w:r>
      <w:r w:rsidRPr="0036716E">
        <w:rPr>
          <w:rFonts w:ascii="Times New Roman" w:hAnsi="Times New Roman" w:cs="Times New Roman"/>
          <w:spacing w:val="-2"/>
        </w:rPr>
        <w:t xml:space="preserve">работ гарантию качества на срок не менее </w:t>
      </w:r>
      <w:r w:rsidRPr="0036716E">
        <w:rPr>
          <w:rFonts w:ascii="Times New Roman" w:hAnsi="Times New Roman" w:cs="Times New Roman"/>
          <w:b/>
          <w:spacing w:val="-2"/>
        </w:rPr>
        <w:t>24</w:t>
      </w:r>
      <w:r w:rsidRPr="0036716E">
        <w:rPr>
          <w:rFonts w:ascii="Times New Roman" w:hAnsi="Times New Roman" w:cs="Times New Roman"/>
          <w:b/>
          <w:bCs/>
          <w:spacing w:val="-2"/>
        </w:rPr>
        <w:t xml:space="preserve"> (двадцати четырех) месяцев </w:t>
      </w:r>
      <w:r w:rsidRPr="0036716E">
        <w:rPr>
          <w:rFonts w:ascii="Times New Roman" w:hAnsi="Times New Roman" w:cs="Times New Roman"/>
          <w:spacing w:val="-2"/>
        </w:rPr>
        <w:t xml:space="preserve">с даты </w:t>
      </w:r>
      <w:r w:rsidRPr="0036716E">
        <w:rPr>
          <w:rFonts w:ascii="Times New Roman" w:hAnsi="Times New Roman" w:cs="Times New Roman"/>
          <w:spacing w:val="-8"/>
        </w:rPr>
        <w:t xml:space="preserve">подписания </w:t>
      </w:r>
      <w:r w:rsidRPr="0036716E">
        <w:rPr>
          <w:rFonts w:ascii="Times New Roman" w:hAnsi="Times New Roman" w:cs="Times New Roman"/>
          <w:spacing w:val="-6"/>
        </w:rPr>
        <w:t>Заказчиком</w:t>
      </w:r>
      <w:r w:rsidRPr="0036716E">
        <w:rPr>
          <w:rFonts w:ascii="Times New Roman" w:hAnsi="Times New Roman" w:cs="Times New Roman"/>
          <w:spacing w:val="-8"/>
        </w:rPr>
        <w:t xml:space="preserve"> акта выполненных работ. </w:t>
      </w:r>
    </w:p>
    <w:p w14:paraId="706BDB02" w14:textId="77777777" w:rsidR="00C6566B" w:rsidRPr="0036716E" w:rsidRDefault="00C6566B" w:rsidP="00C6566B">
      <w:pPr>
        <w:spacing w:after="0" w:line="240" w:lineRule="auto"/>
        <w:ind w:firstLine="567"/>
        <w:jc w:val="both"/>
        <w:rPr>
          <w:rFonts w:ascii="Times New Roman" w:hAnsi="Times New Roman" w:cs="Times New Roman"/>
        </w:rPr>
      </w:pPr>
      <w:r w:rsidRPr="0036716E">
        <w:rPr>
          <w:rFonts w:ascii="Times New Roman" w:hAnsi="Times New Roman" w:cs="Times New Roman"/>
        </w:rPr>
        <w:t xml:space="preserve">Подрядчик, гарантирует достижение ремонтируемым объектом показателей технического задания и возможность эксплуатации объекта в соответствии с его назначением на протяжении гарантийного срока. </w:t>
      </w:r>
    </w:p>
    <w:p w14:paraId="74BDE13F" w14:textId="77777777" w:rsidR="00B82E5B" w:rsidRPr="000B64AA" w:rsidRDefault="00C6566B" w:rsidP="00C6566B">
      <w:pPr>
        <w:spacing w:after="0" w:line="240" w:lineRule="auto"/>
        <w:ind w:firstLine="567"/>
        <w:jc w:val="both"/>
        <w:rPr>
          <w:rFonts w:ascii="Times New Roman" w:hAnsi="Times New Roman" w:cs="Times New Roman"/>
        </w:rPr>
      </w:pPr>
      <w:proofErr w:type="gramStart"/>
      <w:r w:rsidRPr="0036716E">
        <w:rPr>
          <w:rFonts w:ascii="Times New Roman" w:hAnsi="Times New Roman" w:cs="Times New Roman"/>
        </w:rPr>
        <w:t>В случае выявления недостатков, зафиксированных в акте с перечнем выявленных недостатков, в период гарантийного срока, Подрядчик за свой счет устраняет возникшие недостатки в срок не позднее 10 (десяти) календарных дней с о дня получения требования об устранении недостатков.</w:t>
      </w:r>
      <w:proofErr w:type="gramEnd"/>
      <w:r w:rsidRPr="0036716E">
        <w:rPr>
          <w:rFonts w:ascii="Times New Roman" w:hAnsi="Times New Roman" w:cs="Times New Roman"/>
        </w:rPr>
        <w:t xml:space="preserve"> Требование об устранении недостатков, переданное с помощью факсимильной или электронной почты, признается сторонами как поданное надлежащим образом и полученное в день отправки</w:t>
      </w:r>
      <w:r w:rsidR="00B82E5B" w:rsidRPr="000B64AA">
        <w:rPr>
          <w:rFonts w:ascii="Times New Roman" w:hAnsi="Times New Roman" w:cs="Times New Roman"/>
        </w:rPr>
        <w:t>.</w:t>
      </w:r>
    </w:p>
    <w:p w14:paraId="3377221A" w14:textId="77777777" w:rsidR="002D08A9" w:rsidRPr="000B64AA" w:rsidRDefault="002D08A9" w:rsidP="000B64AA">
      <w:pPr>
        <w:spacing w:after="0" w:line="240" w:lineRule="auto"/>
        <w:ind w:firstLine="567"/>
        <w:jc w:val="both"/>
        <w:rPr>
          <w:rFonts w:ascii="Times New Roman" w:hAnsi="Times New Roman" w:cs="Times New Roman"/>
          <w:b/>
          <w:bCs/>
        </w:rPr>
      </w:pPr>
    </w:p>
    <w:p w14:paraId="7C640ECA" w14:textId="77777777" w:rsidR="00B82E5B" w:rsidRDefault="004E6F77" w:rsidP="000B64AA">
      <w:pPr>
        <w:spacing w:after="0" w:line="240" w:lineRule="auto"/>
        <w:ind w:firstLine="567"/>
        <w:jc w:val="both"/>
        <w:rPr>
          <w:rFonts w:ascii="Times New Roman" w:eastAsia="Arial Unicode MS" w:hAnsi="Times New Roman" w:cs="Times New Roman"/>
          <w:lang w:eastAsia="ru-RU"/>
        </w:rPr>
      </w:pPr>
      <w:r w:rsidRPr="000B64AA">
        <w:rPr>
          <w:rFonts w:ascii="Times New Roman" w:hAnsi="Times New Roman" w:cs="Times New Roman"/>
          <w:b/>
        </w:rPr>
        <w:t>6. Место выполнения работ:</w:t>
      </w:r>
      <w:r w:rsidRPr="000B64AA">
        <w:rPr>
          <w:rFonts w:ascii="Times New Roman" w:eastAsia="Arial Unicode MS" w:hAnsi="Times New Roman" w:cs="Times New Roman"/>
          <w:lang w:eastAsia="ru-RU"/>
        </w:rPr>
        <w:t xml:space="preserve"> </w:t>
      </w:r>
    </w:p>
    <w:p w14:paraId="6DEE8A5C" w14:textId="4D512271" w:rsidR="00B82E5B" w:rsidRPr="00F44FE6" w:rsidRDefault="00F44FE6" w:rsidP="000B64AA">
      <w:pPr>
        <w:spacing w:after="0" w:line="240" w:lineRule="auto"/>
        <w:ind w:firstLine="567"/>
        <w:jc w:val="both"/>
        <w:rPr>
          <w:rFonts w:ascii="Times New Roman" w:hAnsi="Times New Roman" w:cs="Times New Roman"/>
        </w:rPr>
      </w:pPr>
      <w:r w:rsidRPr="00F44FE6">
        <w:rPr>
          <w:rFonts w:ascii="Times New Roman" w:hAnsi="Times New Roman" w:cs="Times New Roman"/>
        </w:rPr>
        <w:t>143907, Московская область, Балашиха, проспект Ленина, 55</w:t>
      </w:r>
    </w:p>
    <w:p w14:paraId="733EE507" w14:textId="1947E9AB" w:rsidR="0008316C" w:rsidRPr="000B64AA" w:rsidRDefault="00605ED9" w:rsidP="000B64AA">
      <w:pPr>
        <w:spacing w:after="0" w:line="240" w:lineRule="auto"/>
        <w:ind w:firstLine="567"/>
        <w:jc w:val="both"/>
        <w:rPr>
          <w:rFonts w:ascii="Times New Roman" w:eastAsia="Arial Unicode MS" w:hAnsi="Times New Roman" w:cs="Times New Roman"/>
          <w:bCs/>
          <w:lang w:eastAsia="ru-RU"/>
        </w:rPr>
      </w:pPr>
      <w:r w:rsidRPr="000B64AA">
        <w:rPr>
          <w:rFonts w:ascii="Times New Roman" w:eastAsia="Arial Unicode MS" w:hAnsi="Times New Roman" w:cs="Times New Roman"/>
          <w:b/>
          <w:bCs/>
          <w:lang w:eastAsia="ru-RU"/>
        </w:rPr>
        <w:t>6.1</w:t>
      </w:r>
      <w:r w:rsidR="00176FBE" w:rsidRPr="000B64AA">
        <w:rPr>
          <w:rFonts w:ascii="Times New Roman" w:eastAsia="Arial Unicode MS" w:hAnsi="Times New Roman" w:cs="Times New Roman"/>
          <w:b/>
          <w:bCs/>
          <w:lang w:eastAsia="ru-RU"/>
        </w:rPr>
        <w:t>.</w:t>
      </w:r>
      <w:r w:rsidRPr="000B64AA">
        <w:rPr>
          <w:rFonts w:ascii="Times New Roman" w:eastAsia="Arial Unicode MS" w:hAnsi="Times New Roman" w:cs="Times New Roman"/>
          <w:b/>
          <w:bCs/>
          <w:lang w:eastAsia="ru-RU"/>
        </w:rPr>
        <w:t xml:space="preserve"> </w:t>
      </w:r>
      <w:r w:rsidR="00176FBE" w:rsidRPr="000B64AA">
        <w:rPr>
          <w:rFonts w:ascii="Times New Roman" w:eastAsia="Arial Unicode MS" w:hAnsi="Times New Roman" w:cs="Times New Roman"/>
          <w:b/>
          <w:bCs/>
          <w:lang w:eastAsia="ru-RU"/>
        </w:rPr>
        <w:t xml:space="preserve"> </w:t>
      </w:r>
      <w:r w:rsidR="0008316C" w:rsidRPr="000B64AA">
        <w:rPr>
          <w:rFonts w:ascii="Times New Roman" w:eastAsia="Arial Unicode MS" w:hAnsi="Times New Roman" w:cs="Times New Roman"/>
          <w:b/>
          <w:bCs/>
          <w:lang w:eastAsia="ru-RU"/>
        </w:rPr>
        <w:t xml:space="preserve">Сроки выполнения работ: </w:t>
      </w:r>
      <w:r w:rsidR="00176FBE" w:rsidRPr="00785158">
        <w:rPr>
          <w:rFonts w:ascii="Times New Roman" w:eastAsia="Arial Unicode MS" w:hAnsi="Times New Roman" w:cs="Times New Roman"/>
          <w:bCs/>
          <w:lang w:eastAsia="ru-RU"/>
        </w:rPr>
        <w:t>не более</w:t>
      </w:r>
      <w:r w:rsidR="00176FBE" w:rsidRPr="00785158">
        <w:rPr>
          <w:rFonts w:ascii="Times New Roman" w:eastAsia="Arial Unicode MS" w:hAnsi="Times New Roman" w:cs="Times New Roman"/>
          <w:b/>
          <w:bCs/>
          <w:lang w:eastAsia="ru-RU"/>
        </w:rPr>
        <w:t xml:space="preserve"> </w:t>
      </w:r>
      <w:r w:rsidR="00361ADA" w:rsidRPr="00785158">
        <w:rPr>
          <w:rFonts w:ascii="Times New Roman" w:eastAsia="Arial Unicode MS" w:hAnsi="Times New Roman" w:cs="Times New Roman"/>
          <w:bCs/>
          <w:lang w:eastAsia="ru-RU"/>
        </w:rPr>
        <w:t>10</w:t>
      </w:r>
      <w:r w:rsidR="00176FBE" w:rsidRPr="00785158">
        <w:rPr>
          <w:rFonts w:ascii="Times New Roman" w:eastAsia="Arial Unicode MS" w:hAnsi="Times New Roman" w:cs="Times New Roman"/>
          <w:bCs/>
          <w:lang w:eastAsia="ru-RU"/>
        </w:rPr>
        <w:t xml:space="preserve">0 </w:t>
      </w:r>
      <w:r w:rsidR="00DE4459" w:rsidRPr="00785158">
        <w:rPr>
          <w:rFonts w:ascii="Times New Roman" w:eastAsia="Arial Unicode MS" w:hAnsi="Times New Roman" w:cs="Times New Roman"/>
          <w:bCs/>
          <w:lang w:eastAsia="ru-RU"/>
        </w:rPr>
        <w:t xml:space="preserve">(ста) </w:t>
      </w:r>
      <w:r w:rsidR="00176FBE" w:rsidRPr="00785158">
        <w:rPr>
          <w:rFonts w:ascii="Times New Roman" w:eastAsia="Arial Unicode MS" w:hAnsi="Times New Roman" w:cs="Times New Roman"/>
          <w:bCs/>
          <w:lang w:eastAsia="ru-RU"/>
        </w:rPr>
        <w:t xml:space="preserve">календарных дней </w:t>
      </w:r>
      <w:proofErr w:type="gramStart"/>
      <w:r w:rsidR="0008316C" w:rsidRPr="00785158">
        <w:rPr>
          <w:rFonts w:ascii="Times New Roman" w:eastAsia="Arial Unicode MS" w:hAnsi="Times New Roman" w:cs="Times New Roman"/>
          <w:bCs/>
          <w:lang w:eastAsia="ru-RU"/>
        </w:rPr>
        <w:t>с</w:t>
      </w:r>
      <w:r w:rsidR="0008316C" w:rsidRPr="000B64AA">
        <w:rPr>
          <w:rFonts w:ascii="Times New Roman" w:eastAsia="Arial Unicode MS" w:hAnsi="Times New Roman" w:cs="Times New Roman"/>
          <w:bCs/>
          <w:lang w:eastAsia="ru-RU"/>
        </w:rPr>
        <w:t xml:space="preserve"> </w:t>
      </w:r>
      <w:r w:rsidR="00F44FE6">
        <w:rPr>
          <w:rFonts w:ascii="Times New Roman" w:eastAsia="Arial Unicode MS" w:hAnsi="Times New Roman" w:cs="Times New Roman"/>
          <w:bCs/>
          <w:lang w:eastAsia="ru-RU"/>
        </w:rPr>
        <w:t>даты подписания</w:t>
      </w:r>
      <w:proofErr w:type="gramEnd"/>
      <w:r w:rsidR="00F44FE6">
        <w:rPr>
          <w:rFonts w:ascii="Times New Roman" w:eastAsia="Arial Unicode MS" w:hAnsi="Times New Roman" w:cs="Times New Roman"/>
          <w:bCs/>
          <w:lang w:eastAsia="ru-RU"/>
        </w:rPr>
        <w:t xml:space="preserve"> </w:t>
      </w:r>
      <w:r w:rsidR="0068058F">
        <w:rPr>
          <w:rFonts w:ascii="Times New Roman" w:eastAsia="Arial Unicode MS" w:hAnsi="Times New Roman" w:cs="Times New Roman"/>
          <w:bCs/>
          <w:lang w:eastAsia="ru-RU"/>
        </w:rPr>
        <w:t>Договор</w:t>
      </w:r>
      <w:r w:rsidR="00F44FE6">
        <w:rPr>
          <w:rFonts w:ascii="Times New Roman" w:eastAsia="Arial Unicode MS" w:hAnsi="Times New Roman" w:cs="Times New Roman"/>
          <w:bCs/>
          <w:lang w:eastAsia="ru-RU"/>
        </w:rPr>
        <w:t>а</w:t>
      </w:r>
      <w:r w:rsidR="00DE4459">
        <w:rPr>
          <w:rFonts w:ascii="Times New Roman" w:eastAsia="Arial Unicode MS" w:hAnsi="Times New Roman" w:cs="Times New Roman"/>
          <w:bCs/>
          <w:lang w:eastAsia="ru-RU"/>
        </w:rPr>
        <w:t>.</w:t>
      </w:r>
    </w:p>
    <w:p w14:paraId="4EE53640" w14:textId="77777777" w:rsidR="004E6F77" w:rsidRPr="000B64AA" w:rsidRDefault="002D08A9" w:rsidP="000B64AA">
      <w:pPr>
        <w:shd w:val="clear" w:color="auto" w:fill="FFFFFF"/>
        <w:spacing w:after="0" w:line="240" w:lineRule="auto"/>
        <w:ind w:firstLine="567"/>
        <w:rPr>
          <w:rFonts w:ascii="Times New Roman" w:eastAsia="Arial Unicode MS" w:hAnsi="Times New Roman" w:cs="Times New Roman"/>
          <w:b/>
          <w:spacing w:val="-6"/>
          <w:lang w:eastAsia="ru-RU"/>
        </w:rPr>
      </w:pPr>
      <w:r w:rsidRPr="000B64AA">
        <w:rPr>
          <w:rFonts w:ascii="Times New Roman" w:eastAsia="Arial Unicode MS" w:hAnsi="Times New Roman" w:cs="Times New Roman"/>
          <w:b/>
          <w:bCs/>
          <w:spacing w:val="-4"/>
          <w:lang w:eastAsia="ru-RU"/>
        </w:rPr>
        <w:t xml:space="preserve">6.2. </w:t>
      </w:r>
      <w:r w:rsidR="004E6F77" w:rsidRPr="000B64AA">
        <w:rPr>
          <w:rFonts w:ascii="Times New Roman" w:eastAsia="Arial Unicode MS" w:hAnsi="Times New Roman" w:cs="Times New Roman"/>
          <w:b/>
          <w:bCs/>
          <w:spacing w:val="-4"/>
          <w:lang w:eastAsia="ru-RU"/>
        </w:rPr>
        <w:t>Порядок сдачи и приемки выполненных работ.</w:t>
      </w:r>
    </w:p>
    <w:p w14:paraId="4A5F2711" w14:textId="3183C741" w:rsidR="008B132A" w:rsidRPr="00121687" w:rsidRDefault="008B132A" w:rsidP="008B132A">
      <w:pPr>
        <w:spacing w:after="0" w:line="240" w:lineRule="auto"/>
        <w:ind w:firstLine="567"/>
        <w:jc w:val="both"/>
        <w:rPr>
          <w:rFonts w:ascii="Times New Roman" w:hAnsi="Times New Roman" w:cs="Times New Roman"/>
          <w:spacing w:val="-6"/>
        </w:rPr>
      </w:pPr>
      <w:r w:rsidRPr="00121687">
        <w:rPr>
          <w:rFonts w:ascii="Times New Roman" w:hAnsi="Times New Roman" w:cs="Times New Roman"/>
        </w:rPr>
        <w:t xml:space="preserve">Подрядчик после завершения выполнения работ представляет Заказчику комплект отчетной документации и Акт сдачи-приемки работ (по формам КС-2), подписанный Подрядчиком </w:t>
      </w:r>
      <w:r w:rsidRPr="00121687">
        <w:rPr>
          <w:rFonts w:ascii="Times New Roman" w:hAnsi="Times New Roman" w:cs="Times New Roman"/>
          <w:spacing w:val="-6"/>
        </w:rPr>
        <w:t>и уполномоченным представителем организации, осуществляющей строительный контроль (технический надзор)</w:t>
      </w:r>
      <w:r w:rsidRPr="00121687">
        <w:rPr>
          <w:rFonts w:ascii="Times New Roman" w:hAnsi="Times New Roman" w:cs="Times New Roman"/>
        </w:rPr>
        <w:t>, в 4 (четырех) экземплярах</w:t>
      </w:r>
      <w:r w:rsidRPr="00121687">
        <w:rPr>
          <w:rFonts w:ascii="Times New Roman" w:hAnsi="Times New Roman" w:cs="Times New Roman"/>
          <w:spacing w:val="-6"/>
        </w:rPr>
        <w:t xml:space="preserve">. </w:t>
      </w:r>
      <w:proofErr w:type="gramStart"/>
      <w:r w:rsidRPr="00121687">
        <w:rPr>
          <w:rFonts w:ascii="Times New Roman" w:hAnsi="Times New Roman" w:cs="Times New Roman"/>
          <w:spacing w:val="-6"/>
        </w:rPr>
        <w:t xml:space="preserve">Представитель/комиссия Заказчика, рассматривают результаты и осуществляют приемку выполненных работ по </w:t>
      </w:r>
      <w:r w:rsidR="0068058F">
        <w:rPr>
          <w:rFonts w:ascii="Times New Roman" w:hAnsi="Times New Roman" w:cs="Times New Roman"/>
          <w:spacing w:val="-6"/>
        </w:rPr>
        <w:t>Договор</w:t>
      </w:r>
      <w:r w:rsidRPr="00121687">
        <w:rPr>
          <w:rFonts w:ascii="Times New Roman" w:hAnsi="Times New Roman" w:cs="Times New Roman"/>
          <w:spacing w:val="-6"/>
        </w:rPr>
        <w:t xml:space="preserve">у на предмет соответствия их объема и качества требованиям, изложенным в </w:t>
      </w:r>
      <w:r w:rsidR="0068058F">
        <w:rPr>
          <w:rFonts w:ascii="Times New Roman" w:hAnsi="Times New Roman" w:cs="Times New Roman"/>
          <w:spacing w:val="-6"/>
        </w:rPr>
        <w:t>Договор</w:t>
      </w:r>
      <w:r w:rsidRPr="00121687">
        <w:rPr>
          <w:rFonts w:ascii="Times New Roman" w:hAnsi="Times New Roman" w:cs="Times New Roman"/>
          <w:spacing w:val="-6"/>
        </w:rPr>
        <w:t xml:space="preserve">е, в том числе с привлечением независимых экспертов или специализированной организации, и направляют Подрядчику подписанный Заказчиком 1 (один) экземпляр Акта выполненных работ, либо запрос о предоставлении разъяснений относительно результатов работ, или мотивированный отказ. </w:t>
      </w:r>
      <w:proofErr w:type="gramEnd"/>
    </w:p>
    <w:p w14:paraId="3F6A8DA5" w14:textId="77777777" w:rsidR="008B132A" w:rsidRPr="00121687" w:rsidRDefault="008B132A" w:rsidP="008B132A">
      <w:pPr>
        <w:spacing w:after="0" w:line="240" w:lineRule="auto"/>
        <w:ind w:firstLine="567"/>
        <w:jc w:val="both"/>
        <w:rPr>
          <w:rFonts w:ascii="Times New Roman" w:hAnsi="Times New Roman" w:cs="Times New Roman"/>
          <w:b/>
          <w:spacing w:val="-6"/>
        </w:rPr>
      </w:pPr>
      <w:r w:rsidRPr="00121687">
        <w:rPr>
          <w:rFonts w:ascii="Times New Roman" w:hAnsi="Times New Roman" w:cs="Times New Roman"/>
          <w:spacing w:val="-6"/>
        </w:rPr>
        <w:t xml:space="preserve">В случае отказа Заказчика от принятия результатов выполненных работ в связи с необходимостью устранения недостатков и/или доработки результатов работ Стороны обязаны составить двухсторонний Акт </w:t>
      </w:r>
      <w:r w:rsidRPr="00121687">
        <w:rPr>
          <w:rFonts w:ascii="Times New Roman" w:hAnsi="Times New Roman" w:cs="Times New Roman"/>
          <w:spacing w:val="-6"/>
        </w:rPr>
        <w:lastRenderedPageBreak/>
        <w:t>выявленных недостатков. Срок устранения недостатков, отраженных в Акте, определяет Заказчик. Подрядчик обязуется устранить указанные в Акте недостатки/произвести доработки за свой счет в установленный срок. В случае отказа Подрядчика от подписания двухстороннего Акта или уклонения от его подписания, в Акте фиксируется соответствующая запись. При этом Акт подлежит исполнению в безусловном порядке.</w:t>
      </w:r>
    </w:p>
    <w:p w14:paraId="75C8BDF1" w14:textId="6FD7710B" w:rsidR="008B132A" w:rsidRPr="00121687" w:rsidRDefault="008B132A" w:rsidP="008B132A">
      <w:pPr>
        <w:spacing w:after="0" w:line="240" w:lineRule="auto"/>
        <w:ind w:firstLine="567"/>
        <w:jc w:val="both"/>
        <w:rPr>
          <w:rFonts w:ascii="Times New Roman" w:hAnsi="Times New Roman" w:cs="Times New Roman"/>
          <w:b/>
          <w:spacing w:val="-6"/>
        </w:rPr>
      </w:pPr>
      <w:r w:rsidRPr="00121687">
        <w:rPr>
          <w:rFonts w:ascii="Times New Roman" w:hAnsi="Times New Roman" w:cs="Times New Roman"/>
          <w:spacing w:val="-6"/>
        </w:rPr>
        <w:t xml:space="preserve">Для проверки соответствия качества выполненных Подрядчиком работ требованиям, установленным </w:t>
      </w:r>
      <w:r w:rsidR="0068058F">
        <w:rPr>
          <w:rFonts w:ascii="Times New Roman" w:hAnsi="Times New Roman" w:cs="Times New Roman"/>
          <w:spacing w:val="-6"/>
        </w:rPr>
        <w:t>Договор</w:t>
      </w:r>
      <w:r w:rsidRPr="00121687">
        <w:rPr>
          <w:rFonts w:ascii="Times New Roman" w:hAnsi="Times New Roman" w:cs="Times New Roman"/>
          <w:spacing w:val="-6"/>
        </w:rPr>
        <w:t>ом/Техническим заданием, Заказчик вправе привлекать независимых экспертов.</w:t>
      </w:r>
    </w:p>
    <w:p w14:paraId="312BBFF0" w14:textId="77777777" w:rsidR="004E6F77" w:rsidRPr="000B64AA" w:rsidRDefault="008B132A" w:rsidP="008B132A">
      <w:pPr>
        <w:shd w:val="clear" w:color="auto" w:fill="FFFFFF"/>
        <w:spacing w:after="0" w:line="240" w:lineRule="auto"/>
        <w:ind w:firstLine="567"/>
        <w:jc w:val="both"/>
        <w:rPr>
          <w:rFonts w:ascii="Times New Roman" w:hAnsi="Times New Roman" w:cs="Times New Roman"/>
          <w:b/>
          <w:bCs/>
        </w:rPr>
      </w:pPr>
      <w:r w:rsidRPr="00121687">
        <w:rPr>
          <w:rFonts w:ascii="Times New Roman" w:hAnsi="Times New Roman" w:cs="Times New Roman"/>
          <w:spacing w:val="-6"/>
        </w:rPr>
        <w:t xml:space="preserve">Все виды скрытых работ должны быть представлены Заказчику. </w:t>
      </w:r>
      <w:r w:rsidRPr="00121687">
        <w:rPr>
          <w:rFonts w:ascii="Times New Roman" w:hAnsi="Times New Roman" w:cs="Times New Roman"/>
        </w:rPr>
        <w:t>П</w:t>
      </w:r>
      <w:r w:rsidRPr="00121687">
        <w:rPr>
          <w:rFonts w:ascii="Times New Roman" w:hAnsi="Times New Roman" w:cs="Times New Roman"/>
          <w:spacing w:val="-1"/>
        </w:rPr>
        <w:t>одрядчик</w:t>
      </w:r>
      <w:r w:rsidRPr="00121687">
        <w:rPr>
          <w:rFonts w:ascii="Times New Roman" w:hAnsi="Times New Roman" w:cs="Times New Roman"/>
          <w:spacing w:val="-6"/>
        </w:rPr>
        <w:t xml:space="preserve"> обязан проинформировать Заказчика письменно не позднее, чем за 3 (три) календарных дня до готовности к приемке таких работ. </w:t>
      </w:r>
      <w:r w:rsidRPr="00121687">
        <w:rPr>
          <w:rFonts w:ascii="Times New Roman" w:hAnsi="Times New Roman" w:cs="Times New Roman"/>
          <w:spacing w:val="-5"/>
        </w:rPr>
        <w:t xml:space="preserve">Если закрытие работ, подлежащих освидетельствованию, выполнено без подписания </w:t>
      </w:r>
      <w:r w:rsidRPr="00121687">
        <w:rPr>
          <w:rFonts w:ascii="Times New Roman" w:hAnsi="Times New Roman" w:cs="Times New Roman"/>
          <w:spacing w:val="-6"/>
        </w:rPr>
        <w:t>Заказчиком</w:t>
      </w:r>
      <w:r w:rsidRPr="00121687">
        <w:rPr>
          <w:rFonts w:ascii="Times New Roman" w:hAnsi="Times New Roman" w:cs="Times New Roman"/>
          <w:spacing w:val="-4"/>
        </w:rPr>
        <w:t xml:space="preserve"> акта на скрытые работы </w:t>
      </w:r>
      <w:r w:rsidRPr="00121687">
        <w:rPr>
          <w:rFonts w:ascii="Times New Roman" w:hAnsi="Times New Roman" w:cs="Times New Roman"/>
          <w:spacing w:val="-3"/>
        </w:rPr>
        <w:t xml:space="preserve">(форма акта на скрытые работы в соответствии с </w:t>
      </w:r>
      <w:r w:rsidRPr="00121687">
        <w:rPr>
          <w:rFonts w:ascii="Times New Roman" w:hAnsi="Times New Roman" w:cs="Times New Roman"/>
          <w:spacing w:val="-6"/>
        </w:rPr>
        <w:t>РД-11-02-2006</w:t>
      </w:r>
      <w:r w:rsidRPr="00121687">
        <w:rPr>
          <w:rFonts w:ascii="Times New Roman" w:hAnsi="Times New Roman" w:cs="Times New Roman"/>
          <w:spacing w:val="-4"/>
        </w:rPr>
        <w:t xml:space="preserve">, или </w:t>
      </w:r>
      <w:r w:rsidRPr="00121687">
        <w:rPr>
          <w:rFonts w:ascii="Times New Roman" w:hAnsi="Times New Roman" w:cs="Times New Roman"/>
          <w:spacing w:val="-6"/>
        </w:rPr>
        <w:t>Заказчик</w:t>
      </w:r>
      <w:r w:rsidRPr="00121687">
        <w:rPr>
          <w:rFonts w:ascii="Times New Roman" w:hAnsi="Times New Roman" w:cs="Times New Roman"/>
          <w:spacing w:val="-4"/>
        </w:rPr>
        <w:t xml:space="preserve"> не был проинформирован о готовности к </w:t>
      </w:r>
      <w:r w:rsidRPr="00121687">
        <w:rPr>
          <w:rFonts w:ascii="Times New Roman" w:hAnsi="Times New Roman" w:cs="Times New Roman"/>
          <w:spacing w:val="-2"/>
        </w:rPr>
        <w:t xml:space="preserve">приемке таких работ, либо проинформирован с опозданием, то по требованию </w:t>
      </w:r>
      <w:r w:rsidRPr="00121687">
        <w:rPr>
          <w:rFonts w:ascii="Times New Roman" w:hAnsi="Times New Roman" w:cs="Times New Roman"/>
          <w:spacing w:val="-6"/>
        </w:rPr>
        <w:t>Заказчика</w:t>
      </w:r>
      <w:r w:rsidRPr="00121687">
        <w:rPr>
          <w:rFonts w:ascii="Times New Roman" w:hAnsi="Times New Roman" w:cs="Times New Roman"/>
          <w:spacing w:val="-2"/>
        </w:rPr>
        <w:t xml:space="preserve"> </w:t>
      </w:r>
      <w:r w:rsidRPr="00121687">
        <w:rPr>
          <w:rFonts w:ascii="Times New Roman" w:hAnsi="Times New Roman" w:cs="Times New Roman"/>
        </w:rPr>
        <w:t>П</w:t>
      </w:r>
      <w:r w:rsidRPr="00121687">
        <w:rPr>
          <w:rFonts w:ascii="Times New Roman" w:hAnsi="Times New Roman" w:cs="Times New Roman"/>
          <w:spacing w:val="-1"/>
        </w:rPr>
        <w:t xml:space="preserve">одрядчик </w:t>
      </w:r>
      <w:r w:rsidRPr="00121687">
        <w:rPr>
          <w:rFonts w:ascii="Times New Roman" w:hAnsi="Times New Roman" w:cs="Times New Roman"/>
          <w:spacing w:val="-5"/>
        </w:rPr>
        <w:t>обязан за свой счет вскрыть любую часть скрытых работ, а затем восстановить ее за</w:t>
      </w:r>
      <w:r w:rsidRPr="00121687">
        <w:rPr>
          <w:rFonts w:ascii="Times New Roman" w:hAnsi="Times New Roman" w:cs="Times New Roman"/>
        </w:rPr>
        <w:t xml:space="preserve"> </w:t>
      </w:r>
      <w:r w:rsidRPr="00121687">
        <w:rPr>
          <w:rFonts w:ascii="Times New Roman" w:hAnsi="Times New Roman" w:cs="Times New Roman"/>
          <w:spacing w:val="-9"/>
        </w:rPr>
        <w:t>свой счет. Без акта на скрытые работы оплата не производится, работы считаются не выполненными</w:t>
      </w:r>
      <w:r w:rsidR="004E6F77" w:rsidRPr="000B64AA">
        <w:rPr>
          <w:rFonts w:ascii="Times New Roman" w:hAnsi="Times New Roman" w:cs="Times New Roman"/>
          <w:spacing w:val="-9"/>
        </w:rPr>
        <w:t>.</w:t>
      </w:r>
    </w:p>
    <w:p w14:paraId="766F178D" w14:textId="77777777" w:rsidR="008B132A" w:rsidRPr="00785158" w:rsidRDefault="008B132A" w:rsidP="008B132A">
      <w:pPr>
        <w:shd w:val="clear" w:color="auto" w:fill="FFFFFF"/>
        <w:spacing w:after="0" w:line="240" w:lineRule="auto"/>
        <w:ind w:firstLine="567"/>
        <w:jc w:val="both"/>
        <w:rPr>
          <w:rFonts w:ascii="Times New Roman" w:hAnsi="Times New Roman" w:cs="Times New Roman"/>
          <w:b/>
          <w:bCs/>
          <w:spacing w:val="-10"/>
        </w:rPr>
      </w:pPr>
      <w:r w:rsidRPr="00121687">
        <w:rPr>
          <w:rFonts w:ascii="Times New Roman" w:hAnsi="Times New Roman" w:cs="Times New Roman"/>
        </w:rPr>
        <w:t xml:space="preserve">Подготовка и подписание приемо-сдаточной документации входит в обязанности Подрядчика. </w:t>
      </w:r>
      <w:r w:rsidRPr="00121687">
        <w:rPr>
          <w:rFonts w:ascii="Times New Roman" w:hAnsi="Times New Roman" w:cs="Times New Roman"/>
          <w:spacing w:val="-4"/>
        </w:rPr>
        <w:t xml:space="preserve">Не позднее, чем за 3 (три) календарных дня до установленного срока сдачи работ </w:t>
      </w:r>
      <w:r w:rsidRPr="00121687">
        <w:rPr>
          <w:rFonts w:ascii="Times New Roman" w:hAnsi="Times New Roman" w:cs="Times New Roman"/>
          <w:spacing w:val="-1"/>
        </w:rPr>
        <w:t>Подрядчик</w:t>
      </w:r>
      <w:r w:rsidRPr="00121687">
        <w:rPr>
          <w:rFonts w:ascii="Times New Roman" w:hAnsi="Times New Roman" w:cs="Times New Roman"/>
          <w:spacing w:val="-4"/>
        </w:rPr>
        <w:t xml:space="preserve"> предоставляет </w:t>
      </w:r>
      <w:r w:rsidRPr="00121687">
        <w:rPr>
          <w:rFonts w:ascii="Times New Roman" w:hAnsi="Times New Roman" w:cs="Times New Roman"/>
          <w:spacing w:val="-6"/>
        </w:rPr>
        <w:t xml:space="preserve">Заказчику письменное уведомление о завершении работ и готовности объекта к сдаче. К уведомлению </w:t>
      </w:r>
      <w:r w:rsidRPr="00785158">
        <w:rPr>
          <w:rFonts w:ascii="Times New Roman" w:hAnsi="Times New Roman" w:cs="Times New Roman"/>
        </w:rPr>
        <w:t>П</w:t>
      </w:r>
      <w:r w:rsidRPr="00785158">
        <w:rPr>
          <w:rFonts w:ascii="Times New Roman" w:hAnsi="Times New Roman" w:cs="Times New Roman"/>
          <w:spacing w:val="-1"/>
        </w:rPr>
        <w:t xml:space="preserve">одрядчик </w:t>
      </w:r>
      <w:r w:rsidRPr="00785158">
        <w:rPr>
          <w:rFonts w:ascii="Times New Roman" w:hAnsi="Times New Roman" w:cs="Times New Roman"/>
          <w:spacing w:val="-6"/>
        </w:rPr>
        <w:t>прилагает следующие документы:</w:t>
      </w:r>
    </w:p>
    <w:p w14:paraId="1EE7735C" w14:textId="77777777" w:rsidR="008B132A" w:rsidRPr="00785158" w:rsidRDefault="008B132A" w:rsidP="008B132A">
      <w:pPr>
        <w:shd w:val="clear" w:color="auto" w:fill="FFFFFF"/>
        <w:tabs>
          <w:tab w:val="left" w:pos="749"/>
        </w:tabs>
        <w:spacing w:after="0" w:line="240" w:lineRule="auto"/>
        <w:ind w:firstLine="567"/>
        <w:jc w:val="both"/>
        <w:rPr>
          <w:rFonts w:ascii="Times New Roman" w:hAnsi="Times New Roman" w:cs="Times New Roman"/>
          <w:b/>
          <w:bCs/>
          <w:spacing w:val="-8"/>
        </w:rPr>
      </w:pPr>
      <w:r w:rsidRPr="00785158">
        <w:rPr>
          <w:rFonts w:ascii="Times New Roman" w:hAnsi="Times New Roman" w:cs="Times New Roman"/>
          <w:b/>
          <w:bCs/>
          <w:spacing w:val="-10"/>
        </w:rPr>
        <w:t xml:space="preserve">а) </w:t>
      </w:r>
      <w:r w:rsidRPr="00785158">
        <w:rPr>
          <w:rFonts w:ascii="Times New Roman" w:hAnsi="Times New Roman" w:cs="Times New Roman"/>
          <w:spacing w:val="-6"/>
        </w:rPr>
        <w:t>комплект исполнительной документации в соответствии с РД-11-02-2006;</w:t>
      </w:r>
    </w:p>
    <w:p w14:paraId="30416312" w14:textId="77777777" w:rsidR="008B132A" w:rsidRPr="00785158" w:rsidRDefault="008B132A" w:rsidP="008B132A">
      <w:pPr>
        <w:shd w:val="clear" w:color="auto" w:fill="FFFFFF"/>
        <w:tabs>
          <w:tab w:val="left" w:pos="749"/>
        </w:tabs>
        <w:spacing w:after="0" w:line="240" w:lineRule="auto"/>
        <w:ind w:firstLine="567"/>
        <w:jc w:val="both"/>
        <w:rPr>
          <w:rFonts w:ascii="Times New Roman" w:hAnsi="Times New Roman" w:cs="Times New Roman"/>
          <w:b/>
          <w:bCs/>
          <w:spacing w:val="-10"/>
        </w:rPr>
      </w:pPr>
      <w:r w:rsidRPr="00785158">
        <w:rPr>
          <w:rFonts w:ascii="Times New Roman" w:hAnsi="Times New Roman" w:cs="Times New Roman"/>
          <w:b/>
          <w:bCs/>
          <w:spacing w:val="-8"/>
        </w:rPr>
        <w:t xml:space="preserve">б) </w:t>
      </w:r>
      <w:r w:rsidRPr="00785158">
        <w:rPr>
          <w:rFonts w:ascii="Times New Roman" w:hAnsi="Times New Roman" w:cs="Times New Roman"/>
          <w:spacing w:val="-5"/>
        </w:rPr>
        <w:t xml:space="preserve">сертификаты, технические паспорта или другие документы, удостоверяющие качество оборудования, </w:t>
      </w:r>
      <w:r w:rsidRPr="00785158">
        <w:rPr>
          <w:rFonts w:ascii="Times New Roman" w:hAnsi="Times New Roman" w:cs="Times New Roman"/>
          <w:spacing w:val="-6"/>
        </w:rPr>
        <w:t>материалов, конструкций и деталей, примененных при производстве работ;</w:t>
      </w:r>
    </w:p>
    <w:p w14:paraId="57826A6D" w14:textId="77777777" w:rsidR="008B132A" w:rsidRPr="00785158" w:rsidRDefault="008B132A" w:rsidP="008B132A">
      <w:pPr>
        <w:shd w:val="clear" w:color="auto" w:fill="FFFFFF"/>
        <w:tabs>
          <w:tab w:val="left" w:pos="749"/>
        </w:tabs>
        <w:spacing w:after="0" w:line="240" w:lineRule="auto"/>
        <w:ind w:firstLine="567"/>
        <w:rPr>
          <w:rFonts w:ascii="Times New Roman" w:hAnsi="Times New Roman" w:cs="Times New Roman"/>
          <w:b/>
          <w:bCs/>
          <w:spacing w:val="-14"/>
        </w:rPr>
      </w:pPr>
      <w:r w:rsidRPr="00785158">
        <w:rPr>
          <w:rFonts w:ascii="Times New Roman" w:hAnsi="Times New Roman" w:cs="Times New Roman"/>
          <w:b/>
          <w:bCs/>
          <w:spacing w:val="-10"/>
        </w:rPr>
        <w:t xml:space="preserve">в) </w:t>
      </w:r>
      <w:r w:rsidRPr="00785158">
        <w:rPr>
          <w:rFonts w:ascii="Times New Roman" w:hAnsi="Times New Roman" w:cs="Times New Roman"/>
          <w:spacing w:val="-6"/>
        </w:rPr>
        <w:t>акты на скрытые работы;</w:t>
      </w:r>
    </w:p>
    <w:p w14:paraId="4139BCFA" w14:textId="77777777" w:rsidR="008B132A" w:rsidRPr="00785158" w:rsidRDefault="008B132A" w:rsidP="008B132A">
      <w:pPr>
        <w:shd w:val="clear" w:color="auto" w:fill="FFFFFF"/>
        <w:tabs>
          <w:tab w:val="left" w:pos="960"/>
        </w:tabs>
        <w:spacing w:after="0" w:line="240" w:lineRule="auto"/>
        <w:ind w:firstLine="567"/>
        <w:jc w:val="both"/>
        <w:rPr>
          <w:rFonts w:ascii="Times New Roman" w:hAnsi="Times New Roman" w:cs="Times New Roman"/>
          <w:b/>
        </w:rPr>
      </w:pPr>
      <w:r w:rsidRPr="00785158">
        <w:rPr>
          <w:rFonts w:ascii="Times New Roman" w:hAnsi="Times New Roman" w:cs="Times New Roman"/>
          <w:b/>
          <w:bCs/>
          <w:spacing w:val="-14"/>
        </w:rPr>
        <w:t>г)</w:t>
      </w:r>
      <w:r w:rsidRPr="00785158">
        <w:rPr>
          <w:rFonts w:ascii="Times New Roman" w:hAnsi="Times New Roman" w:cs="Times New Roman"/>
        </w:rPr>
        <w:t xml:space="preserve"> акты выполненных работ (по форме КС-2);</w:t>
      </w:r>
    </w:p>
    <w:p w14:paraId="5F139371" w14:textId="77777777" w:rsidR="004E6F77" w:rsidRPr="000B64AA" w:rsidRDefault="008B132A" w:rsidP="008B132A">
      <w:pPr>
        <w:shd w:val="clear" w:color="auto" w:fill="FFFFFF"/>
        <w:tabs>
          <w:tab w:val="left" w:pos="960"/>
        </w:tabs>
        <w:spacing w:after="0" w:line="240" w:lineRule="auto"/>
        <w:ind w:firstLine="567"/>
        <w:jc w:val="both"/>
        <w:rPr>
          <w:rFonts w:ascii="Times New Roman" w:hAnsi="Times New Roman" w:cs="Times New Roman"/>
          <w:spacing w:val="-1"/>
        </w:rPr>
      </w:pPr>
      <w:r w:rsidRPr="00785158">
        <w:rPr>
          <w:rFonts w:ascii="Times New Roman" w:hAnsi="Times New Roman" w:cs="Times New Roman"/>
          <w:b/>
        </w:rPr>
        <w:t>д)</w:t>
      </w:r>
      <w:r w:rsidRPr="00785158">
        <w:rPr>
          <w:rFonts w:ascii="Times New Roman" w:hAnsi="Times New Roman" w:cs="Times New Roman"/>
        </w:rPr>
        <w:t xml:space="preserve"> </w:t>
      </w:r>
      <w:r w:rsidRPr="00785158">
        <w:rPr>
          <w:rFonts w:ascii="Times New Roman" w:hAnsi="Times New Roman" w:cs="Times New Roman"/>
          <w:spacing w:val="-1"/>
        </w:rPr>
        <w:t>журналы производства работ</w:t>
      </w:r>
      <w:r w:rsidR="004E6F77" w:rsidRPr="00785158">
        <w:rPr>
          <w:rFonts w:ascii="Times New Roman" w:hAnsi="Times New Roman" w:cs="Times New Roman"/>
          <w:spacing w:val="-1"/>
        </w:rPr>
        <w:t>.</w:t>
      </w:r>
    </w:p>
    <w:p w14:paraId="0D0C40FA" w14:textId="77777777" w:rsidR="0008316C" w:rsidRPr="000B64AA" w:rsidRDefault="008B132A" w:rsidP="000B64AA">
      <w:pPr>
        <w:spacing w:after="0" w:line="240" w:lineRule="auto"/>
        <w:ind w:firstLine="567"/>
        <w:jc w:val="both"/>
        <w:rPr>
          <w:rFonts w:ascii="Times New Roman" w:hAnsi="Times New Roman" w:cs="Times New Roman"/>
          <w:color w:val="000000" w:themeColor="text1"/>
        </w:rPr>
      </w:pPr>
      <w:r w:rsidRPr="00121687">
        <w:rPr>
          <w:rFonts w:ascii="Times New Roman" w:hAnsi="Times New Roman" w:cs="Times New Roman"/>
          <w:color w:val="000000" w:themeColor="text1"/>
        </w:rPr>
        <w:t>Оплата производится на основании Акта приемки выполненных работ при наличии счета, счета-фактуры (при наличии), подписанных сторонами Акта выполненных работ КС-2 и справки о стоимости выполненных работ КС-3</w:t>
      </w:r>
      <w:r w:rsidR="00BA35F6" w:rsidRPr="000B64AA">
        <w:rPr>
          <w:rFonts w:ascii="Times New Roman" w:hAnsi="Times New Roman" w:cs="Times New Roman"/>
          <w:color w:val="000000" w:themeColor="text1"/>
        </w:rPr>
        <w:t>.</w:t>
      </w:r>
    </w:p>
    <w:p w14:paraId="2A257204" w14:textId="73D1F1CE" w:rsidR="00BA35F6" w:rsidRDefault="00BA35F6" w:rsidP="000B64AA">
      <w:pPr>
        <w:spacing w:after="0" w:line="240" w:lineRule="auto"/>
        <w:ind w:firstLine="567"/>
        <w:jc w:val="both"/>
        <w:rPr>
          <w:rFonts w:ascii="Times New Roman" w:hAnsi="Times New Roman" w:cs="Times New Roman"/>
          <w:color w:val="000000" w:themeColor="text1"/>
        </w:rPr>
      </w:pPr>
    </w:p>
    <w:p w14:paraId="583658EE" w14:textId="77777777" w:rsidR="00884833" w:rsidRDefault="00884833" w:rsidP="000B64AA">
      <w:pPr>
        <w:spacing w:after="0" w:line="240" w:lineRule="auto"/>
        <w:ind w:firstLine="567"/>
        <w:jc w:val="both"/>
        <w:rPr>
          <w:rFonts w:ascii="Times New Roman" w:hAnsi="Times New Roman" w:cs="Times New Roman"/>
          <w:color w:val="000000" w:themeColor="text1"/>
        </w:rPr>
      </w:pPr>
    </w:p>
    <w:p w14:paraId="1E0CE06B" w14:textId="77777777" w:rsidR="00A325E8" w:rsidRDefault="00A325E8" w:rsidP="000B64AA">
      <w:pPr>
        <w:spacing w:after="0" w:line="240" w:lineRule="auto"/>
        <w:ind w:firstLine="567"/>
        <w:jc w:val="both"/>
        <w:rPr>
          <w:rFonts w:ascii="Times New Roman" w:hAnsi="Times New Roman" w:cs="Times New Roman"/>
          <w:color w:val="000000" w:themeColor="text1"/>
        </w:rPr>
      </w:pPr>
    </w:p>
    <w:p w14:paraId="2B0F937E" w14:textId="77777777" w:rsidR="0027761D" w:rsidRDefault="0027761D" w:rsidP="000B64AA">
      <w:pPr>
        <w:spacing w:after="0" w:line="240" w:lineRule="auto"/>
        <w:ind w:firstLine="567"/>
        <w:jc w:val="both"/>
        <w:rPr>
          <w:rFonts w:ascii="Times New Roman" w:hAnsi="Times New Roman" w:cs="Times New Roman"/>
          <w:color w:val="000000" w:themeColor="text1"/>
        </w:rPr>
        <w:sectPr w:rsidR="0027761D" w:rsidSect="006E1568">
          <w:headerReference w:type="default" r:id="rId9"/>
          <w:footerReference w:type="default" r:id="rId10"/>
          <w:pgSz w:w="11906" w:h="16838"/>
          <w:pgMar w:top="851" w:right="566" w:bottom="568" w:left="1418" w:header="567" w:footer="567" w:gutter="0"/>
          <w:cols w:space="708"/>
          <w:docGrid w:linePitch="360"/>
        </w:sectPr>
      </w:pPr>
    </w:p>
    <w:p w14:paraId="110AB1F6" w14:textId="77777777" w:rsidR="0027761D" w:rsidRPr="0027761D" w:rsidRDefault="0027761D" w:rsidP="0027761D">
      <w:pPr>
        <w:spacing w:after="0" w:line="240" w:lineRule="auto"/>
        <w:jc w:val="right"/>
        <w:rPr>
          <w:rFonts w:ascii="Times New Roman" w:eastAsia="Calibri" w:hAnsi="Times New Roman" w:cs="Times New Roman"/>
          <w:b/>
          <w:sz w:val="24"/>
          <w:szCs w:val="24"/>
        </w:rPr>
      </w:pPr>
      <w:r w:rsidRPr="0027761D">
        <w:rPr>
          <w:rFonts w:ascii="Times New Roman" w:eastAsia="Calibri" w:hAnsi="Times New Roman" w:cs="Times New Roman"/>
          <w:b/>
          <w:sz w:val="24"/>
          <w:szCs w:val="24"/>
        </w:rPr>
        <w:lastRenderedPageBreak/>
        <w:t>Приложение №1 к Техническому заданию</w:t>
      </w:r>
    </w:p>
    <w:p w14:paraId="6259E0FD" w14:textId="77777777" w:rsidR="0027761D" w:rsidRPr="0027761D" w:rsidRDefault="0027761D" w:rsidP="0027761D">
      <w:pPr>
        <w:spacing w:after="0" w:line="240" w:lineRule="auto"/>
        <w:jc w:val="right"/>
        <w:rPr>
          <w:rFonts w:ascii="Times New Roman" w:eastAsia="Calibri" w:hAnsi="Times New Roman" w:cs="Times New Roman"/>
          <w:b/>
          <w:sz w:val="24"/>
          <w:szCs w:val="24"/>
        </w:rPr>
      </w:pPr>
      <w:r w:rsidRPr="0027761D">
        <w:rPr>
          <w:rFonts w:ascii="Times New Roman" w:eastAsia="Calibri" w:hAnsi="Times New Roman" w:cs="Times New Roman"/>
          <w:b/>
          <w:sz w:val="24"/>
          <w:szCs w:val="24"/>
        </w:rPr>
        <w:t>ФОРМА</w:t>
      </w:r>
      <w:proofErr w:type="gramStart"/>
      <w:r w:rsidRPr="0027761D">
        <w:rPr>
          <w:rFonts w:ascii="Times New Roman" w:eastAsia="Calibri" w:hAnsi="Times New Roman" w:cs="Times New Roman"/>
          <w:b/>
          <w:sz w:val="24"/>
          <w:szCs w:val="24"/>
        </w:rPr>
        <w:t>2</w:t>
      </w:r>
      <w:proofErr w:type="gramEnd"/>
    </w:p>
    <w:p w14:paraId="2D1933B6" w14:textId="77777777" w:rsidR="0027761D" w:rsidRPr="0027761D" w:rsidRDefault="0027761D" w:rsidP="0027761D">
      <w:pPr>
        <w:spacing w:after="0" w:line="240" w:lineRule="auto"/>
        <w:jc w:val="right"/>
        <w:rPr>
          <w:rFonts w:ascii="Times New Roman" w:eastAsia="Calibri" w:hAnsi="Times New Roman" w:cs="Times New Roman"/>
          <w:b/>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559"/>
        <w:gridCol w:w="1694"/>
        <w:gridCol w:w="3260"/>
        <w:gridCol w:w="3118"/>
        <w:gridCol w:w="3402"/>
        <w:gridCol w:w="851"/>
      </w:tblGrid>
      <w:tr w:rsidR="0027761D" w:rsidRPr="0027761D" w14:paraId="1157A98B" w14:textId="77777777" w:rsidTr="002240B0">
        <w:trPr>
          <w:jc w:val="center"/>
        </w:trPr>
        <w:tc>
          <w:tcPr>
            <w:tcW w:w="15593" w:type="dxa"/>
            <w:gridSpan w:val="7"/>
            <w:tcBorders>
              <w:top w:val="nil"/>
              <w:left w:val="nil"/>
              <w:right w:val="nil"/>
            </w:tcBorders>
            <w:shd w:val="clear" w:color="auto" w:fill="auto"/>
            <w:vAlign w:val="center"/>
          </w:tcPr>
          <w:p w14:paraId="3AE192E0" w14:textId="77777777" w:rsidR="0027761D" w:rsidRPr="0027761D" w:rsidRDefault="0027761D" w:rsidP="0027761D">
            <w:pPr>
              <w:tabs>
                <w:tab w:val="left" w:pos="14325"/>
              </w:tabs>
              <w:spacing w:after="0" w:line="240" w:lineRule="auto"/>
              <w:jc w:val="center"/>
              <w:rPr>
                <w:rFonts w:ascii="Times New Roman" w:eastAsia="Times New Roman" w:hAnsi="Times New Roman" w:cs="Times New Roman"/>
                <w:b/>
                <w:sz w:val="24"/>
                <w:szCs w:val="24"/>
              </w:rPr>
            </w:pPr>
            <w:r w:rsidRPr="0027761D">
              <w:rPr>
                <w:rFonts w:ascii="Times New Roman" w:eastAsia="Times New Roman" w:hAnsi="Times New Roman" w:cs="Times New Roman"/>
                <w:b/>
                <w:sz w:val="24"/>
                <w:szCs w:val="24"/>
              </w:rPr>
              <w:t>Форма требований заказчика к качественным характеристикам (потребительским свойствам) и иным характеристикам товара, используемого при выполнении работ, и инструкция по ее заполнению.</w:t>
            </w:r>
          </w:p>
          <w:p w14:paraId="7ACC7955" w14:textId="77777777" w:rsidR="0027761D" w:rsidRPr="0027761D" w:rsidRDefault="0027761D" w:rsidP="0027761D">
            <w:pPr>
              <w:tabs>
                <w:tab w:val="left" w:pos="14325"/>
              </w:tabs>
              <w:spacing w:after="0" w:line="240" w:lineRule="auto"/>
              <w:jc w:val="center"/>
              <w:rPr>
                <w:rFonts w:ascii="Times New Roman" w:eastAsia="Times New Roman" w:hAnsi="Times New Roman" w:cs="Times New Roman"/>
                <w:sz w:val="24"/>
                <w:szCs w:val="24"/>
              </w:rPr>
            </w:pPr>
            <w:r w:rsidRPr="0027761D">
              <w:rPr>
                <w:rFonts w:ascii="Times New Roman" w:eastAsia="Times New Roman" w:hAnsi="Times New Roman" w:cs="Times New Roman"/>
                <w:color w:val="FF0000"/>
                <w:sz w:val="24"/>
                <w:szCs w:val="24"/>
              </w:rPr>
              <w:t>(*заполняется на этапе подачи заявки)</w:t>
            </w:r>
          </w:p>
        </w:tc>
      </w:tr>
      <w:tr w:rsidR="0027761D" w:rsidRPr="0027761D" w14:paraId="3A71D39A" w14:textId="77777777" w:rsidTr="002240B0">
        <w:trPr>
          <w:jc w:val="center"/>
        </w:trPr>
        <w:tc>
          <w:tcPr>
            <w:tcW w:w="709" w:type="dxa"/>
            <w:vMerge w:val="restart"/>
            <w:shd w:val="clear" w:color="auto" w:fill="auto"/>
          </w:tcPr>
          <w:p w14:paraId="6B0FF01E"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w:t>
            </w:r>
            <w:r w:rsidRPr="0027761D">
              <w:rPr>
                <w:rFonts w:ascii="Times New Roman" w:eastAsia="Times New Roman" w:hAnsi="Times New Roman" w:cs="Times New Roman"/>
                <w:sz w:val="24"/>
                <w:szCs w:val="24"/>
                <w:lang w:eastAsia="ru-RU"/>
              </w:rPr>
              <w:br/>
            </w:r>
            <w:proofErr w:type="gramStart"/>
            <w:r w:rsidRPr="0027761D">
              <w:rPr>
                <w:rFonts w:ascii="Times New Roman" w:eastAsia="Times New Roman" w:hAnsi="Times New Roman" w:cs="Times New Roman"/>
                <w:sz w:val="24"/>
                <w:szCs w:val="24"/>
                <w:lang w:eastAsia="ru-RU"/>
              </w:rPr>
              <w:t>п</w:t>
            </w:r>
            <w:proofErr w:type="gramEnd"/>
            <w:r w:rsidRPr="0027761D">
              <w:rPr>
                <w:rFonts w:ascii="Times New Roman" w:eastAsia="Times New Roman" w:hAnsi="Times New Roman" w:cs="Times New Roman"/>
                <w:sz w:val="24"/>
                <w:szCs w:val="24"/>
                <w:lang w:eastAsia="ru-RU"/>
              </w:rPr>
              <w:t>/п</w:t>
            </w:r>
          </w:p>
        </w:tc>
        <w:tc>
          <w:tcPr>
            <w:tcW w:w="2559" w:type="dxa"/>
            <w:vMerge w:val="restart"/>
            <w:shd w:val="clear" w:color="auto" w:fill="auto"/>
          </w:tcPr>
          <w:p w14:paraId="5D7B98B2"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Наименование</w:t>
            </w:r>
          </w:p>
          <w:p w14:paraId="699DD0C9"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товара</w:t>
            </w:r>
          </w:p>
        </w:tc>
        <w:tc>
          <w:tcPr>
            <w:tcW w:w="1694" w:type="dxa"/>
            <w:vMerge w:val="restart"/>
            <w:shd w:val="clear" w:color="auto" w:fill="auto"/>
          </w:tcPr>
          <w:p w14:paraId="665F8CFA"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rPr>
              <w:t>Указание на товарный знак (модель, производитель) (при наличии)</w:t>
            </w:r>
          </w:p>
        </w:tc>
        <w:tc>
          <w:tcPr>
            <w:tcW w:w="9780" w:type="dxa"/>
            <w:gridSpan w:val="3"/>
            <w:shd w:val="clear" w:color="auto" w:fill="auto"/>
          </w:tcPr>
          <w:p w14:paraId="7AB04A7A"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rPr>
              <w:t>Качественные характеристики (потребительские свойства) и иные характеристики товара</w:t>
            </w:r>
          </w:p>
        </w:tc>
        <w:tc>
          <w:tcPr>
            <w:tcW w:w="851" w:type="dxa"/>
            <w:vMerge w:val="restart"/>
            <w:shd w:val="clear" w:color="auto" w:fill="auto"/>
          </w:tcPr>
          <w:p w14:paraId="58262D98"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Ед.</w:t>
            </w:r>
          </w:p>
          <w:p w14:paraId="4BB0030C"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изм.</w:t>
            </w:r>
          </w:p>
        </w:tc>
      </w:tr>
      <w:tr w:rsidR="0027761D" w:rsidRPr="0027761D" w14:paraId="0F712F21" w14:textId="77777777" w:rsidTr="002240B0">
        <w:trPr>
          <w:jc w:val="center"/>
        </w:trPr>
        <w:tc>
          <w:tcPr>
            <w:tcW w:w="709" w:type="dxa"/>
            <w:vMerge/>
            <w:shd w:val="clear" w:color="auto" w:fill="auto"/>
          </w:tcPr>
          <w:p w14:paraId="3BCF988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61B6E3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560723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00AD5A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rPr>
              <w:t>Наименование параметра (показателя) товара</w:t>
            </w:r>
          </w:p>
        </w:tc>
        <w:tc>
          <w:tcPr>
            <w:tcW w:w="3118" w:type="dxa"/>
            <w:shd w:val="clear" w:color="auto" w:fill="auto"/>
          </w:tcPr>
          <w:p w14:paraId="1AB3B63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rPr>
              <w:t>Требуемое значение, установленное заказчиком</w:t>
            </w:r>
          </w:p>
        </w:tc>
        <w:tc>
          <w:tcPr>
            <w:tcW w:w="3402" w:type="dxa"/>
            <w:shd w:val="clear" w:color="auto" w:fill="auto"/>
          </w:tcPr>
          <w:p w14:paraId="7B63606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rPr>
              <w:t>Значение, предлагаемое участником*</w:t>
            </w:r>
          </w:p>
        </w:tc>
        <w:tc>
          <w:tcPr>
            <w:tcW w:w="851" w:type="dxa"/>
            <w:vMerge/>
            <w:shd w:val="clear" w:color="auto" w:fill="auto"/>
          </w:tcPr>
          <w:p w14:paraId="2E766799"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C30EE7E" w14:textId="77777777" w:rsidTr="002240B0">
        <w:trPr>
          <w:jc w:val="center"/>
        </w:trPr>
        <w:tc>
          <w:tcPr>
            <w:tcW w:w="709" w:type="dxa"/>
            <w:vMerge w:val="restart"/>
            <w:shd w:val="clear" w:color="auto" w:fill="auto"/>
          </w:tcPr>
          <w:p w14:paraId="0429B09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4E68AC7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Гвозди строительные тип 1</w:t>
            </w:r>
          </w:p>
          <w:p w14:paraId="20ADCE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4028-63, ГОСТ 283-75</w:t>
            </w:r>
          </w:p>
        </w:tc>
        <w:tc>
          <w:tcPr>
            <w:tcW w:w="1694" w:type="dxa"/>
            <w:vMerge w:val="restart"/>
            <w:shd w:val="clear" w:color="auto" w:fill="auto"/>
          </w:tcPr>
          <w:p w14:paraId="46E2E8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A03731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w:t>
            </w:r>
          </w:p>
        </w:tc>
        <w:tc>
          <w:tcPr>
            <w:tcW w:w="3118" w:type="dxa"/>
            <w:shd w:val="clear" w:color="auto" w:fill="auto"/>
          </w:tcPr>
          <w:p w14:paraId="4163ADF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проволочные</w:t>
            </w:r>
          </w:p>
        </w:tc>
        <w:tc>
          <w:tcPr>
            <w:tcW w:w="3402" w:type="dxa"/>
            <w:shd w:val="clear" w:color="auto" w:fill="auto"/>
          </w:tcPr>
          <w:p w14:paraId="2816EBA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25B1B3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4E8F10E" w14:textId="77777777" w:rsidTr="002240B0">
        <w:trPr>
          <w:jc w:val="center"/>
        </w:trPr>
        <w:tc>
          <w:tcPr>
            <w:tcW w:w="709" w:type="dxa"/>
            <w:vMerge/>
            <w:shd w:val="clear" w:color="auto" w:fill="auto"/>
          </w:tcPr>
          <w:p w14:paraId="0C3A30D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F71670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C89473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7EB9A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Сечение</w:t>
            </w:r>
          </w:p>
        </w:tc>
        <w:tc>
          <w:tcPr>
            <w:tcW w:w="3118" w:type="dxa"/>
            <w:shd w:val="clear" w:color="auto" w:fill="auto"/>
          </w:tcPr>
          <w:p w14:paraId="7DA4912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круглое или фасонное</w:t>
            </w:r>
          </w:p>
        </w:tc>
        <w:tc>
          <w:tcPr>
            <w:tcW w:w="3402" w:type="dxa"/>
            <w:shd w:val="clear" w:color="auto" w:fill="auto"/>
          </w:tcPr>
          <w:p w14:paraId="2D62924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992EF0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782FED8" w14:textId="77777777" w:rsidTr="002240B0">
        <w:trPr>
          <w:jc w:val="center"/>
        </w:trPr>
        <w:tc>
          <w:tcPr>
            <w:tcW w:w="709" w:type="dxa"/>
            <w:vMerge/>
            <w:shd w:val="clear" w:color="auto" w:fill="auto"/>
          </w:tcPr>
          <w:p w14:paraId="0774763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9E6C99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5D0312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EFB28D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Диаметр</w:t>
            </w:r>
          </w:p>
        </w:tc>
        <w:tc>
          <w:tcPr>
            <w:tcW w:w="3118" w:type="dxa"/>
            <w:shd w:val="clear" w:color="auto" w:fill="auto"/>
          </w:tcPr>
          <w:p w14:paraId="645BBC3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1.6, 1.2; 1.4, 1.0</w:t>
            </w:r>
          </w:p>
        </w:tc>
        <w:tc>
          <w:tcPr>
            <w:tcW w:w="3402" w:type="dxa"/>
            <w:shd w:val="clear" w:color="auto" w:fill="auto"/>
          </w:tcPr>
          <w:p w14:paraId="2E50759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FBB824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188DFBD" w14:textId="77777777" w:rsidTr="002240B0">
        <w:trPr>
          <w:jc w:val="center"/>
        </w:trPr>
        <w:tc>
          <w:tcPr>
            <w:tcW w:w="709" w:type="dxa"/>
            <w:vMerge/>
            <w:shd w:val="clear" w:color="auto" w:fill="auto"/>
          </w:tcPr>
          <w:p w14:paraId="37777EC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E46AD9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87E873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174C7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Минимальная высота головки</w:t>
            </w:r>
          </w:p>
        </w:tc>
        <w:tc>
          <w:tcPr>
            <w:tcW w:w="3118" w:type="dxa"/>
            <w:shd w:val="clear" w:color="auto" w:fill="auto"/>
          </w:tcPr>
          <w:p w14:paraId="7DDC225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0.84, 0.6; 0.96, 0.72</w:t>
            </w:r>
          </w:p>
        </w:tc>
        <w:tc>
          <w:tcPr>
            <w:tcW w:w="3402" w:type="dxa"/>
            <w:shd w:val="clear" w:color="auto" w:fill="auto"/>
          </w:tcPr>
          <w:p w14:paraId="011EC35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438C92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AA42B4B" w14:textId="77777777" w:rsidTr="002240B0">
        <w:trPr>
          <w:jc w:val="center"/>
        </w:trPr>
        <w:tc>
          <w:tcPr>
            <w:tcW w:w="709" w:type="dxa"/>
            <w:vMerge/>
            <w:shd w:val="clear" w:color="auto" w:fill="auto"/>
          </w:tcPr>
          <w:p w14:paraId="5AFC387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90E93C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F47363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9F8CE4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Длина гвоздей должна быть</w:t>
            </w:r>
          </w:p>
        </w:tc>
        <w:tc>
          <w:tcPr>
            <w:tcW w:w="3118" w:type="dxa"/>
            <w:shd w:val="clear" w:color="auto" w:fill="auto"/>
          </w:tcPr>
          <w:p w14:paraId="690E46E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16.0, 40.0; 50.0, 25.0</w:t>
            </w:r>
          </w:p>
        </w:tc>
        <w:tc>
          <w:tcPr>
            <w:tcW w:w="3402" w:type="dxa"/>
            <w:shd w:val="clear" w:color="auto" w:fill="auto"/>
          </w:tcPr>
          <w:p w14:paraId="63C295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AEE7FA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1094FD4" w14:textId="77777777" w:rsidTr="002240B0">
        <w:trPr>
          <w:jc w:val="center"/>
        </w:trPr>
        <w:tc>
          <w:tcPr>
            <w:tcW w:w="709" w:type="dxa"/>
            <w:vMerge/>
            <w:shd w:val="clear" w:color="auto" w:fill="auto"/>
          </w:tcPr>
          <w:p w14:paraId="371DBF3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B3DEBE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18F38C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E8332C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Минимальный диаметр головки должен превышать диаметр стержня</w:t>
            </w:r>
          </w:p>
        </w:tc>
        <w:tc>
          <w:tcPr>
            <w:tcW w:w="3118" w:type="dxa"/>
            <w:shd w:val="clear" w:color="auto" w:fill="auto"/>
          </w:tcPr>
          <w:p w14:paraId="1A3F73A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чем в 2 раза]</w:t>
            </w:r>
          </w:p>
        </w:tc>
        <w:tc>
          <w:tcPr>
            <w:tcW w:w="3402" w:type="dxa"/>
            <w:shd w:val="clear" w:color="auto" w:fill="auto"/>
          </w:tcPr>
          <w:p w14:paraId="0F4591F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AFD433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4FD0D1C" w14:textId="77777777" w:rsidTr="002240B0">
        <w:trPr>
          <w:jc w:val="center"/>
        </w:trPr>
        <w:tc>
          <w:tcPr>
            <w:tcW w:w="709" w:type="dxa"/>
            <w:vMerge/>
            <w:shd w:val="clear" w:color="auto" w:fill="auto"/>
          </w:tcPr>
          <w:p w14:paraId="3D485BB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BF47F2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DBF1A6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76447A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Тип головки</w:t>
            </w:r>
          </w:p>
        </w:tc>
        <w:tc>
          <w:tcPr>
            <w:tcW w:w="3118" w:type="dxa"/>
            <w:shd w:val="clear" w:color="auto" w:fill="auto"/>
          </w:tcPr>
          <w:p w14:paraId="5D1D4C3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плоская</w:t>
            </w:r>
          </w:p>
        </w:tc>
        <w:tc>
          <w:tcPr>
            <w:tcW w:w="3402" w:type="dxa"/>
            <w:shd w:val="clear" w:color="auto" w:fill="auto"/>
          </w:tcPr>
          <w:p w14:paraId="4801107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BE1EAE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F841D81" w14:textId="77777777" w:rsidTr="002240B0">
        <w:trPr>
          <w:jc w:val="center"/>
        </w:trPr>
        <w:tc>
          <w:tcPr>
            <w:tcW w:w="709" w:type="dxa"/>
            <w:vMerge/>
            <w:shd w:val="clear" w:color="auto" w:fill="auto"/>
          </w:tcPr>
          <w:p w14:paraId="0AECD4C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AAA7A9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92E504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0CA373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Гвозди изготовлены </w:t>
            </w:r>
            <w:proofErr w:type="gramStart"/>
            <w:r w:rsidRPr="0027761D">
              <w:rPr>
                <w:rFonts w:ascii="Times New Roman" w:eastAsia="Calibri" w:hAnsi="Times New Roman" w:cs="Times New Roman"/>
                <w:sz w:val="24"/>
                <w:szCs w:val="24"/>
              </w:rPr>
              <w:t>из</w:t>
            </w:r>
            <w:proofErr w:type="gramEnd"/>
          </w:p>
        </w:tc>
        <w:tc>
          <w:tcPr>
            <w:tcW w:w="3118" w:type="dxa"/>
            <w:shd w:val="clear" w:color="auto" w:fill="auto"/>
          </w:tcPr>
          <w:p w14:paraId="28B606A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[из низкоуглеродистой стальной термически необработанной проволоки без покрытия]</w:t>
            </w:r>
          </w:p>
        </w:tc>
        <w:tc>
          <w:tcPr>
            <w:tcW w:w="3402" w:type="dxa"/>
            <w:shd w:val="clear" w:color="auto" w:fill="auto"/>
          </w:tcPr>
          <w:p w14:paraId="6A296F2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29955F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B382018" w14:textId="77777777" w:rsidTr="002240B0">
        <w:trPr>
          <w:jc w:val="center"/>
        </w:trPr>
        <w:tc>
          <w:tcPr>
            <w:tcW w:w="709" w:type="dxa"/>
            <w:vMerge/>
            <w:shd w:val="clear" w:color="auto" w:fill="auto"/>
          </w:tcPr>
          <w:p w14:paraId="6A6CB4D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7630AF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DA8F55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5D98A6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Проволока гвоздей изготовлена </w:t>
            </w:r>
            <w:proofErr w:type="gramStart"/>
            <w:r w:rsidRPr="0027761D">
              <w:rPr>
                <w:rFonts w:ascii="Times New Roman" w:eastAsia="Calibri" w:hAnsi="Times New Roman" w:cs="Times New Roman"/>
                <w:sz w:val="24"/>
                <w:szCs w:val="24"/>
              </w:rPr>
              <w:t>по</w:t>
            </w:r>
            <w:proofErr w:type="gramEnd"/>
          </w:p>
        </w:tc>
        <w:tc>
          <w:tcPr>
            <w:tcW w:w="3118" w:type="dxa"/>
            <w:shd w:val="clear" w:color="auto" w:fill="auto"/>
          </w:tcPr>
          <w:p w14:paraId="759FBCA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ГОСТ 3282; НТД</w:t>
            </w:r>
          </w:p>
        </w:tc>
        <w:tc>
          <w:tcPr>
            <w:tcW w:w="3402" w:type="dxa"/>
            <w:shd w:val="clear" w:color="auto" w:fill="auto"/>
          </w:tcPr>
          <w:p w14:paraId="0C14483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122B2F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21FD26C" w14:textId="77777777" w:rsidTr="002240B0">
        <w:trPr>
          <w:jc w:val="center"/>
        </w:trPr>
        <w:tc>
          <w:tcPr>
            <w:tcW w:w="709" w:type="dxa"/>
            <w:vMerge w:val="restart"/>
            <w:shd w:val="clear" w:color="auto" w:fill="auto"/>
          </w:tcPr>
          <w:p w14:paraId="2334105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1F62990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 xml:space="preserve">Болты с шестигранной головкой </w:t>
            </w:r>
          </w:p>
          <w:p w14:paraId="2494859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ГОСТ </w:t>
            </w:r>
            <w:proofErr w:type="gramStart"/>
            <w:r w:rsidRPr="0027761D">
              <w:rPr>
                <w:rFonts w:ascii="Times New Roman" w:eastAsia="Calibri" w:hAnsi="Times New Roman" w:cs="Times New Roman"/>
                <w:sz w:val="24"/>
                <w:szCs w:val="24"/>
              </w:rPr>
              <w:t>Р</w:t>
            </w:r>
            <w:proofErr w:type="gramEnd"/>
            <w:r w:rsidRPr="0027761D">
              <w:rPr>
                <w:rFonts w:ascii="Times New Roman" w:eastAsia="Calibri" w:hAnsi="Times New Roman" w:cs="Times New Roman"/>
                <w:sz w:val="24"/>
                <w:szCs w:val="24"/>
              </w:rPr>
              <w:t xml:space="preserve"> ИСО 4014-2013,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898-1-2014</w:t>
            </w:r>
          </w:p>
        </w:tc>
        <w:tc>
          <w:tcPr>
            <w:tcW w:w="1694" w:type="dxa"/>
            <w:vMerge w:val="restart"/>
            <w:shd w:val="clear" w:color="auto" w:fill="auto"/>
          </w:tcPr>
          <w:p w14:paraId="70D5688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617D88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Тип применяемых болтов</w:t>
            </w:r>
          </w:p>
        </w:tc>
        <w:tc>
          <w:tcPr>
            <w:tcW w:w="3118" w:type="dxa"/>
            <w:shd w:val="clear" w:color="auto" w:fill="auto"/>
          </w:tcPr>
          <w:p w14:paraId="1BD9737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1; 2</w:t>
            </w:r>
          </w:p>
        </w:tc>
        <w:tc>
          <w:tcPr>
            <w:tcW w:w="3402" w:type="dxa"/>
            <w:shd w:val="clear" w:color="auto" w:fill="auto"/>
          </w:tcPr>
          <w:p w14:paraId="002EF18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3F466F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AE233BE" w14:textId="77777777" w:rsidTr="002240B0">
        <w:trPr>
          <w:jc w:val="center"/>
        </w:trPr>
        <w:tc>
          <w:tcPr>
            <w:tcW w:w="709" w:type="dxa"/>
            <w:vMerge/>
            <w:shd w:val="clear" w:color="auto" w:fill="auto"/>
          </w:tcPr>
          <w:p w14:paraId="49D871A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F8C9CE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06B710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4DCEF9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Требования к болтам типа 1:</w:t>
            </w:r>
          </w:p>
        </w:tc>
        <w:tc>
          <w:tcPr>
            <w:tcW w:w="3118" w:type="dxa"/>
            <w:shd w:val="clear" w:color="auto" w:fill="auto"/>
          </w:tcPr>
          <w:p w14:paraId="3AE054F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402" w:type="dxa"/>
            <w:shd w:val="clear" w:color="auto" w:fill="auto"/>
          </w:tcPr>
          <w:p w14:paraId="4B284AC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3CA170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2F8474B" w14:textId="77777777" w:rsidTr="002240B0">
        <w:trPr>
          <w:jc w:val="center"/>
        </w:trPr>
        <w:tc>
          <w:tcPr>
            <w:tcW w:w="709" w:type="dxa"/>
            <w:vMerge/>
            <w:shd w:val="clear" w:color="auto" w:fill="auto"/>
          </w:tcPr>
          <w:p w14:paraId="32E7F5D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7CDF4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3320D9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241008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Тип резьбы</w:t>
            </w:r>
          </w:p>
        </w:tc>
        <w:tc>
          <w:tcPr>
            <w:tcW w:w="3118" w:type="dxa"/>
            <w:shd w:val="clear" w:color="auto" w:fill="auto"/>
          </w:tcPr>
          <w:p w14:paraId="02BEE3C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w:t>
            </w:r>
            <w:proofErr w:type="gramStart"/>
            <w:r w:rsidRPr="0027761D">
              <w:rPr>
                <w:rFonts w:ascii="Times New Roman" w:eastAsia="Bookman Old Style" w:hAnsi="Times New Roman" w:cs="Times New Roman"/>
                <w:sz w:val="24"/>
                <w:szCs w:val="24"/>
              </w:rPr>
              <w:t>1</w:t>
            </w:r>
            <w:proofErr w:type="gramEnd"/>
            <w:r w:rsidRPr="0027761D">
              <w:rPr>
                <w:rFonts w:ascii="Times New Roman" w:eastAsia="Bookman Old Style" w:hAnsi="Times New Roman" w:cs="Times New Roman"/>
                <w:sz w:val="24"/>
                <w:szCs w:val="24"/>
              </w:rPr>
              <w:t>,6; М2</w:t>
            </w:r>
          </w:p>
        </w:tc>
        <w:tc>
          <w:tcPr>
            <w:tcW w:w="3402" w:type="dxa"/>
            <w:shd w:val="clear" w:color="auto" w:fill="auto"/>
          </w:tcPr>
          <w:p w14:paraId="703485B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9FA50BE"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D85B777" w14:textId="77777777" w:rsidTr="002240B0">
        <w:trPr>
          <w:jc w:val="center"/>
        </w:trPr>
        <w:tc>
          <w:tcPr>
            <w:tcW w:w="709" w:type="dxa"/>
            <w:vMerge/>
            <w:shd w:val="clear" w:color="auto" w:fill="auto"/>
          </w:tcPr>
          <w:p w14:paraId="09D3B98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A821D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CB79E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B4074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Материал</w:t>
            </w:r>
          </w:p>
        </w:tc>
        <w:tc>
          <w:tcPr>
            <w:tcW w:w="3118" w:type="dxa"/>
            <w:shd w:val="clear" w:color="auto" w:fill="auto"/>
          </w:tcPr>
          <w:p w14:paraId="72C82536"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mbria" w:hAnsi="Times New Roman" w:cs="Times New Roman"/>
                <w:sz w:val="24"/>
                <w:szCs w:val="24"/>
              </w:rPr>
              <w:t>Коррозионно-стойкая</w:t>
            </w:r>
            <w:proofErr w:type="gramEnd"/>
            <w:r w:rsidRPr="0027761D">
              <w:rPr>
                <w:rFonts w:ascii="Times New Roman" w:eastAsia="Cambria" w:hAnsi="Times New Roman" w:cs="Times New Roman"/>
                <w:sz w:val="24"/>
                <w:szCs w:val="24"/>
              </w:rPr>
              <w:t xml:space="preserve"> сталь или сталь </w:t>
            </w:r>
          </w:p>
        </w:tc>
        <w:tc>
          <w:tcPr>
            <w:tcW w:w="3402" w:type="dxa"/>
            <w:shd w:val="clear" w:color="auto" w:fill="auto"/>
          </w:tcPr>
          <w:p w14:paraId="0348787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E430E3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FE11F80" w14:textId="77777777" w:rsidTr="002240B0">
        <w:trPr>
          <w:jc w:val="center"/>
        </w:trPr>
        <w:tc>
          <w:tcPr>
            <w:tcW w:w="709" w:type="dxa"/>
            <w:vMerge/>
            <w:shd w:val="clear" w:color="auto" w:fill="auto"/>
          </w:tcPr>
          <w:p w14:paraId="4DDC2C6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29FE23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AB5B19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76BD43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болтов номинальная (</w:t>
            </w:r>
            <w:r w:rsidRPr="0027761D">
              <w:rPr>
                <w:rFonts w:ascii="Times New Roman" w:eastAsia="Calibri" w:hAnsi="Times New Roman" w:cs="Times New Roman"/>
                <w:i/>
                <w:sz w:val="24"/>
                <w:szCs w:val="24"/>
              </w:rPr>
              <w:t>l</w:t>
            </w:r>
            <w:r w:rsidRPr="0027761D">
              <w:rPr>
                <w:rFonts w:ascii="Times New Roman" w:eastAsia="Calibri" w:hAnsi="Times New Roman" w:cs="Times New Roman"/>
                <w:sz w:val="24"/>
                <w:szCs w:val="24"/>
              </w:rPr>
              <w:t>)</w:t>
            </w:r>
          </w:p>
        </w:tc>
        <w:tc>
          <w:tcPr>
            <w:tcW w:w="3118" w:type="dxa"/>
            <w:shd w:val="clear" w:color="auto" w:fill="auto"/>
          </w:tcPr>
          <w:p w14:paraId="0EB9F9D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12* до 40*</w:t>
            </w:r>
          </w:p>
        </w:tc>
        <w:tc>
          <w:tcPr>
            <w:tcW w:w="3402" w:type="dxa"/>
            <w:shd w:val="clear" w:color="auto" w:fill="auto"/>
          </w:tcPr>
          <w:p w14:paraId="0FB239C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35F08C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2A3704CF" w14:textId="77777777" w:rsidTr="002240B0">
        <w:trPr>
          <w:jc w:val="center"/>
        </w:trPr>
        <w:tc>
          <w:tcPr>
            <w:tcW w:w="709" w:type="dxa"/>
            <w:vMerge/>
            <w:shd w:val="clear" w:color="auto" w:fill="auto"/>
          </w:tcPr>
          <w:p w14:paraId="6A823D7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17D523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FC7696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023B6C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Покрытие</w:t>
            </w:r>
          </w:p>
        </w:tc>
        <w:tc>
          <w:tcPr>
            <w:tcW w:w="3118" w:type="dxa"/>
            <w:shd w:val="clear" w:color="auto" w:fill="auto"/>
          </w:tcPr>
          <w:p w14:paraId="75282E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Без покрытия или без отделки</w:t>
            </w:r>
          </w:p>
        </w:tc>
        <w:tc>
          <w:tcPr>
            <w:tcW w:w="3402" w:type="dxa"/>
            <w:shd w:val="clear" w:color="auto" w:fill="auto"/>
          </w:tcPr>
          <w:p w14:paraId="218B3ED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5F745A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F2015BC" w14:textId="77777777" w:rsidTr="002240B0">
        <w:trPr>
          <w:jc w:val="center"/>
        </w:trPr>
        <w:tc>
          <w:tcPr>
            <w:tcW w:w="709" w:type="dxa"/>
            <w:vMerge/>
            <w:shd w:val="clear" w:color="auto" w:fill="auto"/>
          </w:tcPr>
          <w:p w14:paraId="1BC0527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C27795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166D29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0AA29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точности</w:t>
            </w:r>
          </w:p>
        </w:tc>
        <w:tc>
          <w:tcPr>
            <w:tcW w:w="3118" w:type="dxa"/>
            <w:shd w:val="clear" w:color="auto" w:fill="auto"/>
          </w:tcPr>
          <w:p w14:paraId="4AFA64E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А</w:t>
            </w:r>
            <w:r w:rsidRPr="0027761D">
              <w:rPr>
                <w:rFonts w:ascii="Times New Roman" w:eastAsia="Tempus Sans ITC" w:hAnsi="Times New Roman" w:cs="Times New Roman"/>
                <w:sz w:val="24"/>
                <w:szCs w:val="24"/>
              </w:rPr>
              <w:t xml:space="preserve">, </w:t>
            </w:r>
            <w:r w:rsidRPr="0027761D">
              <w:rPr>
                <w:rFonts w:ascii="Times New Roman" w:eastAsia="Cambria" w:hAnsi="Times New Roman" w:cs="Times New Roman"/>
                <w:sz w:val="24"/>
                <w:szCs w:val="24"/>
              </w:rPr>
              <w:t>В</w:t>
            </w:r>
          </w:p>
        </w:tc>
        <w:tc>
          <w:tcPr>
            <w:tcW w:w="3402" w:type="dxa"/>
            <w:shd w:val="clear" w:color="auto" w:fill="auto"/>
          </w:tcPr>
          <w:p w14:paraId="02FE16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8A222D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3E6CEB5" w14:textId="77777777" w:rsidTr="002240B0">
        <w:trPr>
          <w:jc w:val="center"/>
        </w:trPr>
        <w:tc>
          <w:tcPr>
            <w:tcW w:w="709" w:type="dxa"/>
            <w:vMerge/>
            <w:shd w:val="clear" w:color="auto" w:fill="auto"/>
          </w:tcPr>
          <w:p w14:paraId="7CEEA68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A77BC6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E844F6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4E6156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Длина резьбы</w:t>
            </w:r>
          </w:p>
        </w:tc>
        <w:tc>
          <w:tcPr>
            <w:tcW w:w="3118" w:type="dxa"/>
            <w:shd w:val="clear" w:color="auto" w:fill="auto"/>
          </w:tcPr>
          <w:p w14:paraId="09CFF01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9* до 29*</w:t>
            </w:r>
          </w:p>
        </w:tc>
        <w:tc>
          <w:tcPr>
            <w:tcW w:w="3402" w:type="dxa"/>
            <w:shd w:val="clear" w:color="auto" w:fill="auto"/>
          </w:tcPr>
          <w:p w14:paraId="093AED9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4B8782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53ACBBA3" w14:textId="77777777" w:rsidTr="002240B0">
        <w:trPr>
          <w:jc w:val="center"/>
        </w:trPr>
        <w:tc>
          <w:tcPr>
            <w:tcW w:w="709" w:type="dxa"/>
            <w:vMerge/>
            <w:shd w:val="clear" w:color="auto" w:fill="auto"/>
          </w:tcPr>
          <w:p w14:paraId="6894BB5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CE4AEC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C1314B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30F72D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Неполная резьба</w:t>
            </w:r>
          </w:p>
        </w:tc>
        <w:tc>
          <w:tcPr>
            <w:tcW w:w="3118" w:type="dxa"/>
            <w:shd w:val="clear" w:color="auto" w:fill="auto"/>
          </w:tcPr>
          <w:p w14:paraId="62B4CC2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≤0,8</w:t>
            </w:r>
          </w:p>
        </w:tc>
        <w:tc>
          <w:tcPr>
            <w:tcW w:w="3402" w:type="dxa"/>
            <w:shd w:val="clear" w:color="auto" w:fill="auto"/>
          </w:tcPr>
          <w:p w14:paraId="4D0933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51C246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0E173ADD" w14:textId="77777777" w:rsidTr="002240B0">
        <w:trPr>
          <w:jc w:val="center"/>
        </w:trPr>
        <w:tc>
          <w:tcPr>
            <w:tcW w:w="709" w:type="dxa"/>
            <w:vMerge/>
            <w:shd w:val="clear" w:color="auto" w:fill="auto"/>
          </w:tcPr>
          <w:p w14:paraId="24A735C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DC6094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15EAC4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804F91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 xml:space="preserve">Шаг резьбы </w:t>
            </w:r>
          </w:p>
        </w:tc>
        <w:tc>
          <w:tcPr>
            <w:tcW w:w="3118" w:type="dxa"/>
            <w:shd w:val="clear" w:color="auto" w:fill="auto"/>
          </w:tcPr>
          <w:p w14:paraId="51D3B4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0,35; 0,4</w:t>
            </w:r>
          </w:p>
        </w:tc>
        <w:tc>
          <w:tcPr>
            <w:tcW w:w="3402" w:type="dxa"/>
            <w:shd w:val="clear" w:color="auto" w:fill="auto"/>
          </w:tcPr>
          <w:p w14:paraId="41C63C5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D05AEF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62964E60" w14:textId="77777777" w:rsidTr="002240B0">
        <w:trPr>
          <w:jc w:val="center"/>
        </w:trPr>
        <w:tc>
          <w:tcPr>
            <w:tcW w:w="709" w:type="dxa"/>
            <w:vMerge/>
            <w:shd w:val="clear" w:color="auto" w:fill="auto"/>
          </w:tcPr>
          <w:p w14:paraId="2C39FC0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786D7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B0A5C8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78D88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гладкой части стержня</w:t>
            </w:r>
          </w:p>
        </w:tc>
        <w:tc>
          <w:tcPr>
            <w:tcW w:w="3118" w:type="dxa"/>
            <w:shd w:val="clear" w:color="auto" w:fill="auto"/>
          </w:tcPr>
          <w:p w14:paraId="0BAB49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Не менее 4</w:t>
            </w:r>
          </w:p>
        </w:tc>
        <w:tc>
          <w:tcPr>
            <w:tcW w:w="3402" w:type="dxa"/>
            <w:shd w:val="clear" w:color="auto" w:fill="auto"/>
          </w:tcPr>
          <w:p w14:paraId="452DB24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51DC83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2C99DDC9" w14:textId="77777777" w:rsidTr="002240B0">
        <w:trPr>
          <w:jc w:val="center"/>
        </w:trPr>
        <w:tc>
          <w:tcPr>
            <w:tcW w:w="709" w:type="dxa"/>
            <w:vMerge/>
            <w:shd w:val="clear" w:color="auto" w:fill="auto"/>
          </w:tcPr>
          <w:p w14:paraId="3B49B0C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50EF4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9BEB7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49AB27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прочности</w:t>
            </w:r>
          </w:p>
        </w:tc>
        <w:tc>
          <w:tcPr>
            <w:tcW w:w="3118" w:type="dxa"/>
            <w:shd w:val="clear" w:color="auto" w:fill="auto"/>
          </w:tcPr>
          <w:p w14:paraId="5DBE122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5.6 до 10.9 или [А2-70] или [А</w:t>
            </w:r>
            <w:proofErr w:type="gramStart"/>
            <w:r w:rsidRPr="0027761D">
              <w:rPr>
                <w:rFonts w:ascii="Times New Roman" w:eastAsia="Cambria" w:hAnsi="Times New Roman" w:cs="Times New Roman"/>
                <w:sz w:val="24"/>
                <w:szCs w:val="24"/>
              </w:rPr>
              <w:t>4</w:t>
            </w:r>
            <w:proofErr w:type="gramEnd"/>
            <w:r w:rsidRPr="0027761D">
              <w:rPr>
                <w:rFonts w:ascii="Times New Roman" w:eastAsia="Cambria" w:hAnsi="Times New Roman" w:cs="Times New Roman"/>
                <w:sz w:val="24"/>
                <w:szCs w:val="24"/>
              </w:rPr>
              <w:t>*-70]</w:t>
            </w:r>
          </w:p>
        </w:tc>
        <w:tc>
          <w:tcPr>
            <w:tcW w:w="3402" w:type="dxa"/>
            <w:shd w:val="clear" w:color="auto" w:fill="auto"/>
          </w:tcPr>
          <w:p w14:paraId="5FCAD9C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41173F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02FFEAE" w14:textId="77777777" w:rsidTr="002240B0">
        <w:trPr>
          <w:jc w:val="center"/>
        </w:trPr>
        <w:tc>
          <w:tcPr>
            <w:tcW w:w="709" w:type="dxa"/>
            <w:vMerge/>
            <w:shd w:val="clear" w:color="auto" w:fill="auto"/>
          </w:tcPr>
          <w:p w14:paraId="25DE3DD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9F62D9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3F588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D3379F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Диаметр гладкой части стержня</w:t>
            </w:r>
          </w:p>
        </w:tc>
        <w:tc>
          <w:tcPr>
            <w:tcW w:w="3118" w:type="dxa"/>
            <w:shd w:val="clear" w:color="auto" w:fill="auto"/>
          </w:tcPr>
          <w:p w14:paraId="5ADA29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Не менее 1,35</w:t>
            </w:r>
          </w:p>
        </w:tc>
        <w:tc>
          <w:tcPr>
            <w:tcW w:w="3402" w:type="dxa"/>
            <w:shd w:val="clear" w:color="auto" w:fill="auto"/>
          </w:tcPr>
          <w:p w14:paraId="7E7260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4F5AE6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36BDB9D3" w14:textId="77777777" w:rsidTr="002240B0">
        <w:trPr>
          <w:jc w:val="center"/>
        </w:trPr>
        <w:tc>
          <w:tcPr>
            <w:tcW w:w="709" w:type="dxa"/>
            <w:vMerge/>
            <w:shd w:val="clear" w:color="auto" w:fill="auto"/>
          </w:tcPr>
          <w:p w14:paraId="2C4A369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61C655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A67ABF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63C1C6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Требования к болтам типа 2:</w:t>
            </w:r>
          </w:p>
        </w:tc>
        <w:tc>
          <w:tcPr>
            <w:tcW w:w="3118" w:type="dxa"/>
            <w:shd w:val="clear" w:color="auto" w:fill="auto"/>
          </w:tcPr>
          <w:p w14:paraId="7B19C1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402" w:type="dxa"/>
            <w:shd w:val="clear" w:color="auto" w:fill="auto"/>
          </w:tcPr>
          <w:p w14:paraId="2629EC9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166259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EE49D46" w14:textId="77777777" w:rsidTr="002240B0">
        <w:trPr>
          <w:jc w:val="center"/>
        </w:trPr>
        <w:tc>
          <w:tcPr>
            <w:tcW w:w="709" w:type="dxa"/>
            <w:vMerge/>
            <w:shd w:val="clear" w:color="auto" w:fill="auto"/>
          </w:tcPr>
          <w:p w14:paraId="278E999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4A5EED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CC8C3E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D0FB92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Тип резьбы</w:t>
            </w:r>
          </w:p>
        </w:tc>
        <w:tc>
          <w:tcPr>
            <w:tcW w:w="3118" w:type="dxa"/>
            <w:shd w:val="clear" w:color="auto" w:fill="auto"/>
          </w:tcPr>
          <w:p w14:paraId="2F3DDC6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w:t>
            </w:r>
            <w:proofErr w:type="gramStart"/>
            <w:r w:rsidRPr="0027761D">
              <w:rPr>
                <w:rFonts w:ascii="Times New Roman" w:eastAsia="Bookman Old Style" w:hAnsi="Times New Roman" w:cs="Times New Roman"/>
                <w:sz w:val="24"/>
                <w:szCs w:val="24"/>
              </w:rPr>
              <w:t>4</w:t>
            </w:r>
            <w:proofErr w:type="gramEnd"/>
            <w:r w:rsidRPr="0027761D">
              <w:rPr>
                <w:rFonts w:ascii="Times New Roman" w:eastAsia="Bookman Old Style" w:hAnsi="Times New Roman" w:cs="Times New Roman"/>
                <w:sz w:val="24"/>
                <w:szCs w:val="24"/>
              </w:rPr>
              <w:t>; М5</w:t>
            </w:r>
          </w:p>
        </w:tc>
        <w:tc>
          <w:tcPr>
            <w:tcW w:w="3402" w:type="dxa"/>
            <w:shd w:val="clear" w:color="auto" w:fill="auto"/>
          </w:tcPr>
          <w:p w14:paraId="733D958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C9EB07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180E4C1" w14:textId="77777777" w:rsidTr="002240B0">
        <w:trPr>
          <w:jc w:val="center"/>
        </w:trPr>
        <w:tc>
          <w:tcPr>
            <w:tcW w:w="709" w:type="dxa"/>
            <w:vMerge/>
            <w:shd w:val="clear" w:color="auto" w:fill="auto"/>
          </w:tcPr>
          <w:p w14:paraId="73724A5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299CEA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198E2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12919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Материал</w:t>
            </w:r>
          </w:p>
        </w:tc>
        <w:tc>
          <w:tcPr>
            <w:tcW w:w="3118" w:type="dxa"/>
            <w:shd w:val="clear" w:color="auto" w:fill="auto"/>
          </w:tcPr>
          <w:p w14:paraId="60C0ABCE"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mbria" w:hAnsi="Times New Roman" w:cs="Times New Roman"/>
                <w:sz w:val="24"/>
                <w:szCs w:val="24"/>
              </w:rPr>
              <w:t>Коррозионно-стойкая</w:t>
            </w:r>
            <w:proofErr w:type="gramEnd"/>
            <w:r w:rsidRPr="0027761D">
              <w:rPr>
                <w:rFonts w:ascii="Times New Roman" w:eastAsia="Cambria" w:hAnsi="Times New Roman" w:cs="Times New Roman"/>
                <w:sz w:val="24"/>
                <w:szCs w:val="24"/>
              </w:rPr>
              <w:t xml:space="preserve"> сталь или сталь </w:t>
            </w:r>
          </w:p>
        </w:tc>
        <w:tc>
          <w:tcPr>
            <w:tcW w:w="3402" w:type="dxa"/>
            <w:shd w:val="clear" w:color="auto" w:fill="auto"/>
          </w:tcPr>
          <w:p w14:paraId="5A8BF5C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661658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611BC44" w14:textId="77777777" w:rsidTr="002240B0">
        <w:trPr>
          <w:jc w:val="center"/>
        </w:trPr>
        <w:tc>
          <w:tcPr>
            <w:tcW w:w="709" w:type="dxa"/>
            <w:vMerge/>
            <w:shd w:val="clear" w:color="auto" w:fill="auto"/>
          </w:tcPr>
          <w:p w14:paraId="68D48B7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CF8304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860BC8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22E663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болтов номинальная (</w:t>
            </w:r>
            <w:r w:rsidRPr="0027761D">
              <w:rPr>
                <w:rFonts w:ascii="Times New Roman" w:eastAsia="Calibri" w:hAnsi="Times New Roman" w:cs="Times New Roman"/>
                <w:i/>
                <w:sz w:val="24"/>
                <w:szCs w:val="24"/>
              </w:rPr>
              <w:t>l</w:t>
            </w:r>
            <w:r w:rsidRPr="0027761D">
              <w:rPr>
                <w:rFonts w:ascii="Times New Roman" w:eastAsia="Calibri" w:hAnsi="Times New Roman" w:cs="Times New Roman"/>
                <w:sz w:val="24"/>
                <w:szCs w:val="24"/>
              </w:rPr>
              <w:t>)</w:t>
            </w:r>
          </w:p>
        </w:tc>
        <w:tc>
          <w:tcPr>
            <w:tcW w:w="3118" w:type="dxa"/>
            <w:shd w:val="clear" w:color="auto" w:fill="auto"/>
          </w:tcPr>
          <w:p w14:paraId="5914CC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25* до 100*</w:t>
            </w:r>
          </w:p>
        </w:tc>
        <w:tc>
          <w:tcPr>
            <w:tcW w:w="3402" w:type="dxa"/>
            <w:shd w:val="clear" w:color="auto" w:fill="auto"/>
          </w:tcPr>
          <w:p w14:paraId="0DFD3AF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6CB734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41A450BD" w14:textId="77777777" w:rsidTr="002240B0">
        <w:trPr>
          <w:jc w:val="center"/>
        </w:trPr>
        <w:tc>
          <w:tcPr>
            <w:tcW w:w="709" w:type="dxa"/>
            <w:vMerge/>
            <w:shd w:val="clear" w:color="auto" w:fill="auto"/>
          </w:tcPr>
          <w:p w14:paraId="717037E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91D390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122F1C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4A3415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Покрытие</w:t>
            </w:r>
          </w:p>
        </w:tc>
        <w:tc>
          <w:tcPr>
            <w:tcW w:w="3118" w:type="dxa"/>
            <w:shd w:val="clear" w:color="auto" w:fill="auto"/>
          </w:tcPr>
          <w:p w14:paraId="660E171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Без покрытия или без отделки</w:t>
            </w:r>
          </w:p>
        </w:tc>
        <w:tc>
          <w:tcPr>
            <w:tcW w:w="3402" w:type="dxa"/>
            <w:shd w:val="clear" w:color="auto" w:fill="auto"/>
          </w:tcPr>
          <w:p w14:paraId="4598DCE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45FFE1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BE5A5A5" w14:textId="77777777" w:rsidTr="002240B0">
        <w:trPr>
          <w:jc w:val="center"/>
        </w:trPr>
        <w:tc>
          <w:tcPr>
            <w:tcW w:w="709" w:type="dxa"/>
            <w:vMerge/>
            <w:shd w:val="clear" w:color="auto" w:fill="auto"/>
          </w:tcPr>
          <w:p w14:paraId="57BA30F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CF520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2DCDA3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DAC2AD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точности</w:t>
            </w:r>
          </w:p>
        </w:tc>
        <w:tc>
          <w:tcPr>
            <w:tcW w:w="3118" w:type="dxa"/>
            <w:shd w:val="clear" w:color="auto" w:fill="auto"/>
          </w:tcPr>
          <w:p w14:paraId="00F5A4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А</w:t>
            </w:r>
            <w:r w:rsidRPr="0027761D">
              <w:rPr>
                <w:rFonts w:ascii="Times New Roman" w:eastAsia="Tempus Sans ITC" w:hAnsi="Times New Roman" w:cs="Times New Roman"/>
                <w:sz w:val="24"/>
                <w:szCs w:val="24"/>
              </w:rPr>
              <w:t xml:space="preserve">, </w:t>
            </w:r>
            <w:r w:rsidRPr="0027761D">
              <w:rPr>
                <w:rFonts w:ascii="Times New Roman" w:eastAsia="Cambria" w:hAnsi="Times New Roman" w:cs="Times New Roman"/>
                <w:sz w:val="24"/>
                <w:szCs w:val="24"/>
              </w:rPr>
              <w:t>В</w:t>
            </w:r>
          </w:p>
        </w:tc>
        <w:tc>
          <w:tcPr>
            <w:tcW w:w="3402" w:type="dxa"/>
            <w:shd w:val="clear" w:color="auto" w:fill="auto"/>
          </w:tcPr>
          <w:p w14:paraId="6AAFCE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5A1D14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859F3BD" w14:textId="77777777" w:rsidTr="002240B0">
        <w:trPr>
          <w:jc w:val="center"/>
        </w:trPr>
        <w:tc>
          <w:tcPr>
            <w:tcW w:w="709" w:type="dxa"/>
            <w:vMerge/>
            <w:shd w:val="clear" w:color="auto" w:fill="auto"/>
          </w:tcPr>
          <w:p w14:paraId="14108EA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A3E2D4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E5B0F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66D6E4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Длина резьбы</w:t>
            </w:r>
          </w:p>
        </w:tc>
        <w:tc>
          <w:tcPr>
            <w:tcW w:w="3118" w:type="dxa"/>
            <w:shd w:val="clear" w:color="auto" w:fill="auto"/>
          </w:tcPr>
          <w:p w14:paraId="4F2C3AB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14* до 35*</w:t>
            </w:r>
          </w:p>
        </w:tc>
        <w:tc>
          <w:tcPr>
            <w:tcW w:w="3402" w:type="dxa"/>
            <w:shd w:val="clear" w:color="auto" w:fill="auto"/>
          </w:tcPr>
          <w:p w14:paraId="6ED441C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FED942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7E22F59" w14:textId="77777777" w:rsidTr="002240B0">
        <w:trPr>
          <w:jc w:val="center"/>
        </w:trPr>
        <w:tc>
          <w:tcPr>
            <w:tcW w:w="709" w:type="dxa"/>
            <w:vMerge/>
            <w:shd w:val="clear" w:color="auto" w:fill="auto"/>
          </w:tcPr>
          <w:p w14:paraId="6DE8636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739C2F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DF9CDF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35F01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Неполная резьба</w:t>
            </w:r>
          </w:p>
        </w:tc>
        <w:tc>
          <w:tcPr>
            <w:tcW w:w="3118" w:type="dxa"/>
            <w:shd w:val="clear" w:color="auto" w:fill="auto"/>
          </w:tcPr>
          <w:p w14:paraId="6EC4A3C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w:t>
            </w:r>
            <w:r w:rsidRPr="0027761D">
              <w:rPr>
                <w:rFonts w:ascii="Times New Roman" w:eastAsia="Cambria" w:hAnsi="Times New Roman" w:cs="Times New Roman"/>
                <w:sz w:val="24"/>
                <w:szCs w:val="24"/>
                <w:lang w:val="en-US"/>
              </w:rPr>
              <w:t>1</w:t>
            </w:r>
            <w:r w:rsidRPr="0027761D">
              <w:rPr>
                <w:rFonts w:ascii="Times New Roman" w:eastAsia="Cambria" w:hAnsi="Times New Roman" w:cs="Times New Roman"/>
                <w:sz w:val="24"/>
                <w:szCs w:val="24"/>
              </w:rPr>
              <w:t>,6</w:t>
            </w:r>
          </w:p>
        </w:tc>
        <w:tc>
          <w:tcPr>
            <w:tcW w:w="3402" w:type="dxa"/>
            <w:shd w:val="clear" w:color="auto" w:fill="auto"/>
          </w:tcPr>
          <w:p w14:paraId="08CB01D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F11C5E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4D099A3C" w14:textId="77777777" w:rsidTr="002240B0">
        <w:trPr>
          <w:jc w:val="center"/>
        </w:trPr>
        <w:tc>
          <w:tcPr>
            <w:tcW w:w="709" w:type="dxa"/>
            <w:vMerge/>
            <w:shd w:val="clear" w:color="auto" w:fill="auto"/>
          </w:tcPr>
          <w:p w14:paraId="5B3F29B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12F6CA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367239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6CD668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 xml:space="preserve">Шаг резьбы </w:t>
            </w:r>
          </w:p>
        </w:tc>
        <w:tc>
          <w:tcPr>
            <w:tcW w:w="3118" w:type="dxa"/>
            <w:shd w:val="clear" w:color="auto" w:fill="auto"/>
          </w:tcPr>
          <w:p w14:paraId="60E2D02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0,</w:t>
            </w:r>
            <w:r w:rsidRPr="0027761D">
              <w:rPr>
                <w:rFonts w:ascii="Times New Roman" w:eastAsia="Bookman Old Style" w:hAnsi="Times New Roman" w:cs="Times New Roman"/>
                <w:sz w:val="24"/>
                <w:szCs w:val="24"/>
                <w:lang w:val="en-US"/>
              </w:rPr>
              <w:t>7</w:t>
            </w:r>
            <w:r w:rsidRPr="0027761D">
              <w:rPr>
                <w:rFonts w:ascii="Times New Roman" w:eastAsia="Bookman Old Style" w:hAnsi="Times New Roman" w:cs="Times New Roman"/>
                <w:sz w:val="24"/>
                <w:szCs w:val="24"/>
              </w:rPr>
              <w:t>; 0,</w:t>
            </w:r>
            <w:r w:rsidRPr="0027761D">
              <w:rPr>
                <w:rFonts w:ascii="Times New Roman" w:eastAsia="Bookman Old Style" w:hAnsi="Times New Roman" w:cs="Times New Roman"/>
                <w:sz w:val="24"/>
                <w:szCs w:val="24"/>
                <w:lang w:val="en-US"/>
              </w:rPr>
              <w:t>8</w:t>
            </w:r>
          </w:p>
        </w:tc>
        <w:tc>
          <w:tcPr>
            <w:tcW w:w="3402" w:type="dxa"/>
            <w:shd w:val="clear" w:color="auto" w:fill="auto"/>
          </w:tcPr>
          <w:p w14:paraId="7858988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9E1230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5EC5688B" w14:textId="77777777" w:rsidTr="002240B0">
        <w:trPr>
          <w:jc w:val="center"/>
        </w:trPr>
        <w:tc>
          <w:tcPr>
            <w:tcW w:w="709" w:type="dxa"/>
            <w:vMerge/>
            <w:shd w:val="clear" w:color="auto" w:fill="auto"/>
          </w:tcPr>
          <w:p w14:paraId="046ECFC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A25F94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DD91FE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DA934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гладкой части стержня</w:t>
            </w:r>
          </w:p>
        </w:tc>
        <w:tc>
          <w:tcPr>
            <w:tcW w:w="3118" w:type="dxa"/>
            <w:shd w:val="clear" w:color="auto" w:fill="auto"/>
          </w:tcPr>
          <w:p w14:paraId="3F4C7E0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Не менее 5</w:t>
            </w:r>
          </w:p>
        </w:tc>
        <w:tc>
          <w:tcPr>
            <w:tcW w:w="3402" w:type="dxa"/>
            <w:shd w:val="clear" w:color="auto" w:fill="auto"/>
          </w:tcPr>
          <w:p w14:paraId="748BC33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0CDB5D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7347F5B3" w14:textId="77777777" w:rsidTr="002240B0">
        <w:trPr>
          <w:jc w:val="center"/>
        </w:trPr>
        <w:tc>
          <w:tcPr>
            <w:tcW w:w="709" w:type="dxa"/>
            <w:vMerge/>
            <w:shd w:val="clear" w:color="auto" w:fill="auto"/>
          </w:tcPr>
          <w:p w14:paraId="5648973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9DE7A2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7008A6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ACA444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прочности</w:t>
            </w:r>
          </w:p>
        </w:tc>
        <w:tc>
          <w:tcPr>
            <w:tcW w:w="3118" w:type="dxa"/>
            <w:shd w:val="clear" w:color="auto" w:fill="auto"/>
          </w:tcPr>
          <w:p w14:paraId="1CAAD7E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до 9.8 или [А2-70 или А4-70]</w:t>
            </w:r>
          </w:p>
        </w:tc>
        <w:tc>
          <w:tcPr>
            <w:tcW w:w="3402" w:type="dxa"/>
            <w:shd w:val="clear" w:color="auto" w:fill="auto"/>
          </w:tcPr>
          <w:p w14:paraId="6129668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C4FFA74"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D93BB30" w14:textId="77777777" w:rsidTr="002240B0">
        <w:trPr>
          <w:jc w:val="center"/>
        </w:trPr>
        <w:tc>
          <w:tcPr>
            <w:tcW w:w="709" w:type="dxa"/>
            <w:vMerge/>
            <w:shd w:val="clear" w:color="auto" w:fill="auto"/>
          </w:tcPr>
          <w:p w14:paraId="2AA9D1C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FE0D18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ED2D78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9A3F5D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Диаметр гладкой части стержня</w:t>
            </w:r>
          </w:p>
        </w:tc>
        <w:tc>
          <w:tcPr>
            <w:tcW w:w="3118" w:type="dxa"/>
            <w:shd w:val="clear" w:color="auto" w:fill="auto"/>
          </w:tcPr>
          <w:p w14:paraId="221B2D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Не менее 3,70</w:t>
            </w:r>
          </w:p>
        </w:tc>
        <w:tc>
          <w:tcPr>
            <w:tcW w:w="3402" w:type="dxa"/>
            <w:shd w:val="clear" w:color="auto" w:fill="auto"/>
          </w:tcPr>
          <w:p w14:paraId="07A0B2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AE8BC7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4DBF2F71" w14:textId="77777777" w:rsidTr="002240B0">
        <w:trPr>
          <w:jc w:val="center"/>
        </w:trPr>
        <w:tc>
          <w:tcPr>
            <w:tcW w:w="709" w:type="dxa"/>
            <w:vMerge w:val="restart"/>
            <w:shd w:val="clear" w:color="auto" w:fill="auto"/>
          </w:tcPr>
          <w:p w14:paraId="7780E79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274287A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Бруски,</w:t>
            </w:r>
          </w:p>
          <w:p w14:paraId="3E5B7AE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8486-86, ГОСТ 2695-83, ГОСТ 24454-80, ГОСТ 18288-87</w:t>
            </w:r>
          </w:p>
        </w:tc>
        <w:tc>
          <w:tcPr>
            <w:tcW w:w="1694" w:type="dxa"/>
            <w:vMerge w:val="restart"/>
            <w:shd w:val="clear" w:color="auto" w:fill="auto"/>
          </w:tcPr>
          <w:p w14:paraId="5687745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58822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72A7093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40, 60; 75, 45</w:t>
            </w:r>
          </w:p>
        </w:tc>
        <w:tc>
          <w:tcPr>
            <w:tcW w:w="3402" w:type="dxa"/>
            <w:shd w:val="clear" w:color="auto" w:fill="auto"/>
          </w:tcPr>
          <w:p w14:paraId="0D1A1A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D67AF5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A5F7CC6" w14:textId="77777777" w:rsidTr="002240B0">
        <w:trPr>
          <w:jc w:val="center"/>
        </w:trPr>
        <w:tc>
          <w:tcPr>
            <w:tcW w:w="709" w:type="dxa"/>
            <w:vMerge/>
            <w:shd w:val="clear" w:color="auto" w:fill="auto"/>
          </w:tcPr>
          <w:p w14:paraId="3A8BE5C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3FAFA6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E6620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EF801D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обработки</w:t>
            </w:r>
          </w:p>
        </w:tc>
        <w:tc>
          <w:tcPr>
            <w:tcW w:w="3118" w:type="dxa"/>
            <w:shd w:val="clear" w:color="auto" w:fill="auto"/>
          </w:tcPr>
          <w:p w14:paraId="6B6A9C8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обрезные; односторонние обрезные; необрезные</w:t>
            </w:r>
          </w:p>
        </w:tc>
        <w:tc>
          <w:tcPr>
            <w:tcW w:w="3402" w:type="dxa"/>
            <w:shd w:val="clear" w:color="auto" w:fill="auto"/>
          </w:tcPr>
          <w:p w14:paraId="740476B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A4BD60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3CB0EB3" w14:textId="77777777" w:rsidTr="002240B0">
        <w:trPr>
          <w:jc w:val="center"/>
        </w:trPr>
        <w:tc>
          <w:tcPr>
            <w:tcW w:w="709" w:type="dxa"/>
            <w:vMerge/>
            <w:shd w:val="clear" w:color="auto" w:fill="auto"/>
          </w:tcPr>
          <w:p w14:paraId="3C429FC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2F88C3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4278AD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06662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влажности бруски</w:t>
            </w:r>
          </w:p>
        </w:tc>
        <w:tc>
          <w:tcPr>
            <w:tcW w:w="3118" w:type="dxa"/>
            <w:shd w:val="clear" w:color="auto" w:fill="auto"/>
          </w:tcPr>
          <w:p w14:paraId="0C89860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сухие; сырые </w:t>
            </w:r>
            <w:proofErr w:type="spellStart"/>
            <w:r w:rsidRPr="0027761D">
              <w:rPr>
                <w:rFonts w:ascii="Times New Roman" w:eastAsia="Calibri" w:hAnsi="Times New Roman" w:cs="Times New Roman"/>
                <w:sz w:val="24"/>
                <w:szCs w:val="24"/>
              </w:rPr>
              <w:t>антисептированные</w:t>
            </w:r>
            <w:proofErr w:type="spellEnd"/>
          </w:p>
        </w:tc>
        <w:tc>
          <w:tcPr>
            <w:tcW w:w="3402" w:type="dxa"/>
            <w:shd w:val="clear" w:color="auto" w:fill="auto"/>
          </w:tcPr>
          <w:p w14:paraId="12E7028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357A11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4223E12" w14:textId="77777777" w:rsidTr="002240B0">
        <w:trPr>
          <w:jc w:val="center"/>
        </w:trPr>
        <w:tc>
          <w:tcPr>
            <w:tcW w:w="709" w:type="dxa"/>
            <w:vMerge/>
            <w:shd w:val="clear" w:color="auto" w:fill="auto"/>
          </w:tcPr>
          <w:p w14:paraId="6FFFB6B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011E54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99570E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518B91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Кромки изделий</w:t>
            </w:r>
          </w:p>
        </w:tc>
        <w:tc>
          <w:tcPr>
            <w:tcW w:w="3118" w:type="dxa"/>
            <w:shd w:val="clear" w:color="auto" w:fill="auto"/>
          </w:tcPr>
          <w:p w14:paraId="60816E2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параллельные;  непараллельные</w:t>
            </w:r>
          </w:p>
        </w:tc>
        <w:tc>
          <w:tcPr>
            <w:tcW w:w="3402" w:type="dxa"/>
            <w:shd w:val="clear" w:color="auto" w:fill="auto"/>
          </w:tcPr>
          <w:p w14:paraId="606C0DA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C55D6E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EB8A726" w14:textId="77777777" w:rsidTr="002240B0">
        <w:trPr>
          <w:jc w:val="center"/>
        </w:trPr>
        <w:tc>
          <w:tcPr>
            <w:tcW w:w="709" w:type="dxa"/>
            <w:vMerge/>
            <w:shd w:val="clear" w:color="auto" w:fill="auto"/>
          </w:tcPr>
          <w:p w14:paraId="60B436C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CA6E62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9D77EC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B270BE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 породы</w:t>
            </w:r>
          </w:p>
        </w:tc>
        <w:tc>
          <w:tcPr>
            <w:tcW w:w="3118" w:type="dxa"/>
            <w:shd w:val="clear" w:color="auto" w:fill="auto"/>
          </w:tcPr>
          <w:p w14:paraId="3401846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твердая или мягкая</w:t>
            </w:r>
          </w:p>
        </w:tc>
        <w:tc>
          <w:tcPr>
            <w:tcW w:w="3402" w:type="dxa"/>
            <w:shd w:val="clear" w:color="auto" w:fill="auto"/>
          </w:tcPr>
          <w:p w14:paraId="394210B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687B1B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F4F0C05" w14:textId="77777777" w:rsidTr="002240B0">
        <w:trPr>
          <w:jc w:val="center"/>
        </w:trPr>
        <w:tc>
          <w:tcPr>
            <w:tcW w:w="709" w:type="dxa"/>
            <w:vMerge/>
            <w:shd w:val="clear" w:color="auto" w:fill="auto"/>
          </w:tcPr>
          <w:p w14:paraId="5CF11A1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882FAE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3DFAD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6FFD79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Сорт</w:t>
            </w:r>
          </w:p>
        </w:tc>
        <w:tc>
          <w:tcPr>
            <w:tcW w:w="3118" w:type="dxa"/>
            <w:shd w:val="clear" w:color="auto" w:fill="auto"/>
          </w:tcPr>
          <w:p w14:paraId="4FFDC6D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отборный; 1; 2, 3</w:t>
            </w:r>
          </w:p>
        </w:tc>
        <w:tc>
          <w:tcPr>
            <w:tcW w:w="3402" w:type="dxa"/>
            <w:shd w:val="clear" w:color="auto" w:fill="auto"/>
          </w:tcPr>
          <w:p w14:paraId="55C1248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DA4334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B3C0642" w14:textId="77777777" w:rsidTr="002240B0">
        <w:trPr>
          <w:jc w:val="center"/>
        </w:trPr>
        <w:tc>
          <w:tcPr>
            <w:tcW w:w="709" w:type="dxa"/>
            <w:vMerge/>
            <w:shd w:val="clear" w:color="auto" w:fill="auto"/>
          </w:tcPr>
          <w:p w14:paraId="268CF9B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95438B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F10CBD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6A32D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Ширина </w:t>
            </w:r>
            <w:proofErr w:type="gramStart"/>
            <w:r w:rsidRPr="0027761D">
              <w:rPr>
                <w:rFonts w:ascii="Times New Roman" w:eastAsia="Calibri" w:hAnsi="Times New Roman" w:cs="Times New Roman"/>
                <w:sz w:val="24"/>
                <w:szCs w:val="24"/>
              </w:rPr>
              <w:t>узкой</w:t>
            </w:r>
            <w:proofErr w:type="gramEnd"/>
            <w:r w:rsidRPr="0027761D">
              <w:rPr>
                <w:rFonts w:ascii="Times New Roman" w:eastAsia="Calibri" w:hAnsi="Times New Roman" w:cs="Times New Roman"/>
                <w:sz w:val="24"/>
                <w:szCs w:val="24"/>
              </w:rPr>
              <w:t xml:space="preserve"> </w:t>
            </w:r>
            <w:proofErr w:type="spellStart"/>
            <w:r w:rsidRPr="0027761D">
              <w:rPr>
                <w:rFonts w:ascii="Times New Roman" w:eastAsia="Calibri" w:hAnsi="Times New Roman" w:cs="Times New Roman"/>
                <w:sz w:val="24"/>
                <w:szCs w:val="24"/>
              </w:rPr>
              <w:t>пласти</w:t>
            </w:r>
            <w:proofErr w:type="spellEnd"/>
          </w:p>
        </w:tc>
        <w:tc>
          <w:tcPr>
            <w:tcW w:w="3118" w:type="dxa"/>
            <w:shd w:val="clear" w:color="auto" w:fill="auto"/>
          </w:tcPr>
          <w:p w14:paraId="7F2CE2E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40</w:t>
            </w:r>
          </w:p>
        </w:tc>
        <w:tc>
          <w:tcPr>
            <w:tcW w:w="3402" w:type="dxa"/>
            <w:shd w:val="clear" w:color="auto" w:fill="auto"/>
          </w:tcPr>
          <w:p w14:paraId="780A9E3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A64E1E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EDA7529" w14:textId="77777777" w:rsidTr="002240B0">
        <w:trPr>
          <w:jc w:val="center"/>
        </w:trPr>
        <w:tc>
          <w:tcPr>
            <w:tcW w:w="709" w:type="dxa"/>
            <w:vMerge/>
            <w:shd w:val="clear" w:color="auto" w:fill="auto"/>
          </w:tcPr>
          <w:p w14:paraId="68C8DE8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D0EB97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8EECA5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BD4AAC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Ширина </w:t>
            </w:r>
          </w:p>
        </w:tc>
        <w:tc>
          <w:tcPr>
            <w:tcW w:w="3118" w:type="dxa"/>
            <w:shd w:val="clear" w:color="auto" w:fill="auto"/>
          </w:tcPr>
          <w:p w14:paraId="68A9030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150</w:t>
            </w:r>
          </w:p>
        </w:tc>
        <w:tc>
          <w:tcPr>
            <w:tcW w:w="3402" w:type="dxa"/>
            <w:shd w:val="clear" w:color="auto" w:fill="auto"/>
          </w:tcPr>
          <w:p w14:paraId="36E57F0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D48045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AA98DFC" w14:textId="77777777" w:rsidTr="002240B0">
        <w:trPr>
          <w:jc w:val="center"/>
        </w:trPr>
        <w:tc>
          <w:tcPr>
            <w:tcW w:w="709" w:type="dxa"/>
            <w:vMerge/>
            <w:shd w:val="clear" w:color="auto" w:fill="auto"/>
          </w:tcPr>
          <w:p w14:paraId="4DCD88A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10031B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F809C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3F5B62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Древесина</w:t>
            </w:r>
          </w:p>
        </w:tc>
        <w:tc>
          <w:tcPr>
            <w:tcW w:w="3118" w:type="dxa"/>
            <w:shd w:val="clear" w:color="auto" w:fill="auto"/>
          </w:tcPr>
          <w:p w14:paraId="645AF87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сосна; лиственница; липа; </w:t>
            </w:r>
            <w:r w:rsidRPr="0027761D">
              <w:rPr>
                <w:rFonts w:ascii="Times New Roman" w:eastAsia="Calibri" w:hAnsi="Times New Roman" w:cs="Times New Roman"/>
                <w:sz w:val="24"/>
                <w:szCs w:val="24"/>
              </w:rPr>
              <w:lastRenderedPageBreak/>
              <w:t>клен; тополь</w:t>
            </w:r>
          </w:p>
        </w:tc>
        <w:tc>
          <w:tcPr>
            <w:tcW w:w="3402" w:type="dxa"/>
            <w:shd w:val="clear" w:color="auto" w:fill="auto"/>
          </w:tcPr>
          <w:p w14:paraId="10FC0EA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0CB19C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813F5F0" w14:textId="77777777" w:rsidTr="002240B0">
        <w:trPr>
          <w:jc w:val="center"/>
        </w:trPr>
        <w:tc>
          <w:tcPr>
            <w:tcW w:w="709" w:type="dxa"/>
            <w:vMerge/>
            <w:shd w:val="clear" w:color="auto" w:fill="auto"/>
          </w:tcPr>
          <w:p w14:paraId="55B8E57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1472BA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2621BA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8CABC4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Ширина </w:t>
            </w:r>
            <w:proofErr w:type="spellStart"/>
            <w:r w:rsidRPr="0027761D">
              <w:rPr>
                <w:rFonts w:ascii="Times New Roman" w:eastAsia="Calibri" w:hAnsi="Times New Roman" w:cs="Times New Roman"/>
                <w:sz w:val="24"/>
                <w:szCs w:val="24"/>
              </w:rPr>
              <w:t>пласти</w:t>
            </w:r>
            <w:proofErr w:type="spellEnd"/>
            <w:r w:rsidRPr="0027761D">
              <w:rPr>
                <w:rFonts w:ascii="Times New Roman" w:eastAsia="Calibri" w:hAnsi="Times New Roman" w:cs="Times New Roman"/>
                <w:sz w:val="24"/>
                <w:szCs w:val="24"/>
              </w:rPr>
              <w:t xml:space="preserve"> в узком конце</w:t>
            </w:r>
          </w:p>
        </w:tc>
        <w:tc>
          <w:tcPr>
            <w:tcW w:w="3118" w:type="dxa"/>
            <w:shd w:val="clear" w:color="auto" w:fill="auto"/>
          </w:tcPr>
          <w:p w14:paraId="74A643B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50</w:t>
            </w:r>
          </w:p>
        </w:tc>
        <w:tc>
          <w:tcPr>
            <w:tcW w:w="3402" w:type="dxa"/>
            <w:shd w:val="clear" w:color="auto" w:fill="auto"/>
          </w:tcPr>
          <w:p w14:paraId="297FAAD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1CA470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3D43371" w14:textId="77777777" w:rsidTr="002240B0">
        <w:trPr>
          <w:jc w:val="center"/>
        </w:trPr>
        <w:tc>
          <w:tcPr>
            <w:tcW w:w="709" w:type="dxa"/>
            <w:vMerge/>
            <w:shd w:val="clear" w:color="auto" w:fill="auto"/>
          </w:tcPr>
          <w:p w14:paraId="60CEF7F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F0AA6C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6ACEC0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E854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65FB27F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2* до 4, 5</w:t>
            </w:r>
          </w:p>
        </w:tc>
        <w:tc>
          <w:tcPr>
            <w:tcW w:w="3402" w:type="dxa"/>
            <w:shd w:val="clear" w:color="auto" w:fill="auto"/>
          </w:tcPr>
          <w:p w14:paraId="6F3A320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69E594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7D24AF19" w14:textId="77777777" w:rsidTr="002240B0">
        <w:trPr>
          <w:jc w:val="center"/>
        </w:trPr>
        <w:tc>
          <w:tcPr>
            <w:tcW w:w="709" w:type="dxa"/>
            <w:vMerge/>
            <w:shd w:val="clear" w:color="auto" w:fill="auto"/>
          </w:tcPr>
          <w:p w14:paraId="1EC63B7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5E2F2C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E89AEB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30163B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Порода древесины</w:t>
            </w:r>
          </w:p>
        </w:tc>
        <w:tc>
          <w:tcPr>
            <w:tcW w:w="3118" w:type="dxa"/>
            <w:shd w:val="clear" w:color="auto" w:fill="auto"/>
          </w:tcPr>
          <w:p w14:paraId="475A98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хвойная или лиственная</w:t>
            </w:r>
          </w:p>
        </w:tc>
        <w:tc>
          <w:tcPr>
            <w:tcW w:w="3402" w:type="dxa"/>
            <w:shd w:val="clear" w:color="auto" w:fill="auto"/>
          </w:tcPr>
          <w:p w14:paraId="798A019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E6D2B5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E6404DA" w14:textId="77777777" w:rsidTr="002240B0">
        <w:trPr>
          <w:jc w:val="center"/>
        </w:trPr>
        <w:tc>
          <w:tcPr>
            <w:tcW w:w="709" w:type="dxa"/>
            <w:vMerge w:val="restart"/>
            <w:shd w:val="clear" w:color="auto" w:fill="auto"/>
          </w:tcPr>
          <w:p w14:paraId="035E540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54C9A95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Сталь листовая оцинкованная </w:t>
            </w:r>
          </w:p>
          <w:p w14:paraId="5773506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14918-80, ГОСТ 19904-90</w:t>
            </w:r>
          </w:p>
          <w:p w14:paraId="7DE0E77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val="restart"/>
            <w:shd w:val="clear" w:color="auto" w:fill="auto"/>
          </w:tcPr>
          <w:p w14:paraId="381CD53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52B70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Группа стали по назначению</w:t>
            </w:r>
          </w:p>
        </w:tc>
        <w:tc>
          <w:tcPr>
            <w:tcW w:w="3118" w:type="dxa"/>
            <w:shd w:val="clear" w:color="auto" w:fill="auto"/>
          </w:tcPr>
          <w:p w14:paraId="2E7B2AB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ХШ или ХП</w:t>
            </w:r>
          </w:p>
        </w:tc>
        <w:tc>
          <w:tcPr>
            <w:tcW w:w="3402" w:type="dxa"/>
            <w:shd w:val="clear" w:color="auto" w:fill="auto"/>
          </w:tcPr>
          <w:p w14:paraId="46237D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AA31B8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A60BC99" w14:textId="77777777" w:rsidTr="002240B0">
        <w:trPr>
          <w:jc w:val="center"/>
        </w:trPr>
        <w:tc>
          <w:tcPr>
            <w:tcW w:w="709" w:type="dxa"/>
            <w:vMerge/>
            <w:shd w:val="clear" w:color="auto" w:fill="auto"/>
          </w:tcPr>
          <w:p w14:paraId="1E1AEDD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A24533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E9918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43729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листа</w:t>
            </w:r>
          </w:p>
        </w:tc>
        <w:tc>
          <w:tcPr>
            <w:tcW w:w="3118" w:type="dxa"/>
            <w:shd w:val="clear" w:color="auto" w:fill="auto"/>
          </w:tcPr>
          <w:p w14:paraId="308EE41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0,65; 0,60; 0,55</w:t>
            </w:r>
          </w:p>
        </w:tc>
        <w:tc>
          <w:tcPr>
            <w:tcW w:w="3402" w:type="dxa"/>
            <w:shd w:val="clear" w:color="auto" w:fill="auto"/>
          </w:tcPr>
          <w:p w14:paraId="74D02D4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165D31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4645F40" w14:textId="77777777" w:rsidTr="002240B0">
        <w:trPr>
          <w:jc w:val="center"/>
        </w:trPr>
        <w:tc>
          <w:tcPr>
            <w:tcW w:w="709" w:type="dxa"/>
            <w:vMerge/>
            <w:shd w:val="clear" w:color="auto" w:fill="auto"/>
          </w:tcPr>
          <w:p w14:paraId="1C303B4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15F231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9D2968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EE4A89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Вид стали по равномерности</w:t>
            </w:r>
          </w:p>
          <w:p w14:paraId="052439A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цинкового  покрытия</w:t>
            </w:r>
          </w:p>
        </w:tc>
        <w:tc>
          <w:tcPr>
            <w:tcW w:w="3118" w:type="dxa"/>
            <w:shd w:val="clear" w:color="auto" w:fill="auto"/>
          </w:tcPr>
          <w:p w14:paraId="59C4166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НР или УР</w:t>
            </w:r>
          </w:p>
        </w:tc>
        <w:tc>
          <w:tcPr>
            <w:tcW w:w="3402" w:type="dxa"/>
            <w:shd w:val="clear" w:color="auto" w:fill="auto"/>
          </w:tcPr>
          <w:p w14:paraId="529D49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70F636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B263B0D" w14:textId="77777777" w:rsidTr="002240B0">
        <w:trPr>
          <w:jc w:val="center"/>
        </w:trPr>
        <w:tc>
          <w:tcPr>
            <w:tcW w:w="709" w:type="dxa"/>
            <w:vMerge/>
            <w:shd w:val="clear" w:color="auto" w:fill="auto"/>
          </w:tcPr>
          <w:p w14:paraId="39A6DA0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106950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4903B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59F17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стали</w:t>
            </w:r>
          </w:p>
        </w:tc>
        <w:tc>
          <w:tcPr>
            <w:tcW w:w="3118" w:type="dxa"/>
            <w:shd w:val="clear" w:color="auto" w:fill="auto"/>
          </w:tcPr>
          <w:p w14:paraId="1192121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08 или 08кп или 08пс</w:t>
            </w:r>
          </w:p>
        </w:tc>
        <w:tc>
          <w:tcPr>
            <w:tcW w:w="3402" w:type="dxa"/>
            <w:shd w:val="clear" w:color="auto" w:fill="auto"/>
          </w:tcPr>
          <w:p w14:paraId="2BCBDED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73158BE"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3D453F7" w14:textId="77777777" w:rsidTr="002240B0">
        <w:trPr>
          <w:jc w:val="center"/>
        </w:trPr>
        <w:tc>
          <w:tcPr>
            <w:tcW w:w="709" w:type="dxa"/>
            <w:vMerge/>
            <w:shd w:val="clear" w:color="auto" w:fill="auto"/>
          </w:tcPr>
          <w:p w14:paraId="14B44D3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04367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0AA3F2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E44D54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 листа</w:t>
            </w:r>
          </w:p>
        </w:tc>
        <w:tc>
          <w:tcPr>
            <w:tcW w:w="3118" w:type="dxa"/>
            <w:shd w:val="clear" w:color="auto" w:fill="auto"/>
          </w:tcPr>
          <w:p w14:paraId="61B66A5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750* до 1500*</w:t>
            </w:r>
          </w:p>
        </w:tc>
        <w:tc>
          <w:tcPr>
            <w:tcW w:w="3402" w:type="dxa"/>
            <w:shd w:val="clear" w:color="auto" w:fill="auto"/>
          </w:tcPr>
          <w:p w14:paraId="2E1A875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AC5DDA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441B435F" w14:textId="77777777" w:rsidTr="002240B0">
        <w:trPr>
          <w:jc w:val="center"/>
        </w:trPr>
        <w:tc>
          <w:tcPr>
            <w:tcW w:w="709" w:type="dxa"/>
            <w:vMerge/>
            <w:shd w:val="clear" w:color="auto" w:fill="auto"/>
          </w:tcPr>
          <w:p w14:paraId="23A5E27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DEE418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855B94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BB0D63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Группа стали по способности к вытяжке</w:t>
            </w:r>
          </w:p>
        </w:tc>
        <w:tc>
          <w:tcPr>
            <w:tcW w:w="3118" w:type="dxa"/>
            <w:shd w:val="clear" w:color="auto" w:fill="auto"/>
          </w:tcPr>
          <w:p w14:paraId="4A15FF0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ВГ или отсутствует</w:t>
            </w:r>
          </w:p>
        </w:tc>
        <w:tc>
          <w:tcPr>
            <w:tcW w:w="3402" w:type="dxa"/>
            <w:shd w:val="clear" w:color="auto" w:fill="auto"/>
          </w:tcPr>
          <w:p w14:paraId="48E47DB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0B8943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1EA3821" w14:textId="77777777" w:rsidTr="002240B0">
        <w:trPr>
          <w:jc w:val="center"/>
        </w:trPr>
        <w:tc>
          <w:tcPr>
            <w:tcW w:w="709" w:type="dxa"/>
            <w:vMerge/>
            <w:shd w:val="clear" w:color="auto" w:fill="auto"/>
          </w:tcPr>
          <w:p w14:paraId="64F466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F02DF1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C365B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C53345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листа</w:t>
            </w:r>
          </w:p>
        </w:tc>
        <w:tc>
          <w:tcPr>
            <w:tcW w:w="3118" w:type="dxa"/>
            <w:shd w:val="clear" w:color="auto" w:fill="auto"/>
          </w:tcPr>
          <w:p w14:paraId="2F0CCE4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2000* до 3000*</w:t>
            </w:r>
          </w:p>
        </w:tc>
        <w:tc>
          <w:tcPr>
            <w:tcW w:w="3402" w:type="dxa"/>
            <w:shd w:val="clear" w:color="auto" w:fill="auto"/>
          </w:tcPr>
          <w:p w14:paraId="1952EC6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D4457D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5C0CF9F" w14:textId="77777777" w:rsidTr="002240B0">
        <w:trPr>
          <w:jc w:val="center"/>
        </w:trPr>
        <w:tc>
          <w:tcPr>
            <w:tcW w:w="709" w:type="dxa"/>
            <w:vMerge/>
            <w:shd w:val="clear" w:color="auto" w:fill="auto"/>
          </w:tcPr>
          <w:p w14:paraId="71783B3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C84255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49940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6470DB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Точность изготовления по ширине</w:t>
            </w:r>
          </w:p>
        </w:tc>
        <w:tc>
          <w:tcPr>
            <w:tcW w:w="3118" w:type="dxa"/>
            <w:shd w:val="clear" w:color="auto" w:fill="auto"/>
          </w:tcPr>
          <w:p w14:paraId="4EE729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ВШ или АШ или БШ</w:t>
            </w:r>
          </w:p>
        </w:tc>
        <w:tc>
          <w:tcPr>
            <w:tcW w:w="3402" w:type="dxa"/>
            <w:shd w:val="clear" w:color="auto" w:fill="auto"/>
          </w:tcPr>
          <w:p w14:paraId="1536FB7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95AA6E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110ED39" w14:textId="77777777" w:rsidTr="002240B0">
        <w:trPr>
          <w:jc w:val="center"/>
        </w:trPr>
        <w:tc>
          <w:tcPr>
            <w:tcW w:w="709" w:type="dxa"/>
            <w:vMerge/>
            <w:shd w:val="clear" w:color="auto" w:fill="auto"/>
          </w:tcPr>
          <w:p w14:paraId="70E9BE2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230011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6A752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0A911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Точность изготовления по длине</w:t>
            </w:r>
          </w:p>
        </w:tc>
        <w:tc>
          <w:tcPr>
            <w:tcW w:w="3118" w:type="dxa"/>
            <w:shd w:val="clear" w:color="auto" w:fill="auto"/>
          </w:tcPr>
          <w:p w14:paraId="2C6C787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ВД или АД или БД</w:t>
            </w:r>
          </w:p>
        </w:tc>
        <w:tc>
          <w:tcPr>
            <w:tcW w:w="3402" w:type="dxa"/>
            <w:shd w:val="clear" w:color="auto" w:fill="auto"/>
          </w:tcPr>
          <w:p w14:paraId="585663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5217EF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39ECA73" w14:textId="77777777" w:rsidTr="002240B0">
        <w:trPr>
          <w:jc w:val="center"/>
        </w:trPr>
        <w:tc>
          <w:tcPr>
            <w:tcW w:w="709" w:type="dxa"/>
            <w:vMerge/>
            <w:shd w:val="clear" w:color="auto" w:fill="auto"/>
          </w:tcPr>
          <w:p w14:paraId="31698A9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8F65F1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EAB54A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DDAFC8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Точность изготовления по толщине</w:t>
            </w:r>
          </w:p>
        </w:tc>
        <w:tc>
          <w:tcPr>
            <w:tcW w:w="3118" w:type="dxa"/>
            <w:shd w:val="clear" w:color="auto" w:fill="auto"/>
          </w:tcPr>
          <w:p w14:paraId="0515D468"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ВТ</w:t>
            </w:r>
            <w:proofErr w:type="gramEnd"/>
            <w:r w:rsidRPr="0027761D">
              <w:rPr>
                <w:rFonts w:ascii="Times New Roman" w:eastAsia="Calibri" w:hAnsi="Times New Roman" w:cs="Times New Roman"/>
                <w:sz w:val="24"/>
                <w:szCs w:val="24"/>
              </w:rPr>
              <w:t xml:space="preserve"> или АТ или БТ</w:t>
            </w:r>
          </w:p>
        </w:tc>
        <w:tc>
          <w:tcPr>
            <w:tcW w:w="3402" w:type="dxa"/>
            <w:shd w:val="clear" w:color="auto" w:fill="auto"/>
          </w:tcPr>
          <w:p w14:paraId="318250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F64A87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C4AFE21" w14:textId="77777777" w:rsidTr="002240B0">
        <w:trPr>
          <w:jc w:val="center"/>
        </w:trPr>
        <w:tc>
          <w:tcPr>
            <w:tcW w:w="709" w:type="dxa"/>
            <w:vMerge/>
            <w:shd w:val="clear" w:color="auto" w:fill="auto"/>
          </w:tcPr>
          <w:p w14:paraId="7DC957B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036312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A08E88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2CC8B4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Плоскостность проката</w:t>
            </w:r>
          </w:p>
        </w:tc>
        <w:tc>
          <w:tcPr>
            <w:tcW w:w="3118" w:type="dxa"/>
            <w:shd w:val="clear" w:color="auto" w:fill="auto"/>
          </w:tcPr>
          <w:p w14:paraId="6C09257F"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ПН</w:t>
            </w:r>
            <w:proofErr w:type="gramEnd"/>
            <w:r w:rsidRPr="0027761D">
              <w:rPr>
                <w:rFonts w:ascii="Times New Roman" w:eastAsia="Calibri" w:hAnsi="Times New Roman" w:cs="Times New Roman"/>
                <w:sz w:val="24"/>
                <w:szCs w:val="24"/>
              </w:rPr>
              <w:t xml:space="preserve"> или ПУ или ПВ</w:t>
            </w:r>
          </w:p>
        </w:tc>
        <w:tc>
          <w:tcPr>
            <w:tcW w:w="3402" w:type="dxa"/>
            <w:shd w:val="clear" w:color="auto" w:fill="auto"/>
          </w:tcPr>
          <w:p w14:paraId="35F0642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23E54E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CEFE030" w14:textId="77777777" w:rsidTr="002240B0">
        <w:trPr>
          <w:jc w:val="center"/>
        </w:trPr>
        <w:tc>
          <w:tcPr>
            <w:tcW w:w="709" w:type="dxa"/>
            <w:vMerge/>
            <w:shd w:val="clear" w:color="auto" w:fill="auto"/>
          </w:tcPr>
          <w:p w14:paraId="3403E8E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50B4A4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D2E380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28260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Класс толщины цинкового  покрытия</w:t>
            </w:r>
          </w:p>
        </w:tc>
        <w:tc>
          <w:tcPr>
            <w:tcW w:w="3118" w:type="dxa"/>
            <w:shd w:val="clear" w:color="auto" w:fill="auto"/>
          </w:tcPr>
          <w:p w14:paraId="1C47D1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1 или </w:t>
            </w:r>
            <w:proofErr w:type="gramStart"/>
            <w:r w:rsidRPr="0027761D">
              <w:rPr>
                <w:rFonts w:ascii="Times New Roman" w:eastAsia="Calibri" w:hAnsi="Times New Roman" w:cs="Times New Roman"/>
                <w:sz w:val="24"/>
                <w:szCs w:val="24"/>
              </w:rPr>
              <w:t>П</w:t>
            </w:r>
            <w:proofErr w:type="gramEnd"/>
            <w:r w:rsidRPr="0027761D">
              <w:rPr>
                <w:rFonts w:ascii="Times New Roman" w:eastAsia="Calibri" w:hAnsi="Times New Roman" w:cs="Times New Roman"/>
                <w:sz w:val="24"/>
                <w:szCs w:val="24"/>
              </w:rPr>
              <w:t xml:space="preserve"> или 2</w:t>
            </w:r>
          </w:p>
        </w:tc>
        <w:tc>
          <w:tcPr>
            <w:tcW w:w="3402" w:type="dxa"/>
            <w:shd w:val="clear" w:color="auto" w:fill="auto"/>
          </w:tcPr>
          <w:p w14:paraId="0A3B331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C24056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B8A21FC" w14:textId="77777777" w:rsidTr="002240B0">
        <w:trPr>
          <w:jc w:val="center"/>
        </w:trPr>
        <w:tc>
          <w:tcPr>
            <w:tcW w:w="709" w:type="dxa"/>
            <w:vMerge/>
            <w:shd w:val="clear" w:color="auto" w:fill="auto"/>
          </w:tcPr>
          <w:p w14:paraId="09786BE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BCF536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BC081C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33E4DA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качества</w:t>
            </w:r>
          </w:p>
        </w:tc>
        <w:tc>
          <w:tcPr>
            <w:tcW w:w="3118" w:type="dxa"/>
            <w:shd w:val="clear" w:color="auto" w:fill="auto"/>
          </w:tcPr>
          <w:p w14:paraId="38370F7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Высшая; первая</w:t>
            </w:r>
          </w:p>
        </w:tc>
        <w:tc>
          <w:tcPr>
            <w:tcW w:w="3402" w:type="dxa"/>
            <w:shd w:val="clear" w:color="auto" w:fill="auto"/>
          </w:tcPr>
          <w:p w14:paraId="3359EAE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B94839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DE50062" w14:textId="77777777" w:rsidTr="002240B0">
        <w:trPr>
          <w:jc w:val="center"/>
        </w:trPr>
        <w:tc>
          <w:tcPr>
            <w:tcW w:w="709" w:type="dxa"/>
            <w:vMerge w:val="restart"/>
            <w:shd w:val="clear" w:color="auto" w:fill="auto"/>
          </w:tcPr>
          <w:p w14:paraId="6D46955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47DD024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Материал рулонный гидроизоляционный</w:t>
            </w:r>
          </w:p>
          <w:p w14:paraId="04AE250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30547-97</w:t>
            </w:r>
          </w:p>
        </w:tc>
        <w:tc>
          <w:tcPr>
            <w:tcW w:w="1694" w:type="dxa"/>
            <w:vMerge w:val="restart"/>
            <w:shd w:val="clear" w:color="auto" w:fill="auto"/>
          </w:tcPr>
          <w:p w14:paraId="27CE79D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7243AB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структуре полотна рулонные материалы</w:t>
            </w:r>
          </w:p>
        </w:tc>
        <w:tc>
          <w:tcPr>
            <w:tcW w:w="3118" w:type="dxa"/>
            <w:shd w:val="clear" w:color="auto" w:fill="auto"/>
          </w:tcPr>
          <w:p w14:paraId="03EC642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многоосновные; безосновные</w:t>
            </w:r>
          </w:p>
        </w:tc>
        <w:tc>
          <w:tcPr>
            <w:tcW w:w="3402" w:type="dxa"/>
            <w:shd w:val="clear" w:color="auto" w:fill="auto"/>
          </w:tcPr>
          <w:p w14:paraId="1ECA18F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A2B659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26E46F6" w14:textId="77777777" w:rsidTr="002240B0">
        <w:trPr>
          <w:jc w:val="center"/>
        </w:trPr>
        <w:tc>
          <w:tcPr>
            <w:tcW w:w="709" w:type="dxa"/>
            <w:vMerge/>
            <w:shd w:val="clear" w:color="auto" w:fill="auto"/>
          </w:tcPr>
          <w:p w14:paraId="554CA81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8D930D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F3310E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51B55E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Армирование рулонных полимерных материалов</w:t>
            </w:r>
          </w:p>
        </w:tc>
        <w:tc>
          <w:tcPr>
            <w:tcW w:w="3118" w:type="dxa"/>
            <w:shd w:val="clear" w:color="auto" w:fill="auto"/>
          </w:tcPr>
          <w:p w14:paraId="24BAD09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отсутствует; из стекловолокон</w:t>
            </w:r>
          </w:p>
        </w:tc>
        <w:tc>
          <w:tcPr>
            <w:tcW w:w="3402" w:type="dxa"/>
            <w:shd w:val="clear" w:color="auto" w:fill="auto"/>
          </w:tcPr>
          <w:p w14:paraId="2DE1E72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E6CE3D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2E083E9" w14:textId="77777777" w:rsidTr="002240B0">
        <w:trPr>
          <w:jc w:val="center"/>
        </w:trPr>
        <w:tc>
          <w:tcPr>
            <w:tcW w:w="709" w:type="dxa"/>
            <w:vMerge/>
            <w:shd w:val="clear" w:color="auto" w:fill="auto"/>
          </w:tcPr>
          <w:p w14:paraId="1BA5359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C06B79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8BE7A8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E6FFA0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основного компонента покровного состава, вяжущего или материала рулонные материалы</w:t>
            </w:r>
          </w:p>
        </w:tc>
        <w:tc>
          <w:tcPr>
            <w:tcW w:w="3118" w:type="dxa"/>
            <w:shd w:val="clear" w:color="auto" w:fill="auto"/>
          </w:tcPr>
          <w:p w14:paraId="08D83FC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битумные; полимерные</w:t>
            </w:r>
          </w:p>
        </w:tc>
        <w:tc>
          <w:tcPr>
            <w:tcW w:w="3402" w:type="dxa"/>
            <w:shd w:val="clear" w:color="auto" w:fill="auto"/>
          </w:tcPr>
          <w:p w14:paraId="6B138F9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8781C3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13C6BC4" w14:textId="77777777" w:rsidTr="002240B0">
        <w:trPr>
          <w:jc w:val="center"/>
        </w:trPr>
        <w:tc>
          <w:tcPr>
            <w:tcW w:w="709" w:type="dxa"/>
            <w:vMerge/>
            <w:shd w:val="clear" w:color="auto" w:fill="auto"/>
          </w:tcPr>
          <w:p w14:paraId="5A31787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6E7E3A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91600E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C2E237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Защитный слой материалов </w:t>
            </w:r>
            <w:r w:rsidRPr="0027761D">
              <w:rPr>
                <w:rFonts w:ascii="Times New Roman" w:eastAsia="Calibri" w:hAnsi="Times New Roman" w:cs="Times New Roman"/>
                <w:sz w:val="24"/>
                <w:szCs w:val="24"/>
              </w:rPr>
              <w:lastRenderedPageBreak/>
              <w:t>выполнен посыпкой</w:t>
            </w:r>
          </w:p>
        </w:tc>
        <w:tc>
          <w:tcPr>
            <w:tcW w:w="3118" w:type="dxa"/>
            <w:shd w:val="clear" w:color="auto" w:fill="auto"/>
          </w:tcPr>
          <w:p w14:paraId="711476C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 xml:space="preserve">пылевидной; мелкозернистой; </w:t>
            </w:r>
            <w:r w:rsidRPr="0027761D">
              <w:rPr>
                <w:rFonts w:ascii="Times New Roman" w:eastAsia="Calibri" w:hAnsi="Times New Roman" w:cs="Times New Roman"/>
                <w:sz w:val="24"/>
                <w:szCs w:val="24"/>
              </w:rPr>
              <w:lastRenderedPageBreak/>
              <w:t>чешуйчатой; крупнозернистой</w:t>
            </w:r>
          </w:p>
        </w:tc>
        <w:tc>
          <w:tcPr>
            <w:tcW w:w="3402" w:type="dxa"/>
            <w:shd w:val="clear" w:color="auto" w:fill="auto"/>
          </w:tcPr>
          <w:p w14:paraId="391EBB7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B0A9D2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245B75A" w14:textId="77777777" w:rsidTr="002240B0">
        <w:trPr>
          <w:jc w:val="center"/>
        </w:trPr>
        <w:tc>
          <w:tcPr>
            <w:tcW w:w="709" w:type="dxa"/>
            <w:vMerge/>
            <w:shd w:val="clear" w:color="auto" w:fill="auto"/>
          </w:tcPr>
          <w:p w14:paraId="55FEFC7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2285F4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1DB54B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64F013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Поставляемые материалы</w:t>
            </w:r>
          </w:p>
        </w:tc>
        <w:tc>
          <w:tcPr>
            <w:tcW w:w="3118" w:type="dxa"/>
            <w:shd w:val="clear" w:color="auto" w:fill="auto"/>
          </w:tcPr>
          <w:p w14:paraId="7FEDC4E2"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rPr>
              <w:t>ненаплавляемые</w:t>
            </w:r>
            <w:proofErr w:type="spellEnd"/>
            <w:r w:rsidRPr="0027761D">
              <w:rPr>
                <w:rFonts w:ascii="Times New Roman" w:eastAsia="Calibri" w:hAnsi="Times New Roman" w:cs="Times New Roman"/>
                <w:sz w:val="24"/>
                <w:szCs w:val="24"/>
              </w:rPr>
              <w:t>; наплавляемые; термопластичные</w:t>
            </w:r>
          </w:p>
        </w:tc>
        <w:tc>
          <w:tcPr>
            <w:tcW w:w="3402" w:type="dxa"/>
            <w:shd w:val="clear" w:color="auto" w:fill="auto"/>
          </w:tcPr>
          <w:p w14:paraId="5FA71D9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92818A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87D2BFD" w14:textId="77777777" w:rsidTr="002240B0">
        <w:trPr>
          <w:jc w:val="center"/>
        </w:trPr>
        <w:tc>
          <w:tcPr>
            <w:tcW w:w="709" w:type="dxa"/>
            <w:vMerge/>
            <w:shd w:val="clear" w:color="auto" w:fill="auto"/>
          </w:tcPr>
          <w:p w14:paraId="4797A98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04F4B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D106BD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A05874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 материалы нанесены сплошным слоем по всей поверхности основы</w:t>
            </w:r>
          </w:p>
        </w:tc>
        <w:tc>
          <w:tcPr>
            <w:tcW w:w="3118" w:type="dxa"/>
            <w:shd w:val="clear" w:color="auto" w:fill="auto"/>
          </w:tcPr>
          <w:p w14:paraId="61243BE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покровный состав или </w:t>
            </w:r>
            <w:proofErr w:type="gramStart"/>
            <w:r w:rsidRPr="0027761D">
              <w:rPr>
                <w:rFonts w:ascii="Times New Roman" w:eastAsia="Calibri" w:hAnsi="Times New Roman" w:cs="Times New Roman"/>
                <w:sz w:val="24"/>
                <w:szCs w:val="24"/>
              </w:rPr>
              <w:t>вяжущее</w:t>
            </w:r>
            <w:proofErr w:type="gramEnd"/>
          </w:p>
        </w:tc>
        <w:tc>
          <w:tcPr>
            <w:tcW w:w="3402" w:type="dxa"/>
            <w:shd w:val="clear" w:color="auto" w:fill="auto"/>
          </w:tcPr>
          <w:p w14:paraId="461C2B0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1AC426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3FED8FE" w14:textId="77777777" w:rsidTr="002240B0">
        <w:trPr>
          <w:jc w:val="center"/>
        </w:trPr>
        <w:tc>
          <w:tcPr>
            <w:tcW w:w="709" w:type="dxa"/>
            <w:vMerge/>
            <w:shd w:val="clear" w:color="auto" w:fill="auto"/>
          </w:tcPr>
          <w:p w14:paraId="450D3AF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79BD61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07131A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18BCD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защитного слоя рулонные материалы</w:t>
            </w:r>
          </w:p>
        </w:tc>
        <w:tc>
          <w:tcPr>
            <w:tcW w:w="3118" w:type="dxa"/>
            <w:shd w:val="clear" w:color="auto" w:fill="auto"/>
          </w:tcPr>
          <w:p w14:paraId="5B5E748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 посыпкой; с пленкой</w:t>
            </w:r>
          </w:p>
        </w:tc>
        <w:tc>
          <w:tcPr>
            <w:tcW w:w="3402" w:type="dxa"/>
            <w:shd w:val="clear" w:color="auto" w:fill="auto"/>
          </w:tcPr>
          <w:p w14:paraId="51A8996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C131AF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8B298A9" w14:textId="77777777" w:rsidTr="002240B0">
        <w:trPr>
          <w:jc w:val="center"/>
        </w:trPr>
        <w:tc>
          <w:tcPr>
            <w:tcW w:w="709" w:type="dxa"/>
            <w:vMerge/>
            <w:shd w:val="clear" w:color="auto" w:fill="auto"/>
          </w:tcPr>
          <w:p w14:paraId="32D7388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5A06BF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65B6D5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7DEDA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Потеря посыпки</w:t>
            </w:r>
          </w:p>
        </w:tc>
        <w:tc>
          <w:tcPr>
            <w:tcW w:w="3118" w:type="dxa"/>
            <w:shd w:val="clear" w:color="auto" w:fill="auto"/>
          </w:tcPr>
          <w:p w14:paraId="761229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3,0</w:t>
            </w:r>
          </w:p>
        </w:tc>
        <w:tc>
          <w:tcPr>
            <w:tcW w:w="3402" w:type="dxa"/>
            <w:shd w:val="clear" w:color="auto" w:fill="auto"/>
          </w:tcPr>
          <w:p w14:paraId="31D4E8A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FEE013E"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г</w:t>
            </w:r>
            <w:proofErr w:type="gramEnd"/>
            <w:r w:rsidRPr="0027761D">
              <w:rPr>
                <w:rFonts w:ascii="Times New Roman" w:eastAsia="Calibri" w:hAnsi="Times New Roman" w:cs="Times New Roman"/>
                <w:sz w:val="24"/>
                <w:szCs w:val="24"/>
              </w:rPr>
              <w:t>/образец</w:t>
            </w:r>
          </w:p>
        </w:tc>
      </w:tr>
      <w:tr w:rsidR="0027761D" w:rsidRPr="0027761D" w14:paraId="0C1FC61A" w14:textId="77777777" w:rsidTr="002240B0">
        <w:trPr>
          <w:jc w:val="center"/>
        </w:trPr>
        <w:tc>
          <w:tcPr>
            <w:tcW w:w="709" w:type="dxa"/>
            <w:vMerge/>
            <w:shd w:val="clear" w:color="auto" w:fill="auto"/>
          </w:tcPr>
          <w:p w14:paraId="7697963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06B6BF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419B96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9EB44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основы рулонные материалы на основе</w:t>
            </w:r>
          </w:p>
        </w:tc>
        <w:tc>
          <w:tcPr>
            <w:tcW w:w="3118" w:type="dxa"/>
            <w:shd w:val="clear" w:color="auto" w:fill="auto"/>
          </w:tcPr>
          <w:p w14:paraId="21A206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картонной или комбинированной</w:t>
            </w:r>
          </w:p>
        </w:tc>
        <w:tc>
          <w:tcPr>
            <w:tcW w:w="3402" w:type="dxa"/>
            <w:shd w:val="clear" w:color="auto" w:fill="auto"/>
          </w:tcPr>
          <w:p w14:paraId="5FD0D1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912AA65"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8B8C148" w14:textId="77777777" w:rsidTr="002240B0">
        <w:trPr>
          <w:jc w:val="center"/>
        </w:trPr>
        <w:tc>
          <w:tcPr>
            <w:tcW w:w="709" w:type="dxa"/>
            <w:vMerge/>
            <w:shd w:val="clear" w:color="auto" w:fill="auto"/>
          </w:tcPr>
          <w:p w14:paraId="39FF8C0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BAB549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6D9D8B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E5C8C0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Ширина </w:t>
            </w:r>
            <w:proofErr w:type="spellStart"/>
            <w:r w:rsidRPr="0027761D">
              <w:rPr>
                <w:rFonts w:ascii="Times New Roman" w:eastAsia="Calibri" w:hAnsi="Times New Roman" w:cs="Times New Roman"/>
                <w:sz w:val="24"/>
                <w:szCs w:val="24"/>
              </w:rPr>
              <w:t>непосыпанной</w:t>
            </w:r>
            <w:proofErr w:type="spellEnd"/>
            <w:r w:rsidRPr="0027761D">
              <w:rPr>
                <w:rFonts w:ascii="Times New Roman" w:eastAsia="Calibri" w:hAnsi="Times New Roman" w:cs="Times New Roman"/>
                <w:sz w:val="24"/>
                <w:szCs w:val="24"/>
              </w:rPr>
              <w:t xml:space="preserve"> кромки рулонных материалов</w:t>
            </w:r>
          </w:p>
        </w:tc>
        <w:tc>
          <w:tcPr>
            <w:tcW w:w="3118" w:type="dxa"/>
            <w:shd w:val="clear" w:color="auto" w:fill="auto"/>
          </w:tcPr>
          <w:p w14:paraId="7F739E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85</w:t>
            </w:r>
          </w:p>
        </w:tc>
        <w:tc>
          <w:tcPr>
            <w:tcW w:w="3402" w:type="dxa"/>
            <w:shd w:val="clear" w:color="auto" w:fill="auto"/>
          </w:tcPr>
          <w:p w14:paraId="1192F32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D85FFF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E6128AF" w14:textId="77777777" w:rsidTr="002240B0">
        <w:trPr>
          <w:jc w:val="center"/>
        </w:trPr>
        <w:tc>
          <w:tcPr>
            <w:tcW w:w="709" w:type="dxa"/>
            <w:vMerge/>
            <w:shd w:val="clear" w:color="auto" w:fill="auto"/>
          </w:tcPr>
          <w:p w14:paraId="52DB9CE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E1E46A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A88F8C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3BD36D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Температура хрупкости покровного состава или вяжущего</w:t>
            </w:r>
          </w:p>
        </w:tc>
        <w:tc>
          <w:tcPr>
            <w:tcW w:w="3118" w:type="dxa"/>
            <w:shd w:val="clear" w:color="auto" w:fill="auto"/>
          </w:tcPr>
          <w:p w14:paraId="3CEDF82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выше -18</w:t>
            </w:r>
          </w:p>
        </w:tc>
        <w:tc>
          <w:tcPr>
            <w:tcW w:w="3402" w:type="dxa"/>
            <w:shd w:val="clear" w:color="auto" w:fill="auto"/>
          </w:tcPr>
          <w:p w14:paraId="1056ABF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810FA59"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vertAlign w:val="superscript"/>
              </w:rPr>
              <w:t>о</w:t>
            </w:r>
            <w:r w:rsidRPr="0027761D">
              <w:rPr>
                <w:rFonts w:ascii="Times New Roman" w:eastAsia="Calibri" w:hAnsi="Times New Roman" w:cs="Times New Roman"/>
                <w:sz w:val="24"/>
                <w:szCs w:val="24"/>
              </w:rPr>
              <w:t>С</w:t>
            </w:r>
            <w:proofErr w:type="spellEnd"/>
          </w:p>
        </w:tc>
      </w:tr>
      <w:tr w:rsidR="0027761D" w:rsidRPr="0027761D" w14:paraId="2737D46E" w14:textId="77777777" w:rsidTr="002240B0">
        <w:trPr>
          <w:jc w:val="center"/>
        </w:trPr>
        <w:tc>
          <w:tcPr>
            <w:tcW w:w="709" w:type="dxa"/>
            <w:vMerge/>
            <w:shd w:val="clear" w:color="auto" w:fill="auto"/>
          </w:tcPr>
          <w:p w14:paraId="2062A12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2CE593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141AEA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FD7344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Масса покровного состава или вяжущего с наплавляемой стороны</w:t>
            </w:r>
          </w:p>
        </w:tc>
        <w:tc>
          <w:tcPr>
            <w:tcW w:w="3118" w:type="dxa"/>
            <w:shd w:val="clear" w:color="auto" w:fill="auto"/>
          </w:tcPr>
          <w:p w14:paraId="4DFDB4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1500*-3000*</w:t>
            </w:r>
          </w:p>
        </w:tc>
        <w:tc>
          <w:tcPr>
            <w:tcW w:w="3402" w:type="dxa"/>
            <w:shd w:val="clear" w:color="auto" w:fill="auto"/>
          </w:tcPr>
          <w:p w14:paraId="190846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D7B1DE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г/м</w:t>
            </w:r>
            <w:proofErr w:type="gramStart"/>
            <w:r w:rsidRPr="0027761D">
              <w:rPr>
                <w:rFonts w:ascii="Times New Roman" w:eastAsia="Calibri" w:hAnsi="Times New Roman" w:cs="Times New Roman"/>
                <w:sz w:val="24"/>
                <w:szCs w:val="24"/>
                <w:vertAlign w:val="superscript"/>
              </w:rPr>
              <w:t>2</w:t>
            </w:r>
            <w:proofErr w:type="gramEnd"/>
          </w:p>
        </w:tc>
      </w:tr>
      <w:tr w:rsidR="0027761D" w:rsidRPr="0027761D" w14:paraId="452C9158" w14:textId="77777777" w:rsidTr="002240B0">
        <w:trPr>
          <w:jc w:val="center"/>
        </w:trPr>
        <w:tc>
          <w:tcPr>
            <w:tcW w:w="709" w:type="dxa"/>
            <w:vMerge w:val="restart"/>
            <w:shd w:val="clear" w:color="auto" w:fill="auto"/>
          </w:tcPr>
          <w:p w14:paraId="23DD56C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7D57E45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Катанка из углеродистой стали обыкновенного качества</w:t>
            </w:r>
          </w:p>
          <w:p w14:paraId="2FDEDC3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30136-95, ГОСТ 2590-2006, ГОСТ 380-2005</w:t>
            </w:r>
          </w:p>
        </w:tc>
        <w:tc>
          <w:tcPr>
            <w:tcW w:w="1694" w:type="dxa"/>
            <w:vMerge w:val="restart"/>
            <w:shd w:val="clear" w:color="auto" w:fill="auto"/>
          </w:tcPr>
          <w:p w14:paraId="13B29C9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62D53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Диаметр</w:t>
            </w:r>
          </w:p>
        </w:tc>
        <w:tc>
          <w:tcPr>
            <w:tcW w:w="3118" w:type="dxa"/>
            <w:shd w:val="clear" w:color="auto" w:fill="auto"/>
          </w:tcPr>
          <w:p w14:paraId="53DC996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5.5, 6.0; 6.3, 6.5</w:t>
            </w:r>
          </w:p>
        </w:tc>
        <w:tc>
          <w:tcPr>
            <w:tcW w:w="3402" w:type="dxa"/>
            <w:shd w:val="clear" w:color="auto" w:fill="auto"/>
          </w:tcPr>
          <w:p w14:paraId="50F6A74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17CA0A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6FC9ED62" w14:textId="77777777" w:rsidTr="002240B0">
        <w:trPr>
          <w:jc w:val="center"/>
        </w:trPr>
        <w:tc>
          <w:tcPr>
            <w:tcW w:w="709" w:type="dxa"/>
            <w:vMerge/>
            <w:shd w:val="clear" w:color="auto" w:fill="auto"/>
          </w:tcPr>
          <w:p w14:paraId="59D0B2E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66C7B9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ACE66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B2F3B1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стали</w:t>
            </w:r>
          </w:p>
        </w:tc>
        <w:tc>
          <w:tcPr>
            <w:tcW w:w="3118" w:type="dxa"/>
            <w:shd w:val="clear" w:color="auto" w:fill="auto"/>
          </w:tcPr>
          <w:p w14:paraId="3DFB178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Ст</w:t>
            </w:r>
            <w:proofErr w:type="gramStart"/>
            <w:r w:rsidRPr="0027761D">
              <w:rPr>
                <w:rFonts w:ascii="Times New Roman" w:eastAsia="Calibri" w:hAnsi="Times New Roman" w:cs="Times New Roman"/>
                <w:sz w:val="24"/>
                <w:szCs w:val="24"/>
              </w:rPr>
              <w:t>6</w:t>
            </w:r>
            <w:proofErr w:type="gramEnd"/>
            <w:r w:rsidRPr="0027761D">
              <w:rPr>
                <w:rFonts w:ascii="Times New Roman" w:eastAsia="Calibri" w:hAnsi="Times New Roman" w:cs="Times New Roman"/>
                <w:sz w:val="24"/>
                <w:szCs w:val="24"/>
              </w:rPr>
              <w:t>; Ст0; Ст5; Ст3</w:t>
            </w:r>
          </w:p>
        </w:tc>
        <w:tc>
          <w:tcPr>
            <w:tcW w:w="3402" w:type="dxa"/>
            <w:shd w:val="clear" w:color="auto" w:fill="auto"/>
          </w:tcPr>
          <w:p w14:paraId="64C19F8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3110A6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F0D8EC1" w14:textId="77777777" w:rsidTr="002240B0">
        <w:trPr>
          <w:jc w:val="center"/>
        </w:trPr>
        <w:tc>
          <w:tcPr>
            <w:tcW w:w="709" w:type="dxa"/>
            <w:vMerge/>
            <w:shd w:val="clear" w:color="auto" w:fill="auto"/>
          </w:tcPr>
          <w:p w14:paraId="30A4B71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A11F71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E418E4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3FC91A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Точность прокатки (обозначение)</w:t>
            </w:r>
          </w:p>
        </w:tc>
        <w:tc>
          <w:tcPr>
            <w:tcW w:w="3118" w:type="dxa"/>
            <w:shd w:val="clear" w:color="auto" w:fill="auto"/>
          </w:tcPr>
          <w:p w14:paraId="5B6CE5F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повышенная или обычная (Б</w:t>
            </w:r>
            <w:proofErr w:type="gramStart"/>
            <w:r w:rsidRPr="0027761D">
              <w:rPr>
                <w:rFonts w:ascii="Times New Roman" w:eastAsia="Calibri" w:hAnsi="Times New Roman" w:cs="Times New Roman"/>
                <w:sz w:val="24"/>
                <w:szCs w:val="24"/>
              </w:rPr>
              <w:t>1</w:t>
            </w:r>
            <w:proofErr w:type="gramEnd"/>
            <w:r w:rsidRPr="0027761D">
              <w:rPr>
                <w:rFonts w:ascii="Times New Roman" w:eastAsia="Calibri" w:hAnsi="Times New Roman" w:cs="Times New Roman"/>
                <w:sz w:val="24"/>
                <w:szCs w:val="24"/>
              </w:rPr>
              <w:t>; В2; В3)</w:t>
            </w:r>
          </w:p>
        </w:tc>
        <w:tc>
          <w:tcPr>
            <w:tcW w:w="3402" w:type="dxa"/>
            <w:shd w:val="clear" w:color="auto" w:fill="auto"/>
          </w:tcPr>
          <w:p w14:paraId="7BC04D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B5D22D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718FC6E" w14:textId="77777777" w:rsidTr="002240B0">
        <w:trPr>
          <w:jc w:val="center"/>
        </w:trPr>
        <w:tc>
          <w:tcPr>
            <w:tcW w:w="709" w:type="dxa"/>
            <w:vMerge/>
            <w:shd w:val="clear" w:color="auto" w:fill="auto"/>
          </w:tcPr>
          <w:p w14:paraId="262A725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571EAA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E4390C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11553F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Степень </w:t>
            </w:r>
            <w:proofErr w:type="spellStart"/>
            <w:r w:rsidRPr="0027761D">
              <w:rPr>
                <w:rFonts w:ascii="Times New Roman" w:eastAsia="Calibri" w:hAnsi="Times New Roman" w:cs="Times New Roman"/>
                <w:sz w:val="24"/>
                <w:szCs w:val="24"/>
              </w:rPr>
              <w:t>раскисления</w:t>
            </w:r>
            <w:proofErr w:type="spellEnd"/>
            <w:r w:rsidRPr="0027761D">
              <w:rPr>
                <w:rFonts w:ascii="Times New Roman" w:eastAsia="Calibri" w:hAnsi="Times New Roman" w:cs="Times New Roman"/>
                <w:sz w:val="24"/>
                <w:szCs w:val="24"/>
              </w:rPr>
              <w:t xml:space="preserve"> стали</w:t>
            </w:r>
          </w:p>
        </w:tc>
        <w:tc>
          <w:tcPr>
            <w:tcW w:w="3118" w:type="dxa"/>
            <w:shd w:val="clear" w:color="auto" w:fill="auto"/>
          </w:tcPr>
          <w:p w14:paraId="6A44183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Кипящая или спокойная или полуспокойная</w:t>
            </w:r>
          </w:p>
        </w:tc>
        <w:tc>
          <w:tcPr>
            <w:tcW w:w="3402" w:type="dxa"/>
            <w:shd w:val="clear" w:color="auto" w:fill="auto"/>
          </w:tcPr>
          <w:p w14:paraId="51626AE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7ACB14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1E790B0" w14:textId="77777777" w:rsidTr="002240B0">
        <w:trPr>
          <w:jc w:val="center"/>
        </w:trPr>
        <w:tc>
          <w:tcPr>
            <w:tcW w:w="709" w:type="dxa"/>
            <w:vMerge/>
            <w:shd w:val="clear" w:color="auto" w:fill="auto"/>
          </w:tcPr>
          <w:p w14:paraId="2498DE6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799ECF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72492C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1EB37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Способ охлаждения</w:t>
            </w:r>
          </w:p>
        </w:tc>
        <w:tc>
          <w:tcPr>
            <w:tcW w:w="3118" w:type="dxa"/>
            <w:shd w:val="clear" w:color="auto" w:fill="auto"/>
          </w:tcPr>
          <w:p w14:paraId="31D84675"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одностадийное</w:t>
            </w:r>
            <w:proofErr w:type="gramEnd"/>
            <w:r w:rsidRPr="0027761D">
              <w:rPr>
                <w:rFonts w:ascii="Times New Roman" w:eastAsia="Calibri" w:hAnsi="Times New Roman" w:cs="Times New Roman"/>
                <w:sz w:val="24"/>
                <w:szCs w:val="24"/>
              </w:rPr>
              <w:t>; на воздухе</w:t>
            </w:r>
          </w:p>
        </w:tc>
        <w:tc>
          <w:tcPr>
            <w:tcW w:w="3402" w:type="dxa"/>
            <w:shd w:val="clear" w:color="auto" w:fill="auto"/>
          </w:tcPr>
          <w:p w14:paraId="5113C90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F12DE5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4FA0D49" w14:textId="77777777" w:rsidTr="002240B0">
        <w:trPr>
          <w:jc w:val="center"/>
        </w:trPr>
        <w:tc>
          <w:tcPr>
            <w:tcW w:w="709" w:type="dxa"/>
            <w:vMerge w:val="restart"/>
            <w:shd w:val="clear" w:color="auto" w:fill="auto"/>
          </w:tcPr>
          <w:p w14:paraId="7BA6598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37C53C4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Проволока стальная </w:t>
            </w:r>
          </w:p>
          <w:p w14:paraId="24A543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3282-74</w:t>
            </w:r>
          </w:p>
        </w:tc>
        <w:tc>
          <w:tcPr>
            <w:tcW w:w="1694" w:type="dxa"/>
            <w:vMerge w:val="restart"/>
            <w:shd w:val="clear" w:color="auto" w:fill="auto"/>
          </w:tcPr>
          <w:p w14:paraId="732261A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908E55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Класс покрытия проволоки</w:t>
            </w:r>
          </w:p>
        </w:tc>
        <w:tc>
          <w:tcPr>
            <w:tcW w:w="3118" w:type="dxa"/>
            <w:shd w:val="clear" w:color="auto" w:fill="auto"/>
          </w:tcPr>
          <w:p w14:paraId="3551F6F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1Ц; 2Ц</w:t>
            </w:r>
          </w:p>
        </w:tc>
        <w:tc>
          <w:tcPr>
            <w:tcW w:w="3402" w:type="dxa"/>
            <w:shd w:val="clear" w:color="auto" w:fill="auto"/>
          </w:tcPr>
          <w:p w14:paraId="247C57D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141D0F4"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771631C" w14:textId="77777777" w:rsidTr="002240B0">
        <w:trPr>
          <w:jc w:val="center"/>
        </w:trPr>
        <w:tc>
          <w:tcPr>
            <w:tcW w:w="709" w:type="dxa"/>
            <w:vMerge/>
            <w:shd w:val="clear" w:color="auto" w:fill="auto"/>
          </w:tcPr>
          <w:p w14:paraId="67DC91E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3D5D90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DF2DAE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8C473B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Вид поверхности проволоки</w:t>
            </w:r>
          </w:p>
        </w:tc>
        <w:tc>
          <w:tcPr>
            <w:tcW w:w="3118" w:type="dxa"/>
            <w:shd w:val="clear" w:color="auto" w:fill="auto"/>
          </w:tcPr>
          <w:p w14:paraId="6398C66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 цинковым покрытием или без покрытия</w:t>
            </w:r>
          </w:p>
        </w:tc>
        <w:tc>
          <w:tcPr>
            <w:tcW w:w="3402" w:type="dxa"/>
            <w:shd w:val="clear" w:color="auto" w:fill="auto"/>
          </w:tcPr>
          <w:p w14:paraId="76FFD50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F9C3A3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2D5D3D6" w14:textId="77777777" w:rsidTr="002240B0">
        <w:trPr>
          <w:jc w:val="center"/>
        </w:trPr>
        <w:tc>
          <w:tcPr>
            <w:tcW w:w="709" w:type="dxa"/>
            <w:vMerge/>
            <w:shd w:val="clear" w:color="auto" w:fill="auto"/>
          </w:tcPr>
          <w:p w14:paraId="13F405F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39476B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19B42F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C64DA90" w14:textId="77777777" w:rsidR="0027761D" w:rsidRPr="0027761D" w:rsidRDefault="0027761D" w:rsidP="0027761D">
            <w:pPr>
              <w:spacing w:after="0" w:line="240" w:lineRule="auto"/>
              <w:rPr>
                <w:rFonts w:ascii="Times New Roman" w:eastAsia="Calibri" w:hAnsi="Times New Roman" w:cs="Times New Roman"/>
                <w:sz w:val="24"/>
                <w:szCs w:val="24"/>
              </w:rPr>
            </w:pPr>
          </w:p>
          <w:p w14:paraId="4421C88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lastRenderedPageBreak/>
              <w:t>Проволока по виду обработки</w:t>
            </w:r>
          </w:p>
        </w:tc>
        <w:tc>
          <w:tcPr>
            <w:tcW w:w="3118" w:type="dxa"/>
            <w:shd w:val="clear" w:color="auto" w:fill="auto"/>
          </w:tcPr>
          <w:p w14:paraId="5F17244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lastRenderedPageBreak/>
              <w:t xml:space="preserve">Термически обработанная; </w:t>
            </w:r>
            <w:r w:rsidRPr="0027761D">
              <w:rPr>
                <w:rFonts w:ascii="Times New Roman" w:eastAsia="Calibri" w:hAnsi="Times New Roman" w:cs="Times New Roman"/>
                <w:sz w:val="24"/>
                <w:szCs w:val="24"/>
              </w:rPr>
              <w:lastRenderedPageBreak/>
              <w:t>термически необработанная</w:t>
            </w:r>
          </w:p>
        </w:tc>
        <w:tc>
          <w:tcPr>
            <w:tcW w:w="3402" w:type="dxa"/>
            <w:shd w:val="clear" w:color="auto" w:fill="auto"/>
          </w:tcPr>
          <w:p w14:paraId="15D7C94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252857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CB1300E" w14:textId="77777777" w:rsidTr="002240B0">
        <w:trPr>
          <w:jc w:val="center"/>
        </w:trPr>
        <w:tc>
          <w:tcPr>
            <w:tcW w:w="709" w:type="dxa"/>
            <w:vMerge/>
            <w:shd w:val="clear" w:color="auto" w:fill="auto"/>
          </w:tcPr>
          <w:p w14:paraId="602C6A6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2FB752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3C9067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20A0C1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Номинальный диаметр проволоки</w:t>
            </w:r>
          </w:p>
        </w:tc>
        <w:tc>
          <w:tcPr>
            <w:tcW w:w="3118" w:type="dxa"/>
            <w:shd w:val="clear" w:color="auto" w:fill="auto"/>
          </w:tcPr>
          <w:p w14:paraId="067FFC0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3.0, 1.6, 7; 3.2, 2.5, 6.3; 2.8, 4.5, 5.6</w:t>
            </w:r>
          </w:p>
        </w:tc>
        <w:tc>
          <w:tcPr>
            <w:tcW w:w="3402" w:type="dxa"/>
            <w:shd w:val="clear" w:color="auto" w:fill="auto"/>
          </w:tcPr>
          <w:p w14:paraId="76F32D7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A251C0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2AF7BFF" w14:textId="77777777" w:rsidTr="002240B0">
        <w:trPr>
          <w:jc w:val="center"/>
        </w:trPr>
        <w:tc>
          <w:tcPr>
            <w:tcW w:w="709" w:type="dxa"/>
            <w:vMerge/>
            <w:shd w:val="clear" w:color="auto" w:fill="auto"/>
          </w:tcPr>
          <w:p w14:paraId="248D581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D78228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4D137C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956E4D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Группа по временному сопротивлению разрыву проволоки</w:t>
            </w:r>
          </w:p>
        </w:tc>
        <w:tc>
          <w:tcPr>
            <w:tcW w:w="3118" w:type="dxa"/>
            <w:shd w:val="clear" w:color="auto" w:fill="auto"/>
          </w:tcPr>
          <w:p w14:paraId="259570A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I; II</w:t>
            </w:r>
          </w:p>
        </w:tc>
        <w:tc>
          <w:tcPr>
            <w:tcW w:w="3402" w:type="dxa"/>
            <w:shd w:val="clear" w:color="auto" w:fill="auto"/>
          </w:tcPr>
          <w:p w14:paraId="7110B0F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8626AF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C2B3BB0" w14:textId="77777777" w:rsidTr="002240B0">
        <w:trPr>
          <w:jc w:val="center"/>
        </w:trPr>
        <w:tc>
          <w:tcPr>
            <w:tcW w:w="709" w:type="dxa"/>
            <w:vMerge/>
            <w:shd w:val="clear" w:color="auto" w:fill="auto"/>
          </w:tcPr>
          <w:p w14:paraId="0134CAC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154897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32A6B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D5DA31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Точность изготовления проволоки</w:t>
            </w:r>
          </w:p>
        </w:tc>
        <w:tc>
          <w:tcPr>
            <w:tcW w:w="3118" w:type="dxa"/>
            <w:shd w:val="clear" w:color="auto" w:fill="auto"/>
          </w:tcPr>
          <w:p w14:paraId="5C458C3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нормальная; повышенная</w:t>
            </w:r>
          </w:p>
        </w:tc>
        <w:tc>
          <w:tcPr>
            <w:tcW w:w="3402" w:type="dxa"/>
            <w:shd w:val="clear" w:color="auto" w:fill="auto"/>
          </w:tcPr>
          <w:p w14:paraId="7321A81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D3A99C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9A716F4" w14:textId="77777777" w:rsidTr="002240B0">
        <w:trPr>
          <w:jc w:val="center"/>
        </w:trPr>
        <w:tc>
          <w:tcPr>
            <w:tcW w:w="709" w:type="dxa"/>
            <w:vMerge w:val="restart"/>
            <w:shd w:val="clear" w:color="auto" w:fill="auto"/>
          </w:tcPr>
          <w:p w14:paraId="219DD6A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3F3FDCE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Раствор строительный</w:t>
            </w:r>
          </w:p>
          <w:p w14:paraId="100A011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28013-98</w:t>
            </w:r>
          </w:p>
        </w:tc>
        <w:tc>
          <w:tcPr>
            <w:tcW w:w="1694" w:type="dxa"/>
            <w:vMerge w:val="restart"/>
            <w:shd w:val="clear" w:color="auto" w:fill="auto"/>
          </w:tcPr>
          <w:p w14:paraId="6AD8257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22583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Общие требования</w:t>
            </w:r>
          </w:p>
        </w:tc>
        <w:tc>
          <w:tcPr>
            <w:tcW w:w="3118" w:type="dxa"/>
            <w:shd w:val="clear" w:color="auto" w:fill="auto"/>
          </w:tcPr>
          <w:p w14:paraId="1D9E235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строительные растворы простые для </w:t>
            </w:r>
            <w:proofErr w:type="spellStart"/>
            <w:r w:rsidRPr="0027761D">
              <w:rPr>
                <w:rFonts w:ascii="Times New Roman" w:eastAsia="Calibri" w:hAnsi="Times New Roman" w:cs="Times New Roman"/>
                <w:sz w:val="24"/>
                <w:szCs w:val="24"/>
              </w:rPr>
              <w:t>набрызга</w:t>
            </w:r>
            <w:proofErr w:type="spellEnd"/>
            <w:r w:rsidRPr="0027761D">
              <w:rPr>
                <w:rFonts w:ascii="Times New Roman" w:eastAsia="Calibri" w:hAnsi="Times New Roman" w:cs="Times New Roman"/>
                <w:sz w:val="24"/>
                <w:szCs w:val="24"/>
              </w:rPr>
              <w:t xml:space="preserve">; сложные, </w:t>
            </w:r>
            <w:proofErr w:type="gramStart"/>
            <w:r w:rsidRPr="0027761D">
              <w:rPr>
                <w:rFonts w:ascii="Times New Roman" w:eastAsia="Calibri" w:hAnsi="Times New Roman" w:cs="Times New Roman"/>
                <w:sz w:val="24"/>
                <w:szCs w:val="24"/>
              </w:rPr>
              <w:t>на</w:t>
            </w:r>
            <w:proofErr w:type="gramEnd"/>
            <w:r w:rsidRPr="0027761D">
              <w:rPr>
                <w:rFonts w:ascii="Times New Roman" w:eastAsia="Calibri" w:hAnsi="Times New Roman" w:cs="Times New Roman"/>
                <w:sz w:val="24"/>
                <w:szCs w:val="24"/>
              </w:rPr>
              <w:t xml:space="preserve"> минеральных вяжущих, применяемые для крепления облицовочных изделий</w:t>
            </w:r>
          </w:p>
        </w:tc>
        <w:tc>
          <w:tcPr>
            <w:tcW w:w="3402" w:type="dxa"/>
            <w:shd w:val="clear" w:color="auto" w:fill="auto"/>
          </w:tcPr>
          <w:p w14:paraId="56BED51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2029F5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FE80D2B" w14:textId="77777777" w:rsidTr="002240B0">
        <w:trPr>
          <w:jc w:val="center"/>
        </w:trPr>
        <w:tc>
          <w:tcPr>
            <w:tcW w:w="709" w:type="dxa"/>
            <w:vMerge/>
            <w:shd w:val="clear" w:color="auto" w:fill="auto"/>
          </w:tcPr>
          <w:p w14:paraId="4A288CB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0AC49C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C9697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840002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прочности</w:t>
            </w:r>
          </w:p>
        </w:tc>
        <w:tc>
          <w:tcPr>
            <w:tcW w:w="3118" w:type="dxa"/>
            <w:shd w:val="clear" w:color="auto" w:fill="auto"/>
          </w:tcPr>
          <w:p w14:paraId="4A5246B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М100; М150; М200</w:t>
            </w:r>
          </w:p>
        </w:tc>
        <w:tc>
          <w:tcPr>
            <w:tcW w:w="3402" w:type="dxa"/>
            <w:shd w:val="clear" w:color="auto" w:fill="auto"/>
          </w:tcPr>
          <w:p w14:paraId="516F81A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DCE56E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90A78CC" w14:textId="77777777" w:rsidTr="002240B0">
        <w:trPr>
          <w:jc w:val="center"/>
        </w:trPr>
        <w:tc>
          <w:tcPr>
            <w:tcW w:w="709" w:type="dxa"/>
            <w:vMerge/>
            <w:shd w:val="clear" w:color="auto" w:fill="auto"/>
          </w:tcPr>
          <w:p w14:paraId="744E082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09ACE3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DE570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60FBBC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Применение </w:t>
            </w:r>
            <w:proofErr w:type="gramStart"/>
            <w:r w:rsidRPr="0027761D">
              <w:rPr>
                <w:rFonts w:ascii="Times New Roman" w:eastAsia="Calibri" w:hAnsi="Times New Roman" w:cs="Times New Roman"/>
                <w:sz w:val="24"/>
                <w:szCs w:val="24"/>
              </w:rPr>
              <w:t>гипсового</w:t>
            </w:r>
            <w:proofErr w:type="gramEnd"/>
            <w:r w:rsidRPr="0027761D">
              <w:rPr>
                <w:rFonts w:ascii="Times New Roman" w:eastAsia="Calibri" w:hAnsi="Times New Roman" w:cs="Times New Roman"/>
                <w:sz w:val="24"/>
                <w:szCs w:val="24"/>
              </w:rPr>
              <w:t xml:space="preserve"> вяжущего</w:t>
            </w:r>
          </w:p>
        </w:tc>
        <w:tc>
          <w:tcPr>
            <w:tcW w:w="3118" w:type="dxa"/>
            <w:shd w:val="clear" w:color="auto" w:fill="auto"/>
          </w:tcPr>
          <w:p w14:paraId="04A3EFF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Применяется или не применяется</w:t>
            </w:r>
          </w:p>
        </w:tc>
        <w:tc>
          <w:tcPr>
            <w:tcW w:w="3402" w:type="dxa"/>
            <w:shd w:val="clear" w:color="auto" w:fill="auto"/>
          </w:tcPr>
          <w:p w14:paraId="203926A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B8BB0C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354386A" w14:textId="77777777" w:rsidTr="002240B0">
        <w:trPr>
          <w:jc w:val="center"/>
        </w:trPr>
        <w:tc>
          <w:tcPr>
            <w:tcW w:w="709" w:type="dxa"/>
            <w:vMerge/>
            <w:shd w:val="clear" w:color="auto" w:fill="auto"/>
          </w:tcPr>
          <w:p w14:paraId="31C8F92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60B659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E447D6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48C0A2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средней плотности</w:t>
            </w:r>
          </w:p>
        </w:tc>
        <w:tc>
          <w:tcPr>
            <w:tcW w:w="3118" w:type="dxa"/>
            <w:shd w:val="clear" w:color="auto" w:fill="auto"/>
          </w:tcPr>
          <w:p w14:paraId="2B6E27F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Легкие или тяжелые</w:t>
            </w:r>
          </w:p>
        </w:tc>
        <w:tc>
          <w:tcPr>
            <w:tcW w:w="3402" w:type="dxa"/>
            <w:shd w:val="clear" w:color="auto" w:fill="auto"/>
          </w:tcPr>
          <w:p w14:paraId="3BFF6E7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13CC4B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AAFBCE7" w14:textId="77777777" w:rsidTr="002240B0">
        <w:trPr>
          <w:jc w:val="center"/>
        </w:trPr>
        <w:tc>
          <w:tcPr>
            <w:tcW w:w="709" w:type="dxa"/>
            <w:vMerge/>
            <w:shd w:val="clear" w:color="auto" w:fill="auto"/>
          </w:tcPr>
          <w:p w14:paraId="7105055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8AB85D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73B81C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0EE408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Цемент для строительных растворов в качестве </w:t>
            </w:r>
            <w:proofErr w:type="gramStart"/>
            <w:r w:rsidRPr="0027761D">
              <w:rPr>
                <w:rFonts w:ascii="Times New Roman" w:eastAsia="Calibri" w:hAnsi="Times New Roman" w:cs="Times New Roman"/>
                <w:sz w:val="24"/>
                <w:szCs w:val="24"/>
              </w:rPr>
              <w:t>вяжущего</w:t>
            </w:r>
            <w:proofErr w:type="gramEnd"/>
          </w:p>
        </w:tc>
        <w:tc>
          <w:tcPr>
            <w:tcW w:w="3118" w:type="dxa"/>
            <w:shd w:val="clear" w:color="auto" w:fill="auto"/>
          </w:tcPr>
          <w:p w14:paraId="2F2E4C5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Применяется или не применяется</w:t>
            </w:r>
          </w:p>
        </w:tc>
        <w:tc>
          <w:tcPr>
            <w:tcW w:w="3402" w:type="dxa"/>
            <w:shd w:val="clear" w:color="auto" w:fill="auto"/>
          </w:tcPr>
          <w:p w14:paraId="1E33828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922E4C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2A507D9" w14:textId="77777777" w:rsidTr="002240B0">
        <w:trPr>
          <w:jc w:val="center"/>
        </w:trPr>
        <w:tc>
          <w:tcPr>
            <w:tcW w:w="709" w:type="dxa"/>
            <w:vMerge/>
            <w:shd w:val="clear" w:color="auto" w:fill="auto"/>
          </w:tcPr>
          <w:p w14:paraId="12EEA12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7A8B6E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E7D60B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AF3E0B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Содержание золы-уноса</w:t>
            </w:r>
          </w:p>
        </w:tc>
        <w:tc>
          <w:tcPr>
            <w:tcW w:w="3118" w:type="dxa"/>
            <w:shd w:val="clear" w:color="auto" w:fill="auto"/>
          </w:tcPr>
          <w:p w14:paraId="3900819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20</w:t>
            </w:r>
          </w:p>
        </w:tc>
        <w:tc>
          <w:tcPr>
            <w:tcW w:w="3402" w:type="dxa"/>
            <w:shd w:val="clear" w:color="auto" w:fill="auto"/>
          </w:tcPr>
          <w:p w14:paraId="6378E8D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088FED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массы</w:t>
            </w:r>
          </w:p>
        </w:tc>
      </w:tr>
      <w:tr w:rsidR="0027761D" w:rsidRPr="0027761D" w14:paraId="56100DE3" w14:textId="77777777" w:rsidTr="002240B0">
        <w:trPr>
          <w:jc w:val="center"/>
        </w:trPr>
        <w:tc>
          <w:tcPr>
            <w:tcW w:w="709" w:type="dxa"/>
            <w:vMerge/>
            <w:shd w:val="clear" w:color="auto" w:fill="auto"/>
          </w:tcPr>
          <w:p w14:paraId="602ADAD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71A16C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EE81A9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95023D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морозостойкости</w:t>
            </w:r>
          </w:p>
        </w:tc>
        <w:tc>
          <w:tcPr>
            <w:tcW w:w="3118" w:type="dxa"/>
            <w:shd w:val="clear" w:color="auto" w:fill="auto"/>
          </w:tcPr>
          <w:p w14:paraId="727AB53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F150; F200</w:t>
            </w:r>
          </w:p>
        </w:tc>
        <w:tc>
          <w:tcPr>
            <w:tcW w:w="3402" w:type="dxa"/>
            <w:shd w:val="clear" w:color="auto" w:fill="auto"/>
          </w:tcPr>
          <w:p w14:paraId="6886998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EBBCF6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044FE37" w14:textId="77777777" w:rsidTr="002240B0">
        <w:trPr>
          <w:jc w:val="center"/>
        </w:trPr>
        <w:tc>
          <w:tcPr>
            <w:tcW w:w="709" w:type="dxa"/>
            <w:vMerge/>
            <w:shd w:val="clear" w:color="auto" w:fill="auto"/>
          </w:tcPr>
          <w:p w14:paraId="40F1A02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0998DC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DDFBE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B91180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Наибольшая крупность зерен заполнителя</w:t>
            </w:r>
          </w:p>
        </w:tc>
        <w:tc>
          <w:tcPr>
            <w:tcW w:w="3118" w:type="dxa"/>
            <w:shd w:val="clear" w:color="auto" w:fill="auto"/>
          </w:tcPr>
          <w:p w14:paraId="48547D1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1,25</w:t>
            </w:r>
          </w:p>
        </w:tc>
        <w:tc>
          <w:tcPr>
            <w:tcW w:w="3402" w:type="dxa"/>
            <w:shd w:val="clear" w:color="auto" w:fill="auto"/>
          </w:tcPr>
          <w:p w14:paraId="6C4EE6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9FD94D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9274979" w14:textId="77777777" w:rsidTr="002240B0">
        <w:trPr>
          <w:jc w:val="center"/>
        </w:trPr>
        <w:tc>
          <w:tcPr>
            <w:tcW w:w="709" w:type="dxa"/>
            <w:vMerge/>
            <w:shd w:val="clear" w:color="auto" w:fill="auto"/>
          </w:tcPr>
          <w:p w14:paraId="71D937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528B59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5CA498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C738F5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Марка по подвижности </w:t>
            </w:r>
            <w:proofErr w:type="spellStart"/>
            <w:r w:rsidRPr="0027761D">
              <w:rPr>
                <w:rFonts w:ascii="Times New Roman" w:eastAsia="Calibri" w:hAnsi="Times New Roman" w:cs="Times New Roman"/>
                <w:sz w:val="24"/>
                <w:szCs w:val="24"/>
              </w:rPr>
              <w:t>Пк</w:t>
            </w:r>
            <w:proofErr w:type="spellEnd"/>
          </w:p>
        </w:tc>
        <w:tc>
          <w:tcPr>
            <w:tcW w:w="3118" w:type="dxa"/>
            <w:shd w:val="clear" w:color="auto" w:fill="auto"/>
          </w:tcPr>
          <w:p w14:paraId="284DF72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Пк</w:t>
            </w:r>
            <w:proofErr w:type="gramStart"/>
            <w:r w:rsidRPr="0027761D">
              <w:rPr>
                <w:rFonts w:ascii="Times New Roman" w:eastAsia="Calibri" w:hAnsi="Times New Roman" w:cs="Times New Roman"/>
                <w:sz w:val="24"/>
                <w:szCs w:val="24"/>
              </w:rPr>
              <w:t>2</w:t>
            </w:r>
            <w:proofErr w:type="gramEnd"/>
            <w:r w:rsidRPr="0027761D">
              <w:rPr>
                <w:rFonts w:ascii="Times New Roman" w:eastAsia="Calibri" w:hAnsi="Times New Roman" w:cs="Times New Roman"/>
                <w:sz w:val="24"/>
                <w:szCs w:val="24"/>
              </w:rPr>
              <w:t>; Пк3</w:t>
            </w:r>
          </w:p>
        </w:tc>
        <w:tc>
          <w:tcPr>
            <w:tcW w:w="3402" w:type="dxa"/>
            <w:shd w:val="clear" w:color="auto" w:fill="auto"/>
          </w:tcPr>
          <w:p w14:paraId="520FA68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D75541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DF73B93" w14:textId="77777777" w:rsidTr="002240B0">
        <w:trPr>
          <w:jc w:val="center"/>
        </w:trPr>
        <w:tc>
          <w:tcPr>
            <w:tcW w:w="709" w:type="dxa"/>
            <w:vMerge/>
            <w:shd w:val="clear" w:color="auto" w:fill="auto"/>
          </w:tcPr>
          <w:p w14:paraId="533A885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78E36B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5D6100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030C41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Известковое вяжущее</w:t>
            </w:r>
          </w:p>
        </w:tc>
        <w:tc>
          <w:tcPr>
            <w:tcW w:w="3118" w:type="dxa"/>
            <w:shd w:val="clear" w:color="auto" w:fill="auto"/>
          </w:tcPr>
          <w:p w14:paraId="59DE819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 виде гидратной извести (</w:t>
            </w:r>
            <w:proofErr w:type="spellStart"/>
            <w:r w:rsidRPr="0027761D">
              <w:rPr>
                <w:rFonts w:ascii="Times New Roman" w:eastAsia="Calibri" w:hAnsi="Times New Roman" w:cs="Times New Roman"/>
                <w:sz w:val="24"/>
                <w:szCs w:val="24"/>
              </w:rPr>
              <w:t>пушонки</w:t>
            </w:r>
            <w:proofErr w:type="spellEnd"/>
            <w:r w:rsidRPr="0027761D">
              <w:rPr>
                <w:rFonts w:ascii="Times New Roman" w:eastAsia="Calibri" w:hAnsi="Times New Roman" w:cs="Times New Roman"/>
                <w:sz w:val="24"/>
                <w:szCs w:val="24"/>
              </w:rPr>
              <w:t>); известкового теста; не применяется</w:t>
            </w:r>
          </w:p>
        </w:tc>
        <w:tc>
          <w:tcPr>
            <w:tcW w:w="3402" w:type="dxa"/>
            <w:shd w:val="clear" w:color="auto" w:fill="auto"/>
          </w:tcPr>
          <w:p w14:paraId="481E474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CA195A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02AD4A8" w14:textId="77777777" w:rsidTr="002240B0">
        <w:trPr>
          <w:jc w:val="center"/>
        </w:trPr>
        <w:tc>
          <w:tcPr>
            <w:tcW w:w="709" w:type="dxa"/>
            <w:vMerge/>
            <w:shd w:val="clear" w:color="auto" w:fill="auto"/>
          </w:tcPr>
          <w:p w14:paraId="40B565A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A0A474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75D802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90A40B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Применяемый заполнитель</w:t>
            </w:r>
          </w:p>
        </w:tc>
        <w:tc>
          <w:tcPr>
            <w:tcW w:w="3118" w:type="dxa"/>
            <w:shd w:val="clear" w:color="auto" w:fill="auto"/>
          </w:tcPr>
          <w:p w14:paraId="4960AF0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Песок для строительных работ; зола-унос, пористый песок</w:t>
            </w:r>
          </w:p>
        </w:tc>
        <w:tc>
          <w:tcPr>
            <w:tcW w:w="3402" w:type="dxa"/>
            <w:shd w:val="clear" w:color="auto" w:fill="auto"/>
          </w:tcPr>
          <w:p w14:paraId="1D285D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0852D6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3AD831E" w14:textId="77777777" w:rsidTr="002240B0">
        <w:trPr>
          <w:jc w:val="center"/>
        </w:trPr>
        <w:tc>
          <w:tcPr>
            <w:tcW w:w="709" w:type="dxa"/>
            <w:vMerge/>
            <w:shd w:val="clear" w:color="auto" w:fill="auto"/>
          </w:tcPr>
          <w:p w14:paraId="062CF28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560A8B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83558D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19F354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Применение </w:t>
            </w:r>
            <w:proofErr w:type="gramStart"/>
            <w:r w:rsidRPr="0027761D">
              <w:rPr>
                <w:rFonts w:ascii="Times New Roman" w:eastAsia="Calibri" w:hAnsi="Times New Roman" w:cs="Times New Roman"/>
                <w:sz w:val="24"/>
                <w:szCs w:val="24"/>
              </w:rPr>
              <w:t>гидравлических</w:t>
            </w:r>
            <w:proofErr w:type="gramEnd"/>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z w:val="24"/>
                <w:szCs w:val="24"/>
              </w:rPr>
              <w:lastRenderedPageBreak/>
              <w:t>вяжущих</w:t>
            </w:r>
          </w:p>
        </w:tc>
        <w:tc>
          <w:tcPr>
            <w:tcW w:w="3118" w:type="dxa"/>
            <w:shd w:val="clear" w:color="auto" w:fill="auto"/>
          </w:tcPr>
          <w:p w14:paraId="33CAB3F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 xml:space="preserve">Применяется или не </w:t>
            </w:r>
            <w:r w:rsidRPr="0027761D">
              <w:rPr>
                <w:rFonts w:ascii="Times New Roman" w:eastAsia="Calibri" w:hAnsi="Times New Roman" w:cs="Times New Roman"/>
                <w:sz w:val="24"/>
                <w:szCs w:val="24"/>
              </w:rPr>
              <w:lastRenderedPageBreak/>
              <w:t>применяется</w:t>
            </w:r>
          </w:p>
        </w:tc>
        <w:tc>
          <w:tcPr>
            <w:tcW w:w="3402" w:type="dxa"/>
            <w:shd w:val="clear" w:color="auto" w:fill="auto"/>
          </w:tcPr>
          <w:p w14:paraId="0266CAC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C7EB33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43AC11E" w14:textId="77777777" w:rsidTr="002240B0">
        <w:trPr>
          <w:jc w:val="center"/>
        </w:trPr>
        <w:tc>
          <w:tcPr>
            <w:tcW w:w="709" w:type="dxa"/>
            <w:vMerge w:val="restart"/>
            <w:shd w:val="clear" w:color="auto" w:fill="auto"/>
          </w:tcPr>
          <w:p w14:paraId="128C13B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22DCB94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Болты с шестигранной уменьшенной головкой с фланцем</w:t>
            </w:r>
          </w:p>
          <w:p w14:paraId="08BBDC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ГОСТ ISO 15071-2014,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898-1-2014</w:t>
            </w:r>
          </w:p>
        </w:tc>
        <w:tc>
          <w:tcPr>
            <w:tcW w:w="1694" w:type="dxa"/>
            <w:vMerge w:val="restart"/>
            <w:shd w:val="clear" w:color="auto" w:fill="auto"/>
          </w:tcPr>
          <w:p w14:paraId="2A11F39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DBBE41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Резьба</w:t>
            </w:r>
          </w:p>
        </w:tc>
        <w:tc>
          <w:tcPr>
            <w:tcW w:w="3118" w:type="dxa"/>
            <w:shd w:val="clear" w:color="auto" w:fill="auto"/>
          </w:tcPr>
          <w:p w14:paraId="7C2B261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М</w:t>
            </w:r>
            <w:proofErr w:type="gramStart"/>
            <w:r w:rsidRPr="0027761D">
              <w:rPr>
                <w:rFonts w:ascii="Times New Roman" w:eastAsia="Calibri" w:hAnsi="Times New Roman" w:cs="Times New Roman"/>
                <w:sz w:val="24"/>
                <w:szCs w:val="24"/>
              </w:rPr>
              <w:t>6</w:t>
            </w:r>
            <w:proofErr w:type="gramEnd"/>
            <w:r w:rsidRPr="0027761D">
              <w:rPr>
                <w:rFonts w:ascii="Times New Roman" w:eastAsia="Calibri" w:hAnsi="Times New Roman" w:cs="Times New Roman"/>
                <w:sz w:val="24"/>
                <w:szCs w:val="24"/>
              </w:rPr>
              <w:t>* до М12*</w:t>
            </w:r>
          </w:p>
        </w:tc>
        <w:tc>
          <w:tcPr>
            <w:tcW w:w="3402" w:type="dxa"/>
            <w:shd w:val="clear" w:color="auto" w:fill="auto"/>
          </w:tcPr>
          <w:p w14:paraId="1E604BD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F4A661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377CC8E8" w14:textId="77777777" w:rsidTr="002240B0">
        <w:trPr>
          <w:jc w:val="center"/>
        </w:trPr>
        <w:tc>
          <w:tcPr>
            <w:tcW w:w="709" w:type="dxa"/>
            <w:vMerge/>
            <w:shd w:val="clear" w:color="auto" w:fill="auto"/>
          </w:tcPr>
          <w:p w14:paraId="2D0F6A0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36439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6FF005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FBC50A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Длина гладкой части </w:t>
            </w:r>
            <w:proofErr w:type="spellStart"/>
            <w:r w:rsidRPr="0027761D">
              <w:rPr>
                <w:rFonts w:ascii="Times New Roman" w:eastAsia="Calibri" w:hAnsi="Times New Roman" w:cs="Times New Roman"/>
                <w:sz w:val="24"/>
                <w:szCs w:val="24"/>
              </w:rPr>
              <w:t>lg</w:t>
            </w:r>
            <w:proofErr w:type="spellEnd"/>
          </w:p>
        </w:tc>
        <w:tc>
          <w:tcPr>
            <w:tcW w:w="3118" w:type="dxa"/>
            <w:shd w:val="clear" w:color="auto" w:fill="auto"/>
          </w:tcPr>
          <w:p w14:paraId="666F3B6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более 90</w:t>
            </w:r>
          </w:p>
        </w:tc>
        <w:tc>
          <w:tcPr>
            <w:tcW w:w="3402" w:type="dxa"/>
            <w:shd w:val="clear" w:color="auto" w:fill="auto"/>
          </w:tcPr>
          <w:p w14:paraId="5447FB9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88AFF9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8DC78A5" w14:textId="77777777" w:rsidTr="002240B0">
        <w:trPr>
          <w:jc w:val="center"/>
        </w:trPr>
        <w:tc>
          <w:tcPr>
            <w:tcW w:w="709" w:type="dxa"/>
            <w:vMerge/>
            <w:shd w:val="clear" w:color="auto" w:fill="auto"/>
          </w:tcPr>
          <w:p w14:paraId="49343FD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4816FC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4AABF6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57D814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прочности</w:t>
            </w:r>
          </w:p>
        </w:tc>
        <w:tc>
          <w:tcPr>
            <w:tcW w:w="3118" w:type="dxa"/>
            <w:shd w:val="clear" w:color="auto" w:fill="auto"/>
          </w:tcPr>
          <w:p w14:paraId="7AD43BE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8.8; 9.8; 10.9</w:t>
            </w:r>
          </w:p>
        </w:tc>
        <w:tc>
          <w:tcPr>
            <w:tcW w:w="3402" w:type="dxa"/>
            <w:shd w:val="clear" w:color="auto" w:fill="auto"/>
          </w:tcPr>
          <w:p w14:paraId="3B0A197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D7F549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09D3E0F" w14:textId="77777777" w:rsidTr="002240B0">
        <w:trPr>
          <w:jc w:val="center"/>
        </w:trPr>
        <w:tc>
          <w:tcPr>
            <w:tcW w:w="709" w:type="dxa"/>
            <w:vMerge/>
            <w:shd w:val="clear" w:color="auto" w:fill="auto"/>
          </w:tcPr>
          <w:p w14:paraId="6D0D4BB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21DF23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1E2CA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78CCE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Торцевая поверхность головки</w:t>
            </w:r>
          </w:p>
        </w:tc>
        <w:tc>
          <w:tcPr>
            <w:tcW w:w="3118" w:type="dxa"/>
            <w:shd w:val="clear" w:color="auto" w:fill="auto"/>
          </w:tcPr>
          <w:p w14:paraId="1958E82D"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gramStart"/>
            <w:r w:rsidRPr="0027761D">
              <w:rPr>
                <w:rFonts w:ascii="Times New Roman" w:eastAsia="Calibri" w:hAnsi="Times New Roman" w:cs="Times New Roman"/>
                <w:sz w:val="24"/>
                <w:szCs w:val="24"/>
              </w:rPr>
              <w:t>плоская</w:t>
            </w:r>
            <w:proofErr w:type="gramEnd"/>
            <w:r w:rsidRPr="0027761D">
              <w:rPr>
                <w:rFonts w:ascii="Times New Roman" w:eastAsia="Calibri" w:hAnsi="Times New Roman" w:cs="Times New Roman"/>
                <w:sz w:val="24"/>
                <w:szCs w:val="24"/>
              </w:rPr>
              <w:t>; с углублением</w:t>
            </w:r>
          </w:p>
        </w:tc>
        <w:tc>
          <w:tcPr>
            <w:tcW w:w="3402" w:type="dxa"/>
            <w:shd w:val="clear" w:color="auto" w:fill="auto"/>
          </w:tcPr>
          <w:p w14:paraId="02CFB34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51E909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E8338A4" w14:textId="77777777" w:rsidTr="002240B0">
        <w:trPr>
          <w:jc w:val="center"/>
        </w:trPr>
        <w:tc>
          <w:tcPr>
            <w:tcW w:w="709" w:type="dxa"/>
            <w:vMerge/>
            <w:shd w:val="clear" w:color="auto" w:fill="auto"/>
          </w:tcPr>
          <w:p w14:paraId="1B628A2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E5B100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6829AC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B79CED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точности</w:t>
            </w:r>
          </w:p>
        </w:tc>
        <w:tc>
          <w:tcPr>
            <w:tcW w:w="3118" w:type="dxa"/>
            <w:shd w:val="clear" w:color="auto" w:fill="auto"/>
          </w:tcPr>
          <w:p w14:paraId="5B01E23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А</w:t>
            </w:r>
          </w:p>
        </w:tc>
        <w:tc>
          <w:tcPr>
            <w:tcW w:w="3402" w:type="dxa"/>
            <w:shd w:val="clear" w:color="auto" w:fill="auto"/>
          </w:tcPr>
          <w:p w14:paraId="724FD0A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B03DEB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9C8B1B9" w14:textId="77777777" w:rsidTr="002240B0">
        <w:trPr>
          <w:jc w:val="center"/>
        </w:trPr>
        <w:tc>
          <w:tcPr>
            <w:tcW w:w="709" w:type="dxa"/>
            <w:vMerge/>
            <w:shd w:val="clear" w:color="auto" w:fill="auto"/>
          </w:tcPr>
          <w:p w14:paraId="6B20CDA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7E9D5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8660C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E0824F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Высота головки k</w:t>
            </w:r>
          </w:p>
        </w:tc>
        <w:tc>
          <w:tcPr>
            <w:tcW w:w="3118" w:type="dxa"/>
            <w:shd w:val="clear" w:color="auto" w:fill="auto"/>
          </w:tcPr>
          <w:p w14:paraId="098012A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6,0 до 12,1</w:t>
            </w:r>
          </w:p>
        </w:tc>
        <w:tc>
          <w:tcPr>
            <w:tcW w:w="3402" w:type="dxa"/>
            <w:shd w:val="clear" w:color="auto" w:fill="auto"/>
          </w:tcPr>
          <w:p w14:paraId="11580CC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9EED0A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863C753" w14:textId="77777777" w:rsidTr="002240B0">
        <w:trPr>
          <w:jc w:val="center"/>
        </w:trPr>
        <w:tc>
          <w:tcPr>
            <w:tcW w:w="709" w:type="dxa"/>
            <w:vMerge/>
            <w:shd w:val="clear" w:color="auto" w:fill="auto"/>
          </w:tcPr>
          <w:p w14:paraId="0356F2A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9A6DDF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19DE72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1BAAE1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Номинальная длина болта</w:t>
            </w:r>
          </w:p>
        </w:tc>
        <w:tc>
          <w:tcPr>
            <w:tcW w:w="3118" w:type="dxa"/>
            <w:shd w:val="clear" w:color="auto" w:fill="auto"/>
          </w:tcPr>
          <w:p w14:paraId="61B6B00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20* до 120*</w:t>
            </w:r>
          </w:p>
        </w:tc>
        <w:tc>
          <w:tcPr>
            <w:tcW w:w="3402" w:type="dxa"/>
            <w:shd w:val="clear" w:color="auto" w:fill="auto"/>
          </w:tcPr>
          <w:p w14:paraId="388B00E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7AECFB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6DC8BE7" w14:textId="77777777" w:rsidTr="002240B0">
        <w:trPr>
          <w:jc w:val="center"/>
        </w:trPr>
        <w:tc>
          <w:tcPr>
            <w:tcW w:w="709" w:type="dxa"/>
            <w:vMerge/>
            <w:shd w:val="clear" w:color="auto" w:fill="auto"/>
          </w:tcPr>
          <w:p w14:paraId="46E269D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702F06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6CECD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6A61FD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Шаг резьбы </w:t>
            </w:r>
            <w:proofErr w:type="gramStart"/>
            <w:r w:rsidRPr="0027761D">
              <w:rPr>
                <w:rFonts w:ascii="Times New Roman" w:eastAsia="Calibri" w:hAnsi="Times New Roman" w:cs="Times New Roman"/>
                <w:sz w:val="24"/>
                <w:szCs w:val="24"/>
              </w:rPr>
              <w:t>Р</w:t>
            </w:r>
            <w:proofErr w:type="gramEnd"/>
          </w:p>
        </w:tc>
        <w:tc>
          <w:tcPr>
            <w:tcW w:w="3118" w:type="dxa"/>
            <w:shd w:val="clear" w:color="auto" w:fill="auto"/>
          </w:tcPr>
          <w:p w14:paraId="2E206F6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1* до 1,75*</w:t>
            </w:r>
          </w:p>
        </w:tc>
        <w:tc>
          <w:tcPr>
            <w:tcW w:w="3402" w:type="dxa"/>
            <w:shd w:val="clear" w:color="auto" w:fill="auto"/>
          </w:tcPr>
          <w:p w14:paraId="2D5E4BE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593EC4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4EF5153" w14:textId="77777777" w:rsidTr="002240B0">
        <w:trPr>
          <w:jc w:val="center"/>
        </w:trPr>
        <w:tc>
          <w:tcPr>
            <w:tcW w:w="709" w:type="dxa"/>
            <w:vMerge/>
            <w:shd w:val="clear" w:color="auto" w:fill="auto"/>
          </w:tcPr>
          <w:p w14:paraId="35EFFF8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32A930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356EA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86B451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Стержень</w:t>
            </w:r>
          </w:p>
        </w:tc>
        <w:tc>
          <w:tcPr>
            <w:tcW w:w="3118" w:type="dxa"/>
            <w:shd w:val="clear" w:color="auto" w:fill="auto"/>
          </w:tcPr>
          <w:p w14:paraId="26473F4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нормальный; уменьшенный</w:t>
            </w:r>
          </w:p>
        </w:tc>
        <w:tc>
          <w:tcPr>
            <w:tcW w:w="3402" w:type="dxa"/>
            <w:shd w:val="clear" w:color="auto" w:fill="auto"/>
          </w:tcPr>
          <w:p w14:paraId="165272A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405934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C106E76" w14:textId="77777777" w:rsidTr="002240B0">
        <w:trPr>
          <w:jc w:val="center"/>
        </w:trPr>
        <w:tc>
          <w:tcPr>
            <w:tcW w:w="709" w:type="dxa"/>
            <w:vMerge/>
            <w:shd w:val="clear" w:color="auto" w:fill="auto"/>
          </w:tcPr>
          <w:p w14:paraId="3C0FAAD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01A54E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D37BE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E817DB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Длина резьбы </w:t>
            </w:r>
            <w:r w:rsidRPr="0027761D">
              <w:rPr>
                <w:rFonts w:ascii="Times New Roman" w:eastAsia="Calibri" w:hAnsi="Times New Roman" w:cs="Times New Roman"/>
                <w:sz w:val="24"/>
                <w:szCs w:val="24"/>
                <w:lang w:val="en-US"/>
              </w:rPr>
              <w:t>b</w:t>
            </w:r>
          </w:p>
        </w:tc>
        <w:tc>
          <w:tcPr>
            <w:tcW w:w="3118" w:type="dxa"/>
            <w:shd w:val="clear" w:color="auto" w:fill="auto"/>
          </w:tcPr>
          <w:p w14:paraId="78C09C4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более 88</w:t>
            </w:r>
          </w:p>
        </w:tc>
        <w:tc>
          <w:tcPr>
            <w:tcW w:w="3402" w:type="dxa"/>
            <w:shd w:val="clear" w:color="auto" w:fill="auto"/>
          </w:tcPr>
          <w:p w14:paraId="10388F6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4E18DF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FA4D6D6" w14:textId="77777777" w:rsidTr="002240B0">
        <w:trPr>
          <w:jc w:val="center"/>
        </w:trPr>
        <w:tc>
          <w:tcPr>
            <w:tcW w:w="709" w:type="dxa"/>
            <w:vMerge/>
            <w:shd w:val="clear" w:color="auto" w:fill="auto"/>
          </w:tcPr>
          <w:p w14:paraId="5D6A790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8B1414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3213A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CC64DB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Тип области опорной поверхности</w:t>
            </w:r>
          </w:p>
        </w:tc>
        <w:tc>
          <w:tcPr>
            <w:tcW w:w="3118" w:type="dxa"/>
            <w:shd w:val="clear" w:color="auto" w:fill="auto"/>
          </w:tcPr>
          <w:p w14:paraId="6EA0A36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U; F</w:t>
            </w:r>
          </w:p>
        </w:tc>
        <w:tc>
          <w:tcPr>
            <w:tcW w:w="3402" w:type="dxa"/>
            <w:shd w:val="clear" w:color="auto" w:fill="auto"/>
          </w:tcPr>
          <w:p w14:paraId="23AA51A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80C6C5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780A92D" w14:textId="77777777" w:rsidTr="002240B0">
        <w:trPr>
          <w:jc w:val="center"/>
        </w:trPr>
        <w:tc>
          <w:tcPr>
            <w:tcW w:w="709" w:type="dxa"/>
            <w:vMerge/>
            <w:shd w:val="clear" w:color="auto" w:fill="auto"/>
          </w:tcPr>
          <w:p w14:paraId="21D2C76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E38976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C15343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4810E1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Длина гладкой части стержня </w:t>
            </w:r>
            <w:proofErr w:type="spellStart"/>
            <w:r w:rsidRPr="0027761D">
              <w:rPr>
                <w:rFonts w:ascii="Times New Roman" w:eastAsia="Calibri" w:hAnsi="Times New Roman" w:cs="Times New Roman"/>
                <w:sz w:val="24"/>
                <w:szCs w:val="24"/>
              </w:rPr>
              <w:t>ls</w:t>
            </w:r>
            <w:proofErr w:type="spellEnd"/>
          </w:p>
        </w:tc>
        <w:tc>
          <w:tcPr>
            <w:tcW w:w="3118" w:type="dxa"/>
            <w:shd w:val="clear" w:color="auto" w:fill="auto"/>
          </w:tcPr>
          <w:p w14:paraId="4606D96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менее 1,4</w:t>
            </w:r>
          </w:p>
        </w:tc>
        <w:tc>
          <w:tcPr>
            <w:tcW w:w="3402" w:type="dxa"/>
            <w:shd w:val="clear" w:color="auto" w:fill="auto"/>
          </w:tcPr>
          <w:p w14:paraId="0FCF3C1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C40A82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2C98ADE" w14:textId="77777777" w:rsidTr="002240B0">
        <w:trPr>
          <w:jc w:val="center"/>
        </w:trPr>
        <w:tc>
          <w:tcPr>
            <w:tcW w:w="709" w:type="dxa"/>
            <w:vMerge/>
            <w:shd w:val="clear" w:color="auto" w:fill="auto"/>
          </w:tcPr>
          <w:p w14:paraId="1DE7139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4E7659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C3134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6BC2DF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Углубление поверхности головки</w:t>
            </w:r>
          </w:p>
        </w:tc>
        <w:tc>
          <w:tcPr>
            <w:tcW w:w="3118" w:type="dxa"/>
            <w:shd w:val="clear" w:color="auto" w:fill="auto"/>
          </w:tcPr>
          <w:p w14:paraId="7C3B7EB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 фаской или с закруглением</w:t>
            </w:r>
          </w:p>
        </w:tc>
        <w:tc>
          <w:tcPr>
            <w:tcW w:w="3402" w:type="dxa"/>
            <w:shd w:val="clear" w:color="auto" w:fill="auto"/>
          </w:tcPr>
          <w:p w14:paraId="11784E1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F581FD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9808F07" w14:textId="77777777" w:rsidTr="002240B0">
        <w:trPr>
          <w:jc w:val="center"/>
        </w:trPr>
        <w:tc>
          <w:tcPr>
            <w:tcW w:w="709" w:type="dxa"/>
            <w:vMerge/>
            <w:shd w:val="clear" w:color="auto" w:fill="auto"/>
          </w:tcPr>
          <w:p w14:paraId="08E1166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E2455C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2FB187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5E6305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Размер под ключ S</w:t>
            </w:r>
          </w:p>
        </w:tc>
        <w:tc>
          <w:tcPr>
            <w:tcW w:w="3118" w:type="dxa"/>
            <w:shd w:val="clear" w:color="auto" w:fill="auto"/>
          </w:tcPr>
          <w:p w14:paraId="2ADA8D9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7,8-15,0</w:t>
            </w:r>
          </w:p>
        </w:tc>
        <w:tc>
          <w:tcPr>
            <w:tcW w:w="3402" w:type="dxa"/>
            <w:shd w:val="clear" w:color="auto" w:fill="auto"/>
          </w:tcPr>
          <w:p w14:paraId="1D77CFD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86C9AE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F919F09" w14:textId="77777777" w:rsidTr="002240B0">
        <w:trPr>
          <w:jc w:val="center"/>
        </w:trPr>
        <w:tc>
          <w:tcPr>
            <w:tcW w:w="709" w:type="dxa"/>
            <w:vMerge/>
            <w:shd w:val="clear" w:color="auto" w:fill="auto"/>
          </w:tcPr>
          <w:p w14:paraId="73FBCEF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E3FC84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FF2161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5465E3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Переход от галтели к опорной поверхности</w:t>
            </w:r>
          </w:p>
        </w:tc>
        <w:tc>
          <w:tcPr>
            <w:tcW w:w="3118" w:type="dxa"/>
            <w:shd w:val="clear" w:color="auto" w:fill="auto"/>
          </w:tcPr>
          <w:p w14:paraId="0798AF4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плавный</w:t>
            </w:r>
          </w:p>
        </w:tc>
        <w:tc>
          <w:tcPr>
            <w:tcW w:w="3402" w:type="dxa"/>
            <w:shd w:val="clear" w:color="auto" w:fill="auto"/>
          </w:tcPr>
          <w:p w14:paraId="078A28F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A5164B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E3208BE" w14:textId="77777777" w:rsidTr="002240B0">
        <w:trPr>
          <w:jc w:val="center"/>
        </w:trPr>
        <w:tc>
          <w:tcPr>
            <w:tcW w:w="709" w:type="dxa"/>
            <w:vMerge w:val="restart"/>
            <w:shd w:val="clear" w:color="auto" w:fill="auto"/>
          </w:tcPr>
          <w:p w14:paraId="108F255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5E97507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Гвозди толевые круглые</w:t>
            </w:r>
          </w:p>
          <w:p w14:paraId="6DF5EBD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4029-63, ГОСТ 3282-74, ГОСТ 283-75</w:t>
            </w:r>
          </w:p>
        </w:tc>
        <w:tc>
          <w:tcPr>
            <w:tcW w:w="1694" w:type="dxa"/>
            <w:vMerge w:val="restart"/>
            <w:shd w:val="clear" w:color="auto" w:fill="auto"/>
          </w:tcPr>
          <w:p w14:paraId="0E65B3C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EAED24D" w14:textId="77777777" w:rsidR="0027761D" w:rsidRPr="0027761D" w:rsidRDefault="0027761D" w:rsidP="0027761D">
            <w:pPr>
              <w:spacing w:after="0" w:line="240" w:lineRule="auto"/>
              <w:rPr>
                <w:rFonts w:ascii="Times New Roman" w:eastAsia="Bookman Old Style" w:hAnsi="Times New Roman" w:cs="Times New Roman"/>
                <w:sz w:val="24"/>
                <w:szCs w:val="24"/>
                <w:lang w:val="en-US"/>
              </w:rPr>
            </w:pPr>
            <w:r w:rsidRPr="0027761D">
              <w:rPr>
                <w:rFonts w:ascii="Times New Roman" w:eastAsia="Bookman Old Style" w:hAnsi="Times New Roman" w:cs="Times New Roman"/>
                <w:sz w:val="24"/>
                <w:szCs w:val="24"/>
              </w:rPr>
              <w:t xml:space="preserve">Диаметр стержня </w:t>
            </w:r>
            <w:r w:rsidRPr="0027761D">
              <w:rPr>
                <w:rFonts w:ascii="Times New Roman" w:eastAsia="Bookman Old Style" w:hAnsi="Times New Roman" w:cs="Times New Roman"/>
                <w:sz w:val="24"/>
                <w:szCs w:val="24"/>
                <w:lang w:val="en-US"/>
              </w:rPr>
              <w:t>(</w:t>
            </w:r>
            <w:r w:rsidRPr="0027761D">
              <w:rPr>
                <w:rFonts w:ascii="Times New Roman" w:eastAsia="Bookman Old Style" w:hAnsi="Times New Roman" w:cs="Times New Roman"/>
                <w:i/>
                <w:sz w:val="24"/>
                <w:szCs w:val="24"/>
                <w:lang w:val="en-US"/>
              </w:rPr>
              <w:t>d</w:t>
            </w:r>
            <w:r w:rsidRPr="0027761D">
              <w:rPr>
                <w:rFonts w:ascii="Times New Roman" w:eastAsia="Bookman Old Style" w:hAnsi="Times New Roman" w:cs="Times New Roman"/>
                <w:sz w:val="24"/>
                <w:szCs w:val="24"/>
                <w:lang w:val="en-US"/>
              </w:rPr>
              <w:t>)</w:t>
            </w:r>
          </w:p>
        </w:tc>
        <w:tc>
          <w:tcPr>
            <w:tcW w:w="3118" w:type="dxa"/>
            <w:shd w:val="clear" w:color="auto" w:fill="auto"/>
          </w:tcPr>
          <w:p w14:paraId="43C6BB3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2,0, 3,0; 2,5, 2,0</w:t>
            </w:r>
          </w:p>
        </w:tc>
        <w:tc>
          <w:tcPr>
            <w:tcW w:w="3402" w:type="dxa"/>
            <w:shd w:val="clear" w:color="auto" w:fill="auto"/>
          </w:tcPr>
          <w:p w14:paraId="3A095F3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4975F5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7319017" w14:textId="77777777" w:rsidTr="002240B0">
        <w:trPr>
          <w:jc w:val="center"/>
        </w:trPr>
        <w:tc>
          <w:tcPr>
            <w:tcW w:w="709" w:type="dxa"/>
            <w:vMerge/>
            <w:shd w:val="clear" w:color="auto" w:fill="auto"/>
          </w:tcPr>
          <w:p w14:paraId="30861CF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412158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4D1E3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2FF090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Длина гвоздя (</w:t>
            </w:r>
            <w:r w:rsidRPr="0027761D">
              <w:rPr>
                <w:rFonts w:ascii="Times New Roman" w:eastAsia="Bookman Old Style" w:hAnsi="Times New Roman" w:cs="Times New Roman"/>
                <w:i/>
                <w:sz w:val="24"/>
                <w:szCs w:val="24"/>
                <w:lang w:val="en-US"/>
              </w:rPr>
              <w:t>l</w:t>
            </w:r>
            <w:r w:rsidRPr="0027761D">
              <w:rPr>
                <w:rFonts w:ascii="Times New Roman" w:eastAsia="Bookman Old Style" w:hAnsi="Times New Roman" w:cs="Times New Roman"/>
                <w:sz w:val="24"/>
                <w:szCs w:val="24"/>
              </w:rPr>
              <w:t>)</w:t>
            </w:r>
          </w:p>
        </w:tc>
        <w:tc>
          <w:tcPr>
            <w:tcW w:w="3118" w:type="dxa"/>
            <w:shd w:val="clear" w:color="auto" w:fill="auto"/>
          </w:tcPr>
          <w:p w14:paraId="6D099BE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20, 32, 40; 25, 40; 32, 20, 40; 20, 25, 40; 32, 25</w:t>
            </w:r>
          </w:p>
        </w:tc>
        <w:tc>
          <w:tcPr>
            <w:tcW w:w="3402" w:type="dxa"/>
            <w:shd w:val="clear" w:color="auto" w:fill="auto"/>
          </w:tcPr>
          <w:p w14:paraId="24AE77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43BDA4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0D07006D" w14:textId="77777777" w:rsidTr="002240B0">
        <w:trPr>
          <w:jc w:val="center"/>
        </w:trPr>
        <w:tc>
          <w:tcPr>
            <w:tcW w:w="709" w:type="dxa"/>
            <w:vMerge/>
            <w:shd w:val="clear" w:color="auto" w:fill="auto"/>
          </w:tcPr>
          <w:p w14:paraId="637181F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493E91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96254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C4CB19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По наличию покрытия</w:t>
            </w:r>
          </w:p>
        </w:tc>
        <w:tc>
          <w:tcPr>
            <w:tcW w:w="3118" w:type="dxa"/>
            <w:shd w:val="clear" w:color="auto" w:fill="auto"/>
          </w:tcPr>
          <w:p w14:paraId="45467E5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С покрытием; без покрытия</w:t>
            </w:r>
          </w:p>
        </w:tc>
        <w:tc>
          <w:tcPr>
            <w:tcW w:w="3402" w:type="dxa"/>
            <w:shd w:val="clear" w:color="auto" w:fill="auto"/>
          </w:tcPr>
          <w:p w14:paraId="3C6ACE0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86F331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FC1B1A6" w14:textId="77777777" w:rsidTr="002240B0">
        <w:trPr>
          <w:jc w:val="center"/>
        </w:trPr>
        <w:tc>
          <w:tcPr>
            <w:tcW w:w="709" w:type="dxa"/>
            <w:vMerge/>
            <w:shd w:val="clear" w:color="auto" w:fill="auto"/>
          </w:tcPr>
          <w:p w14:paraId="60A802A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879BAB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0FC213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3924F8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Диаметр головки (</w:t>
            </w:r>
            <w:r w:rsidRPr="0027761D">
              <w:rPr>
                <w:rFonts w:ascii="Times New Roman" w:eastAsia="Bookman Old Style" w:hAnsi="Times New Roman" w:cs="Times New Roman"/>
                <w:sz w:val="24"/>
                <w:szCs w:val="24"/>
                <w:lang w:val="en-US"/>
              </w:rPr>
              <w:t>D</w:t>
            </w:r>
            <w:r w:rsidRPr="0027761D">
              <w:rPr>
                <w:rFonts w:ascii="Times New Roman" w:eastAsia="Bookman Old Style" w:hAnsi="Times New Roman" w:cs="Times New Roman"/>
                <w:sz w:val="24"/>
                <w:szCs w:val="24"/>
              </w:rPr>
              <w:t>)</w:t>
            </w:r>
          </w:p>
        </w:tc>
        <w:tc>
          <w:tcPr>
            <w:tcW w:w="3118" w:type="dxa"/>
            <w:shd w:val="clear" w:color="auto" w:fill="auto"/>
          </w:tcPr>
          <w:p w14:paraId="5F02027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≥5,00</w:t>
            </w:r>
          </w:p>
        </w:tc>
        <w:tc>
          <w:tcPr>
            <w:tcW w:w="3402" w:type="dxa"/>
            <w:shd w:val="clear" w:color="auto" w:fill="auto"/>
          </w:tcPr>
          <w:p w14:paraId="6B25D5A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581CDD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344D043" w14:textId="77777777" w:rsidTr="002240B0">
        <w:trPr>
          <w:jc w:val="center"/>
        </w:trPr>
        <w:tc>
          <w:tcPr>
            <w:tcW w:w="709" w:type="dxa"/>
            <w:vMerge/>
            <w:shd w:val="clear" w:color="auto" w:fill="auto"/>
          </w:tcPr>
          <w:p w14:paraId="44C92EA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50EC41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286360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D4361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Проволока гвоздей изготовлена </w:t>
            </w:r>
            <w:proofErr w:type="gramStart"/>
            <w:r w:rsidRPr="0027761D">
              <w:rPr>
                <w:rFonts w:ascii="Times New Roman" w:eastAsia="Calibri" w:hAnsi="Times New Roman" w:cs="Times New Roman"/>
                <w:sz w:val="24"/>
                <w:szCs w:val="24"/>
              </w:rPr>
              <w:t>по</w:t>
            </w:r>
            <w:proofErr w:type="gramEnd"/>
          </w:p>
        </w:tc>
        <w:tc>
          <w:tcPr>
            <w:tcW w:w="3118" w:type="dxa"/>
            <w:shd w:val="clear" w:color="auto" w:fill="auto"/>
          </w:tcPr>
          <w:p w14:paraId="452CC28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3282; НТД</w:t>
            </w:r>
          </w:p>
        </w:tc>
        <w:tc>
          <w:tcPr>
            <w:tcW w:w="3402" w:type="dxa"/>
            <w:shd w:val="clear" w:color="auto" w:fill="auto"/>
          </w:tcPr>
          <w:p w14:paraId="612EFC7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298997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D8E9244" w14:textId="77777777" w:rsidTr="002240B0">
        <w:trPr>
          <w:jc w:val="center"/>
        </w:trPr>
        <w:tc>
          <w:tcPr>
            <w:tcW w:w="709" w:type="dxa"/>
            <w:vMerge w:val="restart"/>
            <w:shd w:val="clear" w:color="auto" w:fill="auto"/>
          </w:tcPr>
          <w:p w14:paraId="51F6663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74BD326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Доски хвойных пород обрезные,</w:t>
            </w:r>
          </w:p>
          <w:p w14:paraId="1944CB5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8486-86, ГОСТ 24454-80, ГОСТ 33080-2014, ГОСТ 18288-87</w:t>
            </w:r>
          </w:p>
        </w:tc>
        <w:tc>
          <w:tcPr>
            <w:tcW w:w="1694" w:type="dxa"/>
            <w:vMerge w:val="restart"/>
            <w:shd w:val="clear" w:color="auto" w:fill="auto"/>
          </w:tcPr>
          <w:p w14:paraId="7F392A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F2E0F7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Сорт</w:t>
            </w:r>
          </w:p>
        </w:tc>
        <w:tc>
          <w:tcPr>
            <w:tcW w:w="3118" w:type="dxa"/>
            <w:shd w:val="clear" w:color="auto" w:fill="auto"/>
          </w:tcPr>
          <w:p w14:paraId="3515190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 3; 2</w:t>
            </w:r>
          </w:p>
        </w:tc>
        <w:tc>
          <w:tcPr>
            <w:tcW w:w="3402" w:type="dxa"/>
            <w:shd w:val="clear" w:color="auto" w:fill="auto"/>
          </w:tcPr>
          <w:p w14:paraId="056E33F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FCBEEA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75E1307" w14:textId="77777777" w:rsidTr="002240B0">
        <w:trPr>
          <w:jc w:val="center"/>
        </w:trPr>
        <w:tc>
          <w:tcPr>
            <w:tcW w:w="709" w:type="dxa"/>
            <w:vMerge/>
            <w:shd w:val="clear" w:color="auto" w:fill="auto"/>
          </w:tcPr>
          <w:p w14:paraId="618E3D9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8DE236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CFFD8F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E33535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021057A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2 до 6</w:t>
            </w:r>
          </w:p>
        </w:tc>
        <w:tc>
          <w:tcPr>
            <w:tcW w:w="3402" w:type="dxa"/>
            <w:shd w:val="clear" w:color="auto" w:fill="auto"/>
          </w:tcPr>
          <w:p w14:paraId="47FFFDA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2B2FB4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5CA7D8C2" w14:textId="77777777" w:rsidTr="002240B0">
        <w:trPr>
          <w:jc w:val="center"/>
        </w:trPr>
        <w:tc>
          <w:tcPr>
            <w:tcW w:w="709" w:type="dxa"/>
            <w:vMerge/>
            <w:shd w:val="clear" w:color="auto" w:fill="auto"/>
          </w:tcPr>
          <w:p w14:paraId="1F0CDDA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B9FBE3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A50EB1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D57CA8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прочности марки «С»</w:t>
            </w:r>
          </w:p>
        </w:tc>
        <w:tc>
          <w:tcPr>
            <w:tcW w:w="3118" w:type="dxa"/>
            <w:shd w:val="clear" w:color="auto" w:fill="auto"/>
          </w:tcPr>
          <w:p w14:paraId="4C00F8C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С24; С27; С16</w:t>
            </w:r>
          </w:p>
        </w:tc>
        <w:tc>
          <w:tcPr>
            <w:tcW w:w="3402" w:type="dxa"/>
            <w:shd w:val="clear" w:color="auto" w:fill="auto"/>
          </w:tcPr>
          <w:p w14:paraId="5C54C76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B73985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3E39F42" w14:textId="77777777" w:rsidTr="002240B0">
        <w:trPr>
          <w:jc w:val="center"/>
        </w:trPr>
        <w:tc>
          <w:tcPr>
            <w:tcW w:w="709" w:type="dxa"/>
            <w:vMerge/>
            <w:shd w:val="clear" w:color="auto" w:fill="auto"/>
          </w:tcPr>
          <w:p w14:paraId="2E33693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55720B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A8E00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B0D65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прочности марки «Т»</w:t>
            </w:r>
          </w:p>
        </w:tc>
        <w:tc>
          <w:tcPr>
            <w:tcW w:w="3118" w:type="dxa"/>
            <w:shd w:val="clear" w:color="auto" w:fill="auto"/>
          </w:tcPr>
          <w:p w14:paraId="7F1C7AE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Т16; Т10; Т14</w:t>
            </w:r>
          </w:p>
        </w:tc>
        <w:tc>
          <w:tcPr>
            <w:tcW w:w="3402" w:type="dxa"/>
            <w:shd w:val="clear" w:color="auto" w:fill="auto"/>
          </w:tcPr>
          <w:p w14:paraId="02A32CC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8F9D81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A1B2CEF" w14:textId="77777777" w:rsidTr="002240B0">
        <w:trPr>
          <w:jc w:val="center"/>
        </w:trPr>
        <w:tc>
          <w:tcPr>
            <w:tcW w:w="709" w:type="dxa"/>
            <w:vMerge/>
            <w:shd w:val="clear" w:color="auto" w:fill="auto"/>
          </w:tcPr>
          <w:p w14:paraId="3E617A9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CA90E5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C97A90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3D06D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Порода древесины</w:t>
            </w:r>
          </w:p>
        </w:tc>
        <w:tc>
          <w:tcPr>
            <w:tcW w:w="3118" w:type="dxa"/>
            <w:shd w:val="clear" w:color="auto" w:fill="auto"/>
          </w:tcPr>
          <w:p w14:paraId="3D3CBCB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сосна; ель; пихта; </w:t>
            </w:r>
            <w:r w:rsidRPr="0027761D">
              <w:rPr>
                <w:rFonts w:ascii="Times New Roman" w:eastAsia="Calibri" w:hAnsi="Times New Roman" w:cs="Times New Roman"/>
                <w:sz w:val="24"/>
                <w:szCs w:val="24"/>
              </w:rPr>
              <w:lastRenderedPageBreak/>
              <w:t>лиственница</w:t>
            </w:r>
          </w:p>
        </w:tc>
        <w:tc>
          <w:tcPr>
            <w:tcW w:w="3402" w:type="dxa"/>
            <w:shd w:val="clear" w:color="auto" w:fill="auto"/>
          </w:tcPr>
          <w:p w14:paraId="5E20014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CDD1FD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D420894" w14:textId="77777777" w:rsidTr="002240B0">
        <w:trPr>
          <w:jc w:val="center"/>
        </w:trPr>
        <w:tc>
          <w:tcPr>
            <w:tcW w:w="709" w:type="dxa"/>
            <w:vMerge/>
            <w:shd w:val="clear" w:color="auto" w:fill="auto"/>
          </w:tcPr>
          <w:p w14:paraId="1F979EA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6AE074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D59A8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390C73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4437C10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44, 75; 40, 50, 70</w:t>
            </w:r>
          </w:p>
        </w:tc>
        <w:tc>
          <w:tcPr>
            <w:tcW w:w="3402" w:type="dxa"/>
            <w:shd w:val="clear" w:color="auto" w:fill="auto"/>
          </w:tcPr>
          <w:p w14:paraId="29F4216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5B21E5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F99F961" w14:textId="77777777" w:rsidTr="002240B0">
        <w:trPr>
          <w:jc w:val="center"/>
        </w:trPr>
        <w:tc>
          <w:tcPr>
            <w:tcW w:w="709" w:type="dxa"/>
            <w:vMerge/>
            <w:shd w:val="clear" w:color="auto" w:fill="auto"/>
          </w:tcPr>
          <w:p w14:paraId="194FF8F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C0F2ED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D83D0E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4F22A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Марка </w:t>
            </w:r>
          </w:p>
        </w:tc>
        <w:tc>
          <w:tcPr>
            <w:tcW w:w="3118" w:type="dxa"/>
            <w:shd w:val="clear" w:color="auto" w:fill="auto"/>
          </w:tcPr>
          <w:p w14:paraId="7967725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 Т</w:t>
            </w:r>
          </w:p>
        </w:tc>
        <w:tc>
          <w:tcPr>
            <w:tcW w:w="3402" w:type="dxa"/>
            <w:shd w:val="clear" w:color="auto" w:fill="auto"/>
          </w:tcPr>
          <w:p w14:paraId="109B46C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FF831C4"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C812582" w14:textId="77777777" w:rsidTr="002240B0">
        <w:trPr>
          <w:jc w:val="center"/>
        </w:trPr>
        <w:tc>
          <w:tcPr>
            <w:tcW w:w="709" w:type="dxa"/>
            <w:vMerge/>
            <w:shd w:val="clear" w:color="auto" w:fill="auto"/>
          </w:tcPr>
          <w:p w14:paraId="3100DB8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8F282F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A97FF8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4337D5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По влажности</w:t>
            </w:r>
          </w:p>
        </w:tc>
        <w:tc>
          <w:tcPr>
            <w:tcW w:w="3118" w:type="dxa"/>
            <w:shd w:val="clear" w:color="auto" w:fill="auto"/>
          </w:tcPr>
          <w:p w14:paraId="165B760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сухие; сырые</w:t>
            </w:r>
          </w:p>
        </w:tc>
        <w:tc>
          <w:tcPr>
            <w:tcW w:w="3402" w:type="dxa"/>
            <w:shd w:val="clear" w:color="auto" w:fill="auto"/>
          </w:tcPr>
          <w:p w14:paraId="4DCAB53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496E94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411B565" w14:textId="77777777" w:rsidTr="002240B0">
        <w:trPr>
          <w:jc w:val="center"/>
        </w:trPr>
        <w:tc>
          <w:tcPr>
            <w:tcW w:w="709" w:type="dxa"/>
            <w:vMerge/>
            <w:shd w:val="clear" w:color="auto" w:fill="auto"/>
          </w:tcPr>
          <w:p w14:paraId="6188D3D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934340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2BDB91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373073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Ширина</w:t>
            </w:r>
          </w:p>
        </w:tc>
        <w:tc>
          <w:tcPr>
            <w:tcW w:w="3118" w:type="dxa"/>
            <w:shd w:val="clear" w:color="auto" w:fill="auto"/>
          </w:tcPr>
          <w:p w14:paraId="6EE9A57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75</w:t>
            </w:r>
          </w:p>
        </w:tc>
        <w:tc>
          <w:tcPr>
            <w:tcW w:w="3402" w:type="dxa"/>
            <w:shd w:val="clear" w:color="auto" w:fill="auto"/>
          </w:tcPr>
          <w:p w14:paraId="147DE58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CDB4C7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21DA61B" w14:textId="77777777" w:rsidTr="002240B0">
        <w:trPr>
          <w:jc w:val="center"/>
        </w:trPr>
        <w:tc>
          <w:tcPr>
            <w:tcW w:w="709" w:type="dxa"/>
            <w:vMerge w:val="restart"/>
            <w:shd w:val="clear" w:color="auto" w:fill="auto"/>
          </w:tcPr>
          <w:p w14:paraId="7668ABB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288FBAD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Болты класса точности</w:t>
            </w:r>
            <w:proofErr w:type="gramStart"/>
            <w:r w:rsidRPr="0027761D">
              <w:rPr>
                <w:rFonts w:ascii="Times New Roman" w:eastAsia="Bookman Old Style" w:hAnsi="Times New Roman" w:cs="Times New Roman"/>
                <w:sz w:val="24"/>
                <w:szCs w:val="24"/>
              </w:rPr>
              <w:t xml:space="preserve"> А</w:t>
            </w:r>
            <w:proofErr w:type="gramEnd"/>
            <w:r w:rsidRPr="0027761D">
              <w:rPr>
                <w:rFonts w:ascii="Times New Roman" w:eastAsia="Bookman Old Style" w:hAnsi="Times New Roman" w:cs="Times New Roman"/>
                <w:sz w:val="24"/>
                <w:szCs w:val="24"/>
              </w:rPr>
              <w:t xml:space="preserve"> с гайками и шайбами.</w:t>
            </w:r>
          </w:p>
          <w:p w14:paraId="2D0052A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ГОСТ 7805-70, ГОСТ </w:t>
            </w:r>
            <w:proofErr w:type="gramStart"/>
            <w:r w:rsidRPr="0027761D">
              <w:rPr>
                <w:rFonts w:ascii="Times New Roman" w:eastAsia="Calibri" w:hAnsi="Times New Roman" w:cs="Times New Roman"/>
                <w:sz w:val="24"/>
                <w:szCs w:val="24"/>
              </w:rPr>
              <w:t>Р</w:t>
            </w:r>
            <w:proofErr w:type="gramEnd"/>
            <w:r w:rsidRPr="0027761D">
              <w:rPr>
                <w:rFonts w:ascii="Times New Roman" w:eastAsia="Calibri" w:hAnsi="Times New Roman" w:cs="Times New Roman"/>
                <w:sz w:val="24"/>
                <w:szCs w:val="24"/>
              </w:rPr>
              <w:t xml:space="preserve"> 55739-2013,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4032-2014,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4033-2014,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898-1-2014, ГОСТ </w:t>
            </w:r>
            <w:r w:rsidRPr="0027761D">
              <w:rPr>
                <w:rFonts w:ascii="Times New Roman" w:eastAsia="Calibri" w:hAnsi="Times New Roman" w:cs="Times New Roman"/>
                <w:sz w:val="24"/>
                <w:szCs w:val="24"/>
                <w:lang w:val="en-US"/>
              </w:rPr>
              <w:t>ISO</w:t>
            </w:r>
            <w:r w:rsidRPr="0027761D">
              <w:rPr>
                <w:rFonts w:ascii="Times New Roman" w:eastAsia="Calibri" w:hAnsi="Times New Roman" w:cs="Times New Roman"/>
                <w:sz w:val="24"/>
                <w:szCs w:val="24"/>
              </w:rPr>
              <w:t xml:space="preserve"> 898-2-2015, ГОСТ 11371-78, ГОСТ 18123-82</w:t>
            </w:r>
          </w:p>
        </w:tc>
        <w:tc>
          <w:tcPr>
            <w:tcW w:w="1694" w:type="dxa"/>
            <w:vMerge w:val="restart"/>
            <w:shd w:val="clear" w:color="auto" w:fill="auto"/>
          </w:tcPr>
          <w:p w14:paraId="00709F0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B9088E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Тип резьбы болтов</w:t>
            </w:r>
          </w:p>
        </w:tc>
        <w:tc>
          <w:tcPr>
            <w:tcW w:w="3118" w:type="dxa"/>
            <w:shd w:val="clear" w:color="auto" w:fill="auto"/>
          </w:tcPr>
          <w:p w14:paraId="72E1182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М8; М10; М12</w:t>
            </w:r>
          </w:p>
        </w:tc>
        <w:tc>
          <w:tcPr>
            <w:tcW w:w="3402" w:type="dxa"/>
            <w:shd w:val="clear" w:color="auto" w:fill="auto"/>
          </w:tcPr>
          <w:p w14:paraId="4069714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82C9A0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DFBF774" w14:textId="77777777" w:rsidTr="002240B0">
        <w:trPr>
          <w:jc w:val="center"/>
        </w:trPr>
        <w:tc>
          <w:tcPr>
            <w:tcW w:w="709" w:type="dxa"/>
            <w:vMerge/>
            <w:shd w:val="clear" w:color="auto" w:fill="auto"/>
          </w:tcPr>
          <w:p w14:paraId="567A300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8923F3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D8ECD76"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3A6CE41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болтов номинальная (</w:t>
            </w:r>
            <w:r w:rsidRPr="0027761D">
              <w:rPr>
                <w:rFonts w:ascii="Times New Roman" w:eastAsia="Calibri" w:hAnsi="Times New Roman" w:cs="Times New Roman"/>
                <w:i/>
                <w:sz w:val="24"/>
                <w:szCs w:val="24"/>
              </w:rPr>
              <w:t>l</w:t>
            </w:r>
            <w:r w:rsidRPr="0027761D">
              <w:rPr>
                <w:rFonts w:ascii="Times New Roman" w:eastAsia="Calibri" w:hAnsi="Times New Roman" w:cs="Times New Roman"/>
                <w:sz w:val="24"/>
                <w:szCs w:val="24"/>
              </w:rPr>
              <w:t>)</w:t>
            </w:r>
          </w:p>
        </w:tc>
        <w:tc>
          <w:tcPr>
            <w:tcW w:w="3118" w:type="dxa"/>
            <w:shd w:val="clear" w:color="auto" w:fill="auto"/>
          </w:tcPr>
          <w:p w14:paraId="7E77E18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От 70 до 120*</w:t>
            </w:r>
          </w:p>
        </w:tc>
        <w:tc>
          <w:tcPr>
            <w:tcW w:w="3402" w:type="dxa"/>
            <w:shd w:val="clear" w:color="auto" w:fill="auto"/>
          </w:tcPr>
          <w:p w14:paraId="5813222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112EC3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3CBF4A15" w14:textId="77777777" w:rsidTr="002240B0">
        <w:trPr>
          <w:jc w:val="center"/>
        </w:trPr>
        <w:tc>
          <w:tcPr>
            <w:tcW w:w="709" w:type="dxa"/>
            <w:vMerge/>
            <w:shd w:val="clear" w:color="auto" w:fill="auto"/>
          </w:tcPr>
          <w:p w14:paraId="46510D7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E7E26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889BE05"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174B8D3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Шаг резьбы болтов (</w:t>
            </w:r>
            <w:r w:rsidRPr="0027761D">
              <w:rPr>
                <w:rFonts w:ascii="Times New Roman" w:eastAsia="Bookman Old Style" w:hAnsi="Times New Roman" w:cs="Times New Roman"/>
                <w:sz w:val="24"/>
                <w:szCs w:val="24"/>
                <w:lang w:val="en-US"/>
              </w:rPr>
              <w:t>P</w:t>
            </w:r>
            <w:r w:rsidRPr="0027761D">
              <w:rPr>
                <w:rFonts w:ascii="Times New Roman" w:eastAsia="Bookman Old Style" w:hAnsi="Times New Roman" w:cs="Times New Roman"/>
                <w:sz w:val="24"/>
                <w:szCs w:val="24"/>
              </w:rPr>
              <w:t>)</w:t>
            </w:r>
          </w:p>
        </w:tc>
        <w:tc>
          <w:tcPr>
            <w:tcW w:w="3118" w:type="dxa"/>
            <w:shd w:val="clear" w:color="auto" w:fill="auto"/>
          </w:tcPr>
          <w:p w14:paraId="4875A18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1,25; 1,5; 1,75</w:t>
            </w:r>
          </w:p>
        </w:tc>
        <w:tc>
          <w:tcPr>
            <w:tcW w:w="3402" w:type="dxa"/>
            <w:shd w:val="clear" w:color="auto" w:fill="auto"/>
          </w:tcPr>
          <w:p w14:paraId="63C22EA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B85880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73CC1823" w14:textId="77777777" w:rsidTr="002240B0">
        <w:trPr>
          <w:jc w:val="center"/>
        </w:trPr>
        <w:tc>
          <w:tcPr>
            <w:tcW w:w="709" w:type="dxa"/>
            <w:vMerge/>
            <w:shd w:val="clear" w:color="auto" w:fill="auto"/>
          </w:tcPr>
          <w:p w14:paraId="1189D88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04579A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458F31B"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53731AF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 xml:space="preserve">Высота гаек </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m</w:t>
            </w:r>
            <w:r w:rsidRPr="0027761D">
              <w:rPr>
                <w:rFonts w:ascii="Times New Roman" w:eastAsia="TimesNewRomanPSMT" w:hAnsi="Times New Roman" w:cs="Times New Roman"/>
                <w:sz w:val="24"/>
                <w:szCs w:val="24"/>
                <w:lang w:val="en-US"/>
              </w:rPr>
              <w:t>)</w:t>
            </w:r>
          </w:p>
        </w:tc>
        <w:tc>
          <w:tcPr>
            <w:tcW w:w="3118" w:type="dxa"/>
            <w:shd w:val="clear" w:color="auto" w:fill="auto"/>
          </w:tcPr>
          <w:p w14:paraId="01DE4C8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Не менее 6,44 не более 12</w:t>
            </w:r>
          </w:p>
        </w:tc>
        <w:tc>
          <w:tcPr>
            <w:tcW w:w="3402" w:type="dxa"/>
            <w:shd w:val="clear" w:color="auto" w:fill="auto"/>
          </w:tcPr>
          <w:p w14:paraId="48298B0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CC6DAF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094B44A" w14:textId="77777777" w:rsidTr="002240B0">
        <w:trPr>
          <w:jc w:val="center"/>
        </w:trPr>
        <w:tc>
          <w:tcPr>
            <w:tcW w:w="709" w:type="dxa"/>
            <w:vMerge/>
            <w:shd w:val="clear" w:color="auto" w:fill="auto"/>
          </w:tcPr>
          <w:p w14:paraId="77C6FD3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7ECDC4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4CA8926"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28FC40F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Размер под ключ (</w:t>
            </w:r>
            <w:r w:rsidRPr="0027761D">
              <w:rPr>
                <w:rFonts w:ascii="Times New Roman" w:eastAsia="Bookman Old Style" w:hAnsi="Times New Roman" w:cs="Times New Roman"/>
                <w:sz w:val="24"/>
                <w:szCs w:val="24"/>
                <w:lang w:val="en-US"/>
              </w:rPr>
              <w:t>s</w:t>
            </w:r>
            <w:r w:rsidRPr="0027761D">
              <w:rPr>
                <w:rFonts w:ascii="Times New Roman" w:eastAsia="Bookman Old Style" w:hAnsi="Times New Roman" w:cs="Times New Roman"/>
                <w:sz w:val="24"/>
                <w:szCs w:val="24"/>
              </w:rPr>
              <w:t>) болтов</w:t>
            </w:r>
          </w:p>
        </w:tc>
        <w:tc>
          <w:tcPr>
            <w:tcW w:w="3118" w:type="dxa"/>
            <w:shd w:val="clear" w:color="auto" w:fill="auto"/>
          </w:tcPr>
          <w:p w14:paraId="7055D6A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от 12,73* до 18,00*</w:t>
            </w:r>
          </w:p>
        </w:tc>
        <w:tc>
          <w:tcPr>
            <w:tcW w:w="3402" w:type="dxa"/>
            <w:shd w:val="clear" w:color="auto" w:fill="auto"/>
          </w:tcPr>
          <w:p w14:paraId="28183C4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4CD3C7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786CE51A" w14:textId="77777777" w:rsidTr="002240B0">
        <w:trPr>
          <w:jc w:val="center"/>
        </w:trPr>
        <w:tc>
          <w:tcPr>
            <w:tcW w:w="709" w:type="dxa"/>
            <w:vMerge/>
            <w:shd w:val="clear" w:color="auto" w:fill="auto"/>
          </w:tcPr>
          <w:p w14:paraId="33D52A5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3C518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B398904"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394A187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прочности болтов</w:t>
            </w:r>
          </w:p>
        </w:tc>
        <w:tc>
          <w:tcPr>
            <w:tcW w:w="3118" w:type="dxa"/>
            <w:shd w:val="clear" w:color="auto" w:fill="auto"/>
          </w:tcPr>
          <w:p w14:paraId="6A98BDE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9.8; 10.9</w:t>
            </w:r>
          </w:p>
        </w:tc>
        <w:tc>
          <w:tcPr>
            <w:tcW w:w="3402" w:type="dxa"/>
            <w:shd w:val="clear" w:color="auto" w:fill="auto"/>
          </w:tcPr>
          <w:p w14:paraId="00B953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0BAC6E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29C0A1B" w14:textId="77777777" w:rsidTr="002240B0">
        <w:trPr>
          <w:jc w:val="center"/>
        </w:trPr>
        <w:tc>
          <w:tcPr>
            <w:tcW w:w="709" w:type="dxa"/>
            <w:vMerge/>
            <w:shd w:val="clear" w:color="auto" w:fill="auto"/>
          </w:tcPr>
          <w:p w14:paraId="049E1EA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10B424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7FAE540"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1F39B65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Материал болтов</w:t>
            </w:r>
          </w:p>
        </w:tc>
        <w:tc>
          <w:tcPr>
            <w:tcW w:w="3118" w:type="dxa"/>
            <w:shd w:val="clear" w:color="auto" w:fill="auto"/>
          </w:tcPr>
          <w:p w14:paraId="04143B1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 xml:space="preserve">Сталь </w:t>
            </w:r>
          </w:p>
        </w:tc>
        <w:tc>
          <w:tcPr>
            <w:tcW w:w="3402" w:type="dxa"/>
            <w:shd w:val="clear" w:color="auto" w:fill="auto"/>
          </w:tcPr>
          <w:p w14:paraId="172C7A6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060F4C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43912EC" w14:textId="77777777" w:rsidTr="002240B0">
        <w:trPr>
          <w:jc w:val="center"/>
        </w:trPr>
        <w:tc>
          <w:tcPr>
            <w:tcW w:w="709" w:type="dxa"/>
            <w:vMerge/>
            <w:shd w:val="clear" w:color="auto" w:fill="auto"/>
          </w:tcPr>
          <w:p w14:paraId="773C790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5FC363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7B7F39C"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07095A2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Шаг резьбы болтов (тип)</w:t>
            </w:r>
          </w:p>
        </w:tc>
        <w:tc>
          <w:tcPr>
            <w:tcW w:w="3118" w:type="dxa"/>
            <w:shd w:val="clear" w:color="auto" w:fill="auto"/>
          </w:tcPr>
          <w:p w14:paraId="0CD5342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Крупный</w:t>
            </w:r>
          </w:p>
        </w:tc>
        <w:tc>
          <w:tcPr>
            <w:tcW w:w="3402" w:type="dxa"/>
            <w:shd w:val="clear" w:color="auto" w:fill="auto"/>
          </w:tcPr>
          <w:p w14:paraId="6A3ECB2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603A0B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9183916" w14:textId="77777777" w:rsidTr="002240B0">
        <w:trPr>
          <w:jc w:val="center"/>
        </w:trPr>
        <w:tc>
          <w:tcPr>
            <w:tcW w:w="709" w:type="dxa"/>
            <w:vMerge/>
            <w:shd w:val="clear" w:color="auto" w:fill="auto"/>
          </w:tcPr>
          <w:p w14:paraId="2C97D96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87C0C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A099986"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4D537BF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Высота головки (</w:t>
            </w:r>
            <w:r w:rsidRPr="0027761D">
              <w:rPr>
                <w:rFonts w:ascii="Times New Roman" w:eastAsia="Bookman Old Style" w:hAnsi="Times New Roman" w:cs="Times New Roman"/>
                <w:sz w:val="24"/>
                <w:szCs w:val="24"/>
                <w:lang w:val="en-US"/>
              </w:rPr>
              <w:t>k</w:t>
            </w:r>
            <w:r w:rsidRPr="0027761D">
              <w:rPr>
                <w:rFonts w:ascii="Times New Roman" w:eastAsia="Bookman Old Style" w:hAnsi="Times New Roman" w:cs="Times New Roman"/>
                <w:sz w:val="24"/>
                <w:szCs w:val="24"/>
              </w:rPr>
              <w:t>)</w:t>
            </w:r>
            <w:r w:rsidRPr="0027761D">
              <w:rPr>
                <w:rFonts w:ascii="Times New Roman" w:eastAsia="Bookman Old Style" w:hAnsi="Times New Roman" w:cs="Times New Roman"/>
                <w:sz w:val="24"/>
                <w:szCs w:val="24"/>
                <w:lang w:val="en-US"/>
              </w:rPr>
              <w:t xml:space="preserve"> </w:t>
            </w:r>
            <w:r w:rsidRPr="0027761D">
              <w:rPr>
                <w:rFonts w:ascii="Times New Roman" w:eastAsia="Bookman Old Style" w:hAnsi="Times New Roman" w:cs="Times New Roman"/>
                <w:sz w:val="24"/>
                <w:szCs w:val="24"/>
              </w:rPr>
              <w:t>болтов</w:t>
            </w:r>
          </w:p>
        </w:tc>
        <w:tc>
          <w:tcPr>
            <w:tcW w:w="3118" w:type="dxa"/>
            <w:shd w:val="clear" w:color="auto" w:fill="auto"/>
          </w:tcPr>
          <w:p w14:paraId="16C7040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до 11,8* от 5,3*</w:t>
            </w:r>
          </w:p>
        </w:tc>
        <w:tc>
          <w:tcPr>
            <w:tcW w:w="3402" w:type="dxa"/>
            <w:shd w:val="clear" w:color="auto" w:fill="auto"/>
          </w:tcPr>
          <w:p w14:paraId="6BF33A5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D1210B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7CF82D1B" w14:textId="77777777" w:rsidTr="002240B0">
        <w:trPr>
          <w:jc w:val="center"/>
        </w:trPr>
        <w:tc>
          <w:tcPr>
            <w:tcW w:w="709" w:type="dxa"/>
            <w:vMerge/>
            <w:shd w:val="clear" w:color="auto" w:fill="auto"/>
          </w:tcPr>
          <w:p w14:paraId="6152DD8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3096A6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B43832D"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480C310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Резьба гаек (</w:t>
            </w:r>
            <w:r w:rsidRPr="0027761D">
              <w:rPr>
                <w:rFonts w:ascii="Times New Roman" w:eastAsia="TimesNewRomanPSMT" w:hAnsi="Times New Roman" w:cs="Times New Roman"/>
                <w:sz w:val="24"/>
                <w:szCs w:val="24"/>
                <w:lang w:val="en-US"/>
              </w:rPr>
              <w:t>D</w:t>
            </w:r>
            <w:r w:rsidRPr="0027761D">
              <w:rPr>
                <w:rFonts w:ascii="Times New Roman" w:eastAsia="TimesNewRomanPSMT" w:hAnsi="Times New Roman" w:cs="Times New Roman"/>
                <w:sz w:val="24"/>
                <w:szCs w:val="24"/>
              </w:rPr>
              <w:t>)</w:t>
            </w:r>
          </w:p>
        </w:tc>
        <w:tc>
          <w:tcPr>
            <w:tcW w:w="3118" w:type="dxa"/>
            <w:shd w:val="clear" w:color="auto" w:fill="auto"/>
          </w:tcPr>
          <w:p w14:paraId="16C2F2E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М8; М10; М12</w:t>
            </w:r>
          </w:p>
        </w:tc>
        <w:tc>
          <w:tcPr>
            <w:tcW w:w="3402" w:type="dxa"/>
            <w:shd w:val="clear" w:color="auto" w:fill="auto"/>
          </w:tcPr>
          <w:p w14:paraId="4FEC60D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A4B7C9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A491781" w14:textId="77777777" w:rsidTr="002240B0">
        <w:trPr>
          <w:jc w:val="center"/>
        </w:trPr>
        <w:tc>
          <w:tcPr>
            <w:tcW w:w="709" w:type="dxa"/>
            <w:vMerge/>
            <w:shd w:val="clear" w:color="auto" w:fill="auto"/>
          </w:tcPr>
          <w:p w14:paraId="57E76D1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5167D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20A9F4B"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0C8DCC7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Диаметр отверстия в головке (</w:t>
            </w:r>
            <w:r w:rsidRPr="0027761D">
              <w:rPr>
                <w:rFonts w:ascii="Times New Roman" w:eastAsia="Bookman Old Style" w:hAnsi="Times New Roman" w:cs="Times New Roman"/>
                <w:sz w:val="24"/>
                <w:szCs w:val="24"/>
                <w:lang w:val="en-US"/>
              </w:rPr>
              <w:t>d</w:t>
            </w:r>
            <w:r w:rsidRPr="0027761D">
              <w:rPr>
                <w:rFonts w:ascii="Times New Roman" w:eastAsia="Bookman Old Style" w:hAnsi="Times New Roman" w:cs="Times New Roman"/>
                <w:sz w:val="24"/>
                <w:szCs w:val="24"/>
                <w:vertAlign w:val="subscript"/>
              </w:rPr>
              <w:t>4</w:t>
            </w:r>
            <w:r w:rsidRPr="0027761D">
              <w:rPr>
                <w:rFonts w:ascii="Times New Roman" w:eastAsia="Bookman Old Style" w:hAnsi="Times New Roman" w:cs="Times New Roman"/>
                <w:sz w:val="24"/>
                <w:szCs w:val="24"/>
              </w:rPr>
              <w:t>) у болтов «с шестигранной головкой»</w:t>
            </w:r>
          </w:p>
        </w:tc>
        <w:tc>
          <w:tcPr>
            <w:tcW w:w="3118" w:type="dxa"/>
            <w:shd w:val="clear" w:color="auto" w:fill="auto"/>
          </w:tcPr>
          <w:p w14:paraId="36E9273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2,5; 3,2</w:t>
            </w:r>
          </w:p>
        </w:tc>
        <w:tc>
          <w:tcPr>
            <w:tcW w:w="3402" w:type="dxa"/>
            <w:shd w:val="clear" w:color="auto" w:fill="auto"/>
          </w:tcPr>
          <w:p w14:paraId="2991BE0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734A92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2F1380EA" w14:textId="77777777" w:rsidTr="002240B0">
        <w:trPr>
          <w:jc w:val="center"/>
        </w:trPr>
        <w:tc>
          <w:tcPr>
            <w:tcW w:w="709" w:type="dxa"/>
            <w:vMerge/>
            <w:shd w:val="clear" w:color="auto" w:fill="auto"/>
          </w:tcPr>
          <w:p w14:paraId="0117726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B8C98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BBAEB35"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2CDE289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Вид болтов</w:t>
            </w:r>
          </w:p>
        </w:tc>
        <w:tc>
          <w:tcPr>
            <w:tcW w:w="3118" w:type="dxa"/>
            <w:shd w:val="clear" w:color="auto" w:fill="auto"/>
          </w:tcPr>
          <w:p w14:paraId="61C82E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С шестигранной головкой с фланцем; с шестигранной головкой</w:t>
            </w:r>
          </w:p>
        </w:tc>
        <w:tc>
          <w:tcPr>
            <w:tcW w:w="3402" w:type="dxa"/>
            <w:shd w:val="clear" w:color="auto" w:fill="auto"/>
          </w:tcPr>
          <w:p w14:paraId="57BF0BE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7388A0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8B4A775" w14:textId="77777777" w:rsidTr="002240B0">
        <w:trPr>
          <w:jc w:val="center"/>
        </w:trPr>
        <w:tc>
          <w:tcPr>
            <w:tcW w:w="709" w:type="dxa"/>
            <w:vMerge/>
            <w:shd w:val="clear" w:color="auto" w:fill="auto"/>
          </w:tcPr>
          <w:p w14:paraId="1A45531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091A17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DED86EA"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3C5D899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Шаг резьбы гаек</w:t>
            </w:r>
          </w:p>
        </w:tc>
        <w:tc>
          <w:tcPr>
            <w:tcW w:w="3118" w:type="dxa"/>
            <w:shd w:val="clear" w:color="auto" w:fill="auto"/>
          </w:tcPr>
          <w:p w14:paraId="6B7328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1,75; 1,25; 1,5</w:t>
            </w:r>
          </w:p>
        </w:tc>
        <w:tc>
          <w:tcPr>
            <w:tcW w:w="3402" w:type="dxa"/>
            <w:shd w:val="clear" w:color="auto" w:fill="auto"/>
          </w:tcPr>
          <w:p w14:paraId="3BF4628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975D68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6D21B4FF" w14:textId="77777777" w:rsidTr="002240B0">
        <w:trPr>
          <w:jc w:val="center"/>
        </w:trPr>
        <w:tc>
          <w:tcPr>
            <w:tcW w:w="709" w:type="dxa"/>
            <w:vMerge/>
            <w:shd w:val="clear" w:color="auto" w:fill="auto"/>
          </w:tcPr>
          <w:p w14:paraId="3588EAE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0A7762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36BB944"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26AF210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 xml:space="preserve">Исполнение болтов «с шестигранной головкой» </w:t>
            </w:r>
          </w:p>
        </w:tc>
        <w:tc>
          <w:tcPr>
            <w:tcW w:w="3118" w:type="dxa"/>
            <w:shd w:val="clear" w:color="auto" w:fill="auto"/>
          </w:tcPr>
          <w:p w14:paraId="27939DC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1; 2; 3</w:t>
            </w:r>
          </w:p>
        </w:tc>
        <w:tc>
          <w:tcPr>
            <w:tcW w:w="3402" w:type="dxa"/>
            <w:shd w:val="clear" w:color="auto" w:fill="auto"/>
          </w:tcPr>
          <w:p w14:paraId="6519B68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67B8EC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83972A5" w14:textId="77777777" w:rsidTr="002240B0">
        <w:trPr>
          <w:jc w:val="center"/>
        </w:trPr>
        <w:tc>
          <w:tcPr>
            <w:tcW w:w="709" w:type="dxa"/>
            <w:vMerge/>
            <w:shd w:val="clear" w:color="auto" w:fill="auto"/>
          </w:tcPr>
          <w:p w14:paraId="41297DC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FCAAE0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D833CFA"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3EC7152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Тип гаек</w:t>
            </w:r>
          </w:p>
        </w:tc>
        <w:tc>
          <w:tcPr>
            <w:tcW w:w="3118" w:type="dxa"/>
            <w:shd w:val="clear" w:color="auto" w:fill="auto"/>
          </w:tcPr>
          <w:p w14:paraId="7683DDFF"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Bookman Old Style" w:hAnsi="Times New Roman" w:cs="Times New Roman"/>
                <w:sz w:val="24"/>
                <w:szCs w:val="24"/>
              </w:rPr>
              <w:t>Нормальные</w:t>
            </w:r>
            <w:proofErr w:type="gramEnd"/>
            <w:r w:rsidRPr="0027761D">
              <w:rPr>
                <w:rFonts w:ascii="Times New Roman" w:eastAsia="Bookman Old Style" w:hAnsi="Times New Roman" w:cs="Times New Roman"/>
                <w:sz w:val="24"/>
                <w:szCs w:val="24"/>
              </w:rPr>
              <w:t xml:space="preserve"> тип 1 или высокие тип 2</w:t>
            </w:r>
          </w:p>
        </w:tc>
        <w:tc>
          <w:tcPr>
            <w:tcW w:w="3402" w:type="dxa"/>
            <w:shd w:val="clear" w:color="auto" w:fill="auto"/>
          </w:tcPr>
          <w:p w14:paraId="3BE8758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FF07EB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B2EA0B9" w14:textId="77777777" w:rsidTr="002240B0">
        <w:trPr>
          <w:jc w:val="center"/>
        </w:trPr>
        <w:tc>
          <w:tcPr>
            <w:tcW w:w="709" w:type="dxa"/>
            <w:vMerge/>
            <w:shd w:val="clear" w:color="auto" w:fill="auto"/>
          </w:tcPr>
          <w:p w14:paraId="3EEFE0B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38C658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C1EF955"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1B4FE1D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Исполнение шайб</w:t>
            </w:r>
          </w:p>
        </w:tc>
        <w:tc>
          <w:tcPr>
            <w:tcW w:w="3118" w:type="dxa"/>
            <w:shd w:val="clear" w:color="auto" w:fill="auto"/>
          </w:tcPr>
          <w:p w14:paraId="62978BC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1; 2</w:t>
            </w:r>
          </w:p>
        </w:tc>
        <w:tc>
          <w:tcPr>
            <w:tcW w:w="3402" w:type="dxa"/>
            <w:shd w:val="clear" w:color="auto" w:fill="auto"/>
          </w:tcPr>
          <w:p w14:paraId="6ADB5F7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CEA14D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30C88C7" w14:textId="77777777" w:rsidTr="002240B0">
        <w:trPr>
          <w:jc w:val="center"/>
        </w:trPr>
        <w:tc>
          <w:tcPr>
            <w:tcW w:w="709" w:type="dxa"/>
            <w:vMerge/>
            <w:shd w:val="clear" w:color="auto" w:fill="auto"/>
          </w:tcPr>
          <w:p w14:paraId="06D8B59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2BB60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9770D94"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5750C1B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mbria" w:hAnsi="Times New Roman" w:cs="Times New Roman"/>
                <w:sz w:val="24"/>
                <w:szCs w:val="24"/>
              </w:rPr>
              <w:t>Класс прочности гаек</w:t>
            </w:r>
          </w:p>
        </w:tc>
        <w:tc>
          <w:tcPr>
            <w:tcW w:w="3118" w:type="dxa"/>
            <w:shd w:val="clear" w:color="auto" w:fill="auto"/>
          </w:tcPr>
          <w:p w14:paraId="5024EA0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9 или 10</w:t>
            </w:r>
          </w:p>
        </w:tc>
        <w:tc>
          <w:tcPr>
            <w:tcW w:w="3402" w:type="dxa"/>
            <w:shd w:val="clear" w:color="auto" w:fill="auto"/>
          </w:tcPr>
          <w:p w14:paraId="333369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673C9A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F445B22" w14:textId="77777777" w:rsidTr="002240B0">
        <w:trPr>
          <w:jc w:val="center"/>
        </w:trPr>
        <w:tc>
          <w:tcPr>
            <w:tcW w:w="709" w:type="dxa"/>
            <w:vMerge/>
            <w:shd w:val="clear" w:color="auto" w:fill="auto"/>
          </w:tcPr>
          <w:p w14:paraId="02E8041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9F209B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56AF0F7"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22AB3BE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Диаметр отверстия в стержне (</w:t>
            </w:r>
            <w:r w:rsidRPr="0027761D">
              <w:rPr>
                <w:rFonts w:ascii="Times New Roman" w:eastAsia="Bookman Old Style" w:hAnsi="Times New Roman" w:cs="Times New Roman"/>
                <w:sz w:val="24"/>
                <w:szCs w:val="24"/>
                <w:lang w:val="en-US"/>
              </w:rPr>
              <w:t>d</w:t>
            </w:r>
            <w:r w:rsidRPr="0027761D">
              <w:rPr>
                <w:rFonts w:ascii="Times New Roman" w:eastAsia="Bookman Old Style" w:hAnsi="Times New Roman" w:cs="Times New Roman"/>
                <w:sz w:val="24"/>
                <w:szCs w:val="24"/>
                <w:vertAlign w:val="subscript"/>
              </w:rPr>
              <w:t>3</w:t>
            </w:r>
            <w:r w:rsidRPr="0027761D">
              <w:rPr>
                <w:rFonts w:ascii="Times New Roman" w:eastAsia="Bookman Old Style" w:hAnsi="Times New Roman" w:cs="Times New Roman"/>
                <w:sz w:val="24"/>
                <w:szCs w:val="24"/>
              </w:rPr>
              <w:t>) у болтов «с шестигранной головкой»</w:t>
            </w:r>
          </w:p>
        </w:tc>
        <w:tc>
          <w:tcPr>
            <w:tcW w:w="3118" w:type="dxa"/>
            <w:shd w:val="clear" w:color="auto" w:fill="auto"/>
          </w:tcPr>
          <w:p w14:paraId="1E24DBD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2,0; 2,5; 3,2</w:t>
            </w:r>
          </w:p>
        </w:tc>
        <w:tc>
          <w:tcPr>
            <w:tcW w:w="3402" w:type="dxa"/>
            <w:shd w:val="clear" w:color="auto" w:fill="auto"/>
          </w:tcPr>
          <w:p w14:paraId="07137ED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1F496A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40471337" w14:textId="77777777" w:rsidTr="002240B0">
        <w:trPr>
          <w:jc w:val="center"/>
        </w:trPr>
        <w:tc>
          <w:tcPr>
            <w:tcW w:w="709" w:type="dxa"/>
            <w:vMerge/>
            <w:shd w:val="clear" w:color="auto" w:fill="auto"/>
          </w:tcPr>
          <w:p w14:paraId="2C6918B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6E61DF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5176AE2"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7E6C531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 xml:space="preserve">Внутренний диаметр шайб </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d</w:t>
            </w:r>
            <w:r w:rsidRPr="0027761D">
              <w:rPr>
                <w:rFonts w:ascii="Times New Roman" w:eastAsia="TimesNewRomanPSMT" w:hAnsi="Times New Roman" w:cs="Times New Roman"/>
                <w:sz w:val="24"/>
                <w:szCs w:val="24"/>
                <w:vertAlign w:val="subscript"/>
              </w:rPr>
              <w:t>1</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 xml:space="preserve"> </w:t>
            </w:r>
          </w:p>
        </w:tc>
        <w:tc>
          <w:tcPr>
            <w:tcW w:w="3118" w:type="dxa"/>
            <w:shd w:val="clear" w:color="auto" w:fill="auto"/>
          </w:tcPr>
          <w:p w14:paraId="1CBD78C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9,0; 11,0; 10,5; 8,4; 13,0; 13,5</w:t>
            </w:r>
          </w:p>
        </w:tc>
        <w:tc>
          <w:tcPr>
            <w:tcW w:w="3402" w:type="dxa"/>
            <w:shd w:val="clear" w:color="auto" w:fill="auto"/>
          </w:tcPr>
          <w:p w14:paraId="2BCEF38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D60A92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03986E34" w14:textId="77777777" w:rsidTr="002240B0">
        <w:trPr>
          <w:jc w:val="center"/>
        </w:trPr>
        <w:tc>
          <w:tcPr>
            <w:tcW w:w="709" w:type="dxa"/>
            <w:vMerge/>
            <w:shd w:val="clear" w:color="auto" w:fill="auto"/>
          </w:tcPr>
          <w:p w14:paraId="01B9061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22B636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591C927"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04DEC0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 xml:space="preserve">Наружный диаметр шайб </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d</w:t>
            </w:r>
            <w:r w:rsidRPr="0027761D">
              <w:rPr>
                <w:rFonts w:ascii="Times New Roman" w:eastAsia="TimesNewRomanPSMT" w:hAnsi="Times New Roman" w:cs="Times New Roman"/>
                <w:sz w:val="24"/>
                <w:szCs w:val="24"/>
                <w:vertAlign w:val="subscript"/>
              </w:rPr>
              <w:t>2</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 xml:space="preserve"> </w:t>
            </w:r>
          </w:p>
        </w:tc>
        <w:tc>
          <w:tcPr>
            <w:tcW w:w="3118" w:type="dxa"/>
            <w:shd w:val="clear" w:color="auto" w:fill="auto"/>
          </w:tcPr>
          <w:p w14:paraId="7086E93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20,0; 16,0; 24,0</w:t>
            </w:r>
          </w:p>
        </w:tc>
        <w:tc>
          <w:tcPr>
            <w:tcW w:w="3402" w:type="dxa"/>
            <w:shd w:val="clear" w:color="auto" w:fill="auto"/>
          </w:tcPr>
          <w:p w14:paraId="02AE6BC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869882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3EBD8D94" w14:textId="77777777" w:rsidTr="002240B0">
        <w:trPr>
          <w:jc w:val="center"/>
        </w:trPr>
        <w:tc>
          <w:tcPr>
            <w:tcW w:w="709" w:type="dxa"/>
            <w:vMerge/>
            <w:shd w:val="clear" w:color="auto" w:fill="auto"/>
          </w:tcPr>
          <w:p w14:paraId="09C8700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97E535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E4F5305" w14:textId="77777777" w:rsidR="0027761D" w:rsidRPr="0027761D" w:rsidRDefault="0027761D" w:rsidP="0027761D">
            <w:pPr>
              <w:spacing w:after="0" w:line="240" w:lineRule="auto"/>
              <w:rPr>
                <w:rFonts w:ascii="Times New Roman" w:eastAsia="Calibri" w:hAnsi="Times New Roman" w:cs="Times New Roman"/>
                <w:iCs/>
                <w:sz w:val="24"/>
                <w:szCs w:val="24"/>
              </w:rPr>
            </w:pPr>
          </w:p>
        </w:tc>
        <w:tc>
          <w:tcPr>
            <w:tcW w:w="3260" w:type="dxa"/>
            <w:shd w:val="clear" w:color="auto" w:fill="auto"/>
          </w:tcPr>
          <w:p w14:paraId="3430C5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 xml:space="preserve">Толщина шайб </w:t>
            </w:r>
            <w:r w:rsidRPr="0027761D">
              <w:rPr>
                <w:rFonts w:ascii="Times New Roman" w:eastAsia="TimesNewRomanPSMT" w:hAnsi="Times New Roman" w:cs="Times New Roman"/>
                <w:sz w:val="24"/>
                <w:szCs w:val="24"/>
                <w:lang w:val="en-US"/>
              </w:rPr>
              <w:t>(</w:t>
            </w:r>
            <w:r w:rsidRPr="0027761D">
              <w:rPr>
                <w:rFonts w:ascii="Times New Roman" w:eastAsia="TimesNewRomanPSMT" w:hAnsi="Times New Roman" w:cs="Times New Roman"/>
                <w:sz w:val="24"/>
                <w:szCs w:val="24"/>
              </w:rPr>
              <w:t>s</w:t>
            </w:r>
            <w:r w:rsidRPr="0027761D">
              <w:rPr>
                <w:rFonts w:ascii="Times New Roman" w:eastAsia="TimesNewRomanPSMT" w:hAnsi="Times New Roman" w:cs="Times New Roman"/>
                <w:sz w:val="24"/>
                <w:szCs w:val="24"/>
                <w:lang w:val="en-US"/>
              </w:rPr>
              <w:t>)</w:t>
            </w:r>
          </w:p>
        </w:tc>
        <w:tc>
          <w:tcPr>
            <w:tcW w:w="3118" w:type="dxa"/>
            <w:shd w:val="clear" w:color="auto" w:fill="auto"/>
          </w:tcPr>
          <w:p w14:paraId="4E1C560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NewRomanPSMT" w:hAnsi="Times New Roman" w:cs="Times New Roman"/>
                <w:sz w:val="24"/>
                <w:szCs w:val="24"/>
              </w:rPr>
              <w:t>2,5; 2,0; 1,6</w:t>
            </w:r>
          </w:p>
        </w:tc>
        <w:tc>
          <w:tcPr>
            <w:tcW w:w="3402" w:type="dxa"/>
            <w:shd w:val="clear" w:color="auto" w:fill="auto"/>
          </w:tcPr>
          <w:p w14:paraId="301D8F7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9153C7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34C8317D" w14:textId="77777777" w:rsidTr="002240B0">
        <w:trPr>
          <w:jc w:val="center"/>
        </w:trPr>
        <w:tc>
          <w:tcPr>
            <w:tcW w:w="709" w:type="dxa"/>
            <w:vMerge w:val="restart"/>
            <w:shd w:val="clear" w:color="auto" w:fill="auto"/>
          </w:tcPr>
          <w:p w14:paraId="08ED336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0EDA62B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Бруски хвойных пород,</w:t>
            </w:r>
          </w:p>
          <w:p w14:paraId="6B0AE8D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8486-86, ГОСТ 24454-80, ГОСТ 18288-87</w:t>
            </w:r>
          </w:p>
        </w:tc>
        <w:tc>
          <w:tcPr>
            <w:tcW w:w="1694" w:type="dxa"/>
            <w:vMerge w:val="restart"/>
            <w:shd w:val="clear" w:color="auto" w:fill="auto"/>
          </w:tcPr>
          <w:p w14:paraId="1C9272F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950594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5A7E98F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50, 60; 75, 80; 100</w:t>
            </w:r>
          </w:p>
        </w:tc>
        <w:tc>
          <w:tcPr>
            <w:tcW w:w="3402" w:type="dxa"/>
            <w:shd w:val="clear" w:color="auto" w:fill="auto"/>
          </w:tcPr>
          <w:p w14:paraId="45BF2C3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20F6C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3C6D3DA" w14:textId="77777777" w:rsidTr="002240B0">
        <w:trPr>
          <w:jc w:val="center"/>
        </w:trPr>
        <w:tc>
          <w:tcPr>
            <w:tcW w:w="709" w:type="dxa"/>
            <w:vMerge/>
            <w:shd w:val="clear" w:color="auto" w:fill="auto"/>
          </w:tcPr>
          <w:p w14:paraId="7F1F54A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000BA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6F912F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C5A521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По виду обработки</w:t>
            </w:r>
          </w:p>
        </w:tc>
        <w:tc>
          <w:tcPr>
            <w:tcW w:w="3118" w:type="dxa"/>
            <w:shd w:val="clear" w:color="auto" w:fill="auto"/>
          </w:tcPr>
          <w:p w14:paraId="300C48E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обрезные; необрезные</w:t>
            </w:r>
          </w:p>
        </w:tc>
        <w:tc>
          <w:tcPr>
            <w:tcW w:w="3402" w:type="dxa"/>
            <w:shd w:val="clear" w:color="auto" w:fill="auto"/>
          </w:tcPr>
          <w:p w14:paraId="6256564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538EC1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373991C" w14:textId="77777777" w:rsidTr="002240B0">
        <w:trPr>
          <w:jc w:val="center"/>
        </w:trPr>
        <w:tc>
          <w:tcPr>
            <w:tcW w:w="709" w:type="dxa"/>
            <w:vMerge/>
            <w:shd w:val="clear" w:color="auto" w:fill="auto"/>
          </w:tcPr>
          <w:p w14:paraId="4DBA185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74428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CE3FBB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3BBA9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Кромки изделий</w:t>
            </w:r>
          </w:p>
        </w:tc>
        <w:tc>
          <w:tcPr>
            <w:tcW w:w="3118" w:type="dxa"/>
            <w:shd w:val="clear" w:color="auto" w:fill="auto"/>
          </w:tcPr>
          <w:p w14:paraId="0B725EB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параллельные;  непараллельные</w:t>
            </w:r>
          </w:p>
        </w:tc>
        <w:tc>
          <w:tcPr>
            <w:tcW w:w="3402" w:type="dxa"/>
            <w:shd w:val="clear" w:color="auto" w:fill="auto"/>
          </w:tcPr>
          <w:p w14:paraId="3DA96CB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7BCDCE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499517C" w14:textId="77777777" w:rsidTr="002240B0">
        <w:trPr>
          <w:jc w:val="center"/>
        </w:trPr>
        <w:tc>
          <w:tcPr>
            <w:tcW w:w="709" w:type="dxa"/>
            <w:vMerge/>
            <w:shd w:val="clear" w:color="auto" w:fill="auto"/>
          </w:tcPr>
          <w:p w14:paraId="54C57F1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7A89C5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A82CEC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742CCC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Сорт</w:t>
            </w:r>
          </w:p>
        </w:tc>
        <w:tc>
          <w:tcPr>
            <w:tcW w:w="3118" w:type="dxa"/>
            <w:shd w:val="clear" w:color="auto" w:fill="auto"/>
          </w:tcPr>
          <w:p w14:paraId="08B7DCF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1* до 4*</w:t>
            </w:r>
          </w:p>
        </w:tc>
        <w:tc>
          <w:tcPr>
            <w:tcW w:w="3402" w:type="dxa"/>
            <w:shd w:val="clear" w:color="auto" w:fill="auto"/>
          </w:tcPr>
          <w:p w14:paraId="10A5D42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4C92B9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212F9C0" w14:textId="77777777" w:rsidTr="002240B0">
        <w:trPr>
          <w:jc w:val="center"/>
        </w:trPr>
        <w:tc>
          <w:tcPr>
            <w:tcW w:w="709" w:type="dxa"/>
            <w:vMerge/>
            <w:shd w:val="clear" w:color="auto" w:fill="auto"/>
          </w:tcPr>
          <w:p w14:paraId="38D7ECE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EA7E7E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A796E0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F7ED0D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roofErr w:type="gramStart"/>
            <w:r w:rsidRPr="0027761D">
              <w:rPr>
                <w:rFonts w:ascii="Times New Roman" w:eastAsia="Calibri" w:hAnsi="Times New Roman" w:cs="Times New Roman"/>
                <w:sz w:val="24"/>
                <w:szCs w:val="24"/>
              </w:rPr>
              <w:t>узкой</w:t>
            </w:r>
            <w:proofErr w:type="gramEnd"/>
            <w:r w:rsidRPr="0027761D">
              <w:rPr>
                <w:rFonts w:ascii="Times New Roman" w:eastAsia="Calibri" w:hAnsi="Times New Roman" w:cs="Times New Roman"/>
                <w:sz w:val="24"/>
                <w:szCs w:val="24"/>
              </w:rPr>
              <w:t xml:space="preserve"> </w:t>
            </w:r>
            <w:proofErr w:type="spellStart"/>
            <w:r w:rsidRPr="0027761D">
              <w:rPr>
                <w:rFonts w:ascii="Times New Roman" w:eastAsia="Calibri" w:hAnsi="Times New Roman" w:cs="Times New Roman"/>
                <w:sz w:val="24"/>
                <w:szCs w:val="24"/>
              </w:rPr>
              <w:t>пласти</w:t>
            </w:r>
            <w:proofErr w:type="spellEnd"/>
          </w:p>
        </w:tc>
        <w:tc>
          <w:tcPr>
            <w:tcW w:w="3118" w:type="dxa"/>
            <w:shd w:val="clear" w:color="auto" w:fill="auto"/>
          </w:tcPr>
          <w:p w14:paraId="7F1EC13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менее 50</w:t>
            </w:r>
          </w:p>
        </w:tc>
        <w:tc>
          <w:tcPr>
            <w:tcW w:w="3402" w:type="dxa"/>
            <w:shd w:val="clear" w:color="auto" w:fill="auto"/>
          </w:tcPr>
          <w:p w14:paraId="59E63CA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0B1DA5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DD6453F" w14:textId="77777777" w:rsidTr="002240B0">
        <w:trPr>
          <w:jc w:val="center"/>
        </w:trPr>
        <w:tc>
          <w:tcPr>
            <w:tcW w:w="709" w:type="dxa"/>
            <w:vMerge/>
            <w:shd w:val="clear" w:color="auto" w:fill="auto"/>
          </w:tcPr>
          <w:p w14:paraId="5D041E2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206A6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1D044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83B1E6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
        </w:tc>
        <w:tc>
          <w:tcPr>
            <w:tcW w:w="3118" w:type="dxa"/>
            <w:shd w:val="clear" w:color="auto" w:fill="auto"/>
          </w:tcPr>
          <w:p w14:paraId="0F09F56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более 200</w:t>
            </w:r>
          </w:p>
        </w:tc>
        <w:tc>
          <w:tcPr>
            <w:tcW w:w="3402" w:type="dxa"/>
            <w:shd w:val="clear" w:color="auto" w:fill="auto"/>
          </w:tcPr>
          <w:p w14:paraId="0C18AC9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9A0EDF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D6E8DF8" w14:textId="77777777" w:rsidTr="002240B0">
        <w:trPr>
          <w:jc w:val="center"/>
        </w:trPr>
        <w:tc>
          <w:tcPr>
            <w:tcW w:w="709" w:type="dxa"/>
            <w:vMerge/>
            <w:shd w:val="clear" w:color="auto" w:fill="auto"/>
          </w:tcPr>
          <w:p w14:paraId="402B48E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79940B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D54115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D2AB35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Древесина</w:t>
            </w:r>
          </w:p>
        </w:tc>
        <w:tc>
          <w:tcPr>
            <w:tcW w:w="3118" w:type="dxa"/>
            <w:shd w:val="clear" w:color="auto" w:fill="auto"/>
          </w:tcPr>
          <w:p w14:paraId="3A2EDDE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кедр; ель, пихта</w:t>
            </w:r>
          </w:p>
        </w:tc>
        <w:tc>
          <w:tcPr>
            <w:tcW w:w="3402" w:type="dxa"/>
            <w:shd w:val="clear" w:color="auto" w:fill="auto"/>
          </w:tcPr>
          <w:p w14:paraId="3304DEA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CDFB6A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FBC3FD8" w14:textId="77777777" w:rsidTr="002240B0">
        <w:trPr>
          <w:jc w:val="center"/>
        </w:trPr>
        <w:tc>
          <w:tcPr>
            <w:tcW w:w="709" w:type="dxa"/>
            <w:vMerge/>
            <w:shd w:val="clear" w:color="auto" w:fill="auto"/>
          </w:tcPr>
          <w:p w14:paraId="6549152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FBD132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395339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DE8C89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Основное назначение </w:t>
            </w:r>
          </w:p>
        </w:tc>
        <w:tc>
          <w:tcPr>
            <w:tcW w:w="3118" w:type="dxa"/>
            <w:shd w:val="clear" w:color="auto" w:fill="auto"/>
          </w:tcPr>
          <w:p w14:paraId="06647DE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ремонтно-эксплуатационные нужды, раскрой на мелкие заготовки различного назначения</w:t>
            </w:r>
          </w:p>
        </w:tc>
        <w:tc>
          <w:tcPr>
            <w:tcW w:w="3402" w:type="dxa"/>
            <w:shd w:val="clear" w:color="auto" w:fill="auto"/>
          </w:tcPr>
          <w:p w14:paraId="583E1AF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19C999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D6FC032" w14:textId="77777777" w:rsidTr="002240B0">
        <w:trPr>
          <w:jc w:val="center"/>
        </w:trPr>
        <w:tc>
          <w:tcPr>
            <w:tcW w:w="709" w:type="dxa"/>
            <w:vMerge/>
            <w:shd w:val="clear" w:color="auto" w:fill="auto"/>
          </w:tcPr>
          <w:p w14:paraId="03EA181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6AADC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3EA879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761036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roofErr w:type="spellStart"/>
            <w:r w:rsidRPr="0027761D">
              <w:rPr>
                <w:rFonts w:ascii="Times New Roman" w:eastAsia="Calibri" w:hAnsi="Times New Roman" w:cs="Times New Roman"/>
                <w:sz w:val="24"/>
                <w:szCs w:val="24"/>
              </w:rPr>
              <w:t>пласти</w:t>
            </w:r>
            <w:proofErr w:type="spellEnd"/>
            <w:r w:rsidRPr="0027761D">
              <w:rPr>
                <w:rFonts w:ascii="Times New Roman" w:eastAsia="Calibri" w:hAnsi="Times New Roman" w:cs="Times New Roman"/>
                <w:sz w:val="24"/>
                <w:szCs w:val="24"/>
              </w:rPr>
              <w:t xml:space="preserve"> в узком конце</w:t>
            </w:r>
          </w:p>
        </w:tc>
        <w:tc>
          <w:tcPr>
            <w:tcW w:w="3118" w:type="dxa"/>
            <w:shd w:val="clear" w:color="auto" w:fill="auto"/>
          </w:tcPr>
          <w:p w14:paraId="5FCD365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менее 60</w:t>
            </w:r>
          </w:p>
        </w:tc>
        <w:tc>
          <w:tcPr>
            <w:tcW w:w="3402" w:type="dxa"/>
            <w:shd w:val="clear" w:color="auto" w:fill="auto"/>
          </w:tcPr>
          <w:p w14:paraId="5EAA042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B6E9C5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BC72632" w14:textId="77777777" w:rsidTr="002240B0">
        <w:trPr>
          <w:jc w:val="center"/>
        </w:trPr>
        <w:tc>
          <w:tcPr>
            <w:tcW w:w="709" w:type="dxa"/>
            <w:vMerge/>
            <w:shd w:val="clear" w:color="auto" w:fill="auto"/>
          </w:tcPr>
          <w:p w14:paraId="632CFFC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05E39C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9DC87F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594A2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787D925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2 до 4</w:t>
            </w:r>
          </w:p>
        </w:tc>
        <w:tc>
          <w:tcPr>
            <w:tcW w:w="3402" w:type="dxa"/>
            <w:shd w:val="clear" w:color="auto" w:fill="auto"/>
          </w:tcPr>
          <w:p w14:paraId="04637F2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811BE8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71CAB293" w14:textId="77777777" w:rsidTr="002240B0">
        <w:trPr>
          <w:jc w:val="center"/>
        </w:trPr>
        <w:tc>
          <w:tcPr>
            <w:tcW w:w="709" w:type="dxa"/>
            <w:vMerge w:val="restart"/>
            <w:shd w:val="clear" w:color="auto" w:fill="auto"/>
          </w:tcPr>
          <w:p w14:paraId="02112E6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682DB78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Доски хвойных пород обрезные</w:t>
            </w:r>
          </w:p>
          <w:p w14:paraId="3CE7746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8486-86, ГОСТ 24454-80, ГОСТ 18288-87</w:t>
            </w:r>
          </w:p>
        </w:tc>
        <w:tc>
          <w:tcPr>
            <w:tcW w:w="1694" w:type="dxa"/>
            <w:vMerge w:val="restart"/>
            <w:shd w:val="clear" w:color="auto" w:fill="auto"/>
          </w:tcPr>
          <w:p w14:paraId="1669EF5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90F6E2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Древесина</w:t>
            </w:r>
          </w:p>
        </w:tc>
        <w:tc>
          <w:tcPr>
            <w:tcW w:w="3118" w:type="dxa"/>
            <w:shd w:val="clear" w:color="auto" w:fill="auto"/>
          </w:tcPr>
          <w:p w14:paraId="600121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кедр; сосна, лиственница; пихта</w:t>
            </w:r>
          </w:p>
        </w:tc>
        <w:tc>
          <w:tcPr>
            <w:tcW w:w="3402" w:type="dxa"/>
            <w:shd w:val="clear" w:color="auto" w:fill="auto"/>
          </w:tcPr>
          <w:p w14:paraId="267DCDF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353680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AC0E40F" w14:textId="77777777" w:rsidTr="002240B0">
        <w:trPr>
          <w:jc w:val="center"/>
        </w:trPr>
        <w:tc>
          <w:tcPr>
            <w:tcW w:w="709" w:type="dxa"/>
            <w:vMerge/>
            <w:shd w:val="clear" w:color="auto" w:fill="auto"/>
          </w:tcPr>
          <w:p w14:paraId="0831B00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53AFBD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2DC7E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FF20B4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Сорт</w:t>
            </w:r>
          </w:p>
        </w:tc>
        <w:tc>
          <w:tcPr>
            <w:tcW w:w="3118" w:type="dxa"/>
            <w:shd w:val="clear" w:color="auto" w:fill="auto"/>
          </w:tcPr>
          <w:p w14:paraId="53A860B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II; III</w:t>
            </w:r>
          </w:p>
        </w:tc>
        <w:tc>
          <w:tcPr>
            <w:tcW w:w="3402" w:type="dxa"/>
            <w:shd w:val="clear" w:color="auto" w:fill="auto"/>
          </w:tcPr>
          <w:p w14:paraId="7D931AD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F7A1D4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1FC3B11" w14:textId="77777777" w:rsidTr="002240B0">
        <w:trPr>
          <w:jc w:val="center"/>
        </w:trPr>
        <w:tc>
          <w:tcPr>
            <w:tcW w:w="709" w:type="dxa"/>
            <w:vMerge/>
            <w:shd w:val="clear" w:color="auto" w:fill="auto"/>
          </w:tcPr>
          <w:p w14:paraId="34F9FC0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547481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AA4FA7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628662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Кромки изделий</w:t>
            </w:r>
          </w:p>
        </w:tc>
        <w:tc>
          <w:tcPr>
            <w:tcW w:w="3118" w:type="dxa"/>
            <w:shd w:val="clear" w:color="auto" w:fill="auto"/>
          </w:tcPr>
          <w:p w14:paraId="46E3498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параллельные;  непараллельные</w:t>
            </w:r>
          </w:p>
        </w:tc>
        <w:tc>
          <w:tcPr>
            <w:tcW w:w="3402" w:type="dxa"/>
            <w:shd w:val="clear" w:color="auto" w:fill="auto"/>
          </w:tcPr>
          <w:p w14:paraId="18894AD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609D34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2AF270A" w14:textId="77777777" w:rsidTr="002240B0">
        <w:trPr>
          <w:jc w:val="center"/>
        </w:trPr>
        <w:tc>
          <w:tcPr>
            <w:tcW w:w="709" w:type="dxa"/>
            <w:vMerge/>
            <w:shd w:val="clear" w:color="auto" w:fill="auto"/>
          </w:tcPr>
          <w:p w14:paraId="6472CBF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306FBC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DF5B43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6109C2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3643075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до 30 и от 40</w:t>
            </w:r>
          </w:p>
        </w:tc>
        <w:tc>
          <w:tcPr>
            <w:tcW w:w="3402" w:type="dxa"/>
            <w:shd w:val="clear" w:color="auto" w:fill="auto"/>
          </w:tcPr>
          <w:p w14:paraId="447C7A0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66242F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063587B" w14:textId="77777777" w:rsidTr="002240B0">
        <w:trPr>
          <w:jc w:val="center"/>
        </w:trPr>
        <w:tc>
          <w:tcPr>
            <w:tcW w:w="709" w:type="dxa"/>
            <w:vMerge/>
            <w:shd w:val="clear" w:color="auto" w:fill="auto"/>
          </w:tcPr>
          <w:p w14:paraId="04797E7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3F5F1F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D50CDA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FED49B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Ширина</w:t>
            </w:r>
          </w:p>
        </w:tc>
        <w:tc>
          <w:tcPr>
            <w:tcW w:w="3118" w:type="dxa"/>
            <w:shd w:val="clear" w:color="auto" w:fill="auto"/>
          </w:tcPr>
          <w:p w14:paraId="3D32D6F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75*</w:t>
            </w:r>
          </w:p>
        </w:tc>
        <w:tc>
          <w:tcPr>
            <w:tcW w:w="3402" w:type="dxa"/>
            <w:shd w:val="clear" w:color="auto" w:fill="auto"/>
          </w:tcPr>
          <w:p w14:paraId="626D8C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FB43BB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3BA88D4D" w14:textId="77777777" w:rsidTr="002240B0">
        <w:trPr>
          <w:jc w:val="center"/>
        </w:trPr>
        <w:tc>
          <w:tcPr>
            <w:tcW w:w="709" w:type="dxa"/>
            <w:vMerge/>
            <w:shd w:val="clear" w:color="auto" w:fill="auto"/>
          </w:tcPr>
          <w:p w14:paraId="5E465CB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C5EF5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205AAF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E7CFA7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Доски изготовлены</w:t>
            </w:r>
          </w:p>
        </w:tc>
        <w:tc>
          <w:tcPr>
            <w:tcW w:w="3118" w:type="dxa"/>
            <w:shd w:val="clear" w:color="auto" w:fill="auto"/>
          </w:tcPr>
          <w:p w14:paraId="7BA138D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сухими; сырыми</w:t>
            </w:r>
          </w:p>
        </w:tc>
        <w:tc>
          <w:tcPr>
            <w:tcW w:w="3402" w:type="dxa"/>
            <w:shd w:val="clear" w:color="auto" w:fill="auto"/>
          </w:tcPr>
          <w:p w14:paraId="730E5DE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9346F9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DE35585" w14:textId="77777777" w:rsidTr="002240B0">
        <w:trPr>
          <w:jc w:val="center"/>
        </w:trPr>
        <w:tc>
          <w:tcPr>
            <w:tcW w:w="709" w:type="dxa"/>
            <w:vMerge/>
            <w:shd w:val="clear" w:color="auto" w:fill="auto"/>
          </w:tcPr>
          <w:p w14:paraId="4C41A05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CB0C3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43BAD0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06A853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01848EE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до 6,0</w:t>
            </w:r>
          </w:p>
        </w:tc>
        <w:tc>
          <w:tcPr>
            <w:tcW w:w="3402" w:type="dxa"/>
            <w:shd w:val="clear" w:color="auto" w:fill="auto"/>
          </w:tcPr>
          <w:p w14:paraId="556C0A0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CCA09B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4B363A3B" w14:textId="77777777" w:rsidTr="002240B0">
        <w:trPr>
          <w:jc w:val="center"/>
        </w:trPr>
        <w:tc>
          <w:tcPr>
            <w:tcW w:w="709" w:type="dxa"/>
            <w:vMerge/>
            <w:shd w:val="clear" w:color="auto" w:fill="auto"/>
          </w:tcPr>
          <w:p w14:paraId="7554B75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E097CC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D0412B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04DDF9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roofErr w:type="spellStart"/>
            <w:r w:rsidRPr="0027761D">
              <w:rPr>
                <w:rFonts w:ascii="Times New Roman" w:eastAsia="Calibri" w:hAnsi="Times New Roman" w:cs="Times New Roman"/>
                <w:sz w:val="24"/>
                <w:szCs w:val="24"/>
              </w:rPr>
              <w:t>пласти</w:t>
            </w:r>
            <w:proofErr w:type="spellEnd"/>
            <w:r w:rsidRPr="0027761D">
              <w:rPr>
                <w:rFonts w:ascii="Times New Roman" w:eastAsia="Calibri" w:hAnsi="Times New Roman" w:cs="Times New Roman"/>
                <w:sz w:val="24"/>
                <w:szCs w:val="24"/>
              </w:rPr>
              <w:t xml:space="preserve"> в узком конце</w:t>
            </w:r>
          </w:p>
        </w:tc>
        <w:tc>
          <w:tcPr>
            <w:tcW w:w="3118" w:type="dxa"/>
            <w:shd w:val="clear" w:color="auto" w:fill="auto"/>
          </w:tcPr>
          <w:p w14:paraId="4686EAF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≥50</w:t>
            </w:r>
          </w:p>
        </w:tc>
        <w:tc>
          <w:tcPr>
            <w:tcW w:w="3402" w:type="dxa"/>
            <w:shd w:val="clear" w:color="auto" w:fill="auto"/>
          </w:tcPr>
          <w:p w14:paraId="40F1A48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142D01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6C35713" w14:textId="77777777" w:rsidTr="002240B0">
        <w:trPr>
          <w:jc w:val="center"/>
        </w:trPr>
        <w:tc>
          <w:tcPr>
            <w:tcW w:w="709" w:type="dxa"/>
            <w:vMerge w:val="restart"/>
            <w:shd w:val="clear" w:color="auto" w:fill="auto"/>
          </w:tcPr>
          <w:p w14:paraId="7A64B98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052E76E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Болты с шестигранной головкой (в комплекте с гайками и шайбами),</w:t>
            </w:r>
          </w:p>
          <w:p w14:paraId="6294C70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ГОСТ </w:t>
            </w:r>
            <w:proofErr w:type="gramStart"/>
            <w:r w:rsidRPr="0027761D">
              <w:rPr>
                <w:rFonts w:ascii="Times New Roman" w:eastAsia="Calibri" w:hAnsi="Times New Roman" w:cs="Times New Roman"/>
                <w:sz w:val="24"/>
                <w:szCs w:val="24"/>
              </w:rPr>
              <w:t>Р</w:t>
            </w:r>
            <w:proofErr w:type="gramEnd"/>
            <w:r w:rsidRPr="0027761D">
              <w:rPr>
                <w:rFonts w:ascii="Times New Roman" w:eastAsia="Calibri" w:hAnsi="Times New Roman" w:cs="Times New Roman"/>
                <w:sz w:val="24"/>
                <w:szCs w:val="24"/>
              </w:rPr>
              <w:t xml:space="preserve"> ИСО 4014-2013, ГОСТ ISO 898-1-2014, ГОСТ ISO 8992-2015, </w:t>
            </w:r>
            <w:r w:rsidRPr="0027761D">
              <w:rPr>
                <w:rFonts w:ascii="Times New Roman" w:eastAsia="Calibri" w:hAnsi="Times New Roman" w:cs="Times New Roman"/>
                <w:sz w:val="24"/>
                <w:szCs w:val="24"/>
              </w:rPr>
              <w:lastRenderedPageBreak/>
              <w:t>ГОСТ ISO 898-2-2015, ГОСТ ISO 4032-2014, ГОСТ ISO 4033-2014, ГОСТ 11371-78, ГОСТ 18123-82, ГОСТ  10450-78, ГОСТ 6958-78</w:t>
            </w:r>
          </w:p>
          <w:p w14:paraId="00A5019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val="restart"/>
            <w:shd w:val="clear" w:color="auto" w:fill="auto"/>
          </w:tcPr>
          <w:p w14:paraId="553B86E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7B22AF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болта</w:t>
            </w:r>
          </w:p>
        </w:tc>
        <w:tc>
          <w:tcPr>
            <w:tcW w:w="3118" w:type="dxa"/>
            <w:shd w:val="clear" w:color="auto" w:fill="auto"/>
          </w:tcPr>
          <w:p w14:paraId="3927717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50* до 160*</w:t>
            </w:r>
          </w:p>
        </w:tc>
        <w:tc>
          <w:tcPr>
            <w:tcW w:w="3402" w:type="dxa"/>
            <w:shd w:val="clear" w:color="auto" w:fill="auto"/>
          </w:tcPr>
          <w:p w14:paraId="3938C85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26B3B0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5028960" w14:textId="77777777" w:rsidTr="002240B0">
        <w:trPr>
          <w:jc w:val="center"/>
        </w:trPr>
        <w:tc>
          <w:tcPr>
            <w:tcW w:w="709" w:type="dxa"/>
            <w:vMerge/>
            <w:shd w:val="clear" w:color="auto" w:fill="auto"/>
          </w:tcPr>
          <w:p w14:paraId="3EF0593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59B0FE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8BE265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1D11F5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Резьба болтов и гаек</w:t>
            </w:r>
          </w:p>
        </w:tc>
        <w:tc>
          <w:tcPr>
            <w:tcW w:w="3118" w:type="dxa"/>
            <w:shd w:val="clear" w:color="auto" w:fill="auto"/>
          </w:tcPr>
          <w:p w14:paraId="0EABF04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roofErr w:type="gramStart"/>
            <w:r w:rsidRPr="0027761D">
              <w:rPr>
                <w:rFonts w:ascii="Times New Roman" w:eastAsia="Calibri" w:hAnsi="Times New Roman" w:cs="Times New Roman"/>
                <w:sz w:val="24"/>
                <w:szCs w:val="24"/>
              </w:rPr>
              <w:t>6</w:t>
            </w:r>
            <w:proofErr w:type="gramEnd"/>
            <w:r w:rsidRPr="0027761D">
              <w:rPr>
                <w:rFonts w:ascii="Times New Roman" w:eastAsia="Calibri" w:hAnsi="Times New Roman" w:cs="Times New Roman"/>
                <w:sz w:val="24"/>
                <w:szCs w:val="24"/>
              </w:rPr>
              <w:t>, М10, М12; М8, М10, М12</w:t>
            </w:r>
          </w:p>
        </w:tc>
        <w:tc>
          <w:tcPr>
            <w:tcW w:w="3402" w:type="dxa"/>
            <w:shd w:val="clear" w:color="auto" w:fill="auto"/>
          </w:tcPr>
          <w:p w14:paraId="752D729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B91D76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01BC7F7" w14:textId="77777777" w:rsidTr="002240B0">
        <w:trPr>
          <w:jc w:val="center"/>
        </w:trPr>
        <w:tc>
          <w:tcPr>
            <w:tcW w:w="709" w:type="dxa"/>
            <w:vMerge/>
            <w:shd w:val="clear" w:color="auto" w:fill="auto"/>
          </w:tcPr>
          <w:p w14:paraId="5D5D0FC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63402D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45DC40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C35224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прочности болтов</w:t>
            </w:r>
          </w:p>
        </w:tc>
        <w:tc>
          <w:tcPr>
            <w:tcW w:w="3118" w:type="dxa"/>
            <w:shd w:val="clear" w:color="auto" w:fill="auto"/>
          </w:tcPr>
          <w:p w14:paraId="5D717F7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более 10.9</w:t>
            </w:r>
          </w:p>
        </w:tc>
        <w:tc>
          <w:tcPr>
            <w:tcW w:w="3402" w:type="dxa"/>
            <w:shd w:val="clear" w:color="auto" w:fill="auto"/>
          </w:tcPr>
          <w:p w14:paraId="663411D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69D002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3FF6FDA" w14:textId="77777777" w:rsidTr="002240B0">
        <w:trPr>
          <w:jc w:val="center"/>
        </w:trPr>
        <w:tc>
          <w:tcPr>
            <w:tcW w:w="709" w:type="dxa"/>
            <w:vMerge/>
            <w:shd w:val="clear" w:color="auto" w:fill="auto"/>
          </w:tcPr>
          <w:p w14:paraId="44D3028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E13FC6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FC71F7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50DD6B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Исполнение шайбы</w:t>
            </w:r>
          </w:p>
        </w:tc>
        <w:tc>
          <w:tcPr>
            <w:tcW w:w="3118" w:type="dxa"/>
            <w:shd w:val="clear" w:color="auto" w:fill="auto"/>
          </w:tcPr>
          <w:p w14:paraId="5EF2175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1, 2; не нормируется</w:t>
            </w:r>
          </w:p>
        </w:tc>
        <w:tc>
          <w:tcPr>
            <w:tcW w:w="3402" w:type="dxa"/>
            <w:shd w:val="clear" w:color="auto" w:fill="auto"/>
          </w:tcPr>
          <w:p w14:paraId="0875888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003271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9CD19B7" w14:textId="77777777" w:rsidTr="002240B0">
        <w:trPr>
          <w:jc w:val="center"/>
        </w:trPr>
        <w:tc>
          <w:tcPr>
            <w:tcW w:w="709" w:type="dxa"/>
            <w:vMerge/>
            <w:shd w:val="clear" w:color="auto" w:fill="auto"/>
          </w:tcPr>
          <w:p w14:paraId="6972D78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5C283D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248EBB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2874A8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точности болтов</w:t>
            </w:r>
          </w:p>
        </w:tc>
        <w:tc>
          <w:tcPr>
            <w:tcW w:w="3118" w:type="dxa"/>
            <w:shd w:val="clear" w:color="auto" w:fill="auto"/>
          </w:tcPr>
          <w:p w14:paraId="1B42293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А, В</w:t>
            </w:r>
          </w:p>
        </w:tc>
        <w:tc>
          <w:tcPr>
            <w:tcW w:w="3402" w:type="dxa"/>
            <w:shd w:val="clear" w:color="auto" w:fill="auto"/>
          </w:tcPr>
          <w:p w14:paraId="543390C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945E77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AFC2E11" w14:textId="77777777" w:rsidTr="002240B0">
        <w:trPr>
          <w:jc w:val="center"/>
        </w:trPr>
        <w:tc>
          <w:tcPr>
            <w:tcW w:w="709" w:type="dxa"/>
            <w:vMerge/>
            <w:shd w:val="clear" w:color="auto" w:fill="auto"/>
          </w:tcPr>
          <w:p w14:paraId="7C6073B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B45404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AC0A29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B2B364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прочности гаек</w:t>
            </w:r>
          </w:p>
        </w:tc>
        <w:tc>
          <w:tcPr>
            <w:tcW w:w="3118" w:type="dxa"/>
            <w:shd w:val="clear" w:color="auto" w:fill="auto"/>
          </w:tcPr>
          <w:p w14:paraId="23CF1CF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ниже 6</w:t>
            </w:r>
          </w:p>
        </w:tc>
        <w:tc>
          <w:tcPr>
            <w:tcW w:w="3402" w:type="dxa"/>
            <w:shd w:val="clear" w:color="auto" w:fill="auto"/>
          </w:tcPr>
          <w:p w14:paraId="5B95EB6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175459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3FBDAA3" w14:textId="77777777" w:rsidTr="002240B0">
        <w:trPr>
          <w:jc w:val="center"/>
        </w:trPr>
        <w:tc>
          <w:tcPr>
            <w:tcW w:w="709" w:type="dxa"/>
            <w:vMerge/>
            <w:shd w:val="clear" w:color="auto" w:fill="auto"/>
          </w:tcPr>
          <w:p w14:paraId="2780051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54FFEB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8EAED7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7A509B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Марка материала шайбы</w:t>
            </w:r>
          </w:p>
        </w:tc>
        <w:tc>
          <w:tcPr>
            <w:tcW w:w="3118" w:type="dxa"/>
            <w:shd w:val="clear" w:color="auto" w:fill="auto"/>
          </w:tcPr>
          <w:p w14:paraId="61723AE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12X18H10T; 10; 10кп; 40Х; 30ХГСА</w:t>
            </w:r>
          </w:p>
        </w:tc>
        <w:tc>
          <w:tcPr>
            <w:tcW w:w="3402" w:type="dxa"/>
            <w:shd w:val="clear" w:color="auto" w:fill="auto"/>
          </w:tcPr>
          <w:p w14:paraId="764B453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0ABA59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B00D6C6" w14:textId="77777777" w:rsidTr="002240B0">
        <w:trPr>
          <w:jc w:val="center"/>
        </w:trPr>
        <w:tc>
          <w:tcPr>
            <w:tcW w:w="709" w:type="dxa"/>
            <w:vMerge/>
            <w:shd w:val="clear" w:color="auto" w:fill="auto"/>
          </w:tcPr>
          <w:p w14:paraId="3FFF57B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1D4B94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8D5DD8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FA01EA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Тип гайки</w:t>
            </w:r>
          </w:p>
        </w:tc>
        <w:tc>
          <w:tcPr>
            <w:tcW w:w="3118" w:type="dxa"/>
            <w:shd w:val="clear" w:color="auto" w:fill="auto"/>
          </w:tcPr>
          <w:p w14:paraId="1CC465E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высокая, нормальная</w:t>
            </w:r>
          </w:p>
        </w:tc>
        <w:tc>
          <w:tcPr>
            <w:tcW w:w="3402" w:type="dxa"/>
            <w:shd w:val="clear" w:color="auto" w:fill="auto"/>
          </w:tcPr>
          <w:p w14:paraId="3587019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75535E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1FDC191" w14:textId="77777777" w:rsidTr="002240B0">
        <w:trPr>
          <w:jc w:val="center"/>
        </w:trPr>
        <w:tc>
          <w:tcPr>
            <w:tcW w:w="709" w:type="dxa"/>
            <w:vMerge/>
            <w:shd w:val="clear" w:color="auto" w:fill="auto"/>
          </w:tcPr>
          <w:p w14:paraId="2A3C423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C450F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A6283D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068E23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Диаметр резьбы крепежной детали для шайбы</w:t>
            </w:r>
          </w:p>
        </w:tc>
        <w:tc>
          <w:tcPr>
            <w:tcW w:w="3118" w:type="dxa"/>
            <w:shd w:val="clear" w:color="auto" w:fill="auto"/>
          </w:tcPr>
          <w:p w14:paraId="22BA3AC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8.0, 10.0, 12.0; 6.0, 10.0, 12.0</w:t>
            </w:r>
          </w:p>
        </w:tc>
        <w:tc>
          <w:tcPr>
            <w:tcW w:w="3402" w:type="dxa"/>
            <w:shd w:val="clear" w:color="auto" w:fill="auto"/>
          </w:tcPr>
          <w:p w14:paraId="5D6DE15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B6AF33D" w14:textId="77777777" w:rsidR="0027761D" w:rsidRPr="0027761D" w:rsidRDefault="0027761D" w:rsidP="0027761D">
            <w:pPr>
              <w:spacing w:after="0" w:line="240" w:lineRule="auto"/>
              <w:rPr>
                <w:rFonts w:ascii="Times New Roman" w:eastAsia="Calibri" w:hAnsi="Times New Roman" w:cs="Times New Roman"/>
                <w:sz w:val="24"/>
                <w:szCs w:val="24"/>
              </w:rPr>
            </w:pPr>
          </w:p>
          <w:p w14:paraId="3102582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7FE7F62" w14:textId="77777777" w:rsidTr="002240B0">
        <w:trPr>
          <w:jc w:val="center"/>
        </w:trPr>
        <w:tc>
          <w:tcPr>
            <w:tcW w:w="709" w:type="dxa"/>
            <w:vMerge/>
            <w:shd w:val="clear" w:color="auto" w:fill="auto"/>
          </w:tcPr>
          <w:p w14:paraId="3EF79DE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C70C8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DC902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364BE0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 точности шайбы</w:t>
            </w:r>
          </w:p>
        </w:tc>
        <w:tc>
          <w:tcPr>
            <w:tcW w:w="3118" w:type="dxa"/>
            <w:shd w:val="clear" w:color="auto" w:fill="auto"/>
          </w:tcPr>
          <w:p w14:paraId="3ADBECC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А; С</w:t>
            </w:r>
          </w:p>
        </w:tc>
        <w:tc>
          <w:tcPr>
            <w:tcW w:w="3402" w:type="dxa"/>
            <w:shd w:val="clear" w:color="auto" w:fill="auto"/>
          </w:tcPr>
          <w:p w14:paraId="2217C2B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495F5A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BF830D2" w14:textId="77777777" w:rsidTr="002240B0">
        <w:trPr>
          <w:jc w:val="center"/>
        </w:trPr>
        <w:tc>
          <w:tcPr>
            <w:tcW w:w="709" w:type="dxa"/>
            <w:vMerge/>
            <w:shd w:val="clear" w:color="auto" w:fill="auto"/>
          </w:tcPr>
          <w:p w14:paraId="4969996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32F1D9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18E4E5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B614E6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Условное обозначение марки материала шайбы</w:t>
            </w:r>
          </w:p>
        </w:tc>
        <w:tc>
          <w:tcPr>
            <w:tcW w:w="3118" w:type="dxa"/>
            <w:shd w:val="clear" w:color="auto" w:fill="auto"/>
          </w:tcPr>
          <w:p w14:paraId="5F08BE2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01; 11; 21</w:t>
            </w:r>
          </w:p>
        </w:tc>
        <w:tc>
          <w:tcPr>
            <w:tcW w:w="3402" w:type="dxa"/>
            <w:shd w:val="clear" w:color="auto" w:fill="auto"/>
          </w:tcPr>
          <w:p w14:paraId="6D747D3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8F4A20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0988D6C" w14:textId="77777777" w:rsidTr="002240B0">
        <w:trPr>
          <w:jc w:val="center"/>
        </w:trPr>
        <w:tc>
          <w:tcPr>
            <w:tcW w:w="709" w:type="dxa"/>
            <w:vMerge/>
            <w:shd w:val="clear" w:color="auto" w:fill="auto"/>
          </w:tcPr>
          <w:p w14:paraId="0B75B91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E496D4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1F349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D44E5B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Тип шайбы</w:t>
            </w:r>
          </w:p>
        </w:tc>
        <w:tc>
          <w:tcPr>
            <w:tcW w:w="3118" w:type="dxa"/>
            <w:shd w:val="clear" w:color="auto" w:fill="auto"/>
          </w:tcPr>
          <w:p w14:paraId="272D46F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уменьшенная;  нормальная; увеличенная</w:t>
            </w:r>
          </w:p>
        </w:tc>
        <w:tc>
          <w:tcPr>
            <w:tcW w:w="3402" w:type="dxa"/>
            <w:shd w:val="clear" w:color="auto" w:fill="auto"/>
          </w:tcPr>
          <w:p w14:paraId="0F0949E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263FAC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06D89D8" w14:textId="77777777" w:rsidTr="002240B0">
        <w:trPr>
          <w:jc w:val="center"/>
        </w:trPr>
        <w:tc>
          <w:tcPr>
            <w:tcW w:w="709" w:type="dxa"/>
            <w:vMerge w:val="restart"/>
            <w:shd w:val="clear" w:color="auto" w:fill="auto"/>
          </w:tcPr>
          <w:p w14:paraId="777615B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082BF12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Бревна хвойных пород</w:t>
            </w:r>
          </w:p>
          <w:p w14:paraId="18CEA11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ГОСТ 22298-76, </w:t>
            </w:r>
            <w:r w:rsidRPr="0027761D">
              <w:rPr>
                <w:rFonts w:ascii="Times New Roman" w:eastAsia="Times New Roman" w:hAnsi="Times New Roman" w:cs="Times New Roman"/>
                <w:sz w:val="24"/>
                <w:szCs w:val="24"/>
              </w:rPr>
              <w:t xml:space="preserve">ГОСТ 2140-81, </w:t>
            </w:r>
            <w:r w:rsidRPr="0027761D">
              <w:rPr>
                <w:rFonts w:ascii="Times New Roman" w:eastAsia="Calibri" w:hAnsi="Times New Roman" w:cs="Times New Roman"/>
                <w:sz w:val="24"/>
                <w:szCs w:val="24"/>
              </w:rPr>
              <w:t>ГОСТ 32714-2014</w:t>
            </w:r>
          </w:p>
        </w:tc>
        <w:tc>
          <w:tcPr>
            <w:tcW w:w="1694" w:type="dxa"/>
            <w:vMerge w:val="restart"/>
            <w:shd w:val="clear" w:color="auto" w:fill="auto"/>
          </w:tcPr>
          <w:p w14:paraId="4A0592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2BF8DE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Сорт</w:t>
            </w:r>
          </w:p>
        </w:tc>
        <w:tc>
          <w:tcPr>
            <w:tcW w:w="3118" w:type="dxa"/>
            <w:shd w:val="clear" w:color="auto" w:fill="auto"/>
          </w:tcPr>
          <w:p w14:paraId="19B49B3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не ниже 3</w:t>
            </w:r>
          </w:p>
        </w:tc>
        <w:tc>
          <w:tcPr>
            <w:tcW w:w="3402" w:type="dxa"/>
            <w:shd w:val="clear" w:color="auto" w:fill="auto"/>
          </w:tcPr>
          <w:p w14:paraId="40B31F7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2CBD31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5228DE2" w14:textId="77777777" w:rsidTr="002240B0">
        <w:trPr>
          <w:jc w:val="center"/>
        </w:trPr>
        <w:tc>
          <w:tcPr>
            <w:tcW w:w="709" w:type="dxa"/>
            <w:vMerge/>
            <w:shd w:val="clear" w:color="auto" w:fill="auto"/>
          </w:tcPr>
          <w:p w14:paraId="154E0CA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E48D6D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B678E7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ED21FD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Длина</w:t>
            </w:r>
          </w:p>
        </w:tc>
        <w:tc>
          <w:tcPr>
            <w:tcW w:w="3118" w:type="dxa"/>
            <w:shd w:val="clear" w:color="auto" w:fill="auto"/>
          </w:tcPr>
          <w:p w14:paraId="6E1D1BA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От 4,0 до 7,0</w:t>
            </w:r>
          </w:p>
        </w:tc>
        <w:tc>
          <w:tcPr>
            <w:tcW w:w="3402" w:type="dxa"/>
            <w:shd w:val="clear" w:color="auto" w:fill="auto"/>
          </w:tcPr>
          <w:p w14:paraId="6DBAC2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0C8DF1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w:t>
            </w:r>
          </w:p>
        </w:tc>
      </w:tr>
      <w:tr w:rsidR="0027761D" w:rsidRPr="0027761D" w14:paraId="2237D479" w14:textId="77777777" w:rsidTr="002240B0">
        <w:trPr>
          <w:jc w:val="center"/>
        </w:trPr>
        <w:tc>
          <w:tcPr>
            <w:tcW w:w="709" w:type="dxa"/>
            <w:vMerge/>
            <w:shd w:val="clear" w:color="auto" w:fill="auto"/>
          </w:tcPr>
          <w:p w14:paraId="39A9D07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2B0773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6DA8C7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94A908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Толщина</w:t>
            </w:r>
          </w:p>
        </w:tc>
        <w:tc>
          <w:tcPr>
            <w:tcW w:w="3118" w:type="dxa"/>
            <w:shd w:val="clear" w:color="auto" w:fill="auto"/>
          </w:tcPr>
          <w:p w14:paraId="0C96B3A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От 14 до 24</w:t>
            </w:r>
          </w:p>
        </w:tc>
        <w:tc>
          <w:tcPr>
            <w:tcW w:w="3402" w:type="dxa"/>
            <w:shd w:val="clear" w:color="auto" w:fill="auto"/>
          </w:tcPr>
          <w:p w14:paraId="0C77D5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C4B5CE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см</w:t>
            </w:r>
          </w:p>
        </w:tc>
      </w:tr>
      <w:tr w:rsidR="0027761D" w:rsidRPr="0027761D" w14:paraId="28DCFF57" w14:textId="77777777" w:rsidTr="002240B0">
        <w:trPr>
          <w:jc w:val="center"/>
        </w:trPr>
        <w:tc>
          <w:tcPr>
            <w:tcW w:w="709" w:type="dxa"/>
            <w:vMerge/>
            <w:shd w:val="clear" w:color="auto" w:fill="auto"/>
          </w:tcPr>
          <w:p w14:paraId="52DEF59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E81185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990BE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0F8FF0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Лесоматериал  изготовления бревна</w:t>
            </w:r>
          </w:p>
        </w:tc>
        <w:tc>
          <w:tcPr>
            <w:tcW w:w="3118" w:type="dxa"/>
            <w:shd w:val="clear" w:color="auto" w:fill="auto"/>
          </w:tcPr>
          <w:p w14:paraId="7B5BCE0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pacing w:val="2"/>
                <w:sz w:val="24"/>
                <w:szCs w:val="24"/>
                <w:shd w:val="clear" w:color="auto" w:fill="FFFFFF"/>
              </w:rPr>
              <w:t xml:space="preserve">[Бревно, заготовленное из тонкой или нижней части хлыста или </w:t>
            </w:r>
            <w:proofErr w:type="spellStart"/>
            <w:r w:rsidRPr="0027761D">
              <w:rPr>
                <w:rFonts w:ascii="Times New Roman" w:eastAsia="Calibri" w:hAnsi="Times New Roman" w:cs="Times New Roman"/>
                <w:spacing w:val="2"/>
                <w:sz w:val="24"/>
                <w:szCs w:val="24"/>
                <w:shd w:val="clear" w:color="auto" w:fill="FFFFFF"/>
              </w:rPr>
              <w:t>долготья</w:t>
            </w:r>
            <w:proofErr w:type="spellEnd"/>
            <w:r w:rsidRPr="0027761D">
              <w:rPr>
                <w:rFonts w:ascii="Times New Roman" w:eastAsia="Calibri" w:hAnsi="Times New Roman" w:cs="Times New Roman"/>
                <w:spacing w:val="2"/>
                <w:sz w:val="24"/>
                <w:szCs w:val="24"/>
                <w:shd w:val="clear" w:color="auto" w:fill="FFFFFF"/>
              </w:rPr>
              <w:t xml:space="preserve">, если </w:t>
            </w:r>
            <w:proofErr w:type="spellStart"/>
            <w:r w:rsidRPr="0027761D">
              <w:rPr>
                <w:rFonts w:ascii="Times New Roman" w:eastAsia="Calibri" w:hAnsi="Times New Roman" w:cs="Times New Roman"/>
                <w:spacing w:val="2"/>
                <w:sz w:val="24"/>
                <w:szCs w:val="24"/>
                <w:shd w:val="clear" w:color="auto" w:fill="FFFFFF"/>
              </w:rPr>
              <w:t>долготье</w:t>
            </w:r>
            <w:proofErr w:type="spellEnd"/>
            <w:r w:rsidRPr="0027761D">
              <w:rPr>
                <w:rFonts w:ascii="Times New Roman" w:eastAsia="Calibri" w:hAnsi="Times New Roman" w:cs="Times New Roman"/>
                <w:spacing w:val="2"/>
                <w:sz w:val="24"/>
                <w:szCs w:val="24"/>
                <w:shd w:val="clear" w:color="auto" w:fill="FFFFFF"/>
              </w:rPr>
              <w:t xml:space="preserve"> получено из нижней или вершинной части хлыста]</w:t>
            </w:r>
          </w:p>
        </w:tc>
        <w:tc>
          <w:tcPr>
            <w:tcW w:w="3402" w:type="dxa"/>
            <w:shd w:val="clear" w:color="auto" w:fill="auto"/>
          </w:tcPr>
          <w:p w14:paraId="0BFD099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565AE5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20A365C" w14:textId="77777777" w:rsidTr="002240B0">
        <w:trPr>
          <w:jc w:val="center"/>
        </w:trPr>
        <w:tc>
          <w:tcPr>
            <w:tcW w:w="709" w:type="dxa"/>
            <w:vMerge w:val="restart"/>
            <w:shd w:val="clear" w:color="auto" w:fill="auto"/>
          </w:tcPr>
          <w:p w14:paraId="413C82F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497A5B0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Поковки </w:t>
            </w:r>
          </w:p>
          <w:p w14:paraId="76033F68" w14:textId="77777777" w:rsidR="0027761D" w:rsidRPr="0027761D" w:rsidRDefault="0027761D" w:rsidP="0027761D">
            <w:pPr>
              <w:spacing w:after="0" w:line="240" w:lineRule="auto"/>
              <w:rPr>
                <w:rFonts w:ascii="Times New Roman" w:eastAsia="Calibri" w:hAnsi="Times New Roman" w:cs="Times New Roman"/>
                <w:sz w:val="24"/>
                <w:szCs w:val="24"/>
                <w:lang w:val="en-US"/>
              </w:rPr>
            </w:pPr>
            <w:r w:rsidRPr="0027761D">
              <w:rPr>
                <w:rFonts w:ascii="Times New Roman" w:eastAsia="Calibri" w:hAnsi="Times New Roman" w:cs="Times New Roman"/>
                <w:sz w:val="24"/>
                <w:szCs w:val="24"/>
              </w:rPr>
              <w:t>ГОСТ 8479-70</w:t>
            </w:r>
          </w:p>
        </w:tc>
        <w:tc>
          <w:tcPr>
            <w:tcW w:w="1694" w:type="dxa"/>
            <w:vMerge w:val="restart"/>
            <w:shd w:val="clear" w:color="auto" w:fill="auto"/>
          </w:tcPr>
          <w:p w14:paraId="75A4827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32F3CF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прочности</w:t>
            </w:r>
          </w:p>
        </w:tc>
        <w:tc>
          <w:tcPr>
            <w:tcW w:w="3118" w:type="dxa"/>
            <w:shd w:val="clear" w:color="auto" w:fill="auto"/>
          </w:tcPr>
          <w:p w14:paraId="0641DEA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КП175(18)</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КП195(20)</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КП215(22)</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z w:val="24"/>
                <w:szCs w:val="24"/>
                <w:lang w:val="en-US"/>
              </w:rPr>
              <w:t>[</w:t>
            </w:r>
            <w:r w:rsidRPr="0027761D">
              <w:rPr>
                <w:rFonts w:ascii="Times New Roman" w:eastAsia="Calibri" w:hAnsi="Times New Roman" w:cs="Times New Roman"/>
                <w:sz w:val="24"/>
                <w:szCs w:val="24"/>
              </w:rPr>
              <w:t>КП275(28)</w:t>
            </w:r>
            <w:r w:rsidRPr="0027761D">
              <w:rPr>
                <w:rFonts w:ascii="Times New Roman" w:eastAsia="Calibri" w:hAnsi="Times New Roman" w:cs="Times New Roman"/>
                <w:sz w:val="24"/>
                <w:szCs w:val="24"/>
                <w:lang w:val="en-US"/>
              </w:rPr>
              <w:t>]</w:t>
            </w:r>
          </w:p>
        </w:tc>
        <w:tc>
          <w:tcPr>
            <w:tcW w:w="3402" w:type="dxa"/>
            <w:shd w:val="clear" w:color="auto" w:fill="auto"/>
          </w:tcPr>
          <w:p w14:paraId="2807F5ED" w14:textId="77777777" w:rsidR="0027761D" w:rsidRPr="0027761D" w:rsidRDefault="0027761D" w:rsidP="0027761D">
            <w:pPr>
              <w:spacing w:after="0" w:line="240" w:lineRule="auto"/>
              <w:rPr>
                <w:rFonts w:ascii="Times New Roman" w:eastAsia="Calibri" w:hAnsi="Times New Roman" w:cs="Times New Roman"/>
                <w:sz w:val="24"/>
                <w:szCs w:val="24"/>
                <w:lang w:val="en-US"/>
              </w:rPr>
            </w:pPr>
          </w:p>
        </w:tc>
        <w:tc>
          <w:tcPr>
            <w:tcW w:w="851" w:type="dxa"/>
            <w:shd w:val="clear" w:color="auto" w:fill="auto"/>
          </w:tcPr>
          <w:p w14:paraId="54725A9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AD8DC5D" w14:textId="77777777" w:rsidTr="002240B0">
        <w:trPr>
          <w:jc w:val="center"/>
        </w:trPr>
        <w:tc>
          <w:tcPr>
            <w:tcW w:w="709" w:type="dxa"/>
            <w:vMerge/>
            <w:shd w:val="clear" w:color="auto" w:fill="auto"/>
          </w:tcPr>
          <w:p w14:paraId="1CD449A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71A6A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B75953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8EAF09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прочности поковок обеспечивается</w:t>
            </w:r>
          </w:p>
        </w:tc>
        <w:tc>
          <w:tcPr>
            <w:tcW w:w="3118" w:type="dxa"/>
            <w:shd w:val="clear" w:color="auto" w:fill="auto"/>
          </w:tcPr>
          <w:p w14:paraId="081DC4B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[закалкой и отпуском];  [находится в нормализованном состоянии]</w:t>
            </w:r>
          </w:p>
        </w:tc>
        <w:tc>
          <w:tcPr>
            <w:tcW w:w="3402" w:type="dxa"/>
            <w:shd w:val="clear" w:color="auto" w:fill="auto"/>
          </w:tcPr>
          <w:p w14:paraId="7910D98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676E91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2C96947" w14:textId="77777777" w:rsidTr="002240B0">
        <w:trPr>
          <w:jc w:val="center"/>
        </w:trPr>
        <w:tc>
          <w:tcPr>
            <w:tcW w:w="709" w:type="dxa"/>
            <w:vMerge/>
            <w:shd w:val="clear" w:color="auto" w:fill="auto"/>
          </w:tcPr>
          <w:p w14:paraId="1C8AC0C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212D9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82FE93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11275F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(диаметр) поковок</w:t>
            </w:r>
          </w:p>
        </w:tc>
        <w:tc>
          <w:tcPr>
            <w:tcW w:w="3118" w:type="dxa"/>
            <w:shd w:val="clear" w:color="auto" w:fill="auto"/>
          </w:tcPr>
          <w:p w14:paraId="1C4350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100</w:t>
            </w:r>
          </w:p>
        </w:tc>
        <w:tc>
          <w:tcPr>
            <w:tcW w:w="3402" w:type="dxa"/>
            <w:shd w:val="clear" w:color="auto" w:fill="auto"/>
          </w:tcPr>
          <w:p w14:paraId="5D6F6B0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66B05C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36FF4675" w14:textId="77777777" w:rsidTr="002240B0">
        <w:trPr>
          <w:jc w:val="center"/>
        </w:trPr>
        <w:tc>
          <w:tcPr>
            <w:tcW w:w="709" w:type="dxa"/>
            <w:vMerge/>
            <w:shd w:val="clear" w:color="auto" w:fill="auto"/>
          </w:tcPr>
          <w:p w14:paraId="23D8954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6E4498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EE637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0ED34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стали</w:t>
            </w:r>
          </w:p>
        </w:tc>
        <w:tc>
          <w:tcPr>
            <w:tcW w:w="3118" w:type="dxa"/>
            <w:shd w:val="clear" w:color="auto" w:fill="auto"/>
          </w:tcPr>
          <w:p w14:paraId="470A834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Ст3; </w:t>
            </w:r>
            <w:r w:rsidRPr="0027761D">
              <w:rPr>
                <w:rFonts w:ascii="Times New Roman" w:eastAsia="Calibri" w:hAnsi="Times New Roman" w:cs="Times New Roman"/>
                <w:sz w:val="24"/>
                <w:szCs w:val="24"/>
                <w:lang w:val="en-US"/>
              </w:rPr>
              <w:t>15</w:t>
            </w:r>
            <w:r w:rsidRPr="0027761D">
              <w:rPr>
                <w:rFonts w:ascii="Times New Roman" w:eastAsia="Calibri" w:hAnsi="Times New Roman" w:cs="Times New Roman"/>
                <w:sz w:val="24"/>
                <w:szCs w:val="24"/>
              </w:rPr>
              <w:t>Х; 15; 20Х; 20; 25</w:t>
            </w:r>
          </w:p>
        </w:tc>
        <w:tc>
          <w:tcPr>
            <w:tcW w:w="3402" w:type="dxa"/>
            <w:shd w:val="clear" w:color="auto" w:fill="auto"/>
          </w:tcPr>
          <w:p w14:paraId="795AF7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1DAEE9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B84939D" w14:textId="77777777" w:rsidTr="002240B0">
        <w:trPr>
          <w:jc w:val="center"/>
        </w:trPr>
        <w:tc>
          <w:tcPr>
            <w:tcW w:w="709" w:type="dxa"/>
            <w:vMerge w:val="restart"/>
            <w:shd w:val="clear" w:color="auto" w:fill="auto"/>
          </w:tcPr>
          <w:p w14:paraId="7A3ED42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575E2B0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Растворы строительные</w:t>
            </w:r>
          </w:p>
          <w:p w14:paraId="52A6327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28013-98</w:t>
            </w:r>
          </w:p>
        </w:tc>
        <w:tc>
          <w:tcPr>
            <w:tcW w:w="1694" w:type="dxa"/>
            <w:vMerge w:val="restart"/>
            <w:shd w:val="clear" w:color="auto" w:fill="auto"/>
          </w:tcPr>
          <w:p w14:paraId="4CEAE7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AC1204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По средней плотности растворы</w:t>
            </w:r>
          </w:p>
        </w:tc>
        <w:tc>
          <w:tcPr>
            <w:tcW w:w="3118" w:type="dxa"/>
            <w:shd w:val="clear" w:color="auto" w:fill="auto"/>
          </w:tcPr>
          <w:p w14:paraId="0DFF1AE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тяжелые; легкие</w:t>
            </w:r>
          </w:p>
        </w:tc>
        <w:tc>
          <w:tcPr>
            <w:tcW w:w="3402" w:type="dxa"/>
            <w:shd w:val="clear" w:color="auto" w:fill="auto"/>
          </w:tcPr>
          <w:p w14:paraId="0EB800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3E8229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7373D84" w14:textId="77777777" w:rsidTr="002240B0">
        <w:trPr>
          <w:jc w:val="center"/>
        </w:trPr>
        <w:tc>
          <w:tcPr>
            <w:tcW w:w="709" w:type="dxa"/>
            <w:vMerge/>
            <w:shd w:val="clear" w:color="auto" w:fill="auto"/>
          </w:tcPr>
          <w:p w14:paraId="681FB8D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401E80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82FB7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9A82A3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прочности</w:t>
            </w:r>
          </w:p>
        </w:tc>
        <w:tc>
          <w:tcPr>
            <w:tcW w:w="3118" w:type="dxa"/>
            <w:shd w:val="clear" w:color="auto" w:fill="auto"/>
          </w:tcPr>
          <w:p w14:paraId="2368837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М100, М150; М200</w:t>
            </w:r>
          </w:p>
        </w:tc>
        <w:tc>
          <w:tcPr>
            <w:tcW w:w="3402" w:type="dxa"/>
            <w:shd w:val="clear" w:color="auto" w:fill="auto"/>
          </w:tcPr>
          <w:p w14:paraId="7B88D7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BAF17F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035C6E7" w14:textId="77777777" w:rsidTr="002240B0">
        <w:trPr>
          <w:jc w:val="center"/>
        </w:trPr>
        <w:tc>
          <w:tcPr>
            <w:tcW w:w="709" w:type="dxa"/>
            <w:vMerge/>
            <w:shd w:val="clear" w:color="auto" w:fill="auto"/>
          </w:tcPr>
          <w:p w14:paraId="3D3FC22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2090E4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07613D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CE3C24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 </w:t>
            </w:r>
            <w:proofErr w:type="gramStart"/>
            <w:r w:rsidRPr="0027761D">
              <w:rPr>
                <w:rFonts w:ascii="Times New Roman" w:eastAsia="Calibri" w:hAnsi="Times New Roman" w:cs="Times New Roman"/>
                <w:sz w:val="24"/>
                <w:szCs w:val="24"/>
              </w:rPr>
              <w:t>применяемым</w:t>
            </w:r>
            <w:proofErr w:type="gramEnd"/>
            <w:r w:rsidRPr="0027761D">
              <w:rPr>
                <w:rFonts w:ascii="Times New Roman" w:eastAsia="Calibri" w:hAnsi="Times New Roman" w:cs="Times New Roman"/>
                <w:sz w:val="24"/>
                <w:szCs w:val="24"/>
              </w:rPr>
              <w:t xml:space="preserve"> вяжущим растворы</w:t>
            </w:r>
          </w:p>
        </w:tc>
        <w:tc>
          <w:tcPr>
            <w:tcW w:w="3118" w:type="dxa"/>
            <w:shd w:val="clear" w:color="auto" w:fill="auto"/>
          </w:tcPr>
          <w:p w14:paraId="189FCBFF"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сложные</w:t>
            </w:r>
            <w:proofErr w:type="gramEnd"/>
            <w:r w:rsidRPr="0027761D">
              <w:rPr>
                <w:rFonts w:ascii="Times New Roman" w:eastAsia="Calibri" w:hAnsi="Times New Roman" w:cs="Times New Roman"/>
                <w:sz w:val="24"/>
                <w:szCs w:val="24"/>
              </w:rPr>
              <w:t xml:space="preserve"> на смешанных вяжущих или простые на вяжущем одного вида </w:t>
            </w:r>
          </w:p>
        </w:tc>
        <w:tc>
          <w:tcPr>
            <w:tcW w:w="3402" w:type="dxa"/>
            <w:shd w:val="clear" w:color="auto" w:fill="auto"/>
          </w:tcPr>
          <w:p w14:paraId="4561B8B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0F7744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674D037" w14:textId="77777777" w:rsidTr="002240B0">
        <w:trPr>
          <w:jc w:val="center"/>
        </w:trPr>
        <w:tc>
          <w:tcPr>
            <w:tcW w:w="709" w:type="dxa"/>
            <w:vMerge/>
            <w:shd w:val="clear" w:color="auto" w:fill="auto"/>
          </w:tcPr>
          <w:p w14:paraId="6A1C5B5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CE9072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2C32D6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4B13C3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bCs/>
                <w:sz w:val="24"/>
                <w:szCs w:val="24"/>
              </w:rPr>
              <w:t xml:space="preserve">Заполнители, применяемые в </w:t>
            </w:r>
            <w:r w:rsidRPr="0027761D">
              <w:rPr>
                <w:rFonts w:ascii="Times New Roman" w:eastAsia="Calibri" w:hAnsi="Times New Roman" w:cs="Times New Roman"/>
                <w:bCs/>
                <w:sz w:val="24"/>
                <w:szCs w:val="24"/>
              </w:rPr>
              <w:lastRenderedPageBreak/>
              <w:t>растворе</w:t>
            </w:r>
          </w:p>
        </w:tc>
        <w:tc>
          <w:tcPr>
            <w:tcW w:w="3118" w:type="dxa"/>
            <w:shd w:val="clear" w:color="auto" w:fill="auto"/>
          </w:tcPr>
          <w:p w14:paraId="5E5F7FD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 xml:space="preserve">песок из шлаков тепловых </w:t>
            </w:r>
            <w:r w:rsidRPr="0027761D">
              <w:rPr>
                <w:rFonts w:ascii="Times New Roman" w:eastAsia="Calibri" w:hAnsi="Times New Roman" w:cs="Times New Roman"/>
                <w:sz w:val="24"/>
                <w:szCs w:val="24"/>
              </w:rPr>
              <w:lastRenderedPageBreak/>
              <w:t xml:space="preserve">электростанций по ГОСТ 26644; песок для строительных работ по ГОСТ 8736, пористый песок по ГОСТ 25820; золы-уноса по ГОСТ 25818, </w:t>
            </w:r>
            <w:proofErr w:type="spellStart"/>
            <w:r w:rsidRPr="0027761D">
              <w:rPr>
                <w:rFonts w:ascii="Times New Roman" w:eastAsia="Calibri" w:hAnsi="Times New Roman" w:cs="Times New Roman"/>
                <w:sz w:val="24"/>
                <w:szCs w:val="24"/>
              </w:rPr>
              <w:t>золошлаковый</w:t>
            </w:r>
            <w:proofErr w:type="spellEnd"/>
            <w:r w:rsidRPr="0027761D">
              <w:rPr>
                <w:rFonts w:ascii="Times New Roman" w:eastAsia="Calibri" w:hAnsi="Times New Roman" w:cs="Times New Roman"/>
                <w:sz w:val="24"/>
                <w:szCs w:val="24"/>
              </w:rPr>
              <w:t xml:space="preserve"> песок по ГОСТ 25592</w:t>
            </w:r>
          </w:p>
        </w:tc>
        <w:tc>
          <w:tcPr>
            <w:tcW w:w="3402" w:type="dxa"/>
            <w:shd w:val="clear" w:color="auto" w:fill="auto"/>
          </w:tcPr>
          <w:p w14:paraId="10B92D7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B12AC9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C72F977" w14:textId="77777777" w:rsidTr="002240B0">
        <w:trPr>
          <w:jc w:val="center"/>
        </w:trPr>
        <w:tc>
          <w:tcPr>
            <w:tcW w:w="709" w:type="dxa"/>
            <w:vMerge/>
            <w:shd w:val="clear" w:color="auto" w:fill="auto"/>
          </w:tcPr>
          <w:p w14:paraId="4A6484E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D4B713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24399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66C9437"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bCs/>
                <w:sz w:val="24"/>
                <w:szCs w:val="24"/>
              </w:rPr>
              <w:t>Вяжущие</w:t>
            </w:r>
            <w:proofErr w:type="gramEnd"/>
            <w:r w:rsidRPr="0027761D">
              <w:rPr>
                <w:rFonts w:ascii="Times New Roman" w:eastAsia="Calibri" w:hAnsi="Times New Roman" w:cs="Times New Roman"/>
                <w:bCs/>
                <w:sz w:val="24"/>
                <w:szCs w:val="24"/>
              </w:rPr>
              <w:t>, применяемые в растворе</w:t>
            </w:r>
          </w:p>
        </w:tc>
        <w:tc>
          <w:tcPr>
            <w:tcW w:w="3118" w:type="dxa"/>
            <w:shd w:val="clear" w:color="auto" w:fill="auto"/>
          </w:tcPr>
          <w:p w14:paraId="5E7EC53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портландцемент, </w:t>
            </w:r>
            <w:proofErr w:type="spellStart"/>
            <w:r w:rsidRPr="0027761D">
              <w:rPr>
                <w:rFonts w:ascii="Times New Roman" w:eastAsia="Calibri" w:hAnsi="Times New Roman" w:cs="Times New Roman"/>
                <w:sz w:val="24"/>
                <w:szCs w:val="24"/>
              </w:rPr>
              <w:t>шлакопортландцемент</w:t>
            </w:r>
            <w:proofErr w:type="spellEnd"/>
            <w:r w:rsidRPr="0027761D">
              <w:rPr>
                <w:rFonts w:ascii="Times New Roman" w:eastAsia="Calibri" w:hAnsi="Times New Roman" w:cs="Times New Roman"/>
                <w:sz w:val="24"/>
                <w:szCs w:val="24"/>
              </w:rPr>
              <w:t xml:space="preserve"> по ГОСТ 10178, известь строительная по ГОСТ 9179; цемент для строительных растворов по ГОСТ 25328</w:t>
            </w:r>
          </w:p>
        </w:tc>
        <w:tc>
          <w:tcPr>
            <w:tcW w:w="3402" w:type="dxa"/>
            <w:shd w:val="clear" w:color="auto" w:fill="auto"/>
          </w:tcPr>
          <w:p w14:paraId="405FC005" w14:textId="77777777" w:rsidR="0027761D" w:rsidRPr="0027761D" w:rsidRDefault="0027761D" w:rsidP="0027761D">
            <w:pPr>
              <w:widowControl w:val="0"/>
              <w:spacing w:after="0" w:line="240" w:lineRule="auto"/>
              <w:rPr>
                <w:rFonts w:ascii="Times New Roman" w:eastAsia="Bookman Old Style" w:hAnsi="Times New Roman" w:cs="Times New Roman"/>
                <w:sz w:val="24"/>
                <w:szCs w:val="24"/>
              </w:rPr>
            </w:pPr>
          </w:p>
        </w:tc>
        <w:tc>
          <w:tcPr>
            <w:tcW w:w="851" w:type="dxa"/>
            <w:shd w:val="clear" w:color="auto" w:fill="auto"/>
          </w:tcPr>
          <w:p w14:paraId="345643C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61B610B" w14:textId="77777777" w:rsidTr="002240B0">
        <w:trPr>
          <w:jc w:val="center"/>
        </w:trPr>
        <w:tc>
          <w:tcPr>
            <w:tcW w:w="709" w:type="dxa"/>
            <w:vMerge/>
            <w:shd w:val="clear" w:color="auto" w:fill="auto"/>
          </w:tcPr>
          <w:p w14:paraId="11D931B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454C0B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27350F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F66EB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основному назначению растворы</w:t>
            </w:r>
          </w:p>
        </w:tc>
        <w:tc>
          <w:tcPr>
            <w:tcW w:w="3118" w:type="dxa"/>
            <w:shd w:val="clear" w:color="auto" w:fill="auto"/>
          </w:tcPr>
          <w:p w14:paraId="05036CC2"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Кладочные для наружных работ (кроме бутовой кладки) и монтажно-кладочные</w:t>
            </w:r>
            <w:proofErr w:type="gramEnd"/>
          </w:p>
        </w:tc>
        <w:tc>
          <w:tcPr>
            <w:tcW w:w="3402" w:type="dxa"/>
            <w:shd w:val="clear" w:color="auto" w:fill="auto"/>
          </w:tcPr>
          <w:p w14:paraId="6F6FFA0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5D70D0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D0BD944" w14:textId="77777777" w:rsidTr="002240B0">
        <w:trPr>
          <w:jc w:val="center"/>
        </w:trPr>
        <w:tc>
          <w:tcPr>
            <w:tcW w:w="709" w:type="dxa"/>
            <w:vMerge/>
            <w:shd w:val="clear" w:color="auto" w:fill="auto"/>
          </w:tcPr>
          <w:p w14:paraId="3366AFE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575E5C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6FD3FD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C85E8B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bCs/>
                <w:sz w:val="24"/>
                <w:szCs w:val="24"/>
              </w:rPr>
              <w:t>Марка цемента, применяемого в растворе</w:t>
            </w:r>
          </w:p>
        </w:tc>
        <w:tc>
          <w:tcPr>
            <w:tcW w:w="3118" w:type="dxa"/>
            <w:shd w:val="clear" w:color="auto" w:fill="auto"/>
          </w:tcPr>
          <w:p w14:paraId="083D089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bCs/>
                <w:sz w:val="24"/>
                <w:szCs w:val="24"/>
              </w:rPr>
              <w:t>500; 400</w:t>
            </w:r>
          </w:p>
        </w:tc>
        <w:tc>
          <w:tcPr>
            <w:tcW w:w="3402" w:type="dxa"/>
            <w:shd w:val="clear" w:color="auto" w:fill="auto"/>
          </w:tcPr>
          <w:p w14:paraId="287EB84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0717E6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1B1EFA8" w14:textId="77777777" w:rsidTr="002240B0">
        <w:trPr>
          <w:jc w:val="center"/>
        </w:trPr>
        <w:tc>
          <w:tcPr>
            <w:tcW w:w="709" w:type="dxa"/>
            <w:vMerge/>
            <w:shd w:val="clear" w:color="auto" w:fill="auto"/>
          </w:tcPr>
          <w:p w14:paraId="0A9ACBF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F906AEB"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262BA8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09B6C6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Морозостойкость</w:t>
            </w:r>
          </w:p>
        </w:tc>
        <w:tc>
          <w:tcPr>
            <w:tcW w:w="3118" w:type="dxa"/>
            <w:shd w:val="clear" w:color="auto" w:fill="auto"/>
          </w:tcPr>
          <w:p w14:paraId="159A28E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F50; </w:t>
            </w:r>
            <w:r w:rsidRPr="0027761D">
              <w:rPr>
                <w:rFonts w:ascii="Times New Roman" w:eastAsia="Calibri" w:hAnsi="Times New Roman" w:cs="Times New Roman"/>
                <w:sz w:val="24"/>
                <w:szCs w:val="24"/>
                <w:lang w:val="en-US"/>
              </w:rPr>
              <w:t>F100</w:t>
            </w:r>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z w:val="24"/>
                <w:szCs w:val="24"/>
                <w:lang w:val="en-US"/>
              </w:rPr>
              <w:t>F</w:t>
            </w:r>
            <w:r w:rsidRPr="0027761D">
              <w:rPr>
                <w:rFonts w:ascii="Times New Roman" w:eastAsia="Calibri" w:hAnsi="Times New Roman" w:cs="Times New Roman"/>
                <w:sz w:val="24"/>
                <w:szCs w:val="24"/>
              </w:rPr>
              <w:t>150; F200</w:t>
            </w:r>
          </w:p>
        </w:tc>
        <w:tc>
          <w:tcPr>
            <w:tcW w:w="3402" w:type="dxa"/>
            <w:shd w:val="clear" w:color="auto" w:fill="auto"/>
          </w:tcPr>
          <w:p w14:paraId="561EC64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5A8A43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цикл</w:t>
            </w:r>
          </w:p>
        </w:tc>
      </w:tr>
      <w:tr w:rsidR="0027761D" w:rsidRPr="0027761D" w14:paraId="5565BFCA" w14:textId="77777777" w:rsidTr="002240B0">
        <w:trPr>
          <w:jc w:val="center"/>
        </w:trPr>
        <w:tc>
          <w:tcPr>
            <w:tcW w:w="709" w:type="dxa"/>
            <w:vMerge/>
            <w:shd w:val="clear" w:color="auto" w:fill="auto"/>
          </w:tcPr>
          <w:p w14:paraId="0243FA1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4DE1A1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79B1C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4B2832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Применение </w:t>
            </w:r>
            <w:proofErr w:type="gramStart"/>
            <w:r w:rsidRPr="0027761D">
              <w:rPr>
                <w:rFonts w:ascii="Times New Roman" w:eastAsia="Calibri" w:hAnsi="Times New Roman" w:cs="Times New Roman"/>
                <w:sz w:val="24"/>
                <w:szCs w:val="24"/>
              </w:rPr>
              <w:t>гидравлических</w:t>
            </w:r>
            <w:proofErr w:type="gramEnd"/>
            <w:r w:rsidRPr="0027761D">
              <w:rPr>
                <w:rFonts w:ascii="Times New Roman" w:eastAsia="Calibri" w:hAnsi="Times New Roman" w:cs="Times New Roman"/>
                <w:sz w:val="24"/>
                <w:szCs w:val="24"/>
              </w:rPr>
              <w:t xml:space="preserve"> вяжущих</w:t>
            </w:r>
          </w:p>
        </w:tc>
        <w:tc>
          <w:tcPr>
            <w:tcW w:w="3118" w:type="dxa"/>
            <w:shd w:val="clear" w:color="auto" w:fill="auto"/>
          </w:tcPr>
          <w:p w14:paraId="7F5DC3B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применяется или не применяется</w:t>
            </w:r>
          </w:p>
        </w:tc>
        <w:tc>
          <w:tcPr>
            <w:tcW w:w="3402" w:type="dxa"/>
            <w:shd w:val="clear" w:color="auto" w:fill="auto"/>
          </w:tcPr>
          <w:p w14:paraId="4B29E97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1EE7E0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515FC19" w14:textId="77777777" w:rsidTr="002240B0">
        <w:trPr>
          <w:jc w:val="center"/>
        </w:trPr>
        <w:tc>
          <w:tcPr>
            <w:tcW w:w="709" w:type="dxa"/>
            <w:vMerge/>
            <w:shd w:val="clear" w:color="auto" w:fill="auto"/>
          </w:tcPr>
          <w:p w14:paraId="3B7B7BC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B48618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2D14E0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2AB5D4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Температура растворных смесей в момент использования</w:t>
            </w:r>
          </w:p>
        </w:tc>
        <w:tc>
          <w:tcPr>
            <w:tcW w:w="3118" w:type="dxa"/>
            <w:shd w:val="clear" w:color="auto" w:fill="auto"/>
          </w:tcPr>
          <w:p w14:paraId="632634A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10</w:t>
            </w:r>
          </w:p>
        </w:tc>
        <w:tc>
          <w:tcPr>
            <w:tcW w:w="3402" w:type="dxa"/>
            <w:shd w:val="clear" w:color="auto" w:fill="auto"/>
          </w:tcPr>
          <w:p w14:paraId="4BBEA59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BE2564F"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spellStart"/>
            <w:r w:rsidRPr="0027761D">
              <w:rPr>
                <w:rFonts w:ascii="Times New Roman" w:eastAsia="Calibri" w:hAnsi="Times New Roman" w:cs="Times New Roman"/>
                <w:sz w:val="24"/>
                <w:szCs w:val="24"/>
                <w:vertAlign w:val="superscript"/>
              </w:rPr>
              <w:t>о</w:t>
            </w:r>
            <w:r w:rsidRPr="0027761D">
              <w:rPr>
                <w:rFonts w:ascii="Times New Roman" w:eastAsia="Calibri" w:hAnsi="Times New Roman" w:cs="Times New Roman"/>
                <w:sz w:val="24"/>
                <w:szCs w:val="24"/>
              </w:rPr>
              <w:t>С</w:t>
            </w:r>
            <w:proofErr w:type="spellEnd"/>
          </w:p>
        </w:tc>
      </w:tr>
      <w:tr w:rsidR="0027761D" w:rsidRPr="0027761D" w14:paraId="5FC2B29E" w14:textId="77777777" w:rsidTr="002240B0">
        <w:trPr>
          <w:jc w:val="center"/>
        </w:trPr>
        <w:tc>
          <w:tcPr>
            <w:tcW w:w="709" w:type="dxa"/>
            <w:vMerge/>
            <w:shd w:val="clear" w:color="auto" w:fill="auto"/>
          </w:tcPr>
          <w:p w14:paraId="17753E6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7E7977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AA968F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02DD92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Наибольшая крупность зерен заполнителя</w:t>
            </w:r>
          </w:p>
        </w:tc>
        <w:tc>
          <w:tcPr>
            <w:tcW w:w="3118" w:type="dxa"/>
            <w:shd w:val="clear" w:color="auto" w:fill="auto"/>
          </w:tcPr>
          <w:p w14:paraId="69F070D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2,5</w:t>
            </w:r>
          </w:p>
        </w:tc>
        <w:tc>
          <w:tcPr>
            <w:tcW w:w="3402" w:type="dxa"/>
            <w:shd w:val="clear" w:color="auto" w:fill="auto"/>
          </w:tcPr>
          <w:p w14:paraId="48254FA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A6E97C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C076DBB" w14:textId="77777777" w:rsidTr="002240B0">
        <w:trPr>
          <w:jc w:val="center"/>
        </w:trPr>
        <w:tc>
          <w:tcPr>
            <w:tcW w:w="709" w:type="dxa"/>
            <w:vMerge/>
            <w:shd w:val="clear" w:color="auto" w:fill="auto"/>
          </w:tcPr>
          <w:p w14:paraId="4B4B501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34D0D8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5E0DA9B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D34ED5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Содержание золы-уноса</w:t>
            </w:r>
          </w:p>
        </w:tc>
        <w:tc>
          <w:tcPr>
            <w:tcW w:w="3118" w:type="dxa"/>
            <w:shd w:val="clear" w:color="auto" w:fill="auto"/>
          </w:tcPr>
          <w:p w14:paraId="0281A88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20</w:t>
            </w:r>
          </w:p>
        </w:tc>
        <w:tc>
          <w:tcPr>
            <w:tcW w:w="3402" w:type="dxa"/>
            <w:shd w:val="clear" w:color="auto" w:fill="auto"/>
          </w:tcPr>
          <w:p w14:paraId="432B03E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442A6D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массы</w:t>
            </w:r>
          </w:p>
        </w:tc>
      </w:tr>
      <w:tr w:rsidR="0027761D" w:rsidRPr="0027761D" w14:paraId="0E2D1B43" w14:textId="77777777" w:rsidTr="002240B0">
        <w:trPr>
          <w:jc w:val="center"/>
        </w:trPr>
        <w:tc>
          <w:tcPr>
            <w:tcW w:w="709" w:type="dxa"/>
            <w:vMerge w:val="restart"/>
            <w:shd w:val="clear" w:color="auto" w:fill="auto"/>
          </w:tcPr>
          <w:p w14:paraId="740980C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2B9EA7E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Гвозди строительные тип 2</w:t>
            </w:r>
          </w:p>
          <w:p w14:paraId="009C90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4028-63, ГОСТ 283-75</w:t>
            </w:r>
          </w:p>
        </w:tc>
        <w:tc>
          <w:tcPr>
            <w:tcW w:w="1694" w:type="dxa"/>
            <w:vMerge w:val="restart"/>
            <w:shd w:val="clear" w:color="auto" w:fill="auto"/>
          </w:tcPr>
          <w:p w14:paraId="115E80D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180A12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гвоздя</w:t>
            </w:r>
          </w:p>
        </w:tc>
        <w:tc>
          <w:tcPr>
            <w:tcW w:w="3118" w:type="dxa"/>
            <w:shd w:val="clear" w:color="auto" w:fill="auto"/>
          </w:tcPr>
          <w:p w14:paraId="6EB22DB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25* до 80*</w:t>
            </w:r>
          </w:p>
        </w:tc>
        <w:tc>
          <w:tcPr>
            <w:tcW w:w="3402" w:type="dxa"/>
            <w:shd w:val="clear" w:color="auto" w:fill="auto"/>
          </w:tcPr>
          <w:p w14:paraId="44919D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15327D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CB4FB01" w14:textId="77777777" w:rsidTr="002240B0">
        <w:trPr>
          <w:jc w:val="center"/>
        </w:trPr>
        <w:tc>
          <w:tcPr>
            <w:tcW w:w="709" w:type="dxa"/>
            <w:vMerge/>
            <w:shd w:val="clear" w:color="auto" w:fill="auto"/>
          </w:tcPr>
          <w:p w14:paraId="737B81E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32527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799305E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857861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 гвоздей</w:t>
            </w:r>
          </w:p>
        </w:tc>
        <w:tc>
          <w:tcPr>
            <w:tcW w:w="3118" w:type="dxa"/>
            <w:shd w:val="clear" w:color="auto" w:fill="auto"/>
          </w:tcPr>
          <w:p w14:paraId="70BF889A"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круглые</w:t>
            </w:r>
            <w:proofErr w:type="gramEnd"/>
            <w:r w:rsidRPr="0027761D">
              <w:rPr>
                <w:rFonts w:ascii="Times New Roman" w:eastAsia="Calibri" w:hAnsi="Times New Roman" w:cs="Times New Roman"/>
                <w:sz w:val="24"/>
                <w:szCs w:val="24"/>
              </w:rPr>
              <w:t>, трефовые; трефовые с перемычками, круглые</w:t>
            </w:r>
          </w:p>
        </w:tc>
        <w:tc>
          <w:tcPr>
            <w:tcW w:w="3402" w:type="dxa"/>
            <w:shd w:val="clear" w:color="auto" w:fill="auto"/>
          </w:tcPr>
          <w:p w14:paraId="7EE865E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499D60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DE88458" w14:textId="77777777" w:rsidTr="002240B0">
        <w:trPr>
          <w:jc w:val="center"/>
        </w:trPr>
        <w:tc>
          <w:tcPr>
            <w:tcW w:w="709" w:type="dxa"/>
            <w:vMerge/>
            <w:shd w:val="clear" w:color="auto" w:fill="auto"/>
          </w:tcPr>
          <w:p w14:paraId="160DFFC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21A216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2F812B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97E774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 головки</w:t>
            </w:r>
          </w:p>
        </w:tc>
        <w:tc>
          <w:tcPr>
            <w:tcW w:w="3118" w:type="dxa"/>
            <w:shd w:val="clear" w:color="auto" w:fill="auto"/>
          </w:tcPr>
          <w:p w14:paraId="53B23B9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плоская, коническая</w:t>
            </w:r>
          </w:p>
        </w:tc>
        <w:tc>
          <w:tcPr>
            <w:tcW w:w="3402" w:type="dxa"/>
            <w:shd w:val="clear" w:color="auto" w:fill="auto"/>
          </w:tcPr>
          <w:p w14:paraId="77A468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944C28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7A8AF2A" w14:textId="77777777" w:rsidTr="002240B0">
        <w:trPr>
          <w:jc w:val="center"/>
        </w:trPr>
        <w:tc>
          <w:tcPr>
            <w:tcW w:w="709" w:type="dxa"/>
            <w:vMerge/>
            <w:shd w:val="clear" w:color="auto" w:fill="auto"/>
          </w:tcPr>
          <w:p w14:paraId="3C2A1E2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6D4880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272582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7AD403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Диаметр стержня</w:t>
            </w:r>
          </w:p>
        </w:tc>
        <w:tc>
          <w:tcPr>
            <w:tcW w:w="3118" w:type="dxa"/>
            <w:shd w:val="clear" w:color="auto" w:fill="auto"/>
          </w:tcPr>
          <w:p w14:paraId="5C863D1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1,4 до 3,0*</w:t>
            </w:r>
          </w:p>
        </w:tc>
        <w:tc>
          <w:tcPr>
            <w:tcW w:w="3402" w:type="dxa"/>
            <w:shd w:val="clear" w:color="auto" w:fill="auto"/>
          </w:tcPr>
          <w:p w14:paraId="24E2D93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DB4443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E4DB9B3" w14:textId="77777777" w:rsidTr="002240B0">
        <w:trPr>
          <w:jc w:val="center"/>
        </w:trPr>
        <w:tc>
          <w:tcPr>
            <w:tcW w:w="709" w:type="dxa"/>
            <w:vMerge/>
            <w:shd w:val="clear" w:color="auto" w:fill="auto"/>
          </w:tcPr>
          <w:p w14:paraId="1D54D44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A60383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3858F44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79F923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Масса 1000 гвоздей</w:t>
            </w:r>
          </w:p>
        </w:tc>
        <w:tc>
          <w:tcPr>
            <w:tcW w:w="3118" w:type="dxa"/>
            <w:shd w:val="clear" w:color="auto" w:fill="auto"/>
          </w:tcPr>
          <w:p w14:paraId="4FB94D0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4,33</w:t>
            </w:r>
          </w:p>
        </w:tc>
        <w:tc>
          <w:tcPr>
            <w:tcW w:w="3402" w:type="dxa"/>
            <w:shd w:val="clear" w:color="auto" w:fill="auto"/>
          </w:tcPr>
          <w:p w14:paraId="12CDDC5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E8ACFA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кг</w:t>
            </w:r>
          </w:p>
        </w:tc>
      </w:tr>
      <w:tr w:rsidR="0027761D" w:rsidRPr="0027761D" w14:paraId="7B1A61B0" w14:textId="77777777" w:rsidTr="002240B0">
        <w:trPr>
          <w:jc w:val="center"/>
        </w:trPr>
        <w:tc>
          <w:tcPr>
            <w:tcW w:w="709" w:type="dxa"/>
            <w:vMerge w:val="restart"/>
            <w:shd w:val="clear" w:color="auto" w:fill="auto"/>
          </w:tcPr>
          <w:p w14:paraId="76D9D52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1DD2294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Раствор отделочный</w:t>
            </w:r>
          </w:p>
        </w:tc>
        <w:tc>
          <w:tcPr>
            <w:tcW w:w="1694" w:type="dxa"/>
            <w:vMerge w:val="restart"/>
            <w:shd w:val="clear" w:color="auto" w:fill="auto"/>
          </w:tcPr>
          <w:p w14:paraId="228778C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30D27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прочности на сжатие</w:t>
            </w:r>
          </w:p>
        </w:tc>
        <w:tc>
          <w:tcPr>
            <w:tcW w:w="3118" w:type="dxa"/>
            <w:shd w:val="clear" w:color="auto" w:fill="auto"/>
          </w:tcPr>
          <w:p w14:paraId="6607023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М10, М25; М50</w:t>
            </w:r>
          </w:p>
        </w:tc>
        <w:tc>
          <w:tcPr>
            <w:tcW w:w="3402" w:type="dxa"/>
            <w:shd w:val="clear" w:color="auto" w:fill="auto"/>
          </w:tcPr>
          <w:p w14:paraId="35ECA96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32CDCA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724DD98" w14:textId="77777777" w:rsidTr="002240B0">
        <w:trPr>
          <w:jc w:val="center"/>
        </w:trPr>
        <w:tc>
          <w:tcPr>
            <w:tcW w:w="709" w:type="dxa"/>
            <w:vMerge/>
            <w:shd w:val="clear" w:color="auto" w:fill="auto"/>
          </w:tcPr>
          <w:p w14:paraId="3E22876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DB1A5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3206DB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E1DFC6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Содержание цемента</w:t>
            </w:r>
          </w:p>
        </w:tc>
        <w:tc>
          <w:tcPr>
            <w:tcW w:w="3118" w:type="dxa"/>
            <w:shd w:val="clear" w:color="auto" w:fill="auto"/>
          </w:tcPr>
          <w:p w14:paraId="5F686C4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&lt;80; ≥80 </w:t>
            </w:r>
          </w:p>
        </w:tc>
        <w:tc>
          <w:tcPr>
            <w:tcW w:w="3402" w:type="dxa"/>
            <w:shd w:val="clear" w:color="auto" w:fill="auto"/>
          </w:tcPr>
          <w:p w14:paraId="440EEB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B7FF69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 массы </w:t>
            </w:r>
            <w:proofErr w:type="gramStart"/>
            <w:r w:rsidRPr="0027761D">
              <w:rPr>
                <w:rFonts w:ascii="Times New Roman" w:eastAsia="Calibri" w:hAnsi="Times New Roman" w:cs="Times New Roman"/>
                <w:sz w:val="24"/>
                <w:szCs w:val="24"/>
              </w:rPr>
              <w:t>вяжущего</w:t>
            </w:r>
            <w:proofErr w:type="gramEnd"/>
            <w:r w:rsidRPr="0027761D">
              <w:rPr>
                <w:rFonts w:ascii="Times New Roman" w:eastAsia="Calibri" w:hAnsi="Times New Roman" w:cs="Times New Roman"/>
                <w:sz w:val="24"/>
                <w:szCs w:val="24"/>
              </w:rPr>
              <w:t xml:space="preserve"> </w:t>
            </w:r>
          </w:p>
        </w:tc>
      </w:tr>
      <w:tr w:rsidR="0027761D" w:rsidRPr="0027761D" w14:paraId="76421B50" w14:textId="77777777" w:rsidTr="002240B0">
        <w:trPr>
          <w:jc w:val="center"/>
        </w:trPr>
        <w:tc>
          <w:tcPr>
            <w:tcW w:w="709" w:type="dxa"/>
            <w:vMerge/>
            <w:shd w:val="clear" w:color="auto" w:fill="auto"/>
          </w:tcPr>
          <w:p w14:paraId="6C55F40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87F61E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9DC693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7BC10B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Содержание водоудерживающих добавок</w:t>
            </w:r>
          </w:p>
        </w:tc>
        <w:tc>
          <w:tcPr>
            <w:tcW w:w="3118" w:type="dxa"/>
            <w:shd w:val="clear" w:color="auto" w:fill="auto"/>
          </w:tcPr>
          <w:p w14:paraId="34DABBE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Есть; нет</w:t>
            </w:r>
          </w:p>
        </w:tc>
        <w:tc>
          <w:tcPr>
            <w:tcW w:w="3402" w:type="dxa"/>
            <w:shd w:val="clear" w:color="auto" w:fill="auto"/>
          </w:tcPr>
          <w:p w14:paraId="4667BBA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496BFA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D54C0BD" w14:textId="77777777" w:rsidTr="002240B0">
        <w:trPr>
          <w:jc w:val="center"/>
        </w:trPr>
        <w:tc>
          <w:tcPr>
            <w:tcW w:w="709" w:type="dxa"/>
            <w:vMerge/>
            <w:shd w:val="clear" w:color="auto" w:fill="auto"/>
          </w:tcPr>
          <w:p w14:paraId="611EC31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4306E3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1018B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3508A1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Минимальная температура эксплуатации</w:t>
            </w:r>
          </w:p>
        </w:tc>
        <w:tc>
          <w:tcPr>
            <w:tcW w:w="3118" w:type="dxa"/>
            <w:shd w:val="clear" w:color="auto" w:fill="auto"/>
          </w:tcPr>
          <w:p w14:paraId="33CE1B6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-15</w:t>
            </w:r>
          </w:p>
        </w:tc>
        <w:tc>
          <w:tcPr>
            <w:tcW w:w="3402" w:type="dxa"/>
            <w:shd w:val="clear" w:color="auto" w:fill="auto"/>
          </w:tcPr>
          <w:p w14:paraId="04FE003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F5C27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1E996120" w14:textId="77777777" w:rsidTr="002240B0">
        <w:trPr>
          <w:jc w:val="center"/>
        </w:trPr>
        <w:tc>
          <w:tcPr>
            <w:tcW w:w="709" w:type="dxa"/>
            <w:vMerge/>
            <w:shd w:val="clear" w:color="auto" w:fill="auto"/>
          </w:tcPr>
          <w:p w14:paraId="2772DBE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C6B08D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13E1E9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728753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Наибольшая крупность заполнителя</w:t>
            </w:r>
          </w:p>
        </w:tc>
        <w:tc>
          <w:tcPr>
            <w:tcW w:w="3118" w:type="dxa"/>
            <w:shd w:val="clear" w:color="auto" w:fill="auto"/>
          </w:tcPr>
          <w:p w14:paraId="2625FAE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3,5</w:t>
            </w:r>
          </w:p>
        </w:tc>
        <w:tc>
          <w:tcPr>
            <w:tcW w:w="3402" w:type="dxa"/>
            <w:shd w:val="clear" w:color="auto" w:fill="auto"/>
          </w:tcPr>
          <w:p w14:paraId="1A1738A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7E606A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15518CD" w14:textId="77777777" w:rsidTr="002240B0">
        <w:trPr>
          <w:jc w:val="center"/>
        </w:trPr>
        <w:tc>
          <w:tcPr>
            <w:tcW w:w="709" w:type="dxa"/>
            <w:vMerge/>
            <w:shd w:val="clear" w:color="auto" w:fill="auto"/>
          </w:tcPr>
          <w:p w14:paraId="7D2FCE2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E04C3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7DE1F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F5898D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морозостойкости</w:t>
            </w:r>
          </w:p>
        </w:tc>
        <w:tc>
          <w:tcPr>
            <w:tcW w:w="3118" w:type="dxa"/>
            <w:shd w:val="clear" w:color="auto" w:fill="auto"/>
          </w:tcPr>
          <w:p w14:paraId="34EC7FB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F25; F50</w:t>
            </w:r>
          </w:p>
        </w:tc>
        <w:tc>
          <w:tcPr>
            <w:tcW w:w="3402" w:type="dxa"/>
            <w:shd w:val="clear" w:color="auto" w:fill="auto"/>
          </w:tcPr>
          <w:p w14:paraId="6FED7DC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500234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38DC471" w14:textId="77777777" w:rsidTr="002240B0">
        <w:trPr>
          <w:jc w:val="center"/>
        </w:trPr>
        <w:tc>
          <w:tcPr>
            <w:tcW w:w="709" w:type="dxa"/>
            <w:vMerge/>
            <w:shd w:val="clear" w:color="auto" w:fill="auto"/>
          </w:tcPr>
          <w:p w14:paraId="68A5666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C56A06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253D26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BC7EF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Максимальная температура эксплуатации</w:t>
            </w:r>
          </w:p>
        </w:tc>
        <w:tc>
          <w:tcPr>
            <w:tcW w:w="3118" w:type="dxa"/>
            <w:shd w:val="clear" w:color="auto" w:fill="auto"/>
          </w:tcPr>
          <w:p w14:paraId="3E6045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+50</w:t>
            </w:r>
          </w:p>
        </w:tc>
        <w:tc>
          <w:tcPr>
            <w:tcW w:w="3402" w:type="dxa"/>
            <w:shd w:val="clear" w:color="auto" w:fill="auto"/>
          </w:tcPr>
          <w:p w14:paraId="0E6231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81A49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4BF4228E" w14:textId="77777777" w:rsidTr="002240B0">
        <w:trPr>
          <w:jc w:val="center"/>
        </w:trPr>
        <w:tc>
          <w:tcPr>
            <w:tcW w:w="709" w:type="dxa"/>
            <w:vMerge/>
            <w:shd w:val="clear" w:color="auto" w:fill="auto"/>
          </w:tcPr>
          <w:p w14:paraId="00B5F8C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0156F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167AFE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1D41C5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Вяжущие </w:t>
            </w:r>
          </w:p>
        </w:tc>
        <w:tc>
          <w:tcPr>
            <w:tcW w:w="3118" w:type="dxa"/>
            <w:shd w:val="clear" w:color="auto" w:fill="auto"/>
          </w:tcPr>
          <w:p w14:paraId="715107C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 цементном вяжущем; на цементно-известковом вяжущем</w:t>
            </w:r>
          </w:p>
        </w:tc>
        <w:tc>
          <w:tcPr>
            <w:tcW w:w="3402" w:type="dxa"/>
            <w:shd w:val="clear" w:color="auto" w:fill="auto"/>
          </w:tcPr>
          <w:p w14:paraId="4CA36D9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4AF80F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A66A8B7" w14:textId="77777777" w:rsidTr="002240B0">
        <w:trPr>
          <w:jc w:val="center"/>
        </w:trPr>
        <w:tc>
          <w:tcPr>
            <w:tcW w:w="709" w:type="dxa"/>
            <w:vMerge w:val="restart"/>
            <w:shd w:val="clear" w:color="auto" w:fill="auto"/>
          </w:tcPr>
          <w:p w14:paraId="6FDE87B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4709410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Цемент</w:t>
            </w:r>
          </w:p>
          <w:p w14:paraId="4911C4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31108-2016</w:t>
            </w:r>
          </w:p>
          <w:p w14:paraId="49B2ED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val="restart"/>
            <w:shd w:val="clear" w:color="auto" w:fill="auto"/>
          </w:tcPr>
          <w:p w14:paraId="7056B9F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A29C1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 цемента</w:t>
            </w:r>
          </w:p>
        </w:tc>
        <w:tc>
          <w:tcPr>
            <w:tcW w:w="3118" w:type="dxa"/>
            <w:shd w:val="clear" w:color="auto" w:fill="auto"/>
          </w:tcPr>
          <w:p w14:paraId="3F036DF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ЦЕМ II; ЦЕМ I; ЦЕМ III</w:t>
            </w:r>
          </w:p>
        </w:tc>
        <w:tc>
          <w:tcPr>
            <w:tcW w:w="3402" w:type="dxa"/>
            <w:shd w:val="clear" w:color="auto" w:fill="auto"/>
          </w:tcPr>
          <w:p w14:paraId="019E3D8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EAC132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020E165" w14:textId="77777777" w:rsidTr="002240B0">
        <w:trPr>
          <w:jc w:val="center"/>
        </w:trPr>
        <w:tc>
          <w:tcPr>
            <w:tcW w:w="709" w:type="dxa"/>
            <w:vMerge/>
            <w:shd w:val="clear" w:color="auto" w:fill="auto"/>
          </w:tcPr>
          <w:p w14:paraId="6F633DA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D40DE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C9A8C9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0118E05" w14:textId="77777777" w:rsidR="0027761D" w:rsidRPr="0027761D" w:rsidRDefault="0027761D" w:rsidP="0027761D">
            <w:pPr>
              <w:spacing w:after="0" w:line="240" w:lineRule="auto"/>
              <w:rPr>
                <w:rFonts w:ascii="Times New Roman" w:eastAsia="Calibri" w:hAnsi="Times New Roman" w:cs="Times New Roman"/>
                <w:sz w:val="24"/>
                <w:szCs w:val="24"/>
              </w:rPr>
            </w:pPr>
          </w:p>
          <w:p w14:paraId="1C8242F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Наименование применяемой добавки</w:t>
            </w:r>
          </w:p>
        </w:tc>
        <w:tc>
          <w:tcPr>
            <w:tcW w:w="3118" w:type="dxa"/>
            <w:shd w:val="clear" w:color="auto" w:fill="auto"/>
          </w:tcPr>
          <w:p w14:paraId="4C50B056"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rPr>
              <w:t>глиеж</w:t>
            </w:r>
            <w:proofErr w:type="spellEnd"/>
            <w:r w:rsidRPr="0027761D">
              <w:rPr>
                <w:rFonts w:ascii="Times New Roman" w:eastAsia="Calibri" w:hAnsi="Times New Roman" w:cs="Times New Roman"/>
                <w:sz w:val="24"/>
                <w:szCs w:val="24"/>
              </w:rPr>
              <w:t xml:space="preserve">, </w:t>
            </w:r>
            <w:proofErr w:type="spellStart"/>
            <w:r w:rsidRPr="0027761D">
              <w:rPr>
                <w:rFonts w:ascii="Times New Roman" w:eastAsia="Calibri" w:hAnsi="Times New Roman" w:cs="Times New Roman"/>
                <w:sz w:val="24"/>
                <w:szCs w:val="24"/>
              </w:rPr>
              <w:t>микрокремнезем</w:t>
            </w:r>
            <w:proofErr w:type="spellEnd"/>
            <w:r w:rsidRPr="0027761D">
              <w:rPr>
                <w:rFonts w:ascii="Times New Roman" w:eastAsia="Calibri" w:hAnsi="Times New Roman" w:cs="Times New Roman"/>
                <w:sz w:val="24"/>
                <w:szCs w:val="24"/>
              </w:rPr>
              <w:t>, [</w:t>
            </w:r>
            <w:proofErr w:type="gramStart"/>
            <w:r w:rsidRPr="0027761D">
              <w:rPr>
                <w:rFonts w:ascii="Times New Roman" w:eastAsia="Calibri" w:hAnsi="Times New Roman" w:cs="Times New Roman"/>
                <w:sz w:val="24"/>
                <w:szCs w:val="24"/>
              </w:rPr>
              <w:t>зола-уноса</w:t>
            </w:r>
            <w:proofErr w:type="gramEnd"/>
            <w:r w:rsidRPr="0027761D">
              <w:rPr>
                <w:rFonts w:ascii="Times New Roman" w:eastAsia="Calibri" w:hAnsi="Times New Roman" w:cs="Times New Roman"/>
                <w:sz w:val="24"/>
                <w:szCs w:val="24"/>
              </w:rPr>
              <w:t xml:space="preserve">]; отсутствует; шлак; </w:t>
            </w:r>
            <w:proofErr w:type="spellStart"/>
            <w:r w:rsidRPr="0027761D">
              <w:rPr>
                <w:rFonts w:ascii="Times New Roman" w:eastAsia="Calibri" w:hAnsi="Times New Roman" w:cs="Times New Roman"/>
                <w:sz w:val="24"/>
                <w:szCs w:val="24"/>
              </w:rPr>
              <w:t>микрокремнезем</w:t>
            </w:r>
            <w:proofErr w:type="spellEnd"/>
            <w:r w:rsidRPr="0027761D">
              <w:rPr>
                <w:rFonts w:ascii="Times New Roman" w:eastAsia="Calibri" w:hAnsi="Times New Roman" w:cs="Times New Roman"/>
                <w:sz w:val="24"/>
                <w:szCs w:val="24"/>
              </w:rPr>
              <w:t>;  известняк;</w:t>
            </w:r>
          </w:p>
          <w:p w14:paraId="4E89B79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доменный шлак</w:t>
            </w:r>
          </w:p>
        </w:tc>
        <w:tc>
          <w:tcPr>
            <w:tcW w:w="3402" w:type="dxa"/>
            <w:shd w:val="clear" w:color="auto" w:fill="auto"/>
          </w:tcPr>
          <w:p w14:paraId="14543E3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EE2DC0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62D8ECD" w14:textId="77777777" w:rsidTr="002240B0">
        <w:trPr>
          <w:jc w:val="center"/>
        </w:trPr>
        <w:tc>
          <w:tcPr>
            <w:tcW w:w="709" w:type="dxa"/>
            <w:vMerge/>
            <w:shd w:val="clear" w:color="auto" w:fill="auto"/>
          </w:tcPr>
          <w:p w14:paraId="6873D78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3F1F345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B2814E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BB76C5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Класс прочности цемента</w:t>
            </w:r>
          </w:p>
        </w:tc>
        <w:tc>
          <w:tcPr>
            <w:tcW w:w="3118" w:type="dxa"/>
            <w:shd w:val="clear" w:color="auto" w:fill="auto"/>
          </w:tcPr>
          <w:p w14:paraId="06C5025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42,5М, 32,5Н; 52,5Н, 42,5Н; 42,5Н, 52,5М</w:t>
            </w:r>
          </w:p>
        </w:tc>
        <w:tc>
          <w:tcPr>
            <w:tcW w:w="3402" w:type="dxa"/>
            <w:shd w:val="clear" w:color="auto" w:fill="auto"/>
          </w:tcPr>
          <w:p w14:paraId="4EF7227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9F2E44E"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74549AB" w14:textId="77777777" w:rsidTr="002240B0">
        <w:trPr>
          <w:jc w:val="center"/>
        </w:trPr>
        <w:tc>
          <w:tcPr>
            <w:tcW w:w="709" w:type="dxa"/>
            <w:vMerge/>
            <w:shd w:val="clear" w:color="auto" w:fill="auto"/>
          </w:tcPr>
          <w:p w14:paraId="4CCC421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3102A5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E346DF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6AB4C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Наименование цемента</w:t>
            </w:r>
          </w:p>
        </w:tc>
        <w:tc>
          <w:tcPr>
            <w:tcW w:w="3118" w:type="dxa"/>
            <w:shd w:val="clear" w:color="auto" w:fill="auto"/>
          </w:tcPr>
          <w:p w14:paraId="14A71F2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портландцемент или </w:t>
            </w:r>
            <w:proofErr w:type="spellStart"/>
            <w:r w:rsidRPr="0027761D">
              <w:rPr>
                <w:rFonts w:ascii="Times New Roman" w:eastAsia="Calibri" w:hAnsi="Times New Roman" w:cs="Times New Roman"/>
                <w:sz w:val="24"/>
                <w:szCs w:val="24"/>
              </w:rPr>
              <w:t>шлакопортландцемент</w:t>
            </w:r>
            <w:proofErr w:type="spellEnd"/>
          </w:p>
        </w:tc>
        <w:tc>
          <w:tcPr>
            <w:tcW w:w="3402" w:type="dxa"/>
            <w:shd w:val="clear" w:color="auto" w:fill="auto"/>
          </w:tcPr>
          <w:p w14:paraId="6A62C64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A5C701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30BFC5E" w14:textId="77777777" w:rsidTr="002240B0">
        <w:trPr>
          <w:jc w:val="center"/>
        </w:trPr>
        <w:tc>
          <w:tcPr>
            <w:tcW w:w="709" w:type="dxa"/>
            <w:vMerge w:val="restart"/>
            <w:shd w:val="clear" w:color="auto" w:fill="auto"/>
          </w:tcPr>
          <w:p w14:paraId="3828161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74E52D1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Поковки из конструкционной углеродистой стали</w:t>
            </w:r>
          </w:p>
          <w:p w14:paraId="16FF2A3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8479-70</w:t>
            </w:r>
          </w:p>
        </w:tc>
        <w:tc>
          <w:tcPr>
            <w:tcW w:w="1694" w:type="dxa"/>
            <w:vMerge w:val="restart"/>
            <w:shd w:val="clear" w:color="auto" w:fill="auto"/>
          </w:tcPr>
          <w:p w14:paraId="5604353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A7A244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прочности</w:t>
            </w:r>
          </w:p>
        </w:tc>
        <w:tc>
          <w:tcPr>
            <w:tcW w:w="3118" w:type="dxa"/>
            <w:shd w:val="clear" w:color="auto" w:fill="auto"/>
          </w:tcPr>
          <w:p w14:paraId="3ACF3C9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КП245; КП275; КП315</w:t>
            </w:r>
          </w:p>
        </w:tc>
        <w:tc>
          <w:tcPr>
            <w:tcW w:w="3402" w:type="dxa"/>
            <w:shd w:val="clear" w:color="auto" w:fill="auto"/>
          </w:tcPr>
          <w:p w14:paraId="3B555E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516496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3458CB9" w14:textId="77777777" w:rsidTr="002240B0">
        <w:trPr>
          <w:jc w:val="center"/>
        </w:trPr>
        <w:tc>
          <w:tcPr>
            <w:tcW w:w="709" w:type="dxa"/>
            <w:vMerge/>
            <w:shd w:val="clear" w:color="auto" w:fill="auto"/>
          </w:tcPr>
          <w:p w14:paraId="0DDD823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5D8FFD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0DC047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3A3505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прочности поковок обеспечивается</w:t>
            </w:r>
          </w:p>
        </w:tc>
        <w:tc>
          <w:tcPr>
            <w:tcW w:w="3118" w:type="dxa"/>
            <w:shd w:val="clear" w:color="auto" w:fill="auto"/>
          </w:tcPr>
          <w:p w14:paraId="6B4F26F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закалкой, отпуском; находится в нормализованном состоянии</w:t>
            </w:r>
          </w:p>
        </w:tc>
        <w:tc>
          <w:tcPr>
            <w:tcW w:w="3402" w:type="dxa"/>
            <w:shd w:val="clear" w:color="auto" w:fill="auto"/>
          </w:tcPr>
          <w:p w14:paraId="56961B5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7A36AD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DD5185A" w14:textId="77777777" w:rsidTr="002240B0">
        <w:trPr>
          <w:jc w:val="center"/>
        </w:trPr>
        <w:tc>
          <w:tcPr>
            <w:tcW w:w="709" w:type="dxa"/>
            <w:vMerge/>
            <w:shd w:val="clear" w:color="auto" w:fill="auto"/>
          </w:tcPr>
          <w:p w14:paraId="0E3462E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AC345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060970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48E05F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(диаметр) поковок</w:t>
            </w:r>
          </w:p>
        </w:tc>
        <w:tc>
          <w:tcPr>
            <w:tcW w:w="3118" w:type="dxa"/>
            <w:shd w:val="clear" w:color="auto" w:fill="auto"/>
          </w:tcPr>
          <w:p w14:paraId="278881B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100 до 500</w:t>
            </w:r>
          </w:p>
        </w:tc>
        <w:tc>
          <w:tcPr>
            <w:tcW w:w="3402" w:type="dxa"/>
            <w:shd w:val="clear" w:color="auto" w:fill="auto"/>
          </w:tcPr>
          <w:p w14:paraId="3AE54AA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96D369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F4D4290" w14:textId="77777777" w:rsidTr="002240B0">
        <w:trPr>
          <w:jc w:val="center"/>
        </w:trPr>
        <w:tc>
          <w:tcPr>
            <w:tcW w:w="709" w:type="dxa"/>
            <w:vMerge/>
            <w:shd w:val="clear" w:color="auto" w:fill="auto"/>
          </w:tcPr>
          <w:p w14:paraId="3313FD1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20E0AD9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66FBA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7628D0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стали</w:t>
            </w:r>
          </w:p>
        </w:tc>
        <w:tc>
          <w:tcPr>
            <w:tcW w:w="3118" w:type="dxa"/>
            <w:shd w:val="clear" w:color="auto" w:fill="auto"/>
          </w:tcPr>
          <w:p w14:paraId="4AC9469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20; 25; 30; 35; 40; 45</w:t>
            </w:r>
          </w:p>
        </w:tc>
        <w:tc>
          <w:tcPr>
            <w:tcW w:w="3402" w:type="dxa"/>
            <w:shd w:val="clear" w:color="auto" w:fill="auto"/>
          </w:tcPr>
          <w:p w14:paraId="26A520A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7E1DFA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38CF107" w14:textId="77777777" w:rsidTr="002240B0">
        <w:trPr>
          <w:jc w:val="center"/>
        </w:trPr>
        <w:tc>
          <w:tcPr>
            <w:tcW w:w="709" w:type="dxa"/>
            <w:vMerge w:val="restart"/>
            <w:shd w:val="clear" w:color="auto" w:fill="auto"/>
          </w:tcPr>
          <w:p w14:paraId="71FF59B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6C20AAC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Мастика клеящая каучуковая </w:t>
            </w:r>
          </w:p>
          <w:p w14:paraId="3C4549A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24064-80</w:t>
            </w:r>
          </w:p>
        </w:tc>
        <w:tc>
          <w:tcPr>
            <w:tcW w:w="1694" w:type="dxa"/>
            <w:vMerge w:val="restart"/>
            <w:shd w:val="clear" w:color="auto" w:fill="auto"/>
          </w:tcPr>
          <w:p w14:paraId="4928252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426F31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 xml:space="preserve">Марка </w:t>
            </w:r>
          </w:p>
        </w:tc>
        <w:tc>
          <w:tcPr>
            <w:tcW w:w="3118" w:type="dxa"/>
            <w:shd w:val="clear" w:color="auto" w:fill="auto"/>
          </w:tcPr>
          <w:p w14:paraId="05484E4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КН-2; КН-3</w:t>
            </w:r>
          </w:p>
        </w:tc>
        <w:tc>
          <w:tcPr>
            <w:tcW w:w="3402" w:type="dxa"/>
            <w:shd w:val="clear" w:color="auto" w:fill="auto"/>
          </w:tcPr>
          <w:p w14:paraId="41EF2DD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FBD7DB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0DC8BEE" w14:textId="77777777" w:rsidTr="002240B0">
        <w:trPr>
          <w:jc w:val="center"/>
        </w:trPr>
        <w:tc>
          <w:tcPr>
            <w:tcW w:w="709" w:type="dxa"/>
            <w:vMerge/>
            <w:shd w:val="clear" w:color="auto" w:fill="auto"/>
          </w:tcPr>
          <w:p w14:paraId="01079D0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C208072"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auto"/>
          </w:tcPr>
          <w:p w14:paraId="25EC59E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741B2A4" w14:textId="77777777" w:rsidR="0027761D" w:rsidRPr="0027761D" w:rsidRDefault="0027761D" w:rsidP="0027761D">
            <w:pPr>
              <w:widowControl w:val="0"/>
              <w:spacing w:after="0" w:line="240" w:lineRule="auto"/>
              <w:ind w:right="241"/>
              <w:rPr>
                <w:rFonts w:ascii="Times New Roman" w:eastAsia="Bookman Old Style" w:hAnsi="Times New Roman" w:cs="Times New Roman"/>
                <w:sz w:val="24"/>
                <w:szCs w:val="24"/>
              </w:rPr>
            </w:pPr>
            <w:proofErr w:type="spellStart"/>
            <w:r w:rsidRPr="0027761D">
              <w:rPr>
                <w:rFonts w:ascii="Times New Roman" w:eastAsia="Calibri" w:hAnsi="Times New Roman" w:cs="Times New Roman"/>
                <w:sz w:val="24"/>
                <w:szCs w:val="24"/>
                <w:lang w:val="en-US"/>
              </w:rPr>
              <w:t>Содержание</w:t>
            </w:r>
            <w:proofErr w:type="spellEnd"/>
            <w:r w:rsidRPr="0027761D">
              <w:rPr>
                <w:rFonts w:ascii="Times New Roman" w:eastAsia="Calibri" w:hAnsi="Times New Roman" w:cs="Times New Roman"/>
                <w:sz w:val="24"/>
                <w:szCs w:val="24"/>
                <w:lang w:val="en-US"/>
              </w:rPr>
              <w:t xml:space="preserve"> </w:t>
            </w:r>
            <w:proofErr w:type="spellStart"/>
            <w:r w:rsidRPr="0027761D">
              <w:rPr>
                <w:rFonts w:ascii="Times New Roman" w:eastAsia="Calibri" w:hAnsi="Times New Roman" w:cs="Times New Roman"/>
                <w:sz w:val="24"/>
                <w:szCs w:val="24"/>
                <w:lang w:val="en-US"/>
              </w:rPr>
              <w:t>хлоропренового</w:t>
            </w:r>
            <w:proofErr w:type="spellEnd"/>
            <w:r w:rsidRPr="0027761D">
              <w:rPr>
                <w:rFonts w:ascii="Times New Roman" w:eastAsia="Calibri" w:hAnsi="Times New Roman" w:cs="Times New Roman"/>
                <w:sz w:val="24"/>
                <w:szCs w:val="24"/>
                <w:lang w:val="en-US"/>
              </w:rPr>
              <w:t xml:space="preserve"> </w:t>
            </w:r>
            <w:proofErr w:type="spellStart"/>
            <w:r w:rsidRPr="0027761D">
              <w:rPr>
                <w:rFonts w:ascii="Times New Roman" w:eastAsia="Calibri" w:hAnsi="Times New Roman" w:cs="Times New Roman"/>
                <w:sz w:val="24"/>
                <w:szCs w:val="24"/>
                <w:lang w:val="en-US"/>
              </w:rPr>
              <w:t>каучука</w:t>
            </w:r>
            <w:proofErr w:type="spellEnd"/>
            <w:r w:rsidRPr="0027761D">
              <w:rPr>
                <w:rFonts w:ascii="Times New Roman" w:eastAsia="Calibri" w:hAnsi="Times New Roman" w:cs="Times New Roman"/>
                <w:sz w:val="24"/>
                <w:szCs w:val="24"/>
                <w:lang w:val="en-US"/>
              </w:rPr>
              <w:t xml:space="preserve"> </w:t>
            </w:r>
          </w:p>
        </w:tc>
        <w:tc>
          <w:tcPr>
            <w:tcW w:w="3118" w:type="dxa"/>
            <w:shd w:val="clear" w:color="auto" w:fill="auto"/>
          </w:tcPr>
          <w:p w14:paraId="2E6F3D38" w14:textId="77777777" w:rsidR="0027761D" w:rsidRPr="0027761D" w:rsidRDefault="0027761D" w:rsidP="0027761D">
            <w:pPr>
              <w:widowControl w:val="0"/>
              <w:spacing w:after="0" w:line="240" w:lineRule="auto"/>
              <w:ind w:right="241"/>
              <w:rPr>
                <w:rFonts w:ascii="Times New Roman" w:eastAsia="Calibri" w:hAnsi="Times New Roman" w:cs="Times New Roman"/>
                <w:sz w:val="24"/>
                <w:szCs w:val="24"/>
              </w:rPr>
            </w:pPr>
            <w:r w:rsidRPr="0027761D">
              <w:rPr>
                <w:rFonts w:ascii="Times New Roman" w:eastAsia="Calibri" w:hAnsi="Times New Roman" w:cs="Times New Roman"/>
                <w:sz w:val="24"/>
                <w:szCs w:val="24"/>
                <w:lang w:val="en-US"/>
              </w:rPr>
              <w:t>11*-22*</w:t>
            </w:r>
          </w:p>
        </w:tc>
        <w:tc>
          <w:tcPr>
            <w:tcW w:w="3402" w:type="dxa"/>
            <w:shd w:val="clear" w:color="auto" w:fill="auto"/>
          </w:tcPr>
          <w:p w14:paraId="7C8C6455" w14:textId="77777777" w:rsidR="0027761D" w:rsidRPr="0027761D" w:rsidRDefault="0027761D" w:rsidP="0027761D">
            <w:pPr>
              <w:widowControl w:val="0"/>
              <w:spacing w:after="0" w:line="240" w:lineRule="auto"/>
              <w:ind w:right="241"/>
              <w:rPr>
                <w:rFonts w:ascii="Times New Roman" w:eastAsia="Bookman Old Style" w:hAnsi="Times New Roman" w:cs="Times New Roman"/>
                <w:sz w:val="24"/>
                <w:szCs w:val="24"/>
              </w:rPr>
            </w:pPr>
          </w:p>
        </w:tc>
        <w:tc>
          <w:tcPr>
            <w:tcW w:w="851" w:type="dxa"/>
            <w:shd w:val="clear" w:color="auto" w:fill="auto"/>
          </w:tcPr>
          <w:p w14:paraId="30F20CA9" w14:textId="77777777" w:rsidR="0027761D" w:rsidRPr="0027761D" w:rsidRDefault="0027761D" w:rsidP="0027761D">
            <w:pPr>
              <w:widowControl w:val="0"/>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lang w:val="en-US"/>
              </w:rPr>
              <w:t>%</w:t>
            </w:r>
          </w:p>
        </w:tc>
      </w:tr>
      <w:tr w:rsidR="0027761D" w:rsidRPr="0027761D" w14:paraId="437403E1" w14:textId="77777777" w:rsidTr="002240B0">
        <w:trPr>
          <w:jc w:val="center"/>
        </w:trPr>
        <w:tc>
          <w:tcPr>
            <w:tcW w:w="709" w:type="dxa"/>
            <w:vMerge/>
            <w:shd w:val="clear" w:color="auto" w:fill="auto"/>
          </w:tcPr>
          <w:p w14:paraId="37F10FD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5F87D0C"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auto"/>
          </w:tcPr>
          <w:p w14:paraId="18E2111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3B5C5F8" w14:textId="77777777" w:rsidR="0027761D" w:rsidRPr="0027761D" w:rsidRDefault="0027761D" w:rsidP="0027761D">
            <w:pPr>
              <w:widowControl w:val="0"/>
              <w:spacing w:after="0" w:line="240" w:lineRule="auto"/>
              <w:ind w:right="241"/>
              <w:rPr>
                <w:rFonts w:ascii="Times New Roman" w:eastAsia="Bookman Old Style" w:hAnsi="Times New Roman" w:cs="Times New Roman"/>
                <w:sz w:val="24"/>
                <w:szCs w:val="24"/>
              </w:rPr>
            </w:pPr>
            <w:proofErr w:type="spellStart"/>
            <w:r w:rsidRPr="0027761D">
              <w:rPr>
                <w:rFonts w:ascii="Times New Roman" w:eastAsia="Bookman Old Style" w:hAnsi="Times New Roman" w:cs="Times New Roman"/>
                <w:sz w:val="24"/>
                <w:szCs w:val="24"/>
                <w:lang w:val="en-US"/>
              </w:rPr>
              <w:t>Категория</w:t>
            </w:r>
            <w:proofErr w:type="spellEnd"/>
            <w:r w:rsidRPr="0027761D">
              <w:rPr>
                <w:rFonts w:ascii="Times New Roman" w:eastAsia="Bookman Old Style" w:hAnsi="Times New Roman" w:cs="Times New Roman"/>
                <w:sz w:val="24"/>
                <w:szCs w:val="24"/>
                <w:lang w:val="en-US"/>
              </w:rPr>
              <w:t xml:space="preserve"> </w:t>
            </w:r>
            <w:proofErr w:type="spellStart"/>
            <w:r w:rsidRPr="0027761D">
              <w:rPr>
                <w:rFonts w:ascii="Times New Roman" w:eastAsia="Bookman Old Style" w:hAnsi="Times New Roman" w:cs="Times New Roman"/>
                <w:sz w:val="24"/>
                <w:szCs w:val="24"/>
                <w:lang w:val="en-US"/>
              </w:rPr>
              <w:t>качества</w:t>
            </w:r>
            <w:proofErr w:type="spellEnd"/>
          </w:p>
        </w:tc>
        <w:tc>
          <w:tcPr>
            <w:tcW w:w="3118" w:type="dxa"/>
            <w:shd w:val="clear" w:color="auto" w:fill="auto"/>
          </w:tcPr>
          <w:p w14:paraId="5F787A2F" w14:textId="77777777" w:rsidR="0027761D" w:rsidRPr="0027761D" w:rsidRDefault="0027761D" w:rsidP="0027761D">
            <w:pPr>
              <w:widowControl w:val="0"/>
              <w:spacing w:after="0" w:line="240" w:lineRule="auto"/>
              <w:ind w:right="241"/>
              <w:rPr>
                <w:rFonts w:ascii="Times New Roman" w:eastAsia="Calibri" w:hAnsi="Times New Roman" w:cs="Times New Roman"/>
                <w:sz w:val="24"/>
                <w:szCs w:val="24"/>
              </w:rPr>
            </w:pPr>
            <w:proofErr w:type="spellStart"/>
            <w:r w:rsidRPr="0027761D">
              <w:rPr>
                <w:rFonts w:ascii="Times New Roman" w:eastAsia="Bookman Old Style" w:hAnsi="Times New Roman" w:cs="Times New Roman"/>
                <w:sz w:val="24"/>
                <w:szCs w:val="24"/>
                <w:lang w:val="en-US"/>
              </w:rPr>
              <w:t>Высшая</w:t>
            </w:r>
            <w:proofErr w:type="spellEnd"/>
            <w:r w:rsidRPr="0027761D">
              <w:rPr>
                <w:rFonts w:ascii="Times New Roman" w:eastAsia="Bookman Old Style" w:hAnsi="Times New Roman" w:cs="Times New Roman"/>
                <w:sz w:val="24"/>
                <w:szCs w:val="24"/>
                <w:lang w:val="en-US"/>
              </w:rPr>
              <w:t xml:space="preserve">, </w:t>
            </w:r>
            <w:proofErr w:type="spellStart"/>
            <w:r w:rsidRPr="0027761D">
              <w:rPr>
                <w:rFonts w:ascii="Times New Roman" w:eastAsia="Bookman Old Style" w:hAnsi="Times New Roman" w:cs="Times New Roman"/>
                <w:sz w:val="24"/>
                <w:szCs w:val="24"/>
                <w:lang w:val="en-US"/>
              </w:rPr>
              <w:t>первая</w:t>
            </w:r>
            <w:proofErr w:type="spellEnd"/>
          </w:p>
        </w:tc>
        <w:tc>
          <w:tcPr>
            <w:tcW w:w="3402" w:type="dxa"/>
            <w:shd w:val="clear" w:color="auto" w:fill="auto"/>
          </w:tcPr>
          <w:p w14:paraId="2BF434AB" w14:textId="77777777" w:rsidR="0027761D" w:rsidRPr="0027761D" w:rsidRDefault="0027761D" w:rsidP="0027761D">
            <w:pPr>
              <w:widowControl w:val="0"/>
              <w:spacing w:after="0" w:line="240" w:lineRule="auto"/>
              <w:ind w:right="241"/>
              <w:rPr>
                <w:rFonts w:ascii="Times New Roman" w:eastAsia="Bookman Old Style" w:hAnsi="Times New Roman" w:cs="Times New Roman"/>
                <w:sz w:val="24"/>
                <w:szCs w:val="24"/>
              </w:rPr>
            </w:pPr>
          </w:p>
        </w:tc>
        <w:tc>
          <w:tcPr>
            <w:tcW w:w="851" w:type="dxa"/>
            <w:shd w:val="clear" w:color="auto" w:fill="auto"/>
          </w:tcPr>
          <w:p w14:paraId="5295448F" w14:textId="77777777" w:rsidR="0027761D" w:rsidRPr="0027761D" w:rsidRDefault="0027761D" w:rsidP="0027761D">
            <w:pPr>
              <w:widowControl w:val="0"/>
              <w:spacing w:after="0" w:line="240" w:lineRule="auto"/>
              <w:rPr>
                <w:rFonts w:ascii="Times New Roman" w:eastAsia="Bookman Old Style" w:hAnsi="Times New Roman" w:cs="Times New Roman"/>
                <w:sz w:val="24"/>
                <w:szCs w:val="24"/>
              </w:rPr>
            </w:pPr>
          </w:p>
        </w:tc>
      </w:tr>
      <w:tr w:rsidR="0027761D" w:rsidRPr="0027761D" w14:paraId="340783F3" w14:textId="77777777" w:rsidTr="002240B0">
        <w:trPr>
          <w:jc w:val="center"/>
        </w:trPr>
        <w:tc>
          <w:tcPr>
            <w:tcW w:w="709" w:type="dxa"/>
            <w:vMerge w:val="restart"/>
            <w:shd w:val="clear" w:color="auto" w:fill="auto"/>
          </w:tcPr>
          <w:p w14:paraId="54C5B81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40340CA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Раствор строительный</w:t>
            </w:r>
          </w:p>
          <w:p w14:paraId="27D6CC7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28013-98</w:t>
            </w:r>
          </w:p>
        </w:tc>
        <w:tc>
          <w:tcPr>
            <w:tcW w:w="1694" w:type="dxa"/>
            <w:vMerge w:val="restart"/>
            <w:shd w:val="clear" w:color="auto" w:fill="auto"/>
          </w:tcPr>
          <w:p w14:paraId="766E007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514A0E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по подвижности</w:t>
            </w:r>
          </w:p>
        </w:tc>
        <w:tc>
          <w:tcPr>
            <w:tcW w:w="3118" w:type="dxa"/>
            <w:shd w:val="clear" w:color="auto" w:fill="auto"/>
          </w:tcPr>
          <w:p w14:paraId="336DCFC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Пк</w:t>
            </w:r>
            <w:proofErr w:type="gramStart"/>
            <w:r w:rsidRPr="0027761D">
              <w:rPr>
                <w:rFonts w:ascii="Times New Roman" w:eastAsia="Calibri" w:hAnsi="Times New Roman" w:cs="Times New Roman"/>
                <w:sz w:val="24"/>
                <w:szCs w:val="24"/>
              </w:rPr>
              <w:t>2</w:t>
            </w:r>
            <w:proofErr w:type="gramEnd"/>
            <w:r w:rsidRPr="0027761D">
              <w:rPr>
                <w:rFonts w:ascii="Times New Roman" w:eastAsia="Calibri" w:hAnsi="Times New Roman" w:cs="Times New Roman"/>
                <w:sz w:val="24"/>
                <w:szCs w:val="24"/>
              </w:rPr>
              <w:t>; Пк3, Пк2</w:t>
            </w:r>
          </w:p>
        </w:tc>
        <w:tc>
          <w:tcPr>
            <w:tcW w:w="3402" w:type="dxa"/>
            <w:shd w:val="clear" w:color="auto" w:fill="auto"/>
          </w:tcPr>
          <w:p w14:paraId="16C9DE7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969344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3D98953" w14:textId="77777777" w:rsidTr="002240B0">
        <w:trPr>
          <w:jc w:val="center"/>
        </w:trPr>
        <w:tc>
          <w:tcPr>
            <w:tcW w:w="709" w:type="dxa"/>
            <w:vMerge/>
            <w:shd w:val="clear" w:color="auto" w:fill="auto"/>
          </w:tcPr>
          <w:p w14:paraId="1F5DDA4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E8C40F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5A630A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3A4811C"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gramStart"/>
            <w:r w:rsidRPr="0027761D">
              <w:rPr>
                <w:rFonts w:ascii="Times New Roman" w:eastAsia="Calibri" w:hAnsi="Times New Roman" w:cs="Times New Roman"/>
                <w:sz w:val="24"/>
                <w:szCs w:val="24"/>
              </w:rPr>
              <w:t>Вяжущие</w:t>
            </w:r>
            <w:proofErr w:type="gramEnd"/>
            <w:r w:rsidRPr="0027761D">
              <w:rPr>
                <w:rFonts w:ascii="Times New Roman" w:eastAsia="Calibri" w:hAnsi="Times New Roman" w:cs="Times New Roman"/>
                <w:sz w:val="24"/>
                <w:szCs w:val="24"/>
              </w:rPr>
              <w:t>, применяемые в растворе</w:t>
            </w:r>
          </w:p>
        </w:tc>
        <w:tc>
          <w:tcPr>
            <w:tcW w:w="3118" w:type="dxa"/>
            <w:shd w:val="clear" w:color="auto" w:fill="auto"/>
          </w:tcPr>
          <w:p w14:paraId="78F9C2D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известь строительная; </w:t>
            </w:r>
            <w:proofErr w:type="gramStart"/>
            <w:r w:rsidRPr="0027761D">
              <w:rPr>
                <w:rFonts w:ascii="Times New Roman" w:eastAsia="Calibri" w:hAnsi="Times New Roman" w:cs="Times New Roman"/>
                <w:sz w:val="24"/>
                <w:szCs w:val="24"/>
              </w:rPr>
              <w:t>гипсовое</w:t>
            </w:r>
            <w:proofErr w:type="gramEnd"/>
            <w:r w:rsidRPr="0027761D">
              <w:rPr>
                <w:rFonts w:ascii="Times New Roman" w:eastAsia="Calibri" w:hAnsi="Times New Roman" w:cs="Times New Roman"/>
                <w:sz w:val="24"/>
                <w:szCs w:val="24"/>
              </w:rPr>
              <w:t xml:space="preserve"> вяжущее</w:t>
            </w:r>
          </w:p>
        </w:tc>
        <w:tc>
          <w:tcPr>
            <w:tcW w:w="3402" w:type="dxa"/>
            <w:shd w:val="clear" w:color="auto" w:fill="auto"/>
          </w:tcPr>
          <w:p w14:paraId="20B5CB97"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9502CF4"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D02D1AA" w14:textId="77777777" w:rsidTr="002240B0">
        <w:trPr>
          <w:jc w:val="center"/>
        </w:trPr>
        <w:tc>
          <w:tcPr>
            <w:tcW w:w="709" w:type="dxa"/>
            <w:vMerge/>
            <w:shd w:val="clear" w:color="auto" w:fill="auto"/>
          </w:tcPr>
          <w:p w14:paraId="1B75F23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6DA299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A7B024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C13A8B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Марка раствора по прочности</w:t>
            </w:r>
          </w:p>
        </w:tc>
        <w:tc>
          <w:tcPr>
            <w:tcW w:w="3118" w:type="dxa"/>
            <w:shd w:val="clear" w:color="auto" w:fill="auto"/>
          </w:tcPr>
          <w:p w14:paraId="493BB05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roofErr w:type="gramStart"/>
            <w:r w:rsidRPr="0027761D">
              <w:rPr>
                <w:rFonts w:ascii="Times New Roman" w:eastAsia="Calibri" w:hAnsi="Times New Roman" w:cs="Times New Roman"/>
                <w:sz w:val="24"/>
                <w:szCs w:val="24"/>
              </w:rPr>
              <w:t>4</w:t>
            </w:r>
            <w:proofErr w:type="gramEnd"/>
            <w:r w:rsidRPr="0027761D">
              <w:rPr>
                <w:rFonts w:ascii="Times New Roman" w:eastAsia="Calibri" w:hAnsi="Times New Roman" w:cs="Times New Roman"/>
                <w:sz w:val="24"/>
                <w:szCs w:val="24"/>
              </w:rPr>
              <w:t>; М10; М25</w:t>
            </w:r>
          </w:p>
        </w:tc>
        <w:tc>
          <w:tcPr>
            <w:tcW w:w="3402" w:type="dxa"/>
            <w:shd w:val="clear" w:color="auto" w:fill="auto"/>
          </w:tcPr>
          <w:p w14:paraId="11EA022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961839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1DBDB8E" w14:textId="77777777" w:rsidTr="002240B0">
        <w:trPr>
          <w:jc w:val="center"/>
        </w:trPr>
        <w:tc>
          <w:tcPr>
            <w:tcW w:w="709" w:type="dxa"/>
            <w:vMerge/>
            <w:shd w:val="clear" w:color="auto" w:fill="auto"/>
          </w:tcPr>
          <w:p w14:paraId="4032200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E02978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47B4B9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0EBE6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Марка по морозостойкости раствора</w:t>
            </w:r>
          </w:p>
        </w:tc>
        <w:tc>
          <w:tcPr>
            <w:tcW w:w="3118" w:type="dxa"/>
            <w:shd w:val="clear" w:color="auto" w:fill="auto"/>
          </w:tcPr>
          <w:p w14:paraId="35AAA51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F25</w:t>
            </w:r>
          </w:p>
        </w:tc>
        <w:tc>
          <w:tcPr>
            <w:tcW w:w="3402" w:type="dxa"/>
            <w:shd w:val="clear" w:color="auto" w:fill="auto"/>
          </w:tcPr>
          <w:p w14:paraId="6E8C6E5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C722400"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6C98DC0" w14:textId="77777777" w:rsidTr="002240B0">
        <w:trPr>
          <w:jc w:val="center"/>
        </w:trPr>
        <w:tc>
          <w:tcPr>
            <w:tcW w:w="709" w:type="dxa"/>
            <w:vMerge/>
            <w:shd w:val="clear" w:color="auto" w:fill="auto"/>
          </w:tcPr>
          <w:p w14:paraId="4A82C25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56618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8C167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EA5B63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Назначение раствора</w:t>
            </w:r>
          </w:p>
        </w:tc>
        <w:tc>
          <w:tcPr>
            <w:tcW w:w="3118" w:type="dxa"/>
            <w:shd w:val="clear" w:color="auto" w:fill="auto"/>
          </w:tcPr>
          <w:p w14:paraId="364B43E1"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gramStart"/>
            <w:r w:rsidRPr="0027761D">
              <w:rPr>
                <w:rFonts w:ascii="Times New Roman" w:eastAsia="Calibri" w:hAnsi="Times New Roman" w:cs="Times New Roman"/>
                <w:sz w:val="24"/>
                <w:szCs w:val="24"/>
              </w:rPr>
              <w:t>штукатурный</w:t>
            </w:r>
            <w:proofErr w:type="gramEnd"/>
            <w:r w:rsidRPr="0027761D">
              <w:rPr>
                <w:rFonts w:ascii="Times New Roman" w:eastAsia="Calibri" w:hAnsi="Times New Roman" w:cs="Times New Roman"/>
                <w:sz w:val="24"/>
                <w:szCs w:val="24"/>
              </w:rPr>
              <w:t xml:space="preserve"> для грунта; штукатурный для </w:t>
            </w:r>
            <w:proofErr w:type="spellStart"/>
            <w:r w:rsidRPr="0027761D">
              <w:rPr>
                <w:rFonts w:ascii="Times New Roman" w:eastAsia="Calibri" w:hAnsi="Times New Roman" w:cs="Times New Roman"/>
                <w:sz w:val="24"/>
                <w:szCs w:val="24"/>
              </w:rPr>
              <w:t>накрывки</w:t>
            </w:r>
            <w:proofErr w:type="spellEnd"/>
          </w:p>
        </w:tc>
        <w:tc>
          <w:tcPr>
            <w:tcW w:w="3402" w:type="dxa"/>
            <w:shd w:val="clear" w:color="auto" w:fill="auto"/>
          </w:tcPr>
          <w:p w14:paraId="0077CCB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EF4F78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134A4E0" w14:textId="77777777" w:rsidTr="002240B0">
        <w:trPr>
          <w:jc w:val="center"/>
        </w:trPr>
        <w:tc>
          <w:tcPr>
            <w:tcW w:w="709" w:type="dxa"/>
            <w:vMerge w:val="restart"/>
            <w:shd w:val="clear" w:color="auto" w:fill="auto"/>
          </w:tcPr>
          <w:p w14:paraId="5D4FE69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5D4D025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Плиты из минеральной ваты теплоизоляционные ГОСТ 9573-2012</w:t>
            </w:r>
          </w:p>
        </w:tc>
        <w:tc>
          <w:tcPr>
            <w:tcW w:w="1694" w:type="dxa"/>
            <w:vMerge w:val="restart"/>
            <w:shd w:val="clear" w:color="auto" w:fill="auto"/>
          </w:tcPr>
          <w:p w14:paraId="6E60CB1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25CA76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Вид</w:t>
            </w:r>
          </w:p>
        </w:tc>
        <w:tc>
          <w:tcPr>
            <w:tcW w:w="3118" w:type="dxa"/>
            <w:shd w:val="clear" w:color="auto" w:fill="auto"/>
          </w:tcPr>
          <w:p w14:paraId="078FA132"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gramStart"/>
            <w:r w:rsidRPr="0027761D">
              <w:rPr>
                <w:rFonts w:ascii="Times New Roman" w:eastAsia="Bookman Old Style" w:hAnsi="Times New Roman" w:cs="Times New Roman"/>
                <w:sz w:val="24"/>
                <w:szCs w:val="24"/>
              </w:rPr>
              <w:t>Полужесткая</w:t>
            </w:r>
            <w:proofErr w:type="gramEnd"/>
            <w:r w:rsidRPr="0027761D">
              <w:rPr>
                <w:rFonts w:ascii="Times New Roman" w:eastAsia="Bookman Old Style" w:hAnsi="Times New Roman" w:cs="Times New Roman"/>
                <w:sz w:val="24"/>
                <w:szCs w:val="24"/>
              </w:rPr>
              <w:t xml:space="preserve">, жесткая; </w:t>
            </w:r>
            <w:r w:rsidRPr="0027761D">
              <w:rPr>
                <w:rFonts w:ascii="Times New Roman" w:eastAsia="Calibri" w:hAnsi="Times New Roman" w:cs="Times New Roman"/>
                <w:sz w:val="24"/>
                <w:szCs w:val="24"/>
              </w:rPr>
              <w:t>повышенной жесткости</w:t>
            </w:r>
          </w:p>
        </w:tc>
        <w:tc>
          <w:tcPr>
            <w:tcW w:w="3402" w:type="dxa"/>
            <w:shd w:val="clear" w:color="auto" w:fill="auto"/>
          </w:tcPr>
          <w:p w14:paraId="2C27AF2A"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977BA5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7B60568" w14:textId="77777777" w:rsidTr="002240B0">
        <w:trPr>
          <w:jc w:val="center"/>
        </w:trPr>
        <w:tc>
          <w:tcPr>
            <w:tcW w:w="709" w:type="dxa"/>
            <w:vMerge/>
            <w:shd w:val="clear" w:color="auto" w:fill="auto"/>
          </w:tcPr>
          <w:p w14:paraId="6BA5F63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8E3C22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49CE7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263571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Ширина</w:t>
            </w:r>
          </w:p>
        </w:tc>
        <w:tc>
          <w:tcPr>
            <w:tcW w:w="3118" w:type="dxa"/>
            <w:shd w:val="clear" w:color="auto" w:fill="auto"/>
          </w:tcPr>
          <w:p w14:paraId="3810AB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От 500 до 1000</w:t>
            </w:r>
          </w:p>
        </w:tc>
        <w:tc>
          <w:tcPr>
            <w:tcW w:w="3402" w:type="dxa"/>
            <w:shd w:val="clear" w:color="auto" w:fill="auto"/>
          </w:tcPr>
          <w:p w14:paraId="7280E28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58057D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19216875" w14:textId="77777777" w:rsidTr="002240B0">
        <w:trPr>
          <w:jc w:val="center"/>
        </w:trPr>
        <w:tc>
          <w:tcPr>
            <w:tcW w:w="709" w:type="dxa"/>
            <w:vMerge/>
            <w:shd w:val="clear" w:color="auto" w:fill="auto"/>
          </w:tcPr>
          <w:p w14:paraId="5CFA32C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57A1D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8C526F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E73C13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Толщина</w:t>
            </w:r>
          </w:p>
        </w:tc>
        <w:tc>
          <w:tcPr>
            <w:tcW w:w="3118" w:type="dxa"/>
            <w:shd w:val="clear" w:color="auto" w:fill="auto"/>
          </w:tcPr>
          <w:p w14:paraId="39C7663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От 50 до 150</w:t>
            </w:r>
          </w:p>
        </w:tc>
        <w:tc>
          <w:tcPr>
            <w:tcW w:w="3402" w:type="dxa"/>
            <w:shd w:val="clear" w:color="auto" w:fill="auto"/>
          </w:tcPr>
          <w:p w14:paraId="31AA32A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9666AF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574088DB" w14:textId="77777777" w:rsidTr="002240B0">
        <w:trPr>
          <w:jc w:val="center"/>
        </w:trPr>
        <w:tc>
          <w:tcPr>
            <w:tcW w:w="709" w:type="dxa"/>
            <w:vMerge/>
            <w:shd w:val="clear" w:color="auto" w:fill="auto"/>
          </w:tcPr>
          <w:p w14:paraId="31B120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32E351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EB7EC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01841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Длина</w:t>
            </w:r>
          </w:p>
        </w:tc>
        <w:tc>
          <w:tcPr>
            <w:tcW w:w="3118" w:type="dxa"/>
            <w:shd w:val="clear" w:color="auto" w:fill="auto"/>
          </w:tcPr>
          <w:p w14:paraId="3235757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От 500 до 2000</w:t>
            </w:r>
          </w:p>
        </w:tc>
        <w:tc>
          <w:tcPr>
            <w:tcW w:w="3402" w:type="dxa"/>
            <w:shd w:val="clear" w:color="auto" w:fill="auto"/>
          </w:tcPr>
          <w:p w14:paraId="47E853E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6E701E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0F2CF14F" w14:textId="77777777" w:rsidTr="002240B0">
        <w:trPr>
          <w:jc w:val="center"/>
        </w:trPr>
        <w:tc>
          <w:tcPr>
            <w:tcW w:w="709" w:type="dxa"/>
            <w:vMerge/>
            <w:shd w:val="clear" w:color="auto" w:fill="auto"/>
          </w:tcPr>
          <w:p w14:paraId="61CF0B2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EEBCF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79595F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0A7D64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Марка по плотности</w:t>
            </w:r>
          </w:p>
        </w:tc>
        <w:tc>
          <w:tcPr>
            <w:tcW w:w="3118" w:type="dxa"/>
            <w:shd w:val="clear" w:color="auto" w:fill="auto"/>
          </w:tcPr>
          <w:p w14:paraId="21D4A46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Не ниже 70</w:t>
            </w:r>
          </w:p>
        </w:tc>
        <w:tc>
          <w:tcPr>
            <w:tcW w:w="3402" w:type="dxa"/>
            <w:shd w:val="clear" w:color="auto" w:fill="auto"/>
          </w:tcPr>
          <w:p w14:paraId="75B312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1E23C3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94D87D6" w14:textId="77777777" w:rsidTr="002240B0">
        <w:trPr>
          <w:jc w:val="center"/>
        </w:trPr>
        <w:tc>
          <w:tcPr>
            <w:tcW w:w="709" w:type="dxa"/>
            <w:vMerge/>
            <w:shd w:val="clear" w:color="auto" w:fill="auto"/>
          </w:tcPr>
          <w:p w14:paraId="4A3229C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178CA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20E8D1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34789C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Группа горючести</w:t>
            </w:r>
          </w:p>
        </w:tc>
        <w:tc>
          <w:tcPr>
            <w:tcW w:w="3118" w:type="dxa"/>
            <w:shd w:val="clear" w:color="auto" w:fill="auto"/>
          </w:tcPr>
          <w:p w14:paraId="7A7D047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НГ; Г</w:t>
            </w:r>
            <w:proofErr w:type="gramStart"/>
            <w:r w:rsidRPr="0027761D">
              <w:rPr>
                <w:rFonts w:ascii="Times New Roman" w:eastAsia="Bookman Old Style" w:hAnsi="Times New Roman" w:cs="Times New Roman"/>
                <w:sz w:val="24"/>
                <w:szCs w:val="24"/>
              </w:rPr>
              <w:t>1</w:t>
            </w:r>
            <w:proofErr w:type="gramEnd"/>
          </w:p>
        </w:tc>
        <w:tc>
          <w:tcPr>
            <w:tcW w:w="3402" w:type="dxa"/>
            <w:shd w:val="clear" w:color="auto" w:fill="auto"/>
          </w:tcPr>
          <w:p w14:paraId="292082A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F40F03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8935891" w14:textId="77777777" w:rsidTr="002240B0">
        <w:trPr>
          <w:jc w:val="center"/>
        </w:trPr>
        <w:tc>
          <w:tcPr>
            <w:tcW w:w="709" w:type="dxa"/>
            <w:vMerge w:val="restart"/>
            <w:shd w:val="clear" w:color="auto" w:fill="auto"/>
          </w:tcPr>
          <w:p w14:paraId="0E610C9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3C2D9DC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Сталь полосовая общего назначения</w:t>
            </w:r>
          </w:p>
          <w:p w14:paraId="3D0AC4B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103-2006, ГОСТ  535-2005, ГОСТ 380-2005, ГОСТ 1050-2013</w:t>
            </w:r>
          </w:p>
        </w:tc>
        <w:tc>
          <w:tcPr>
            <w:tcW w:w="1694" w:type="dxa"/>
            <w:vMerge w:val="restart"/>
            <w:shd w:val="clear" w:color="auto" w:fill="FFFFFF" w:themeFill="background1"/>
          </w:tcPr>
          <w:p w14:paraId="6129901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28AE7D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полосы</w:t>
            </w:r>
          </w:p>
        </w:tc>
        <w:tc>
          <w:tcPr>
            <w:tcW w:w="3118" w:type="dxa"/>
            <w:shd w:val="clear" w:color="auto" w:fill="auto"/>
          </w:tcPr>
          <w:p w14:paraId="75EC7F7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5, 9; 5, 10; 4, 8</w:t>
            </w:r>
          </w:p>
        </w:tc>
        <w:tc>
          <w:tcPr>
            <w:tcW w:w="3402" w:type="dxa"/>
            <w:shd w:val="clear" w:color="auto" w:fill="auto"/>
          </w:tcPr>
          <w:p w14:paraId="0CE1DA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F7CFA1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41C3661" w14:textId="77777777" w:rsidTr="002240B0">
        <w:trPr>
          <w:jc w:val="center"/>
        </w:trPr>
        <w:tc>
          <w:tcPr>
            <w:tcW w:w="709" w:type="dxa"/>
            <w:vMerge/>
            <w:shd w:val="clear" w:color="auto" w:fill="auto"/>
          </w:tcPr>
          <w:p w14:paraId="17B9711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403464F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3511F0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C456FF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Полоса изготовлена из стали марки</w:t>
            </w:r>
          </w:p>
        </w:tc>
        <w:tc>
          <w:tcPr>
            <w:tcW w:w="3118" w:type="dxa"/>
            <w:shd w:val="clear" w:color="auto" w:fill="auto"/>
          </w:tcPr>
          <w:p w14:paraId="5EE539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08; 10; Ст3пс; 15; 20</w:t>
            </w:r>
          </w:p>
        </w:tc>
        <w:tc>
          <w:tcPr>
            <w:tcW w:w="3402" w:type="dxa"/>
            <w:shd w:val="clear" w:color="auto" w:fill="auto"/>
          </w:tcPr>
          <w:p w14:paraId="1AD853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806489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291BB1B" w14:textId="77777777" w:rsidTr="002240B0">
        <w:trPr>
          <w:jc w:val="center"/>
        </w:trPr>
        <w:tc>
          <w:tcPr>
            <w:tcW w:w="709" w:type="dxa"/>
            <w:vMerge/>
            <w:shd w:val="clear" w:color="auto" w:fill="auto"/>
          </w:tcPr>
          <w:p w14:paraId="695EF99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B99BAD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53A2CC8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78C8C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 полосы</w:t>
            </w:r>
          </w:p>
        </w:tc>
        <w:tc>
          <w:tcPr>
            <w:tcW w:w="3118" w:type="dxa"/>
            <w:shd w:val="clear" w:color="auto" w:fill="auto"/>
          </w:tcPr>
          <w:p w14:paraId="5601FAF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12; 15; 20</w:t>
            </w:r>
          </w:p>
        </w:tc>
        <w:tc>
          <w:tcPr>
            <w:tcW w:w="3402" w:type="dxa"/>
            <w:shd w:val="clear" w:color="auto" w:fill="auto"/>
          </w:tcPr>
          <w:p w14:paraId="2506EBC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58FA3F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9255C8C" w14:textId="77777777" w:rsidTr="002240B0">
        <w:trPr>
          <w:jc w:val="center"/>
        </w:trPr>
        <w:tc>
          <w:tcPr>
            <w:tcW w:w="709" w:type="dxa"/>
            <w:vMerge/>
            <w:shd w:val="clear" w:color="auto" w:fill="auto"/>
          </w:tcPr>
          <w:p w14:paraId="6BC3D12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23A9C0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2D81A06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0F4392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точности прокатки по ширине</w:t>
            </w:r>
          </w:p>
        </w:tc>
        <w:tc>
          <w:tcPr>
            <w:tcW w:w="3118" w:type="dxa"/>
            <w:shd w:val="clear" w:color="auto" w:fill="auto"/>
          </w:tcPr>
          <w:p w14:paraId="144293C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БШ</w:t>
            </w:r>
            <w:proofErr w:type="gramStart"/>
            <w:r w:rsidRPr="0027761D">
              <w:rPr>
                <w:rFonts w:ascii="Times New Roman" w:eastAsia="Calibri" w:hAnsi="Times New Roman" w:cs="Times New Roman"/>
                <w:sz w:val="24"/>
                <w:szCs w:val="24"/>
              </w:rPr>
              <w:t>1</w:t>
            </w:r>
            <w:proofErr w:type="gramEnd"/>
            <w:r w:rsidRPr="0027761D">
              <w:rPr>
                <w:rFonts w:ascii="Times New Roman" w:eastAsia="Calibri" w:hAnsi="Times New Roman" w:cs="Times New Roman"/>
                <w:sz w:val="24"/>
                <w:szCs w:val="24"/>
              </w:rPr>
              <w:t xml:space="preserve"> или ВШ1</w:t>
            </w:r>
          </w:p>
        </w:tc>
        <w:tc>
          <w:tcPr>
            <w:tcW w:w="3402" w:type="dxa"/>
            <w:shd w:val="clear" w:color="auto" w:fill="auto"/>
          </w:tcPr>
          <w:p w14:paraId="592BC2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EC93C9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BD68DB4" w14:textId="77777777" w:rsidTr="002240B0">
        <w:trPr>
          <w:jc w:val="center"/>
        </w:trPr>
        <w:tc>
          <w:tcPr>
            <w:tcW w:w="709" w:type="dxa"/>
            <w:vMerge/>
            <w:shd w:val="clear" w:color="auto" w:fill="auto"/>
          </w:tcPr>
          <w:p w14:paraId="795C20A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E5C9C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21DB77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B7F000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плоскостности сталь полосовая</w:t>
            </w:r>
          </w:p>
        </w:tc>
        <w:tc>
          <w:tcPr>
            <w:tcW w:w="3118" w:type="dxa"/>
            <w:shd w:val="clear" w:color="auto" w:fill="auto"/>
          </w:tcPr>
          <w:p w14:paraId="5231E7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особо высокая; высокая; нормальная</w:t>
            </w:r>
          </w:p>
        </w:tc>
        <w:tc>
          <w:tcPr>
            <w:tcW w:w="3402" w:type="dxa"/>
            <w:shd w:val="clear" w:color="auto" w:fill="auto"/>
          </w:tcPr>
          <w:p w14:paraId="5F92133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1F9163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E080CA6" w14:textId="77777777" w:rsidTr="002240B0">
        <w:trPr>
          <w:jc w:val="center"/>
        </w:trPr>
        <w:tc>
          <w:tcPr>
            <w:tcW w:w="709" w:type="dxa"/>
            <w:vMerge/>
            <w:shd w:val="clear" w:color="auto" w:fill="auto"/>
          </w:tcPr>
          <w:p w14:paraId="01071C0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8CBA0D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06E5756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BD6B37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длине сталь полосовая</w:t>
            </w:r>
          </w:p>
        </w:tc>
        <w:tc>
          <w:tcPr>
            <w:tcW w:w="3118" w:type="dxa"/>
            <w:shd w:val="clear" w:color="auto" w:fill="auto"/>
          </w:tcPr>
          <w:p w14:paraId="66AFF51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мерной длины; немерной длины</w:t>
            </w:r>
          </w:p>
        </w:tc>
        <w:tc>
          <w:tcPr>
            <w:tcW w:w="3402" w:type="dxa"/>
            <w:shd w:val="clear" w:color="auto" w:fill="auto"/>
          </w:tcPr>
          <w:p w14:paraId="075B856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D18DDF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E35F066" w14:textId="77777777" w:rsidTr="002240B0">
        <w:trPr>
          <w:jc w:val="center"/>
        </w:trPr>
        <w:tc>
          <w:tcPr>
            <w:tcW w:w="709" w:type="dxa"/>
            <w:vMerge/>
            <w:shd w:val="clear" w:color="auto" w:fill="auto"/>
          </w:tcPr>
          <w:p w14:paraId="35D9ED7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477815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77A9A64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5D743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Механические свойства</w:t>
            </w:r>
          </w:p>
        </w:tc>
        <w:tc>
          <w:tcPr>
            <w:tcW w:w="3118" w:type="dxa"/>
            <w:shd w:val="clear" w:color="auto" w:fill="auto"/>
          </w:tcPr>
          <w:p w14:paraId="1640749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w:t>
            </w:r>
            <w:proofErr w:type="gramStart"/>
            <w:r w:rsidRPr="0027761D">
              <w:rPr>
                <w:rFonts w:ascii="Times New Roman" w:eastAsia="Calibri" w:hAnsi="Times New Roman" w:cs="Times New Roman"/>
                <w:sz w:val="24"/>
                <w:szCs w:val="24"/>
              </w:rPr>
              <w:t>2</w:t>
            </w:r>
            <w:proofErr w:type="gramEnd"/>
            <w:r w:rsidRPr="0027761D">
              <w:rPr>
                <w:rFonts w:ascii="Times New Roman" w:eastAsia="Calibri" w:hAnsi="Times New Roman" w:cs="Times New Roman"/>
                <w:sz w:val="24"/>
                <w:szCs w:val="24"/>
              </w:rPr>
              <w:t>; М1; не нормируется</w:t>
            </w:r>
          </w:p>
        </w:tc>
        <w:tc>
          <w:tcPr>
            <w:tcW w:w="3402" w:type="dxa"/>
            <w:shd w:val="clear" w:color="auto" w:fill="auto"/>
          </w:tcPr>
          <w:p w14:paraId="41C696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A9917E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0476668" w14:textId="77777777" w:rsidTr="002240B0">
        <w:trPr>
          <w:jc w:val="center"/>
        </w:trPr>
        <w:tc>
          <w:tcPr>
            <w:tcW w:w="709" w:type="dxa"/>
            <w:vMerge/>
            <w:shd w:val="clear" w:color="auto" w:fill="auto"/>
          </w:tcPr>
          <w:p w14:paraId="565454F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C4D693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40CB489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1AD87D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Серповидность стали </w:t>
            </w:r>
            <w:r w:rsidRPr="0027761D">
              <w:rPr>
                <w:rFonts w:ascii="Times New Roman" w:eastAsia="Calibri" w:hAnsi="Times New Roman" w:cs="Times New Roman"/>
                <w:sz w:val="24"/>
                <w:szCs w:val="24"/>
              </w:rPr>
              <w:lastRenderedPageBreak/>
              <w:t>полосовой</w:t>
            </w:r>
          </w:p>
        </w:tc>
        <w:tc>
          <w:tcPr>
            <w:tcW w:w="3118" w:type="dxa"/>
            <w:shd w:val="clear" w:color="auto" w:fill="auto"/>
          </w:tcPr>
          <w:p w14:paraId="09408CD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 xml:space="preserve">высокая; повышенная; </w:t>
            </w:r>
            <w:r w:rsidRPr="0027761D">
              <w:rPr>
                <w:rFonts w:ascii="Times New Roman" w:eastAsia="Calibri" w:hAnsi="Times New Roman" w:cs="Times New Roman"/>
                <w:sz w:val="24"/>
                <w:szCs w:val="24"/>
              </w:rPr>
              <w:lastRenderedPageBreak/>
              <w:t>обычная</w:t>
            </w:r>
          </w:p>
        </w:tc>
        <w:tc>
          <w:tcPr>
            <w:tcW w:w="3402" w:type="dxa"/>
            <w:shd w:val="clear" w:color="auto" w:fill="auto"/>
          </w:tcPr>
          <w:p w14:paraId="0C689A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3F3852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1244339" w14:textId="77777777" w:rsidTr="002240B0">
        <w:trPr>
          <w:jc w:val="center"/>
        </w:trPr>
        <w:tc>
          <w:tcPr>
            <w:tcW w:w="709" w:type="dxa"/>
            <w:vMerge/>
            <w:shd w:val="clear" w:color="auto" w:fill="auto"/>
          </w:tcPr>
          <w:p w14:paraId="5E3083B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0638E3F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4F8E12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876482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Категория проката</w:t>
            </w:r>
          </w:p>
        </w:tc>
        <w:tc>
          <w:tcPr>
            <w:tcW w:w="3118" w:type="dxa"/>
            <w:shd w:val="clear" w:color="auto" w:fill="auto"/>
          </w:tcPr>
          <w:p w14:paraId="0CB9FB6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 2; 3; не нормируется</w:t>
            </w:r>
          </w:p>
        </w:tc>
        <w:tc>
          <w:tcPr>
            <w:tcW w:w="3402" w:type="dxa"/>
            <w:shd w:val="clear" w:color="auto" w:fill="auto"/>
          </w:tcPr>
          <w:p w14:paraId="55EE30A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DCC4949"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908E20A" w14:textId="77777777" w:rsidTr="002240B0">
        <w:trPr>
          <w:jc w:val="center"/>
        </w:trPr>
        <w:tc>
          <w:tcPr>
            <w:tcW w:w="709" w:type="dxa"/>
            <w:vMerge/>
            <w:shd w:val="clear" w:color="auto" w:fill="auto"/>
          </w:tcPr>
          <w:p w14:paraId="3733A30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302C5D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2C6BE78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9ED30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6212A65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10</w:t>
            </w:r>
          </w:p>
        </w:tc>
        <w:tc>
          <w:tcPr>
            <w:tcW w:w="3402" w:type="dxa"/>
            <w:shd w:val="clear" w:color="auto" w:fill="auto"/>
          </w:tcPr>
          <w:p w14:paraId="0083EF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07CA6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6D2D7FA3" w14:textId="77777777" w:rsidTr="002240B0">
        <w:trPr>
          <w:jc w:val="center"/>
        </w:trPr>
        <w:tc>
          <w:tcPr>
            <w:tcW w:w="709" w:type="dxa"/>
            <w:vMerge/>
            <w:shd w:val="clear" w:color="auto" w:fill="auto"/>
          </w:tcPr>
          <w:p w14:paraId="54D45B0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1B5A4C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607FB38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E16E2F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точности прокатки по толщине</w:t>
            </w:r>
          </w:p>
        </w:tc>
        <w:tc>
          <w:tcPr>
            <w:tcW w:w="3118" w:type="dxa"/>
            <w:shd w:val="clear" w:color="auto" w:fill="auto"/>
          </w:tcPr>
          <w:p w14:paraId="6F0CE10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БТ</w:t>
            </w:r>
            <w:proofErr w:type="gramStart"/>
            <w:r w:rsidRPr="0027761D">
              <w:rPr>
                <w:rFonts w:ascii="Times New Roman" w:eastAsia="Calibri" w:hAnsi="Times New Roman" w:cs="Times New Roman"/>
                <w:sz w:val="24"/>
                <w:szCs w:val="24"/>
              </w:rPr>
              <w:t>1</w:t>
            </w:r>
            <w:proofErr w:type="gramEnd"/>
            <w:r w:rsidRPr="0027761D">
              <w:rPr>
                <w:rFonts w:ascii="Times New Roman" w:eastAsia="Calibri" w:hAnsi="Times New Roman" w:cs="Times New Roman"/>
                <w:sz w:val="24"/>
                <w:szCs w:val="24"/>
              </w:rPr>
              <w:t xml:space="preserve"> или ВТ1</w:t>
            </w:r>
          </w:p>
        </w:tc>
        <w:tc>
          <w:tcPr>
            <w:tcW w:w="3402" w:type="dxa"/>
            <w:shd w:val="clear" w:color="auto" w:fill="auto"/>
          </w:tcPr>
          <w:p w14:paraId="5C22EE6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3213CF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56E7822" w14:textId="77777777" w:rsidTr="002240B0">
        <w:trPr>
          <w:jc w:val="center"/>
        </w:trPr>
        <w:tc>
          <w:tcPr>
            <w:tcW w:w="709" w:type="dxa"/>
            <w:vMerge w:val="restart"/>
            <w:shd w:val="clear" w:color="auto" w:fill="auto"/>
          </w:tcPr>
          <w:p w14:paraId="058686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FFFFFF" w:themeFill="background1"/>
          </w:tcPr>
          <w:p w14:paraId="14D83C36" w14:textId="77777777" w:rsidR="0027761D" w:rsidRPr="0027761D" w:rsidRDefault="0027761D" w:rsidP="0027761D">
            <w:pPr>
              <w:spacing w:after="0" w:line="240" w:lineRule="auto"/>
              <w:rPr>
                <w:rFonts w:ascii="Times New Roman" w:eastAsia="Calibri" w:hAnsi="Times New Roman" w:cs="Times New Roman"/>
                <w:sz w:val="24"/>
                <w:szCs w:val="24"/>
                <w:lang w:val="en-US"/>
              </w:rPr>
            </w:pPr>
            <w:r w:rsidRPr="0027761D">
              <w:rPr>
                <w:rFonts w:ascii="Times New Roman" w:eastAsia="Calibri" w:hAnsi="Times New Roman" w:cs="Times New Roman"/>
                <w:sz w:val="24"/>
                <w:szCs w:val="24"/>
              </w:rPr>
              <w:t xml:space="preserve">Проволока стальная </w:t>
            </w:r>
          </w:p>
          <w:p w14:paraId="468A8EA0" w14:textId="77777777" w:rsidR="0027761D" w:rsidRPr="0027761D" w:rsidRDefault="0027761D" w:rsidP="0027761D">
            <w:pPr>
              <w:spacing w:after="0" w:line="240" w:lineRule="auto"/>
              <w:rPr>
                <w:rFonts w:ascii="Times New Roman" w:eastAsia="Calibri" w:hAnsi="Times New Roman" w:cs="Times New Roman"/>
                <w:sz w:val="24"/>
                <w:szCs w:val="24"/>
                <w:lang w:val="en-US"/>
              </w:rPr>
            </w:pPr>
            <w:r w:rsidRPr="0027761D">
              <w:rPr>
                <w:rFonts w:ascii="Times New Roman" w:eastAsia="Calibri" w:hAnsi="Times New Roman" w:cs="Times New Roman"/>
                <w:sz w:val="24"/>
                <w:szCs w:val="24"/>
              </w:rPr>
              <w:t>ГОСТ 2246-70</w:t>
            </w:r>
          </w:p>
        </w:tc>
        <w:tc>
          <w:tcPr>
            <w:tcW w:w="1694" w:type="dxa"/>
            <w:vMerge w:val="restart"/>
            <w:shd w:val="clear" w:color="auto" w:fill="FFFFFF" w:themeFill="background1"/>
          </w:tcPr>
          <w:p w14:paraId="4C8E740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005291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Проволока из стали</w:t>
            </w:r>
          </w:p>
        </w:tc>
        <w:tc>
          <w:tcPr>
            <w:tcW w:w="3118" w:type="dxa"/>
            <w:shd w:val="clear" w:color="auto" w:fill="auto"/>
          </w:tcPr>
          <w:p w14:paraId="3105882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низкоуглеродистой; высоколегированной</w:t>
            </w:r>
          </w:p>
        </w:tc>
        <w:tc>
          <w:tcPr>
            <w:tcW w:w="3402" w:type="dxa"/>
            <w:shd w:val="clear" w:color="auto" w:fill="auto"/>
          </w:tcPr>
          <w:p w14:paraId="3C45409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7CBEDC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33E89EB" w14:textId="77777777" w:rsidTr="002240B0">
        <w:trPr>
          <w:jc w:val="center"/>
        </w:trPr>
        <w:tc>
          <w:tcPr>
            <w:tcW w:w="709" w:type="dxa"/>
            <w:vMerge/>
            <w:shd w:val="clear" w:color="auto" w:fill="auto"/>
          </w:tcPr>
          <w:p w14:paraId="2A03A61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9069B70"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3D85F98B"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57C32BE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По виду поверхности</w:t>
            </w:r>
          </w:p>
        </w:tc>
        <w:tc>
          <w:tcPr>
            <w:tcW w:w="3118" w:type="dxa"/>
            <w:shd w:val="clear" w:color="auto" w:fill="auto"/>
          </w:tcPr>
          <w:p w14:paraId="75771D2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омедненная; </w:t>
            </w:r>
            <w:proofErr w:type="spellStart"/>
            <w:r w:rsidRPr="0027761D">
              <w:rPr>
                <w:rFonts w:ascii="Times New Roman" w:eastAsia="Calibri" w:hAnsi="Times New Roman" w:cs="Times New Roman"/>
                <w:sz w:val="24"/>
                <w:szCs w:val="24"/>
              </w:rPr>
              <w:t>неомедненная</w:t>
            </w:r>
            <w:proofErr w:type="spellEnd"/>
          </w:p>
        </w:tc>
        <w:tc>
          <w:tcPr>
            <w:tcW w:w="3402" w:type="dxa"/>
            <w:shd w:val="clear" w:color="auto" w:fill="auto"/>
          </w:tcPr>
          <w:p w14:paraId="75A6F0EE"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2075D37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5445C1E" w14:textId="77777777" w:rsidTr="002240B0">
        <w:trPr>
          <w:jc w:val="center"/>
        </w:trPr>
        <w:tc>
          <w:tcPr>
            <w:tcW w:w="709" w:type="dxa"/>
            <w:vMerge/>
            <w:shd w:val="clear" w:color="auto" w:fill="auto"/>
          </w:tcPr>
          <w:p w14:paraId="713DE8B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F15A758"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2CC1C658"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20E2DCB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Номинальный диаметр проволоки</w:t>
            </w:r>
          </w:p>
        </w:tc>
        <w:tc>
          <w:tcPr>
            <w:tcW w:w="3118" w:type="dxa"/>
            <w:shd w:val="clear" w:color="auto" w:fill="auto"/>
          </w:tcPr>
          <w:p w14:paraId="3A3900B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≥4,0</w:t>
            </w:r>
          </w:p>
        </w:tc>
        <w:tc>
          <w:tcPr>
            <w:tcW w:w="3402" w:type="dxa"/>
            <w:shd w:val="clear" w:color="auto" w:fill="auto"/>
          </w:tcPr>
          <w:p w14:paraId="37DC34FB"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15E9613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8779A14" w14:textId="77777777" w:rsidTr="002240B0">
        <w:trPr>
          <w:jc w:val="center"/>
        </w:trPr>
        <w:tc>
          <w:tcPr>
            <w:tcW w:w="709" w:type="dxa"/>
            <w:vMerge/>
            <w:shd w:val="clear" w:color="auto" w:fill="auto"/>
          </w:tcPr>
          <w:p w14:paraId="1A8EC78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7288B38B"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015CDC3A"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627952F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Проволока поставляется</w:t>
            </w:r>
          </w:p>
        </w:tc>
        <w:tc>
          <w:tcPr>
            <w:tcW w:w="3118" w:type="dxa"/>
            <w:shd w:val="clear" w:color="auto" w:fill="auto"/>
          </w:tcPr>
          <w:p w14:paraId="636FD86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в мотках; в катушках; в кассетах</w:t>
            </w:r>
          </w:p>
        </w:tc>
        <w:tc>
          <w:tcPr>
            <w:tcW w:w="3402" w:type="dxa"/>
            <w:shd w:val="clear" w:color="auto" w:fill="auto"/>
          </w:tcPr>
          <w:p w14:paraId="54CD6EC3"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681F010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99FEEF5" w14:textId="77777777" w:rsidTr="002240B0">
        <w:trPr>
          <w:jc w:val="center"/>
        </w:trPr>
        <w:tc>
          <w:tcPr>
            <w:tcW w:w="709" w:type="dxa"/>
            <w:vMerge/>
            <w:shd w:val="clear" w:color="auto" w:fill="auto"/>
          </w:tcPr>
          <w:p w14:paraId="6F5EA2A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1C926252"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36D29744"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4801DD6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Наружный и внутренний диаметр мотка (витков мотка) проволоки</w:t>
            </w:r>
          </w:p>
        </w:tc>
        <w:tc>
          <w:tcPr>
            <w:tcW w:w="3118" w:type="dxa"/>
            <w:shd w:val="clear" w:color="auto" w:fill="auto"/>
          </w:tcPr>
          <w:p w14:paraId="0A96854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400* до 800*</w:t>
            </w:r>
          </w:p>
        </w:tc>
        <w:tc>
          <w:tcPr>
            <w:tcW w:w="3402" w:type="dxa"/>
            <w:shd w:val="clear" w:color="auto" w:fill="auto"/>
          </w:tcPr>
          <w:p w14:paraId="4B834FE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79E293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0D9E3E7" w14:textId="77777777" w:rsidTr="002240B0">
        <w:trPr>
          <w:jc w:val="center"/>
        </w:trPr>
        <w:tc>
          <w:tcPr>
            <w:tcW w:w="709" w:type="dxa"/>
            <w:vMerge/>
            <w:shd w:val="clear" w:color="auto" w:fill="auto"/>
          </w:tcPr>
          <w:p w14:paraId="679F0DE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5BE491FC"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6AC14630"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13AE90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Минимальная масса мотка проволоки</w:t>
            </w:r>
          </w:p>
        </w:tc>
        <w:tc>
          <w:tcPr>
            <w:tcW w:w="3118" w:type="dxa"/>
            <w:shd w:val="clear" w:color="auto" w:fill="auto"/>
          </w:tcPr>
          <w:p w14:paraId="2AF8E1B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≥20</w:t>
            </w:r>
          </w:p>
        </w:tc>
        <w:tc>
          <w:tcPr>
            <w:tcW w:w="3402" w:type="dxa"/>
            <w:shd w:val="clear" w:color="auto" w:fill="auto"/>
          </w:tcPr>
          <w:p w14:paraId="28F87C2E"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5FC0C1D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кг</w:t>
            </w:r>
          </w:p>
        </w:tc>
      </w:tr>
      <w:tr w:rsidR="0027761D" w:rsidRPr="0027761D" w14:paraId="6FD9490F" w14:textId="77777777" w:rsidTr="002240B0">
        <w:trPr>
          <w:jc w:val="center"/>
        </w:trPr>
        <w:tc>
          <w:tcPr>
            <w:tcW w:w="709" w:type="dxa"/>
            <w:vMerge/>
            <w:shd w:val="clear" w:color="auto" w:fill="auto"/>
          </w:tcPr>
          <w:p w14:paraId="4208B34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2D200D5"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2D76DB79"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43CE809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Состояние проволоки</w:t>
            </w:r>
          </w:p>
        </w:tc>
        <w:tc>
          <w:tcPr>
            <w:tcW w:w="3118" w:type="dxa"/>
            <w:shd w:val="clear" w:color="auto" w:fill="auto"/>
          </w:tcPr>
          <w:p w14:paraId="6428975E"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травленое</w:t>
            </w:r>
            <w:proofErr w:type="gramEnd"/>
            <w:r w:rsidRPr="0027761D">
              <w:rPr>
                <w:rFonts w:ascii="Times New Roman" w:eastAsia="Calibri" w:hAnsi="Times New Roman" w:cs="Times New Roman"/>
                <w:sz w:val="24"/>
                <w:szCs w:val="24"/>
              </w:rPr>
              <w:t xml:space="preserve"> и отбеленное; без термической обработки</w:t>
            </w:r>
          </w:p>
        </w:tc>
        <w:tc>
          <w:tcPr>
            <w:tcW w:w="3402" w:type="dxa"/>
            <w:shd w:val="clear" w:color="auto" w:fill="auto"/>
          </w:tcPr>
          <w:p w14:paraId="0443E1EB"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3B3EB60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7147DAB3" w14:textId="77777777" w:rsidTr="002240B0">
        <w:trPr>
          <w:jc w:val="center"/>
        </w:trPr>
        <w:tc>
          <w:tcPr>
            <w:tcW w:w="709" w:type="dxa"/>
            <w:vMerge/>
            <w:shd w:val="clear" w:color="auto" w:fill="auto"/>
          </w:tcPr>
          <w:p w14:paraId="7DD4B89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FFFFFF" w:themeFill="background1"/>
          </w:tcPr>
          <w:p w14:paraId="64BA414F"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1694" w:type="dxa"/>
            <w:vMerge/>
            <w:shd w:val="clear" w:color="auto" w:fill="FFFFFF" w:themeFill="background1"/>
          </w:tcPr>
          <w:p w14:paraId="5868666A"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3260" w:type="dxa"/>
            <w:shd w:val="clear" w:color="auto" w:fill="auto"/>
          </w:tcPr>
          <w:p w14:paraId="382DCDD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Наличие технологических смазок, за исключением следов мыльной смазки без графита и серы</w:t>
            </w:r>
          </w:p>
        </w:tc>
        <w:tc>
          <w:tcPr>
            <w:tcW w:w="3118" w:type="dxa"/>
            <w:shd w:val="clear" w:color="auto" w:fill="auto"/>
          </w:tcPr>
          <w:p w14:paraId="503FA3E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присутствует; отсутствует</w:t>
            </w:r>
          </w:p>
        </w:tc>
        <w:tc>
          <w:tcPr>
            <w:tcW w:w="3402" w:type="dxa"/>
            <w:shd w:val="clear" w:color="auto" w:fill="auto"/>
          </w:tcPr>
          <w:p w14:paraId="3480929D" w14:textId="77777777" w:rsidR="0027761D" w:rsidRPr="0027761D" w:rsidRDefault="0027761D" w:rsidP="0027761D">
            <w:pPr>
              <w:widowControl w:val="0"/>
              <w:spacing w:after="0" w:line="240" w:lineRule="auto"/>
              <w:rPr>
                <w:rFonts w:ascii="Times New Roman" w:eastAsia="Calibri" w:hAnsi="Times New Roman" w:cs="Times New Roman"/>
                <w:sz w:val="24"/>
                <w:szCs w:val="24"/>
              </w:rPr>
            </w:pPr>
          </w:p>
        </w:tc>
        <w:tc>
          <w:tcPr>
            <w:tcW w:w="851" w:type="dxa"/>
            <w:shd w:val="clear" w:color="auto" w:fill="auto"/>
          </w:tcPr>
          <w:p w14:paraId="438570D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6946F2D" w14:textId="77777777" w:rsidTr="002240B0">
        <w:trPr>
          <w:jc w:val="center"/>
        </w:trPr>
        <w:tc>
          <w:tcPr>
            <w:tcW w:w="709" w:type="dxa"/>
            <w:vMerge w:val="restart"/>
            <w:shd w:val="clear" w:color="auto" w:fill="auto"/>
          </w:tcPr>
          <w:p w14:paraId="6C9DEE0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01C0624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Электроды</w:t>
            </w:r>
          </w:p>
        </w:tc>
        <w:tc>
          <w:tcPr>
            <w:tcW w:w="1694" w:type="dxa"/>
            <w:vMerge w:val="restart"/>
            <w:shd w:val="clear" w:color="auto" w:fill="auto"/>
          </w:tcPr>
          <w:p w14:paraId="4C86DD0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CDA98A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Тип </w:t>
            </w:r>
          </w:p>
        </w:tc>
        <w:tc>
          <w:tcPr>
            <w:tcW w:w="3118" w:type="dxa"/>
            <w:shd w:val="clear" w:color="auto" w:fill="auto"/>
          </w:tcPr>
          <w:p w14:paraId="191F559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Э-42, Э-46, Э-50</w:t>
            </w:r>
          </w:p>
        </w:tc>
        <w:tc>
          <w:tcPr>
            <w:tcW w:w="3402" w:type="dxa"/>
            <w:shd w:val="clear" w:color="auto" w:fill="auto"/>
          </w:tcPr>
          <w:p w14:paraId="6222BBA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985A19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BE1B006" w14:textId="77777777" w:rsidTr="002240B0">
        <w:trPr>
          <w:jc w:val="center"/>
        </w:trPr>
        <w:tc>
          <w:tcPr>
            <w:tcW w:w="709" w:type="dxa"/>
            <w:vMerge/>
            <w:shd w:val="clear" w:color="auto" w:fill="auto"/>
          </w:tcPr>
          <w:p w14:paraId="4779E4F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A51CCD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1F2C50A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21E52B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 xml:space="preserve">Диаметр </w:t>
            </w:r>
          </w:p>
        </w:tc>
        <w:tc>
          <w:tcPr>
            <w:tcW w:w="3118" w:type="dxa"/>
            <w:shd w:val="clear" w:color="auto" w:fill="auto"/>
          </w:tcPr>
          <w:p w14:paraId="6057CD4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4, 5, 6</w:t>
            </w:r>
          </w:p>
        </w:tc>
        <w:tc>
          <w:tcPr>
            <w:tcW w:w="3402" w:type="dxa"/>
            <w:shd w:val="clear" w:color="auto" w:fill="auto"/>
          </w:tcPr>
          <w:p w14:paraId="236A3F3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E07CA1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BB4C5F6" w14:textId="77777777" w:rsidTr="002240B0">
        <w:trPr>
          <w:jc w:val="center"/>
        </w:trPr>
        <w:tc>
          <w:tcPr>
            <w:tcW w:w="709" w:type="dxa"/>
            <w:vMerge w:val="restart"/>
            <w:shd w:val="clear" w:color="auto" w:fill="auto"/>
          </w:tcPr>
          <w:p w14:paraId="2C2AA8D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7B9B8DE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Мастика битумная</w:t>
            </w:r>
          </w:p>
          <w:p w14:paraId="199FBC4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2889-80</w:t>
            </w:r>
          </w:p>
        </w:tc>
        <w:tc>
          <w:tcPr>
            <w:tcW w:w="1694" w:type="dxa"/>
            <w:vMerge w:val="restart"/>
            <w:shd w:val="clear" w:color="auto" w:fill="auto"/>
          </w:tcPr>
          <w:p w14:paraId="2007804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AD2223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w:t>
            </w:r>
          </w:p>
        </w:tc>
        <w:tc>
          <w:tcPr>
            <w:tcW w:w="3118" w:type="dxa"/>
            <w:shd w:val="clear" w:color="auto" w:fill="auto"/>
          </w:tcPr>
          <w:p w14:paraId="4A77E88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[МБК-Г-65]; [МБК-Г-55]; [МБК-Г-75]; [МБК-Г-85]; [MБK-Г-l00] </w:t>
            </w:r>
          </w:p>
        </w:tc>
        <w:tc>
          <w:tcPr>
            <w:tcW w:w="3402" w:type="dxa"/>
            <w:shd w:val="clear" w:color="auto" w:fill="auto"/>
          </w:tcPr>
          <w:p w14:paraId="751F8A1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602279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C67C90E" w14:textId="77777777" w:rsidTr="002240B0">
        <w:trPr>
          <w:jc w:val="center"/>
        </w:trPr>
        <w:tc>
          <w:tcPr>
            <w:tcW w:w="709" w:type="dxa"/>
            <w:vMerge/>
            <w:shd w:val="clear" w:color="auto" w:fill="auto"/>
          </w:tcPr>
          <w:p w14:paraId="511B318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B46F21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0BC30A9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47B1F3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Поверхностно-активные вещества (ПАВ)</w:t>
            </w:r>
          </w:p>
        </w:tc>
        <w:tc>
          <w:tcPr>
            <w:tcW w:w="3118" w:type="dxa"/>
            <w:shd w:val="clear" w:color="auto" w:fill="auto"/>
          </w:tcPr>
          <w:p w14:paraId="1268AC2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анионные или катионные</w:t>
            </w:r>
          </w:p>
        </w:tc>
        <w:tc>
          <w:tcPr>
            <w:tcW w:w="3402" w:type="dxa"/>
            <w:shd w:val="clear" w:color="auto" w:fill="auto"/>
          </w:tcPr>
          <w:p w14:paraId="54A1896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421B69F"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14F3B4D" w14:textId="77777777" w:rsidTr="002240B0">
        <w:trPr>
          <w:jc w:val="center"/>
        </w:trPr>
        <w:tc>
          <w:tcPr>
            <w:tcW w:w="709" w:type="dxa"/>
            <w:vMerge/>
            <w:shd w:val="clear" w:color="auto" w:fill="auto"/>
          </w:tcPr>
          <w:p w14:paraId="2498E90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9300A82"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630FDE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2DFE2E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Содержание  волокнистого наполнителя</w:t>
            </w:r>
          </w:p>
        </w:tc>
        <w:tc>
          <w:tcPr>
            <w:tcW w:w="3118" w:type="dxa"/>
            <w:shd w:val="clear" w:color="auto" w:fill="auto"/>
          </w:tcPr>
          <w:p w14:paraId="120FA7C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12* до 15*</w:t>
            </w:r>
          </w:p>
        </w:tc>
        <w:tc>
          <w:tcPr>
            <w:tcW w:w="3402" w:type="dxa"/>
            <w:shd w:val="clear" w:color="auto" w:fill="auto"/>
          </w:tcPr>
          <w:p w14:paraId="7DA3850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5336FA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w:t>
            </w:r>
          </w:p>
        </w:tc>
      </w:tr>
      <w:tr w:rsidR="0027761D" w:rsidRPr="0027761D" w14:paraId="08A57711" w14:textId="77777777" w:rsidTr="002240B0">
        <w:trPr>
          <w:jc w:val="center"/>
        </w:trPr>
        <w:tc>
          <w:tcPr>
            <w:tcW w:w="709" w:type="dxa"/>
            <w:vMerge/>
            <w:shd w:val="clear" w:color="auto" w:fill="auto"/>
          </w:tcPr>
          <w:p w14:paraId="77A2C67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AA3FC9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1694" w:type="dxa"/>
            <w:vMerge/>
            <w:shd w:val="clear" w:color="auto" w:fill="auto"/>
          </w:tcPr>
          <w:p w14:paraId="401D624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251081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Содержание   пылевидного </w:t>
            </w:r>
            <w:r w:rsidRPr="0027761D">
              <w:rPr>
                <w:rFonts w:ascii="Times New Roman" w:eastAsia="Calibri" w:hAnsi="Times New Roman" w:cs="Times New Roman"/>
                <w:sz w:val="24"/>
                <w:szCs w:val="24"/>
              </w:rPr>
              <w:lastRenderedPageBreak/>
              <w:t>наполнителя</w:t>
            </w:r>
          </w:p>
        </w:tc>
        <w:tc>
          <w:tcPr>
            <w:tcW w:w="3118" w:type="dxa"/>
            <w:shd w:val="clear" w:color="auto" w:fill="auto"/>
          </w:tcPr>
          <w:p w14:paraId="39AFB48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от 25* до 30*</w:t>
            </w:r>
          </w:p>
        </w:tc>
        <w:tc>
          <w:tcPr>
            <w:tcW w:w="3402" w:type="dxa"/>
            <w:shd w:val="clear" w:color="auto" w:fill="auto"/>
          </w:tcPr>
          <w:p w14:paraId="24AD10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E539C7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w:t>
            </w:r>
          </w:p>
        </w:tc>
      </w:tr>
      <w:tr w:rsidR="0027761D" w:rsidRPr="0027761D" w14:paraId="5FAE9E96" w14:textId="77777777" w:rsidTr="002240B0">
        <w:trPr>
          <w:jc w:val="center"/>
        </w:trPr>
        <w:tc>
          <w:tcPr>
            <w:tcW w:w="709" w:type="dxa"/>
            <w:shd w:val="clear" w:color="auto" w:fill="auto"/>
          </w:tcPr>
          <w:p w14:paraId="4ED57CC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shd w:val="clear" w:color="auto" w:fill="auto"/>
          </w:tcPr>
          <w:p w14:paraId="6F1FA6B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Битумы нефтяные строительные </w:t>
            </w:r>
          </w:p>
          <w:p w14:paraId="2C4BB9E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6617-76</w:t>
            </w:r>
          </w:p>
        </w:tc>
        <w:tc>
          <w:tcPr>
            <w:tcW w:w="1694" w:type="dxa"/>
            <w:shd w:val="clear" w:color="auto" w:fill="auto"/>
          </w:tcPr>
          <w:p w14:paraId="7028DE9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AF1103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w:t>
            </w:r>
          </w:p>
        </w:tc>
        <w:tc>
          <w:tcPr>
            <w:tcW w:w="3118" w:type="dxa"/>
            <w:shd w:val="clear" w:color="auto" w:fill="auto"/>
          </w:tcPr>
          <w:p w14:paraId="3D08E0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БН50/50, БН70/30; БН90/10</w:t>
            </w:r>
          </w:p>
        </w:tc>
        <w:tc>
          <w:tcPr>
            <w:tcW w:w="3402" w:type="dxa"/>
            <w:shd w:val="clear" w:color="auto" w:fill="auto"/>
          </w:tcPr>
          <w:p w14:paraId="18A8072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vAlign w:val="center"/>
          </w:tcPr>
          <w:p w14:paraId="0127673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E1F4E59" w14:textId="77777777" w:rsidTr="002240B0">
        <w:trPr>
          <w:jc w:val="center"/>
        </w:trPr>
        <w:tc>
          <w:tcPr>
            <w:tcW w:w="709" w:type="dxa"/>
            <w:vMerge w:val="restart"/>
            <w:shd w:val="clear" w:color="auto" w:fill="auto"/>
          </w:tcPr>
          <w:p w14:paraId="4906CDE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25156A4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Брусья  хвойных пород (для внутреннего рынка),</w:t>
            </w:r>
          </w:p>
          <w:p w14:paraId="419A5C4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8486-86, ГОСТ 24454-80, ГОСТ 18288-87</w:t>
            </w:r>
          </w:p>
        </w:tc>
        <w:tc>
          <w:tcPr>
            <w:tcW w:w="1694" w:type="dxa"/>
            <w:vMerge w:val="restart"/>
            <w:shd w:val="clear" w:color="auto" w:fill="auto"/>
          </w:tcPr>
          <w:p w14:paraId="59D355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B82236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6A95CFB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100* до 125</w:t>
            </w:r>
          </w:p>
        </w:tc>
        <w:tc>
          <w:tcPr>
            <w:tcW w:w="3402" w:type="dxa"/>
            <w:shd w:val="clear" w:color="auto" w:fill="auto"/>
          </w:tcPr>
          <w:p w14:paraId="104F2F8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8DFD5F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5BB2125" w14:textId="77777777" w:rsidTr="002240B0">
        <w:trPr>
          <w:jc w:val="center"/>
        </w:trPr>
        <w:tc>
          <w:tcPr>
            <w:tcW w:w="709" w:type="dxa"/>
            <w:vMerge/>
            <w:shd w:val="clear" w:color="auto" w:fill="auto"/>
          </w:tcPr>
          <w:p w14:paraId="220D975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E735A0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A521A6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ACAF90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По виду обработки</w:t>
            </w:r>
          </w:p>
        </w:tc>
        <w:tc>
          <w:tcPr>
            <w:tcW w:w="3118" w:type="dxa"/>
            <w:shd w:val="clear" w:color="auto" w:fill="auto"/>
          </w:tcPr>
          <w:p w14:paraId="47C0F3D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обрезные; необрезные</w:t>
            </w:r>
          </w:p>
        </w:tc>
        <w:tc>
          <w:tcPr>
            <w:tcW w:w="3402" w:type="dxa"/>
            <w:shd w:val="clear" w:color="auto" w:fill="auto"/>
          </w:tcPr>
          <w:p w14:paraId="5058291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12D665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6E14A75B" w14:textId="77777777" w:rsidTr="002240B0">
        <w:trPr>
          <w:jc w:val="center"/>
        </w:trPr>
        <w:tc>
          <w:tcPr>
            <w:tcW w:w="709" w:type="dxa"/>
            <w:vMerge/>
            <w:shd w:val="clear" w:color="auto" w:fill="auto"/>
          </w:tcPr>
          <w:p w14:paraId="16F35B9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10E615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FB90F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8684F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Кромки изделий</w:t>
            </w:r>
          </w:p>
        </w:tc>
        <w:tc>
          <w:tcPr>
            <w:tcW w:w="3118" w:type="dxa"/>
            <w:shd w:val="clear" w:color="auto" w:fill="auto"/>
          </w:tcPr>
          <w:p w14:paraId="28A7A3B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параллельные;  непараллельные</w:t>
            </w:r>
          </w:p>
        </w:tc>
        <w:tc>
          <w:tcPr>
            <w:tcW w:w="3402" w:type="dxa"/>
            <w:shd w:val="clear" w:color="auto" w:fill="auto"/>
          </w:tcPr>
          <w:p w14:paraId="42406ED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CE9BD6C"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37667DA4" w14:textId="77777777" w:rsidTr="002240B0">
        <w:trPr>
          <w:jc w:val="center"/>
        </w:trPr>
        <w:tc>
          <w:tcPr>
            <w:tcW w:w="709" w:type="dxa"/>
            <w:vMerge/>
            <w:shd w:val="clear" w:color="auto" w:fill="auto"/>
          </w:tcPr>
          <w:p w14:paraId="2965471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D643E8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9BEA0D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2D715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Сорт</w:t>
            </w:r>
          </w:p>
        </w:tc>
        <w:tc>
          <w:tcPr>
            <w:tcW w:w="3118" w:type="dxa"/>
            <w:shd w:val="clear" w:color="auto" w:fill="auto"/>
          </w:tcPr>
          <w:p w14:paraId="6761B54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4, 2; 3, 4</w:t>
            </w:r>
          </w:p>
        </w:tc>
        <w:tc>
          <w:tcPr>
            <w:tcW w:w="3402" w:type="dxa"/>
            <w:shd w:val="clear" w:color="auto" w:fill="auto"/>
          </w:tcPr>
          <w:p w14:paraId="2A733D4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201BAC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49A508E" w14:textId="77777777" w:rsidTr="002240B0">
        <w:trPr>
          <w:jc w:val="center"/>
        </w:trPr>
        <w:tc>
          <w:tcPr>
            <w:tcW w:w="709" w:type="dxa"/>
            <w:vMerge/>
            <w:shd w:val="clear" w:color="auto" w:fill="auto"/>
          </w:tcPr>
          <w:p w14:paraId="71EEDC4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384CE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8F1295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6CC739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roofErr w:type="gramStart"/>
            <w:r w:rsidRPr="0027761D">
              <w:rPr>
                <w:rFonts w:ascii="Times New Roman" w:eastAsia="Calibri" w:hAnsi="Times New Roman" w:cs="Times New Roman"/>
                <w:sz w:val="24"/>
                <w:szCs w:val="24"/>
              </w:rPr>
              <w:t>узкой</w:t>
            </w:r>
            <w:proofErr w:type="gramEnd"/>
            <w:r w:rsidRPr="0027761D">
              <w:rPr>
                <w:rFonts w:ascii="Times New Roman" w:eastAsia="Calibri" w:hAnsi="Times New Roman" w:cs="Times New Roman"/>
                <w:sz w:val="24"/>
                <w:szCs w:val="24"/>
              </w:rPr>
              <w:t xml:space="preserve"> </w:t>
            </w:r>
            <w:proofErr w:type="spellStart"/>
            <w:r w:rsidRPr="0027761D">
              <w:rPr>
                <w:rFonts w:ascii="Times New Roman" w:eastAsia="Calibri" w:hAnsi="Times New Roman" w:cs="Times New Roman"/>
                <w:sz w:val="24"/>
                <w:szCs w:val="24"/>
              </w:rPr>
              <w:t>пласти</w:t>
            </w:r>
            <w:proofErr w:type="spellEnd"/>
          </w:p>
        </w:tc>
        <w:tc>
          <w:tcPr>
            <w:tcW w:w="3118" w:type="dxa"/>
            <w:shd w:val="clear" w:color="auto" w:fill="auto"/>
          </w:tcPr>
          <w:p w14:paraId="4C7AE7B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менее 60</w:t>
            </w:r>
          </w:p>
        </w:tc>
        <w:tc>
          <w:tcPr>
            <w:tcW w:w="3402" w:type="dxa"/>
            <w:shd w:val="clear" w:color="auto" w:fill="auto"/>
          </w:tcPr>
          <w:p w14:paraId="2217D6A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792C4F3"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gramStart"/>
            <w:r w:rsidRPr="0027761D">
              <w:rPr>
                <w:rFonts w:ascii="Times New Roman" w:eastAsia="Calibri" w:hAnsi="Times New Roman" w:cs="Times New Roman"/>
                <w:sz w:val="24"/>
                <w:szCs w:val="24"/>
              </w:rPr>
              <w:t>мм</w:t>
            </w:r>
            <w:proofErr w:type="gramEnd"/>
            <w:r w:rsidRPr="0027761D">
              <w:rPr>
                <w:rFonts w:ascii="Times New Roman" w:eastAsia="Calibri" w:hAnsi="Times New Roman" w:cs="Times New Roman"/>
                <w:sz w:val="24"/>
                <w:szCs w:val="24"/>
              </w:rPr>
              <w:t xml:space="preserve"> </w:t>
            </w:r>
          </w:p>
        </w:tc>
      </w:tr>
      <w:tr w:rsidR="0027761D" w:rsidRPr="0027761D" w14:paraId="6D5DAA09" w14:textId="77777777" w:rsidTr="002240B0">
        <w:trPr>
          <w:jc w:val="center"/>
        </w:trPr>
        <w:tc>
          <w:tcPr>
            <w:tcW w:w="709" w:type="dxa"/>
            <w:vMerge/>
            <w:shd w:val="clear" w:color="auto" w:fill="auto"/>
          </w:tcPr>
          <w:p w14:paraId="4F112CD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0F29C2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65D992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FC83E5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
        </w:tc>
        <w:tc>
          <w:tcPr>
            <w:tcW w:w="3118" w:type="dxa"/>
            <w:shd w:val="clear" w:color="auto" w:fill="auto"/>
          </w:tcPr>
          <w:p w14:paraId="200D322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100* до 125</w:t>
            </w:r>
          </w:p>
        </w:tc>
        <w:tc>
          <w:tcPr>
            <w:tcW w:w="3402" w:type="dxa"/>
            <w:shd w:val="clear" w:color="auto" w:fill="auto"/>
          </w:tcPr>
          <w:p w14:paraId="354AD19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258A27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4C9BAE79" w14:textId="77777777" w:rsidTr="002240B0">
        <w:trPr>
          <w:jc w:val="center"/>
        </w:trPr>
        <w:tc>
          <w:tcPr>
            <w:tcW w:w="709" w:type="dxa"/>
            <w:vMerge/>
            <w:shd w:val="clear" w:color="auto" w:fill="auto"/>
          </w:tcPr>
          <w:p w14:paraId="3D51104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9EB760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91C91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816728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Древесина</w:t>
            </w:r>
          </w:p>
        </w:tc>
        <w:tc>
          <w:tcPr>
            <w:tcW w:w="3118" w:type="dxa"/>
            <w:shd w:val="clear" w:color="auto" w:fill="auto"/>
          </w:tcPr>
          <w:p w14:paraId="0034B1EA"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сосна; лиственница; ель; пихта</w:t>
            </w:r>
          </w:p>
        </w:tc>
        <w:tc>
          <w:tcPr>
            <w:tcW w:w="3402" w:type="dxa"/>
            <w:shd w:val="clear" w:color="auto" w:fill="auto"/>
          </w:tcPr>
          <w:p w14:paraId="0099FDB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EA6B5D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6AB32CC" w14:textId="77777777" w:rsidTr="002240B0">
        <w:trPr>
          <w:jc w:val="center"/>
        </w:trPr>
        <w:tc>
          <w:tcPr>
            <w:tcW w:w="709" w:type="dxa"/>
            <w:vMerge/>
            <w:shd w:val="clear" w:color="auto" w:fill="auto"/>
          </w:tcPr>
          <w:p w14:paraId="0B81263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4A2A4D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E9A24F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A8A054F"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roofErr w:type="spellStart"/>
            <w:r w:rsidRPr="0027761D">
              <w:rPr>
                <w:rFonts w:ascii="Times New Roman" w:eastAsia="Calibri" w:hAnsi="Times New Roman" w:cs="Times New Roman"/>
                <w:sz w:val="24"/>
                <w:szCs w:val="24"/>
              </w:rPr>
              <w:t>пласти</w:t>
            </w:r>
            <w:proofErr w:type="spellEnd"/>
            <w:r w:rsidRPr="0027761D">
              <w:rPr>
                <w:rFonts w:ascii="Times New Roman" w:eastAsia="Calibri" w:hAnsi="Times New Roman" w:cs="Times New Roman"/>
                <w:sz w:val="24"/>
                <w:szCs w:val="24"/>
              </w:rPr>
              <w:t xml:space="preserve"> в узком конце</w:t>
            </w:r>
          </w:p>
        </w:tc>
        <w:tc>
          <w:tcPr>
            <w:tcW w:w="3118" w:type="dxa"/>
            <w:shd w:val="clear" w:color="auto" w:fill="auto"/>
          </w:tcPr>
          <w:p w14:paraId="3BFA63C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не менее 60</w:t>
            </w:r>
          </w:p>
        </w:tc>
        <w:tc>
          <w:tcPr>
            <w:tcW w:w="3402" w:type="dxa"/>
            <w:shd w:val="clear" w:color="auto" w:fill="auto"/>
          </w:tcPr>
          <w:p w14:paraId="0FD3302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33EAEDA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2F72A86" w14:textId="77777777" w:rsidTr="002240B0">
        <w:trPr>
          <w:jc w:val="center"/>
        </w:trPr>
        <w:tc>
          <w:tcPr>
            <w:tcW w:w="709" w:type="dxa"/>
            <w:vMerge/>
            <w:shd w:val="clear" w:color="auto" w:fill="auto"/>
          </w:tcPr>
          <w:p w14:paraId="00C898E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A9D77E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60DD1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B2744C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7C858AB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2,0-6,5</w:t>
            </w:r>
          </w:p>
        </w:tc>
        <w:tc>
          <w:tcPr>
            <w:tcW w:w="3402" w:type="dxa"/>
            <w:shd w:val="clear" w:color="auto" w:fill="auto"/>
          </w:tcPr>
          <w:p w14:paraId="2A283A5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453191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5ECEABAB" w14:textId="77777777" w:rsidTr="002240B0">
        <w:trPr>
          <w:jc w:val="center"/>
        </w:trPr>
        <w:tc>
          <w:tcPr>
            <w:tcW w:w="709" w:type="dxa"/>
            <w:vMerge w:val="restart"/>
            <w:shd w:val="clear" w:color="auto" w:fill="auto"/>
          </w:tcPr>
          <w:p w14:paraId="3F27515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6268375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Смеси сухие штукатурные </w:t>
            </w:r>
          </w:p>
          <w:p w14:paraId="5320026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33083-2014</w:t>
            </w:r>
          </w:p>
        </w:tc>
        <w:tc>
          <w:tcPr>
            <w:tcW w:w="1694" w:type="dxa"/>
            <w:vMerge w:val="restart"/>
            <w:shd w:val="clear" w:color="auto" w:fill="auto"/>
          </w:tcPr>
          <w:p w14:paraId="0E094F0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628E9E7" w14:textId="77777777" w:rsidR="0027761D" w:rsidRPr="0027761D" w:rsidRDefault="0027761D" w:rsidP="0027761D">
            <w:pPr>
              <w:spacing w:after="0" w:line="240" w:lineRule="auto"/>
              <w:rPr>
                <w:rFonts w:ascii="Times New Roman" w:eastAsia="Calibri" w:hAnsi="Times New Roman" w:cs="Times New Roman"/>
                <w:sz w:val="24"/>
                <w:szCs w:val="24"/>
                <w:shd w:val="clear" w:color="auto" w:fill="FFFFFF"/>
              </w:rPr>
            </w:pPr>
            <w:r w:rsidRPr="0027761D">
              <w:rPr>
                <w:rFonts w:ascii="Times New Roman" w:eastAsia="Calibri" w:hAnsi="Times New Roman" w:cs="Times New Roman"/>
                <w:sz w:val="24"/>
                <w:szCs w:val="24"/>
                <w:shd w:val="clear" w:color="auto" w:fill="FFFFFF"/>
              </w:rPr>
              <w:t>Класс прочности на сжатие</w:t>
            </w:r>
          </w:p>
        </w:tc>
        <w:tc>
          <w:tcPr>
            <w:tcW w:w="3118" w:type="dxa"/>
            <w:shd w:val="clear" w:color="auto" w:fill="auto"/>
          </w:tcPr>
          <w:p w14:paraId="3AA2052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от КП </w:t>
            </w:r>
            <w:r w:rsidRPr="0027761D">
              <w:rPr>
                <w:rFonts w:ascii="Times New Roman" w:eastAsia="Calibri" w:hAnsi="Times New Roman" w:cs="Times New Roman"/>
                <w:sz w:val="24"/>
                <w:szCs w:val="24"/>
                <w:lang w:val="en-US"/>
              </w:rPr>
              <w:t>II</w:t>
            </w:r>
            <w:r w:rsidRPr="0027761D">
              <w:rPr>
                <w:rFonts w:ascii="Times New Roman" w:eastAsia="Calibri" w:hAnsi="Times New Roman" w:cs="Times New Roman"/>
                <w:sz w:val="24"/>
                <w:szCs w:val="24"/>
              </w:rPr>
              <w:t>* до КП IV*</w:t>
            </w:r>
          </w:p>
        </w:tc>
        <w:tc>
          <w:tcPr>
            <w:tcW w:w="3402" w:type="dxa"/>
            <w:shd w:val="clear" w:color="auto" w:fill="auto"/>
          </w:tcPr>
          <w:p w14:paraId="74AC98E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C720FA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63B3E0C" w14:textId="77777777" w:rsidTr="002240B0">
        <w:trPr>
          <w:jc w:val="center"/>
        </w:trPr>
        <w:tc>
          <w:tcPr>
            <w:tcW w:w="709" w:type="dxa"/>
            <w:vMerge/>
            <w:shd w:val="clear" w:color="auto" w:fill="auto"/>
          </w:tcPr>
          <w:p w14:paraId="399C959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7238CD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9DFA6F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4144F4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shd w:val="clear" w:color="auto" w:fill="FFFFFF"/>
              </w:rPr>
              <w:t>Марка по морозостойкости</w:t>
            </w:r>
          </w:p>
        </w:tc>
        <w:tc>
          <w:tcPr>
            <w:tcW w:w="3118" w:type="dxa"/>
            <w:shd w:val="clear" w:color="auto" w:fill="auto"/>
          </w:tcPr>
          <w:p w14:paraId="2A324DE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не ниже </w:t>
            </w:r>
            <w:r w:rsidRPr="0027761D">
              <w:rPr>
                <w:rFonts w:ascii="Times New Roman" w:eastAsia="Calibri" w:hAnsi="Times New Roman" w:cs="Times New Roman"/>
                <w:sz w:val="24"/>
                <w:szCs w:val="24"/>
                <w:lang w:val="en-US"/>
              </w:rPr>
              <w:t>F25</w:t>
            </w:r>
          </w:p>
        </w:tc>
        <w:tc>
          <w:tcPr>
            <w:tcW w:w="3402" w:type="dxa"/>
            <w:shd w:val="clear" w:color="auto" w:fill="auto"/>
          </w:tcPr>
          <w:p w14:paraId="66E475F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58E115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AC6B68B" w14:textId="77777777" w:rsidTr="002240B0">
        <w:trPr>
          <w:jc w:val="center"/>
        </w:trPr>
        <w:tc>
          <w:tcPr>
            <w:tcW w:w="709" w:type="dxa"/>
            <w:vMerge/>
            <w:shd w:val="clear" w:color="auto" w:fill="auto"/>
          </w:tcPr>
          <w:p w14:paraId="79C822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DD623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B18E4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504258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shd w:val="clear" w:color="auto" w:fill="FFFFFF"/>
              </w:rPr>
              <w:t>Вид штукатурного раствора</w:t>
            </w:r>
          </w:p>
        </w:tc>
        <w:tc>
          <w:tcPr>
            <w:tcW w:w="3118" w:type="dxa"/>
            <w:shd w:val="clear" w:color="auto" w:fill="auto"/>
          </w:tcPr>
          <w:p w14:paraId="7B1F6F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Тяжелый штукатурный раствор, теплоизоляционный штукатурный раствор; декоративный штукатурный раствор, легкий штукатурный раствор</w:t>
            </w:r>
          </w:p>
        </w:tc>
        <w:tc>
          <w:tcPr>
            <w:tcW w:w="3402" w:type="dxa"/>
            <w:shd w:val="clear" w:color="auto" w:fill="auto"/>
          </w:tcPr>
          <w:p w14:paraId="7FF7E1D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3A0CC3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8E0612E" w14:textId="77777777" w:rsidTr="002240B0">
        <w:trPr>
          <w:jc w:val="center"/>
        </w:trPr>
        <w:tc>
          <w:tcPr>
            <w:tcW w:w="709" w:type="dxa"/>
            <w:vMerge w:val="restart"/>
            <w:shd w:val="clear" w:color="auto" w:fill="auto"/>
          </w:tcPr>
          <w:p w14:paraId="2455A93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0548AD9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Грунтовка адгезионная</w:t>
            </w:r>
          </w:p>
        </w:tc>
        <w:tc>
          <w:tcPr>
            <w:tcW w:w="1694" w:type="dxa"/>
            <w:vMerge w:val="restart"/>
            <w:shd w:val="clear" w:color="auto" w:fill="auto"/>
          </w:tcPr>
          <w:p w14:paraId="50377BAD"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lang w:val="en-US"/>
              </w:rPr>
              <w:t>Knauf</w:t>
            </w:r>
            <w:proofErr w:type="spellEnd"/>
            <w:r w:rsidRPr="0027761D">
              <w:rPr>
                <w:rFonts w:ascii="Times New Roman" w:eastAsia="Calibri" w:hAnsi="Times New Roman" w:cs="Times New Roman"/>
                <w:sz w:val="24"/>
                <w:szCs w:val="24"/>
                <w:lang w:val="en-US"/>
              </w:rPr>
              <w:t>-BETOKONTAKT</w:t>
            </w:r>
            <w:r w:rsidRPr="0027761D">
              <w:rPr>
                <w:rFonts w:ascii="Times New Roman" w:eastAsia="Calibri" w:hAnsi="Times New Roman" w:cs="Times New Roman"/>
                <w:sz w:val="24"/>
                <w:szCs w:val="24"/>
              </w:rPr>
              <w:t xml:space="preserve"> или эквивалент</w:t>
            </w:r>
          </w:p>
        </w:tc>
        <w:tc>
          <w:tcPr>
            <w:tcW w:w="3260" w:type="dxa"/>
            <w:shd w:val="clear" w:color="auto" w:fill="auto"/>
          </w:tcPr>
          <w:p w14:paraId="7B907A2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Расход при однослойном нанесении</w:t>
            </w:r>
          </w:p>
        </w:tc>
        <w:tc>
          <w:tcPr>
            <w:tcW w:w="3118" w:type="dxa"/>
            <w:shd w:val="clear" w:color="auto" w:fill="auto"/>
          </w:tcPr>
          <w:p w14:paraId="70AC2AD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0,30</w:t>
            </w:r>
          </w:p>
        </w:tc>
        <w:tc>
          <w:tcPr>
            <w:tcW w:w="3402" w:type="dxa"/>
            <w:shd w:val="clear" w:color="auto" w:fill="auto"/>
          </w:tcPr>
          <w:p w14:paraId="17F4B5A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1E9940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кг/м</w:t>
            </w:r>
            <w:proofErr w:type="gramStart"/>
            <w:r w:rsidRPr="0027761D">
              <w:rPr>
                <w:rFonts w:ascii="Times New Roman" w:eastAsia="Calibri" w:hAnsi="Times New Roman" w:cs="Times New Roman"/>
                <w:sz w:val="24"/>
                <w:szCs w:val="24"/>
                <w:vertAlign w:val="superscript"/>
              </w:rPr>
              <w:t>2</w:t>
            </w:r>
            <w:proofErr w:type="gramEnd"/>
          </w:p>
        </w:tc>
      </w:tr>
      <w:tr w:rsidR="0027761D" w:rsidRPr="0027761D" w14:paraId="42A19B94" w14:textId="77777777" w:rsidTr="002240B0">
        <w:trPr>
          <w:jc w:val="center"/>
        </w:trPr>
        <w:tc>
          <w:tcPr>
            <w:tcW w:w="709" w:type="dxa"/>
            <w:vMerge/>
            <w:shd w:val="clear" w:color="auto" w:fill="auto"/>
          </w:tcPr>
          <w:p w14:paraId="72FCE19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A688EA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835096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5B6E73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Время высыхания</w:t>
            </w:r>
          </w:p>
        </w:tc>
        <w:tc>
          <w:tcPr>
            <w:tcW w:w="3118" w:type="dxa"/>
            <w:shd w:val="clear" w:color="auto" w:fill="auto"/>
          </w:tcPr>
          <w:p w14:paraId="44D0522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16</w:t>
            </w:r>
          </w:p>
        </w:tc>
        <w:tc>
          <w:tcPr>
            <w:tcW w:w="3402" w:type="dxa"/>
            <w:shd w:val="clear" w:color="auto" w:fill="auto"/>
          </w:tcPr>
          <w:p w14:paraId="06EBF4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51F739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ч</w:t>
            </w:r>
          </w:p>
        </w:tc>
      </w:tr>
      <w:tr w:rsidR="0027761D" w:rsidRPr="0027761D" w14:paraId="2C8506F4" w14:textId="77777777" w:rsidTr="002240B0">
        <w:trPr>
          <w:jc w:val="center"/>
        </w:trPr>
        <w:tc>
          <w:tcPr>
            <w:tcW w:w="709" w:type="dxa"/>
            <w:vMerge/>
            <w:shd w:val="clear" w:color="auto" w:fill="auto"/>
          </w:tcPr>
          <w:p w14:paraId="4CDA5A0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FBD840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7F028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7916E0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Цвет </w:t>
            </w:r>
          </w:p>
        </w:tc>
        <w:tc>
          <w:tcPr>
            <w:tcW w:w="3118" w:type="dxa"/>
            <w:shd w:val="clear" w:color="auto" w:fill="auto"/>
          </w:tcPr>
          <w:p w14:paraId="1136F31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Белый; серый; розовый</w:t>
            </w:r>
          </w:p>
        </w:tc>
        <w:tc>
          <w:tcPr>
            <w:tcW w:w="3402" w:type="dxa"/>
            <w:shd w:val="clear" w:color="auto" w:fill="auto"/>
          </w:tcPr>
          <w:p w14:paraId="041866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71144B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2FEDA66E" w14:textId="77777777" w:rsidTr="002240B0">
        <w:trPr>
          <w:jc w:val="center"/>
        </w:trPr>
        <w:tc>
          <w:tcPr>
            <w:tcW w:w="709" w:type="dxa"/>
            <w:vMerge/>
            <w:shd w:val="clear" w:color="auto" w:fill="auto"/>
          </w:tcPr>
          <w:p w14:paraId="0668918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4A3246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1B79C9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C002B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Температура применения</w:t>
            </w:r>
          </w:p>
        </w:tc>
        <w:tc>
          <w:tcPr>
            <w:tcW w:w="3118" w:type="dxa"/>
            <w:shd w:val="clear" w:color="auto" w:fill="auto"/>
          </w:tcPr>
          <w:p w14:paraId="5D840AC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+5…+30</w:t>
            </w:r>
          </w:p>
        </w:tc>
        <w:tc>
          <w:tcPr>
            <w:tcW w:w="3402" w:type="dxa"/>
            <w:shd w:val="clear" w:color="auto" w:fill="auto"/>
          </w:tcPr>
          <w:p w14:paraId="2D9F24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D50CDA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40B440EC" w14:textId="77777777" w:rsidTr="002240B0">
        <w:trPr>
          <w:jc w:val="center"/>
        </w:trPr>
        <w:tc>
          <w:tcPr>
            <w:tcW w:w="709" w:type="dxa"/>
            <w:vMerge w:val="restart"/>
            <w:shd w:val="clear" w:color="auto" w:fill="auto"/>
          </w:tcPr>
          <w:p w14:paraId="4B1696F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3CAB374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Плиты </w:t>
            </w:r>
            <w:proofErr w:type="spellStart"/>
            <w:r w:rsidRPr="0027761D">
              <w:rPr>
                <w:rFonts w:ascii="Times New Roman" w:eastAsia="Calibri" w:hAnsi="Times New Roman" w:cs="Times New Roman"/>
                <w:sz w:val="24"/>
                <w:szCs w:val="24"/>
              </w:rPr>
              <w:t>керамогранитные</w:t>
            </w:r>
            <w:proofErr w:type="spellEnd"/>
          </w:p>
          <w:p w14:paraId="0F73C68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ГОСТ </w:t>
            </w:r>
            <w:proofErr w:type="gramStart"/>
            <w:r w:rsidRPr="0027761D">
              <w:rPr>
                <w:rFonts w:ascii="Times New Roman" w:eastAsia="Calibri" w:hAnsi="Times New Roman" w:cs="Times New Roman"/>
                <w:sz w:val="24"/>
                <w:szCs w:val="24"/>
              </w:rPr>
              <w:t>Р</w:t>
            </w:r>
            <w:proofErr w:type="gramEnd"/>
            <w:r w:rsidRPr="0027761D">
              <w:rPr>
                <w:rFonts w:ascii="Times New Roman" w:eastAsia="Calibri" w:hAnsi="Times New Roman" w:cs="Times New Roman"/>
                <w:sz w:val="24"/>
                <w:szCs w:val="24"/>
              </w:rPr>
              <w:t xml:space="preserve"> 57141-2016</w:t>
            </w:r>
          </w:p>
        </w:tc>
        <w:tc>
          <w:tcPr>
            <w:tcW w:w="1694" w:type="dxa"/>
            <w:vMerge w:val="restart"/>
            <w:shd w:val="clear" w:color="auto" w:fill="auto"/>
          </w:tcPr>
          <w:p w14:paraId="679403E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67A7F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w:t>
            </w:r>
          </w:p>
        </w:tc>
        <w:tc>
          <w:tcPr>
            <w:tcW w:w="3118" w:type="dxa"/>
            <w:shd w:val="clear" w:color="auto" w:fill="auto"/>
          </w:tcPr>
          <w:p w14:paraId="07A374C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300 до 500</w:t>
            </w:r>
          </w:p>
        </w:tc>
        <w:tc>
          <w:tcPr>
            <w:tcW w:w="3402" w:type="dxa"/>
            <w:shd w:val="clear" w:color="auto" w:fill="auto"/>
          </w:tcPr>
          <w:p w14:paraId="24C43C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75F5E6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61BD6AB1" w14:textId="77777777" w:rsidTr="002240B0">
        <w:trPr>
          <w:jc w:val="center"/>
        </w:trPr>
        <w:tc>
          <w:tcPr>
            <w:tcW w:w="709" w:type="dxa"/>
            <w:vMerge/>
            <w:shd w:val="clear" w:color="auto" w:fill="auto"/>
          </w:tcPr>
          <w:p w14:paraId="5E2B727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3D39CD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835D5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551B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w:t>
            </w:r>
          </w:p>
        </w:tc>
        <w:tc>
          <w:tcPr>
            <w:tcW w:w="3118" w:type="dxa"/>
            <w:shd w:val="clear" w:color="auto" w:fill="auto"/>
          </w:tcPr>
          <w:p w14:paraId="4013DD9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&gt;7</w:t>
            </w:r>
          </w:p>
        </w:tc>
        <w:tc>
          <w:tcPr>
            <w:tcW w:w="3402" w:type="dxa"/>
            <w:shd w:val="clear" w:color="auto" w:fill="auto"/>
          </w:tcPr>
          <w:p w14:paraId="5529D67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1151B1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6F52D9A" w14:textId="77777777" w:rsidTr="002240B0">
        <w:trPr>
          <w:jc w:val="center"/>
        </w:trPr>
        <w:tc>
          <w:tcPr>
            <w:tcW w:w="709" w:type="dxa"/>
            <w:vMerge/>
            <w:shd w:val="clear" w:color="auto" w:fill="auto"/>
          </w:tcPr>
          <w:p w14:paraId="3AB2F59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E85AF1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99C3A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853B1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Боковые грани</w:t>
            </w:r>
          </w:p>
        </w:tc>
        <w:tc>
          <w:tcPr>
            <w:tcW w:w="3118" w:type="dxa"/>
            <w:shd w:val="clear" w:color="auto" w:fill="auto"/>
          </w:tcPr>
          <w:p w14:paraId="773905E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 завалом; без завала</w:t>
            </w:r>
          </w:p>
        </w:tc>
        <w:tc>
          <w:tcPr>
            <w:tcW w:w="3402" w:type="dxa"/>
            <w:shd w:val="clear" w:color="auto" w:fill="auto"/>
          </w:tcPr>
          <w:p w14:paraId="61A41DE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01BD63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99A4F5E" w14:textId="77777777" w:rsidTr="002240B0">
        <w:trPr>
          <w:jc w:val="center"/>
        </w:trPr>
        <w:tc>
          <w:tcPr>
            <w:tcW w:w="709" w:type="dxa"/>
            <w:vMerge/>
            <w:shd w:val="clear" w:color="auto" w:fill="auto"/>
          </w:tcPr>
          <w:p w14:paraId="36E36D7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DEA9C0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C70D52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FADB80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Тип плит</w:t>
            </w:r>
          </w:p>
        </w:tc>
        <w:tc>
          <w:tcPr>
            <w:tcW w:w="3118" w:type="dxa"/>
            <w:shd w:val="clear" w:color="auto" w:fill="auto"/>
          </w:tcPr>
          <w:p w14:paraId="567A626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глазурованная матовая плита; </w:t>
            </w:r>
            <w:r w:rsidRPr="0027761D">
              <w:rPr>
                <w:rFonts w:ascii="Times New Roman" w:eastAsia="Calibri" w:hAnsi="Times New Roman" w:cs="Times New Roman"/>
                <w:sz w:val="24"/>
                <w:szCs w:val="24"/>
              </w:rPr>
              <w:lastRenderedPageBreak/>
              <w:t>глазурованная полированная плита</w:t>
            </w:r>
          </w:p>
        </w:tc>
        <w:tc>
          <w:tcPr>
            <w:tcW w:w="3402" w:type="dxa"/>
            <w:shd w:val="clear" w:color="auto" w:fill="auto"/>
          </w:tcPr>
          <w:p w14:paraId="301DCC2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22ED47C"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32EEA52" w14:textId="77777777" w:rsidTr="002240B0">
        <w:trPr>
          <w:jc w:val="center"/>
        </w:trPr>
        <w:tc>
          <w:tcPr>
            <w:tcW w:w="709" w:type="dxa"/>
            <w:vMerge/>
            <w:shd w:val="clear" w:color="auto" w:fill="auto"/>
          </w:tcPr>
          <w:p w14:paraId="0FE3BD7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EE75EE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D31CA3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A27A68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5E2D51C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300 до 500</w:t>
            </w:r>
          </w:p>
        </w:tc>
        <w:tc>
          <w:tcPr>
            <w:tcW w:w="3402" w:type="dxa"/>
            <w:shd w:val="clear" w:color="auto" w:fill="auto"/>
          </w:tcPr>
          <w:p w14:paraId="0BA62D9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12E95A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8A9165B" w14:textId="77777777" w:rsidTr="002240B0">
        <w:trPr>
          <w:jc w:val="center"/>
        </w:trPr>
        <w:tc>
          <w:tcPr>
            <w:tcW w:w="709" w:type="dxa"/>
            <w:vMerge/>
            <w:shd w:val="clear" w:color="auto" w:fill="auto"/>
          </w:tcPr>
          <w:p w14:paraId="69E04BC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CC78CD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E742B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9BDEA1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Цвет</w:t>
            </w:r>
          </w:p>
        </w:tc>
        <w:tc>
          <w:tcPr>
            <w:tcW w:w="3118" w:type="dxa"/>
            <w:shd w:val="clear" w:color="auto" w:fill="auto"/>
          </w:tcPr>
          <w:p w14:paraId="05CB4443"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серый</w:t>
            </w:r>
            <w:proofErr w:type="gramEnd"/>
            <w:r w:rsidRPr="0027761D">
              <w:rPr>
                <w:rFonts w:ascii="Times New Roman" w:eastAsia="Calibri" w:hAnsi="Times New Roman" w:cs="Times New Roman"/>
                <w:sz w:val="24"/>
                <w:szCs w:val="24"/>
              </w:rPr>
              <w:t>, светло-бежевый, черный; светло-серый, голубой, черный</w:t>
            </w:r>
          </w:p>
        </w:tc>
        <w:tc>
          <w:tcPr>
            <w:tcW w:w="3402" w:type="dxa"/>
            <w:shd w:val="clear" w:color="auto" w:fill="auto"/>
          </w:tcPr>
          <w:p w14:paraId="62067D3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DFE1CF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0E6357D" w14:textId="77777777" w:rsidTr="002240B0">
        <w:trPr>
          <w:jc w:val="center"/>
        </w:trPr>
        <w:tc>
          <w:tcPr>
            <w:tcW w:w="709" w:type="dxa"/>
            <w:vMerge/>
            <w:shd w:val="clear" w:color="auto" w:fill="auto"/>
          </w:tcPr>
          <w:p w14:paraId="59CB5B8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982316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2AE894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CD50D2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Высота (глубина) рифлений на монтажной поверхности</w:t>
            </w:r>
          </w:p>
        </w:tc>
        <w:tc>
          <w:tcPr>
            <w:tcW w:w="3118" w:type="dxa"/>
            <w:shd w:val="clear" w:color="auto" w:fill="auto"/>
          </w:tcPr>
          <w:p w14:paraId="5465AED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≥0,5</w:t>
            </w:r>
          </w:p>
        </w:tc>
        <w:tc>
          <w:tcPr>
            <w:tcW w:w="3402" w:type="dxa"/>
            <w:shd w:val="clear" w:color="auto" w:fill="auto"/>
          </w:tcPr>
          <w:p w14:paraId="5BF222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31467F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11F7201" w14:textId="77777777" w:rsidTr="002240B0">
        <w:trPr>
          <w:jc w:val="center"/>
        </w:trPr>
        <w:tc>
          <w:tcPr>
            <w:tcW w:w="709" w:type="dxa"/>
            <w:vMerge/>
            <w:shd w:val="clear" w:color="auto" w:fill="auto"/>
          </w:tcPr>
          <w:p w14:paraId="4A9F01D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1171BB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E8FA15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72E2AC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Форма</w:t>
            </w:r>
          </w:p>
        </w:tc>
        <w:tc>
          <w:tcPr>
            <w:tcW w:w="3118" w:type="dxa"/>
            <w:shd w:val="clear" w:color="auto" w:fill="auto"/>
          </w:tcPr>
          <w:p w14:paraId="712AE9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прямоугольная, квадратная</w:t>
            </w:r>
          </w:p>
        </w:tc>
        <w:tc>
          <w:tcPr>
            <w:tcW w:w="3402" w:type="dxa"/>
            <w:shd w:val="clear" w:color="auto" w:fill="auto"/>
          </w:tcPr>
          <w:p w14:paraId="165F210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A837B5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F86110E" w14:textId="77777777" w:rsidTr="002240B0">
        <w:trPr>
          <w:jc w:val="center"/>
        </w:trPr>
        <w:tc>
          <w:tcPr>
            <w:tcW w:w="709" w:type="dxa"/>
            <w:vMerge w:val="restart"/>
            <w:shd w:val="clear" w:color="auto" w:fill="auto"/>
          </w:tcPr>
          <w:p w14:paraId="2E65491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7EB197B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Затирка для плиточных швов</w:t>
            </w:r>
          </w:p>
        </w:tc>
        <w:tc>
          <w:tcPr>
            <w:tcW w:w="1694" w:type="dxa"/>
            <w:vMerge w:val="restart"/>
            <w:shd w:val="clear" w:color="auto" w:fill="auto"/>
          </w:tcPr>
          <w:p w14:paraId="7E168B8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«Старатели» или эквивалент</w:t>
            </w:r>
          </w:p>
        </w:tc>
        <w:tc>
          <w:tcPr>
            <w:tcW w:w="3260" w:type="dxa"/>
            <w:shd w:val="clear" w:color="auto" w:fill="auto"/>
          </w:tcPr>
          <w:p w14:paraId="41F3B14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Состав</w:t>
            </w:r>
          </w:p>
        </w:tc>
        <w:tc>
          <w:tcPr>
            <w:tcW w:w="3118" w:type="dxa"/>
            <w:shd w:val="clear" w:color="auto" w:fill="auto"/>
          </w:tcPr>
          <w:p w14:paraId="3CE3E42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цементно-песчаная смесь с добавками</w:t>
            </w:r>
          </w:p>
        </w:tc>
        <w:tc>
          <w:tcPr>
            <w:tcW w:w="3402" w:type="dxa"/>
            <w:shd w:val="clear" w:color="auto" w:fill="auto"/>
          </w:tcPr>
          <w:p w14:paraId="0DB4885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1DEE86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549EEDA" w14:textId="77777777" w:rsidTr="002240B0">
        <w:trPr>
          <w:jc w:val="center"/>
        </w:trPr>
        <w:tc>
          <w:tcPr>
            <w:tcW w:w="709" w:type="dxa"/>
            <w:vMerge/>
            <w:shd w:val="clear" w:color="auto" w:fill="auto"/>
          </w:tcPr>
          <w:p w14:paraId="15491FE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15A98C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BA396F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DE3033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Пропорция замеса</w:t>
            </w:r>
          </w:p>
        </w:tc>
        <w:tc>
          <w:tcPr>
            <w:tcW w:w="3118" w:type="dxa"/>
            <w:shd w:val="clear" w:color="auto" w:fill="auto"/>
          </w:tcPr>
          <w:p w14:paraId="18FFBA3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0,20-0,45</w:t>
            </w:r>
          </w:p>
        </w:tc>
        <w:tc>
          <w:tcPr>
            <w:tcW w:w="3402" w:type="dxa"/>
            <w:shd w:val="clear" w:color="auto" w:fill="auto"/>
          </w:tcPr>
          <w:p w14:paraId="25968F6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C08B66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литр воды/1кг сухой смеси</w:t>
            </w:r>
          </w:p>
        </w:tc>
      </w:tr>
      <w:tr w:rsidR="0027761D" w:rsidRPr="0027761D" w14:paraId="0DC0DFD3" w14:textId="77777777" w:rsidTr="002240B0">
        <w:trPr>
          <w:jc w:val="center"/>
        </w:trPr>
        <w:tc>
          <w:tcPr>
            <w:tcW w:w="709" w:type="dxa"/>
            <w:vMerge/>
            <w:shd w:val="clear" w:color="auto" w:fill="auto"/>
          </w:tcPr>
          <w:p w14:paraId="505CD07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3B6A36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0A75A0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F36379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Жизнеспособность смеси после </w:t>
            </w:r>
            <w:proofErr w:type="spellStart"/>
            <w:r w:rsidRPr="0027761D">
              <w:rPr>
                <w:rFonts w:ascii="Times New Roman" w:eastAsia="Calibri" w:hAnsi="Times New Roman" w:cs="Times New Roman"/>
                <w:sz w:val="24"/>
                <w:szCs w:val="24"/>
              </w:rPr>
              <w:t>затворения</w:t>
            </w:r>
            <w:proofErr w:type="spellEnd"/>
          </w:p>
        </w:tc>
        <w:tc>
          <w:tcPr>
            <w:tcW w:w="3118" w:type="dxa"/>
            <w:shd w:val="clear" w:color="auto" w:fill="auto"/>
          </w:tcPr>
          <w:p w14:paraId="2E00067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1,5</w:t>
            </w:r>
          </w:p>
        </w:tc>
        <w:tc>
          <w:tcPr>
            <w:tcW w:w="3402" w:type="dxa"/>
            <w:shd w:val="clear" w:color="auto" w:fill="auto"/>
          </w:tcPr>
          <w:p w14:paraId="520485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281846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ч</w:t>
            </w:r>
          </w:p>
        </w:tc>
      </w:tr>
      <w:tr w:rsidR="0027761D" w:rsidRPr="0027761D" w14:paraId="3DB09D0A" w14:textId="77777777" w:rsidTr="002240B0">
        <w:trPr>
          <w:jc w:val="center"/>
        </w:trPr>
        <w:tc>
          <w:tcPr>
            <w:tcW w:w="709" w:type="dxa"/>
            <w:vMerge/>
            <w:shd w:val="clear" w:color="auto" w:fill="auto"/>
          </w:tcPr>
          <w:p w14:paraId="3B575FE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207920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77A510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A83CA7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Расход (при ширине шва 2 мм)</w:t>
            </w:r>
          </w:p>
        </w:tc>
        <w:tc>
          <w:tcPr>
            <w:tcW w:w="3118" w:type="dxa"/>
            <w:shd w:val="clear" w:color="auto" w:fill="auto"/>
          </w:tcPr>
          <w:p w14:paraId="3CFA3AC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более 1,5</w:t>
            </w:r>
          </w:p>
        </w:tc>
        <w:tc>
          <w:tcPr>
            <w:tcW w:w="3402" w:type="dxa"/>
            <w:shd w:val="clear" w:color="auto" w:fill="auto"/>
          </w:tcPr>
          <w:p w14:paraId="66ADA3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E563EB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кг сухой смеси на 2 м</w:t>
            </w:r>
            <w:proofErr w:type="gramStart"/>
            <w:r w:rsidRPr="0027761D">
              <w:rPr>
                <w:rFonts w:ascii="Times New Roman" w:eastAsia="Calibri" w:hAnsi="Times New Roman" w:cs="Times New Roman"/>
                <w:sz w:val="24"/>
                <w:szCs w:val="24"/>
                <w:vertAlign w:val="superscript"/>
              </w:rPr>
              <w:t>2</w:t>
            </w:r>
            <w:proofErr w:type="gramEnd"/>
          </w:p>
        </w:tc>
      </w:tr>
      <w:tr w:rsidR="0027761D" w:rsidRPr="0027761D" w14:paraId="502809A4" w14:textId="77777777" w:rsidTr="002240B0">
        <w:trPr>
          <w:jc w:val="center"/>
        </w:trPr>
        <w:tc>
          <w:tcPr>
            <w:tcW w:w="709" w:type="dxa"/>
            <w:vMerge/>
            <w:shd w:val="clear" w:color="auto" w:fill="auto"/>
          </w:tcPr>
          <w:p w14:paraId="3B85691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81C824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8BD994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AD41C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Время твердения</w:t>
            </w:r>
          </w:p>
        </w:tc>
        <w:tc>
          <w:tcPr>
            <w:tcW w:w="3118" w:type="dxa"/>
            <w:shd w:val="clear" w:color="auto" w:fill="auto"/>
          </w:tcPr>
          <w:p w14:paraId="0DC26AF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должно быть 24</w:t>
            </w:r>
          </w:p>
        </w:tc>
        <w:tc>
          <w:tcPr>
            <w:tcW w:w="3402" w:type="dxa"/>
            <w:shd w:val="clear" w:color="auto" w:fill="auto"/>
          </w:tcPr>
          <w:p w14:paraId="768DFAC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FDB03A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ч</w:t>
            </w:r>
          </w:p>
        </w:tc>
      </w:tr>
      <w:tr w:rsidR="0027761D" w:rsidRPr="0027761D" w14:paraId="62065842" w14:textId="77777777" w:rsidTr="002240B0">
        <w:trPr>
          <w:jc w:val="center"/>
        </w:trPr>
        <w:tc>
          <w:tcPr>
            <w:tcW w:w="709" w:type="dxa"/>
            <w:vMerge/>
            <w:shd w:val="clear" w:color="auto" w:fill="auto"/>
          </w:tcPr>
          <w:p w14:paraId="2B06A89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97EF57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69C723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AD6452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Равномерность цвета</w:t>
            </w:r>
          </w:p>
        </w:tc>
        <w:tc>
          <w:tcPr>
            <w:tcW w:w="3118" w:type="dxa"/>
            <w:shd w:val="clear" w:color="auto" w:fill="auto"/>
          </w:tcPr>
          <w:p w14:paraId="1926CFB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должна достигаться до 4</w:t>
            </w:r>
          </w:p>
        </w:tc>
        <w:tc>
          <w:tcPr>
            <w:tcW w:w="3402" w:type="dxa"/>
            <w:shd w:val="clear" w:color="auto" w:fill="auto"/>
          </w:tcPr>
          <w:p w14:paraId="00FB795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A6A107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день</w:t>
            </w:r>
          </w:p>
        </w:tc>
      </w:tr>
      <w:tr w:rsidR="0027761D" w:rsidRPr="0027761D" w14:paraId="6945A698" w14:textId="77777777" w:rsidTr="002240B0">
        <w:trPr>
          <w:jc w:val="center"/>
        </w:trPr>
        <w:tc>
          <w:tcPr>
            <w:tcW w:w="709" w:type="dxa"/>
            <w:vMerge/>
            <w:shd w:val="clear" w:color="auto" w:fill="auto"/>
          </w:tcPr>
          <w:p w14:paraId="2874B5A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06A24D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314C73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F2A704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 шва</w:t>
            </w:r>
          </w:p>
        </w:tc>
        <w:tc>
          <w:tcPr>
            <w:tcW w:w="3118" w:type="dxa"/>
            <w:shd w:val="clear" w:color="auto" w:fill="auto"/>
          </w:tcPr>
          <w:p w14:paraId="4A22269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10</w:t>
            </w:r>
          </w:p>
        </w:tc>
        <w:tc>
          <w:tcPr>
            <w:tcW w:w="3402" w:type="dxa"/>
            <w:shd w:val="clear" w:color="auto" w:fill="auto"/>
          </w:tcPr>
          <w:p w14:paraId="1B2F3DC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E60F93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BB70A27" w14:textId="77777777" w:rsidTr="002240B0">
        <w:trPr>
          <w:jc w:val="center"/>
        </w:trPr>
        <w:tc>
          <w:tcPr>
            <w:tcW w:w="709" w:type="dxa"/>
            <w:vMerge/>
            <w:shd w:val="clear" w:color="auto" w:fill="auto"/>
          </w:tcPr>
          <w:p w14:paraId="3014F98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FB652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0753B5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727B4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Прочность на сжатие</w:t>
            </w:r>
          </w:p>
        </w:tc>
        <w:tc>
          <w:tcPr>
            <w:tcW w:w="3118" w:type="dxa"/>
            <w:shd w:val="clear" w:color="auto" w:fill="auto"/>
          </w:tcPr>
          <w:p w14:paraId="3EF04A9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3,0</w:t>
            </w:r>
          </w:p>
        </w:tc>
        <w:tc>
          <w:tcPr>
            <w:tcW w:w="3402" w:type="dxa"/>
            <w:shd w:val="clear" w:color="auto" w:fill="auto"/>
          </w:tcPr>
          <w:p w14:paraId="236AEC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7F7E27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МПа</w:t>
            </w:r>
          </w:p>
        </w:tc>
      </w:tr>
      <w:tr w:rsidR="0027761D" w:rsidRPr="0027761D" w14:paraId="4A368414" w14:textId="77777777" w:rsidTr="002240B0">
        <w:trPr>
          <w:jc w:val="center"/>
        </w:trPr>
        <w:tc>
          <w:tcPr>
            <w:tcW w:w="709" w:type="dxa"/>
            <w:vMerge/>
            <w:shd w:val="clear" w:color="auto" w:fill="auto"/>
          </w:tcPr>
          <w:p w14:paraId="180D52B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22BC49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421F44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5A61C3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Прочность сцепления с основанием</w:t>
            </w:r>
          </w:p>
        </w:tc>
        <w:tc>
          <w:tcPr>
            <w:tcW w:w="3118" w:type="dxa"/>
            <w:shd w:val="clear" w:color="auto" w:fill="auto"/>
          </w:tcPr>
          <w:p w14:paraId="6094652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0,40</w:t>
            </w:r>
          </w:p>
        </w:tc>
        <w:tc>
          <w:tcPr>
            <w:tcW w:w="3402" w:type="dxa"/>
            <w:shd w:val="clear" w:color="auto" w:fill="auto"/>
          </w:tcPr>
          <w:p w14:paraId="37F8A15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85183B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МПа</w:t>
            </w:r>
          </w:p>
        </w:tc>
      </w:tr>
      <w:tr w:rsidR="0027761D" w:rsidRPr="0027761D" w14:paraId="5AE075AC" w14:textId="77777777" w:rsidTr="002240B0">
        <w:trPr>
          <w:jc w:val="center"/>
        </w:trPr>
        <w:tc>
          <w:tcPr>
            <w:tcW w:w="709" w:type="dxa"/>
            <w:vMerge/>
            <w:shd w:val="clear" w:color="auto" w:fill="auto"/>
          </w:tcPr>
          <w:p w14:paraId="2875DE7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CE538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0B47CB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721042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Морозостойкость</w:t>
            </w:r>
          </w:p>
        </w:tc>
        <w:tc>
          <w:tcPr>
            <w:tcW w:w="3118" w:type="dxa"/>
            <w:shd w:val="clear" w:color="auto" w:fill="auto"/>
          </w:tcPr>
          <w:p w14:paraId="48A9CC5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не менее 25</w:t>
            </w:r>
          </w:p>
        </w:tc>
        <w:tc>
          <w:tcPr>
            <w:tcW w:w="3402" w:type="dxa"/>
            <w:shd w:val="clear" w:color="auto" w:fill="auto"/>
          </w:tcPr>
          <w:p w14:paraId="35114D5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3D2039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цикл</w:t>
            </w:r>
          </w:p>
        </w:tc>
      </w:tr>
      <w:tr w:rsidR="0027761D" w:rsidRPr="0027761D" w14:paraId="786E89E7" w14:textId="77777777" w:rsidTr="002240B0">
        <w:trPr>
          <w:jc w:val="center"/>
        </w:trPr>
        <w:tc>
          <w:tcPr>
            <w:tcW w:w="709" w:type="dxa"/>
            <w:vMerge/>
            <w:shd w:val="clear" w:color="auto" w:fill="auto"/>
          </w:tcPr>
          <w:p w14:paraId="700F1BC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EA9886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8E2622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FDB8B3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Температура эксплуатации</w:t>
            </w:r>
          </w:p>
        </w:tc>
        <w:tc>
          <w:tcPr>
            <w:tcW w:w="3118" w:type="dxa"/>
            <w:shd w:val="clear" w:color="auto" w:fill="auto"/>
          </w:tcPr>
          <w:p w14:paraId="6478A72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-40…+60</w:t>
            </w:r>
          </w:p>
        </w:tc>
        <w:tc>
          <w:tcPr>
            <w:tcW w:w="3402" w:type="dxa"/>
            <w:shd w:val="clear" w:color="auto" w:fill="auto"/>
          </w:tcPr>
          <w:p w14:paraId="03B16BC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8802DE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0BC5A4F8" w14:textId="77777777" w:rsidTr="002240B0">
        <w:trPr>
          <w:jc w:val="center"/>
        </w:trPr>
        <w:tc>
          <w:tcPr>
            <w:tcW w:w="709" w:type="dxa"/>
            <w:vMerge/>
            <w:shd w:val="clear" w:color="auto" w:fill="auto"/>
          </w:tcPr>
          <w:p w14:paraId="43AD549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B92C71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8ECE44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2FF05C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Цвет</w:t>
            </w:r>
          </w:p>
        </w:tc>
        <w:tc>
          <w:tcPr>
            <w:tcW w:w="3118" w:type="dxa"/>
            <w:shd w:val="clear" w:color="auto" w:fill="auto"/>
          </w:tcPr>
          <w:p w14:paraId="7C8CCEB2" w14:textId="77777777" w:rsidR="0027761D" w:rsidRPr="0027761D" w:rsidRDefault="0027761D" w:rsidP="0027761D">
            <w:pPr>
              <w:spacing w:after="0" w:line="240" w:lineRule="auto"/>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Серый</w:t>
            </w:r>
            <w:proofErr w:type="gramEnd"/>
            <w:r w:rsidRPr="0027761D">
              <w:rPr>
                <w:rFonts w:ascii="Times New Roman" w:eastAsia="Calibri" w:hAnsi="Times New Roman" w:cs="Times New Roman"/>
                <w:sz w:val="24"/>
                <w:szCs w:val="24"/>
              </w:rPr>
              <w:t>, карамель; песочная, коричневая</w:t>
            </w:r>
          </w:p>
        </w:tc>
        <w:tc>
          <w:tcPr>
            <w:tcW w:w="3402" w:type="dxa"/>
            <w:shd w:val="clear" w:color="auto" w:fill="auto"/>
          </w:tcPr>
          <w:p w14:paraId="40E2801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C58F541"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EDF6D9C" w14:textId="77777777" w:rsidTr="002240B0">
        <w:trPr>
          <w:jc w:val="center"/>
        </w:trPr>
        <w:tc>
          <w:tcPr>
            <w:tcW w:w="709" w:type="dxa"/>
            <w:vMerge/>
            <w:shd w:val="clear" w:color="auto" w:fill="auto"/>
          </w:tcPr>
          <w:p w14:paraId="3856763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801F7B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E8827B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868F00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 подходящих швов</w:t>
            </w:r>
          </w:p>
        </w:tc>
        <w:tc>
          <w:tcPr>
            <w:tcW w:w="3118" w:type="dxa"/>
            <w:shd w:val="clear" w:color="auto" w:fill="auto"/>
          </w:tcPr>
          <w:p w14:paraId="2CCCEDC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1-10*</w:t>
            </w:r>
          </w:p>
        </w:tc>
        <w:tc>
          <w:tcPr>
            <w:tcW w:w="3402" w:type="dxa"/>
            <w:shd w:val="clear" w:color="auto" w:fill="auto"/>
          </w:tcPr>
          <w:p w14:paraId="4CCA855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06B491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2D425EB2" w14:textId="77777777" w:rsidTr="002240B0">
        <w:trPr>
          <w:jc w:val="center"/>
        </w:trPr>
        <w:tc>
          <w:tcPr>
            <w:tcW w:w="709" w:type="dxa"/>
            <w:vMerge w:val="restart"/>
            <w:shd w:val="clear" w:color="auto" w:fill="auto"/>
          </w:tcPr>
          <w:p w14:paraId="5C7D08B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43C3FE8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Цемент </w:t>
            </w:r>
            <w:r w:rsidRPr="0027761D">
              <w:rPr>
                <w:rFonts w:ascii="Times New Roman" w:eastAsia="Calibri" w:hAnsi="Times New Roman" w:cs="Times New Roman"/>
                <w:sz w:val="24"/>
                <w:szCs w:val="24"/>
              </w:rPr>
              <w:lastRenderedPageBreak/>
              <w:t>общестроительный</w:t>
            </w:r>
            <w:r w:rsidRPr="0027761D">
              <w:rPr>
                <w:rFonts w:ascii="Times New Roman" w:eastAsia="Bookman Old Style" w:hAnsi="Times New Roman" w:cs="Times New Roman"/>
                <w:sz w:val="24"/>
                <w:szCs w:val="24"/>
              </w:rPr>
              <w:t xml:space="preserve"> </w:t>
            </w:r>
          </w:p>
          <w:p w14:paraId="5107E3F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 xml:space="preserve">ГОСТ </w:t>
            </w:r>
            <w:proofErr w:type="gramStart"/>
            <w:r w:rsidRPr="0027761D">
              <w:rPr>
                <w:rFonts w:ascii="Times New Roman" w:eastAsia="Bookman Old Style" w:hAnsi="Times New Roman" w:cs="Times New Roman"/>
                <w:sz w:val="24"/>
                <w:szCs w:val="24"/>
              </w:rPr>
              <w:t>Р</w:t>
            </w:r>
            <w:proofErr w:type="gramEnd"/>
            <w:r w:rsidRPr="0027761D">
              <w:rPr>
                <w:rFonts w:ascii="Times New Roman" w:eastAsia="Bookman Old Style" w:hAnsi="Times New Roman" w:cs="Times New Roman"/>
                <w:sz w:val="24"/>
                <w:szCs w:val="24"/>
              </w:rPr>
              <w:t xml:space="preserve"> 57293-2016</w:t>
            </w:r>
          </w:p>
        </w:tc>
        <w:tc>
          <w:tcPr>
            <w:tcW w:w="1694" w:type="dxa"/>
            <w:vMerge w:val="restart"/>
            <w:shd w:val="clear" w:color="auto" w:fill="auto"/>
          </w:tcPr>
          <w:p w14:paraId="36C18F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A9851D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Тип цемента</w:t>
            </w:r>
            <w:r w:rsidRPr="0027761D">
              <w:rPr>
                <w:rFonts w:ascii="Times New Roman" w:eastAsia="Calibri" w:hAnsi="Times New Roman" w:cs="Times New Roman"/>
                <w:sz w:val="24"/>
                <w:szCs w:val="24"/>
              </w:rPr>
              <w:t xml:space="preserve"> </w:t>
            </w:r>
            <w:r w:rsidRPr="0027761D">
              <w:rPr>
                <w:rFonts w:ascii="Times New Roman" w:eastAsia="Bookman Old Style" w:hAnsi="Times New Roman" w:cs="Times New Roman"/>
                <w:sz w:val="24"/>
                <w:szCs w:val="24"/>
              </w:rPr>
              <w:t xml:space="preserve"> </w:t>
            </w:r>
          </w:p>
        </w:tc>
        <w:tc>
          <w:tcPr>
            <w:tcW w:w="3118" w:type="dxa"/>
            <w:shd w:val="clear" w:color="auto" w:fill="auto"/>
          </w:tcPr>
          <w:p w14:paraId="0088603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СЕМ II; СЕМ I; СЕМ III; </w:t>
            </w:r>
            <w:r w:rsidRPr="0027761D">
              <w:rPr>
                <w:rFonts w:ascii="Times New Roman" w:eastAsia="Calibri" w:hAnsi="Times New Roman" w:cs="Times New Roman"/>
                <w:sz w:val="24"/>
                <w:szCs w:val="24"/>
              </w:rPr>
              <w:lastRenderedPageBreak/>
              <w:t xml:space="preserve">СЕМ </w:t>
            </w:r>
            <w:r w:rsidRPr="0027761D">
              <w:rPr>
                <w:rFonts w:ascii="Times New Roman" w:eastAsia="Calibri" w:hAnsi="Times New Roman" w:cs="Times New Roman"/>
                <w:sz w:val="24"/>
                <w:szCs w:val="24"/>
                <w:lang w:val="en-US"/>
              </w:rPr>
              <w:t>IV</w:t>
            </w:r>
          </w:p>
        </w:tc>
        <w:tc>
          <w:tcPr>
            <w:tcW w:w="3402" w:type="dxa"/>
            <w:shd w:val="clear" w:color="auto" w:fill="auto"/>
          </w:tcPr>
          <w:p w14:paraId="0AE0509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5A814BB6"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04BF18E" w14:textId="77777777" w:rsidTr="002240B0">
        <w:trPr>
          <w:jc w:val="center"/>
        </w:trPr>
        <w:tc>
          <w:tcPr>
            <w:tcW w:w="709" w:type="dxa"/>
            <w:vMerge/>
            <w:shd w:val="clear" w:color="auto" w:fill="auto"/>
          </w:tcPr>
          <w:p w14:paraId="66379F1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EDF19A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FE930B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FFF4D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Наименование применяемой добавки</w:t>
            </w:r>
          </w:p>
        </w:tc>
        <w:tc>
          <w:tcPr>
            <w:tcW w:w="3118" w:type="dxa"/>
            <w:shd w:val="clear" w:color="auto" w:fill="auto"/>
          </w:tcPr>
          <w:p w14:paraId="405F33B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гранулированный шлак; известняк; пуццолана, </w:t>
            </w:r>
            <w:proofErr w:type="spellStart"/>
            <w:r w:rsidRPr="0027761D">
              <w:rPr>
                <w:rFonts w:ascii="Times New Roman" w:eastAsia="Calibri" w:hAnsi="Times New Roman" w:cs="Times New Roman"/>
                <w:sz w:val="24"/>
                <w:szCs w:val="24"/>
              </w:rPr>
              <w:t>микрокремнезем</w:t>
            </w:r>
            <w:proofErr w:type="spellEnd"/>
            <w:r w:rsidRPr="0027761D">
              <w:rPr>
                <w:rFonts w:ascii="Times New Roman" w:eastAsia="Calibri" w:hAnsi="Times New Roman" w:cs="Times New Roman"/>
                <w:sz w:val="24"/>
                <w:szCs w:val="24"/>
              </w:rPr>
              <w:t xml:space="preserve">, летучая зола; отсутствует; пуццолана; </w:t>
            </w:r>
            <w:proofErr w:type="spellStart"/>
            <w:r w:rsidRPr="0027761D">
              <w:rPr>
                <w:rFonts w:ascii="Times New Roman" w:eastAsia="Calibri" w:hAnsi="Times New Roman" w:cs="Times New Roman"/>
                <w:sz w:val="24"/>
                <w:szCs w:val="24"/>
              </w:rPr>
              <w:t>микрокремнезем</w:t>
            </w:r>
            <w:proofErr w:type="spellEnd"/>
            <w:r w:rsidRPr="0027761D">
              <w:rPr>
                <w:rFonts w:ascii="Times New Roman" w:eastAsia="Calibri" w:hAnsi="Times New Roman" w:cs="Times New Roman"/>
                <w:sz w:val="24"/>
                <w:szCs w:val="24"/>
              </w:rPr>
              <w:t>; обожженный сланец</w:t>
            </w:r>
          </w:p>
          <w:p w14:paraId="1F4F6FF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402" w:type="dxa"/>
            <w:shd w:val="clear" w:color="auto" w:fill="auto"/>
          </w:tcPr>
          <w:p w14:paraId="4586F59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588E87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E60405D" w14:textId="77777777" w:rsidTr="002240B0">
        <w:trPr>
          <w:jc w:val="center"/>
        </w:trPr>
        <w:tc>
          <w:tcPr>
            <w:tcW w:w="709" w:type="dxa"/>
            <w:vMerge/>
            <w:shd w:val="clear" w:color="auto" w:fill="auto"/>
          </w:tcPr>
          <w:p w14:paraId="0C7EAEE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3079C7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60B74C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08CAD0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Массовая доля портландцементного клинкера в цементе</w:t>
            </w:r>
          </w:p>
        </w:tc>
        <w:tc>
          <w:tcPr>
            <w:tcW w:w="3118" w:type="dxa"/>
            <w:shd w:val="clear" w:color="auto" w:fill="auto"/>
          </w:tcPr>
          <w:p w14:paraId="2FD67CC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20* до 100*</w:t>
            </w:r>
          </w:p>
        </w:tc>
        <w:tc>
          <w:tcPr>
            <w:tcW w:w="3402" w:type="dxa"/>
            <w:shd w:val="clear" w:color="auto" w:fill="auto"/>
          </w:tcPr>
          <w:p w14:paraId="527D773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2547D8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w:t>
            </w:r>
          </w:p>
        </w:tc>
      </w:tr>
      <w:tr w:rsidR="0027761D" w:rsidRPr="0027761D" w14:paraId="0610AA9B" w14:textId="77777777" w:rsidTr="002240B0">
        <w:trPr>
          <w:jc w:val="center"/>
        </w:trPr>
        <w:tc>
          <w:tcPr>
            <w:tcW w:w="709" w:type="dxa"/>
            <w:vMerge/>
            <w:shd w:val="clear" w:color="auto" w:fill="auto"/>
          </w:tcPr>
          <w:p w14:paraId="7D9222F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A53A52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5F3EA7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9779A0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Класс прочности</w:t>
            </w:r>
          </w:p>
        </w:tc>
        <w:tc>
          <w:tcPr>
            <w:tcW w:w="3118" w:type="dxa"/>
            <w:shd w:val="clear" w:color="auto" w:fill="auto"/>
          </w:tcPr>
          <w:p w14:paraId="1C5C9F2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32,5</w:t>
            </w:r>
            <w:r w:rsidRPr="0027761D">
              <w:rPr>
                <w:rFonts w:ascii="Times New Roman" w:eastAsia="Bookman Old Style" w:hAnsi="Times New Roman" w:cs="Times New Roman"/>
                <w:sz w:val="24"/>
                <w:szCs w:val="24"/>
                <w:lang w:val="en-US"/>
              </w:rPr>
              <w:t>L, 42,5N; 32,5N, 42,5L; 32,5R, 42,5N; 42,5R, 52,5N</w:t>
            </w:r>
          </w:p>
        </w:tc>
        <w:tc>
          <w:tcPr>
            <w:tcW w:w="3402" w:type="dxa"/>
            <w:shd w:val="clear" w:color="auto" w:fill="auto"/>
          </w:tcPr>
          <w:p w14:paraId="2851DC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774C75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A5B50DE" w14:textId="77777777" w:rsidTr="002240B0">
        <w:trPr>
          <w:jc w:val="center"/>
        </w:trPr>
        <w:tc>
          <w:tcPr>
            <w:tcW w:w="709" w:type="dxa"/>
            <w:vMerge/>
            <w:shd w:val="clear" w:color="auto" w:fill="auto"/>
          </w:tcPr>
          <w:p w14:paraId="486DA6C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1A4933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1B053D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48C1A3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 xml:space="preserve">Вспомогательные компоненты </w:t>
            </w:r>
          </w:p>
        </w:tc>
        <w:tc>
          <w:tcPr>
            <w:tcW w:w="3118" w:type="dxa"/>
            <w:shd w:val="clear" w:color="auto" w:fill="auto"/>
          </w:tcPr>
          <w:p w14:paraId="7DD5BC8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Содержатся; отсутствуют</w:t>
            </w:r>
          </w:p>
        </w:tc>
        <w:tc>
          <w:tcPr>
            <w:tcW w:w="3402" w:type="dxa"/>
            <w:shd w:val="clear" w:color="auto" w:fill="auto"/>
          </w:tcPr>
          <w:p w14:paraId="0BADF15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B0F707E"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DF714BF" w14:textId="77777777" w:rsidTr="002240B0">
        <w:trPr>
          <w:jc w:val="center"/>
        </w:trPr>
        <w:tc>
          <w:tcPr>
            <w:tcW w:w="709" w:type="dxa"/>
            <w:vMerge w:val="restart"/>
            <w:shd w:val="clear" w:color="auto" w:fill="auto"/>
          </w:tcPr>
          <w:p w14:paraId="6C3A05E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0900492E"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Мастика герметизирующая</w:t>
            </w:r>
          </w:p>
        </w:tc>
        <w:tc>
          <w:tcPr>
            <w:tcW w:w="1694" w:type="dxa"/>
            <w:vMerge w:val="restart"/>
            <w:shd w:val="clear" w:color="auto" w:fill="auto"/>
          </w:tcPr>
          <w:p w14:paraId="6B04254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916FE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Назначение </w:t>
            </w:r>
          </w:p>
        </w:tc>
        <w:tc>
          <w:tcPr>
            <w:tcW w:w="3118" w:type="dxa"/>
            <w:shd w:val="clear" w:color="auto" w:fill="auto"/>
          </w:tcPr>
          <w:p w14:paraId="222093E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для герметизации закрытых и дренированных стыков</w:t>
            </w:r>
          </w:p>
        </w:tc>
        <w:tc>
          <w:tcPr>
            <w:tcW w:w="3402" w:type="dxa"/>
            <w:shd w:val="clear" w:color="auto" w:fill="auto"/>
          </w:tcPr>
          <w:p w14:paraId="56D6E32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CD6228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882BBA9" w14:textId="77777777" w:rsidTr="002240B0">
        <w:trPr>
          <w:jc w:val="center"/>
        </w:trPr>
        <w:tc>
          <w:tcPr>
            <w:tcW w:w="709" w:type="dxa"/>
            <w:vMerge/>
            <w:shd w:val="clear" w:color="auto" w:fill="auto"/>
          </w:tcPr>
          <w:p w14:paraId="5AE3A15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9B1DBD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74C121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C5EB24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Внешний вид</w:t>
            </w:r>
          </w:p>
        </w:tc>
        <w:tc>
          <w:tcPr>
            <w:tcW w:w="3118" w:type="dxa"/>
            <w:shd w:val="clear" w:color="auto" w:fill="auto"/>
          </w:tcPr>
          <w:p w14:paraId="07EB2BC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вязкая однородная масса, изготовляемая на основе полиизобутиленового, этиленпропиленового, </w:t>
            </w:r>
            <w:proofErr w:type="spellStart"/>
            <w:r w:rsidRPr="0027761D">
              <w:rPr>
                <w:rFonts w:ascii="Times New Roman" w:eastAsia="Calibri" w:hAnsi="Times New Roman" w:cs="Times New Roman"/>
                <w:sz w:val="24"/>
                <w:szCs w:val="24"/>
              </w:rPr>
              <w:t>изопренового</w:t>
            </w:r>
            <w:proofErr w:type="spellEnd"/>
            <w:r w:rsidRPr="0027761D">
              <w:rPr>
                <w:rFonts w:ascii="Times New Roman" w:eastAsia="Calibri" w:hAnsi="Times New Roman" w:cs="Times New Roman"/>
                <w:sz w:val="24"/>
                <w:szCs w:val="24"/>
              </w:rPr>
              <w:t xml:space="preserve"> и бутилового каучуков, наполнителей и пластификаторов</w:t>
            </w:r>
          </w:p>
        </w:tc>
        <w:tc>
          <w:tcPr>
            <w:tcW w:w="3402" w:type="dxa"/>
            <w:shd w:val="clear" w:color="auto" w:fill="auto"/>
          </w:tcPr>
          <w:p w14:paraId="63FB829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2CD4953"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4EFFA9B" w14:textId="77777777" w:rsidTr="002240B0">
        <w:trPr>
          <w:jc w:val="center"/>
        </w:trPr>
        <w:tc>
          <w:tcPr>
            <w:tcW w:w="709" w:type="dxa"/>
            <w:vMerge/>
            <w:shd w:val="clear" w:color="auto" w:fill="auto"/>
          </w:tcPr>
          <w:p w14:paraId="2A66195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9E5E08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2E2E23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50E70D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Цвет</w:t>
            </w:r>
          </w:p>
        </w:tc>
        <w:tc>
          <w:tcPr>
            <w:tcW w:w="3118" w:type="dxa"/>
            <w:shd w:val="clear" w:color="auto" w:fill="auto"/>
          </w:tcPr>
          <w:p w14:paraId="160CB05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белый; светло-серый</w:t>
            </w:r>
          </w:p>
        </w:tc>
        <w:tc>
          <w:tcPr>
            <w:tcW w:w="3402" w:type="dxa"/>
            <w:shd w:val="clear" w:color="auto" w:fill="auto"/>
          </w:tcPr>
          <w:p w14:paraId="7FD6D71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005ADF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3AACB1D9" w14:textId="77777777" w:rsidTr="002240B0">
        <w:trPr>
          <w:jc w:val="center"/>
        </w:trPr>
        <w:tc>
          <w:tcPr>
            <w:tcW w:w="709" w:type="dxa"/>
            <w:vMerge/>
            <w:shd w:val="clear" w:color="auto" w:fill="auto"/>
          </w:tcPr>
          <w:p w14:paraId="256DDB5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285241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8C6BE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B854D2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Минимальная рабочая температура</w:t>
            </w:r>
          </w:p>
        </w:tc>
        <w:tc>
          <w:tcPr>
            <w:tcW w:w="3118" w:type="dxa"/>
            <w:shd w:val="clear" w:color="auto" w:fill="auto"/>
          </w:tcPr>
          <w:p w14:paraId="13ED6F9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 -40</w:t>
            </w:r>
          </w:p>
        </w:tc>
        <w:tc>
          <w:tcPr>
            <w:tcW w:w="3402" w:type="dxa"/>
            <w:shd w:val="clear" w:color="auto" w:fill="auto"/>
          </w:tcPr>
          <w:p w14:paraId="16DEC3F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B1048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7DF218F7" w14:textId="77777777" w:rsidTr="002240B0">
        <w:trPr>
          <w:jc w:val="center"/>
        </w:trPr>
        <w:tc>
          <w:tcPr>
            <w:tcW w:w="709" w:type="dxa"/>
            <w:vMerge/>
            <w:shd w:val="clear" w:color="auto" w:fill="auto"/>
          </w:tcPr>
          <w:p w14:paraId="0E2F95C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2925CE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038AD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6F27AC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Минимальная рабочая температура</w:t>
            </w:r>
          </w:p>
        </w:tc>
        <w:tc>
          <w:tcPr>
            <w:tcW w:w="3118" w:type="dxa"/>
            <w:shd w:val="clear" w:color="auto" w:fill="auto"/>
          </w:tcPr>
          <w:p w14:paraId="3F5C026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+60</w:t>
            </w:r>
          </w:p>
        </w:tc>
        <w:tc>
          <w:tcPr>
            <w:tcW w:w="3402" w:type="dxa"/>
            <w:shd w:val="clear" w:color="auto" w:fill="auto"/>
          </w:tcPr>
          <w:p w14:paraId="47D3E28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6A75EF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w:t>
            </w:r>
          </w:p>
        </w:tc>
      </w:tr>
      <w:tr w:rsidR="0027761D" w:rsidRPr="0027761D" w14:paraId="2E3F916F" w14:textId="77777777" w:rsidTr="002240B0">
        <w:trPr>
          <w:jc w:val="center"/>
        </w:trPr>
        <w:tc>
          <w:tcPr>
            <w:tcW w:w="709" w:type="dxa"/>
            <w:vMerge/>
            <w:shd w:val="clear" w:color="auto" w:fill="auto"/>
          </w:tcPr>
          <w:p w14:paraId="4BB4BEA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0020C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9B6527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286509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 герметизируемых стыков</w:t>
            </w:r>
          </w:p>
        </w:tc>
        <w:tc>
          <w:tcPr>
            <w:tcW w:w="3118" w:type="dxa"/>
            <w:shd w:val="clear" w:color="auto" w:fill="auto"/>
          </w:tcPr>
          <w:p w14:paraId="75CF3F0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10-40</w:t>
            </w:r>
          </w:p>
        </w:tc>
        <w:tc>
          <w:tcPr>
            <w:tcW w:w="3402" w:type="dxa"/>
            <w:shd w:val="clear" w:color="auto" w:fill="auto"/>
          </w:tcPr>
          <w:p w14:paraId="2AB289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E40927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4332DAF9" w14:textId="77777777" w:rsidTr="002240B0">
        <w:trPr>
          <w:jc w:val="center"/>
        </w:trPr>
        <w:tc>
          <w:tcPr>
            <w:tcW w:w="709" w:type="dxa"/>
            <w:vMerge w:val="restart"/>
            <w:shd w:val="clear" w:color="auto" w:fill="auto"/>
          </w:tcPr>
          <w:p w14:paraId="57BB1DA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406C55D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Пленка полиэтиленовая</w:t>
            </w:r>
          </w:p>
          <w:p w14:paraId="17262DB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10354-82</w:t>
            </w:r>
          </w:p>
        </w:tc>
        <w:tc>
          <w:tcPr>
            <w:tcW w:w="1694" w:type="dxa"/>
            <w:vMerge w:val="restart"/>
            <w:shd w:val="clear" w:color="auto" w:fill="auto"/>
          </w:tcPr>
          <w:p w14:paraId="2EB39A3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B2F412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пленки</w:t>
            </w:r>
          </w:p>
        </w:tc>
        <w:tc>
          <w:tcPr>
            <w:tcW w:w="3118" w:type="dxa"/>
            <w:shd w:val="clear" w:color="auto" w:fill="auto"/>
          </w:tcPr>
          <w:p w14:paraId="1EE3A94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0.100 до 0.200</w:t>
            </w:r>
          </w:p>
        </w:tc>
        <w:tc>
          <w:tcPr>
            <w:tcW w:w="3402" w:type="dxa"/>
            <w:shd w:val="clear" w:color="auto" w:fill="auto"/>
          </w:tcPr>
          <w:p w14:paraId="1EE2959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5907DB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45A2F4DF" w14:textId="77777777" w:rsidTr="002240B0">
        <w:trPr>
          <w:jc w:val="center"/>
        </w:trPr>
        <w:tc>
          <w:tcPr>
            <w:tcW w:w="709" w:type="dxa"/>
            <w:vMerge/>
            <w:shd w:val="clear" w:color="auto" w:fill="auto"/>
          </w:tcPr>
          <w:p w14:paraId="11075D0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2895F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B3443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F0C8B1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пленки</w:t>
            </w:r>
          </w:p>
        </w:tc>
        <w:tc>
          <w:tcPr>
            <w:tcW w:w="3118" w:type="dxa"/>
            <w:shd w:val="clear" w:color="auto" w:fill="auto"/>
          </w:tcPr>
          <w:p w14:paraId="0F41A67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М; </w:t>
            </w:r>
            <w:proofErr w:type="gramStart"/>
            <w:r w:rsidRPr="0027761D">
              <w:rPr>
                <w:rFonts w:ascii="Times New Roman" w:eastAsia="Calibri" w:hAnsi="Times New Roman" w:cs="Times New Roman"/>
                <w:sz w:val="24"/>
                <w:szCs w:val="24"/>
              </w:rPr>
              <w:t>СТ</w:t>
            </w:r>
            <w:proofErr w:type="gramEnd"/>
            <w:r w:rsidRPr="0027761D">
              <w:rPr>
                <w:rFonts w:ascii="Times New Roman" w:eastAsia="Calibri" w:hAnsi="Times New Roman" w:cs="Times New Roman"/>
                <w:sz w:val="24"/>
                <w:szCs w:val="24"/>
              </w:rPr>
              <w:t>, Т; Н</w:t>
            </w:r>
          </w:p>
        </w:tc>
        <w:tc>
          <w:tcPr>
            <w:tcW w:w="3402" w:type="dxa"/>
            <w:shd w:val="clear" w:color="auto" w:fill="auto"/>
          </w:tcPr>
          <w:p w14:paraId="649AD46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2D44D3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E095650" w14:textId="77777777" w:rsidTr="002240B0">
        <w:trPr>
          <w:jc w:val="center"/>
        </w:trPr>
        <w:tc>
          <w:tcPr>
            <w:tcW w:w="709" w:type="dxa"/>
            <w:vMerge/>
            <w:shd w:val="clear" w:color="auto" w:fill="auto"/>
          </w:tcPr>
          <w:p w14:paraId="1798EA3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05D828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E65C41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11FBB8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Сорт пленки</w:t>
            </w:r>
          </w:p>
        </w:tc>
        <w:tc>
          <w:tcPr>
            <w:tcW w:w="3118" w:type="dxa"/>
            <w:shd w:val="clear" w:color="auto" w:fill="auto"/>
          </w:tcPr>
          <w:p w14:paraId="5969437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первый; высший</w:t>
            </w:r>
          </w:p>
        </w:tc>
        <w:tc>
          <w:tcPr>
            <w:tcW w:w="3402" w:type="dxa"/>
            <w:shd w:val="clear" w:color="auto" w:fill="auto"/>
          </w:tcPr>
          <w:p w14:paraId="364E12E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C373C1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A691216" w14:textId="77777777" w:rsidTr="002240B0">
        <w:trPr>
          <w:jc w:val="center"/>
        </w:trPr>
        <w:tc>
          <w:tcPr>
            <w:tcW w:w="709" w:type="dxa"/>
            <w:vMerge/>
            <w:shd w:val="clear" w:color="auto" w:fill="auto"/>
          </w:tcPr>
          <w:p w14:paraId="6740FC9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3285D7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E977CA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4969A6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Вид добавки</w:t>
            </w:r>
          </w:p>
        </w:tc>
        <w:tc>
          <w:tcPr>
            <w:tcW w:w="3118" w:type="dxa"/>
            <w:shd w:val="clear" w:color="auto" w:fill="auto"/>
          </w:tcPr>
          <w:p w14:paraId="70AEBCB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скользящая,  антистатическая; модифицирующая</w:t>
            </w:r>
          </w:p>
        </w:tc>
        <w:tc>
          <w:tcPr>
            <w:tcW w:w="3402" w:type="dxa"/>
            <w:shd w:val="clear" w:color="auto" w:fill="auto"/>
          </w:tcPr>
          <w:p w14:paraId="7A8B452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BE990E9"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E34DD29" w14:textId="77777777" w:rsidTr="002240B0">
        <w:trPr>
          <w:jc w:val="center"/>
        </w:trPr>
        <w:tc>
          <w:tcPr>
            <w:tcW w:w="709" w:type="dxa"/>
            <w:vMerge/>
            <w:shd w:val="clear" w:color="auto" w:fill="auto"/>
          </w:tcPr>
          <w:p w14:paraId="0BE7AED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22BF1B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AE57B8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0C1002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Ширина</w:t>
            </w:r>
          </w:p>
        </w:tc>
        <w:tc>
          <w:tcPr>
            <w:tcW w:w="3118" w:type="dxa"/>
            <w:shd w:val="clear" w:color="auto" w:fill="auto"/>
          </w:tcPr>
          <w:p w14:paraId="172E9EE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1000 до 5000</w:t>
            </w:r>
          </w:p>
        </w:tc>
        <w:tc>
          <w:tcPr>
            <w:tcW w:w="3402" w:type="dxa"/>
            <w:shd w:val="clear" w:color="auto" w:fill="auto"/>
          </w:tcPr>
          <w:p w14:paraId="7291A3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831EBE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81A146F" w14:textId="77777777" w:rsidTr="002240B0">
        <w:trPr>
          <w:jc w:val="center"/>
        </w:trPr>
        <w:tc>
          <w:tcPr>
            <w:tcW w:w="709" w:type="dxa"/>
            <w:vMerge/>
            <w:shd w:val="clear" w:color="auto" w:fill="auto"/>
          </w:tcPr>
          <w:p w14:paraId="1D151D4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E0FF2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CF23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990DF4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Вид пленки</w:t>
            </w:r>
          </w:p>
        </w:tc>
        <w:tc>
          <w:tcPr>
            <w:tcW w:w="3118" w:type="dxa"/>
            <w:shd w:val="clear" w:color="auto" w:fill="auto"/>
          </w:tcPr>
          <w:p w14:paraId="35D380F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pacing w:val="2"/>
                <w:sz w:val="24"/>
                <w:szCs w:val="24"/>
                <w:shd w:val="clear" w:color="auto" w:fill="FFFFFF"/>
              </w:rPr>
              <w:t>полотно (рукав, разрезанный по всей длине с двух сторон с обрезкой или без обрезки кромок)</w:t>
            </w:r>
          </w:p>
        </w:tc>
        <w:tc>
          <w:tcPr>
            <w:tcW w:w="3402" w:type="dxa"/>
            <w:shd w:val="clear" w:color="auto" w:fill="auto"/>
          </w:tcPr>
          <w:p w14:paraId="0E073E1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6E6320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4F57C4A" w14:textId="77777777" w:rsidTr="002240B0">
        <w:trPr>
          <w:jc w:val="center"/>
        </w:trPr>
        <w:tc>
          <w:tcPr>
            <w:tcW w:w="709" w:type="dxa"/>
            <w:vMerge w:val="restart"/>
            <w:shd w:val="clear" w:color="auto" w:fill="auto"/>
          </w:tcPr>
          <w:p w14:paraId="6B8E8A4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565C19E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Болты высокопрочные в комплекте с гайками и шайбами</w:t>
            </w:r>
          </w:p>
          <w:p w14:paraId="265B088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ГОСТ </w:t>
            </w:r>
            <w:proofErr w:type="gramStart"/>
            <w:r w:rsidRPr="0027761D">
              <w:rPr>
                <w:rFonts w:ascii="Times New Roman" w:eastAsia="Calibri" w:hAnsi="Times New Roman" w:cs="Times New Roman"/>
                <w:sz w:val="24"/>
                <w:szCs w:val="24"/>
              </w:rPr>
              <w:t>Р</w:t>
            </w:r>
            <w:proofErr w:type="gramEnd"/>
            <w:r w:rsidRPr="0027761D">
              <w:rPr>
                <w:rFonts w:ascii="Times New Roman" w:eastAsia="Calibri" w:hAnsi="Times New Roman" w:cs="Times New Roman"/>
                <w:sz w:val="24"/>
                <w:szCs w:val="24"/>
              </w:rPr>
              <w:t xml:space="preserve"> 52643-2006, ГОСТ Р  52644-2006, ГОСТ Р  52645-2006, ГОСТ Р  52646-2006, ГОСТ 9.306-85</w:t>
            </w:r>
          </w:p>
          <w:p w14:paraId="0D636A8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val="restart"/>
            <w:shd w:val="clear" w:color="auto" w:fill="auto"/>
          </w:tcPr>
          <w:p w14:paraId="39F99E9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8451A5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Класс прочности болтов</w:t>
            </w:r>
          </w:p>
        </w:tc>
        <w:tc>
          <w:tcPr>
            <w:tcW w:w="3118" w:type="dxa"/>
            <w:shd w:val="clear" w:color="auto" w:fill="auto"/>
          </w:tcPr>
          <w:p w14:paraId="4E1114A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8.8; 10.9; 12.9</w:t>
            </w:r>
          </w:p>
        </w:tc>
        <w:tc>
          <w:tcPr>
            <w:tcW w:w="3402" w:type="dxa"/>
            <w:shd w:val="clear" w:color="auto" w:fill="auto"/>
          </w:tcPr>
          <w:p w14:paraId="00527E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7BA665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5A9DD5BB" w14:textId="77777777" w:rsidTr="002240B0">
        <w:trPr>
          <w:jc w:val="center"/>
        </w:trPr>
        <w:tc>
          <w:tcPr>
            <w:tcW w:w="709" w:type="dxa"/>
            <w:vMerge/>
            <w:shd w:val="clear" w:color="auto" w:fill="auto"/>
          </w:tcPr>
          <w:p w14:paraId="18ADF2D6"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449A7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8BCF58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425587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Конструктивное исполнение тела болта</w:t>
            </w:r>
          </w:p>
        </w:tc>
        <w:tc>
          <w:tcPr>
            <w:tcW w:w="3118" w:type="dxa"/>
            <w:shd w:val="clear" w:color="auto" w:fill="auto"/>
          </w:tcPr>
          <w:p w14:paraId="27BF0407"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1, 2</w:t>
            </w:r>
          </w:p>
        </w:tc>
        <w:tc>
          <w:tcPr>
            <w:tcW w:w="3402" w:type="dxa"/>
            <w:shd w:val="clear" w:color="auto" w:fill="auto"/>
          </w:tcPr>
          <w:p w14:paraId="660A489F"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3390F1ED"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9208265" w14:textId="77777777" w:rsidTr="002240B0">
        <w:trPr>
          <w:jc w:val="center"/>
        </w:trPr>
        <w:tc>
          <w:tcPr>
            <w:tcW w:w="709" w:type="dxa"/>
            <w:vMerge/>
            <w:shd w:val="clear" w:color="auto" w:fill="auto"/>
          </w:tcPr>
          <w:p w14:paraId="741D4F7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37E244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941A90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6FF56F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Конструктивное исполнение головки болта</w:t>
            </w:r>
          </w:p>
        </w:tc>
        <w:tc>
          <w:tcPr>
            <w:tcW w:w="3118" w:type="dxa"/>
            <w:shd w:val="clear" w:color="auto" w:fill="auto"/>
          </w:tcPr>
          <w:p w14:paraId="2CB79274"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1; 2; 3</w:t>
            </w:r>
          </w:p>
        </w:tc>
        <w:tc>
          <w:tcPr>
            <w:tcW w:w="3402" w:type="dxa"/>
            <w:shd w:val="clear" w:color="auto" w:fill="auto"/>
          </w:tcPr>
          <w:p w14:paraId="197A2E61"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7F52089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2767EBD" w14:textId="77777777" w:rsidTr="002240B0">
        <w:trPr>
          <w:jc w:val="center"/>
        </w:trPr>
        <w:tc>
          <w:tcPr>
            <w:tcW w:w="709" w:type="dxa"/>
            <w:vMerge/>
            <w:shd w:val="clear" w:color="auto" w:fill="auto"/>
          </w:tcPr>
          <w:p w14:paraId="3F3701C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C4C2C2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14592A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516FD8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Диаметр резьбы болтов и гаек</w:t>
            </w:r>
          </w:p>
        </w:tc>
        <w:tc>
          <w:tcPr>
            <w:tcW w:w="3118" w:type="dxa"/>
            <w:shd w:val="clear" w:color="auto" w:fill="auto"/>
          </w:tcPr>
          <w:p w14:paraId="0E0847F6"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М20, М30; М24, М30</w:t>
            </w:r>
          </w:p>
        </w:tc>
        <w:tc>
          <w:tcPr>
            <w:tcW w:w="3402" w:type="dxa"/>
            <w:shd w:val="clear" w:color="auto" w:fill="auto"/>
          </w:tcPr>
          <w:p w14:paraId="6EBD52D9"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70204EA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273BE37" w14:textId="77777777" w:rsidTr="002240B0">
        <w:trPr>
          <w:jc w:val="center"/>
        </w:trPr>
        <w:tc>
          <w:tcPr>
            <w:tcW w:w="709" w:type="dxa"/>
            <w:vMerge/>
            <w:shd w:val="clear" w:color="auto" w:fill="auto"/>
          </w:tcPr>
          <w:p w14:paraId="36E8EE4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10AF16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BDC497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CFC6CC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Класс прочности гаек</w:t>
            </w:r>
          </w:p>
        </w:tc>
        <w:tc>
          <w:tcPr>
            <w:tcW w:w="3118" w:type="dxa"/>
            <w:shd w:val="clear" w:color="auto" w:fill="auto"/>
          </w:tcPr>
          <w:p w14:paraId="4AE4AC89"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8; 12; 10</w:t>
            </w:r>
          </w:p>
        </w:tc>
        <w:tc>
          <w:tcPr>
            <w:tcW w:w="3402" w:type="dxa"/>
            <w:shd w:val="clear" w:color="auto" w:fill="auto"/>
          </w:tcPr>
          <w:p w14:paraId="41BBD2BF"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5D90AE1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9A9C9A3" w14:textId="77777777" w:rsidTr="002240B0">
        <w:trPr>
          <w:jc w:val="center"/>
        </w:trPr>
        <w:tc>
          <w:tcPr>
            <w:tcW w:w="709" w:type="dxa"/>
            <w:vMerge/>
            <w:shd w:val="clear" w:color="auto" w:fill="auto"/>
          </w:tcPr>
          <w:p w14:paraId="7D55023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144028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922C92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68B55D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Климатическое исполнение</w:t>
            </w:r>
          </w:p>
        </w:tc>
        <w:tc>
          <w:tcPr>
            <w:tcW w:w="3118" w:type="dxa"/>
            <w:shd w:val="clear" w:color="auto" w:fill="auto"/>
          </w:tcPr>
          <w:p w14:paraId="5A686122"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У; ХЛ</w:t>
            </w:r>
          </w:p>
        </w:tc>
        <w:tc>
          <w:tcPr>
            <w:tcW w:w="3402" w:type="dxa"/>
            <w:shd w:val="clear" w:color="auto" w:fill="auto"/>
          </w:tcPr>
          <w:p w14:paraId="71633B54"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06E7E78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D24785D" w14:textId="77777777" w:rsidTr="002240B0">
        <w:trPr>
          <w:jc w:val="center"/>
        </w:trPr>
        <w:tc>
          <w:tcPr>
            <w:tcW w:w="709" w:type="dxa"/>
            <w:vMerge/>
            <w:shd w:val="clear" w:color="auto" w:fill="auto"/>
          </w:tcPr>
          <w:p w14:paraId="51A9306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2B2D67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1DAF83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8710D0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 болта</w:t>
            </w:r>
          </w:p>
        </w:tc>
        <w:tc>
          <w:tcPr>
            <w:tcW w:w="3118" w:type="dxa"/>
            <w:shd w:val="clear" w:color="auto" w:fill="auto"/>
          </w:tcPr>
          <w:p w14:paraId="340E98F9"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≥50</w:t>
            </w:r>
          </w:p>
        </w:tc>
        <w:tc>
          <w:tcPr>
            <w:tcW w:w="3402" w:type="dxa"/>
            <w:shd w:val="clear" w:color="auto" w:fill="auto"/>
          </w:tcPr>
          <w:p w14:paraId="2F0F4C7E"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78F654E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7C220411" w14:textId="77777777" w:rsidTr="002240B0">
        <w:trPr>
          <w:jc w:val="center"/>
        </w:trPr>
        <w:tc>
          <w:tcPr>
            <w:tcW w:w="709" w:type="dxa"/>
            <w:vMerge/>
            <w:shd w:val="clear" w:color="auto" w:fill="auto"/>
          </w:tcPr>
          <w:p w14:paraId="1B2A5C3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321121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6C08B5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3AF952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Покрытие болтов, гаек и шайб</w:t>
            </w:r>
          </w:p>
        </w:tc>
        <w:tc>
          <w:tcPr>
            <w:tcW w:w="3118" w:type="dxa"/>
            <w:shd w:val="clear" w:color="auto" w:fill="auto"/>
          </w:tcPr>
          <w:p w14:paraId="01F8CFC2"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 xml:space="preserve">цинковое термодиффузионное; цинковое с </w:t>
            </w:r>
            <w:proofErr w:type="spellStart"/>
            <w:r w:rsidRPr="0027761D">
              <w:rPr>
                <w:rFonts w:ascii="Times New Roman" w:eastAsia="Calibri" w:hAnsi="Times New Roman" w:cs="Times New Roman"/>
                <w:sz w:val="24"/>
                <w:szCs w:val="24"/>
              </w:rPr>
              <w:t>хроматированием</w:t>
            </w:r>
            <w:proofErr w:type="spellEnd"/>
          </w:p>
        </w:tc>
        <w:tc>
          <w:tcPr>
            <w:tcW w:w="3402" w:type="dxa"/>
            <w:shd w:val="clear" w:color="auto" w:fill="auto"/>
          </w:tcPr>
          <w:p w14:paraId="414704DE"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5C9285C0"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C79A868" w14:textId="77777777" w:rsidTr="002240B0">
        <w:trPr>
          <w:jc w:val="center"/>
        </w:trPr>
        <w:tc>
          <w:tcPr>
            <w:tcW w:w="709" w:type="dxa"/>
            <w:vMerge/>
            <w:shd w:val="clear" w:color="auto" w:fill="auto"/>
          </w:tcPr>
          <w:p w14:paraId="400300E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E467A2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0C91B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E1E0AB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покрытия болтов, гаек и шайб</w:t>
            </w:r>
          </w:p>
        </w:tc>
        <w:tc>
          <w:tcPr>
            <w:tcW w:w="3118" w:type="dxa"/>
            <w:shd w:val="clear" w:color="auto" w:fill="auto"/>
          </w:tcPr>
          <w:p w14:paraId="218D28E2"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Calibri" w:hAnsi="Times New Roman" w:cs="Times New Roman"/>
                <w:sz w:val="24"/>
                <w:szCs w:val="24"/>
              </w:rPr>
              <w:t>≤50</w:t>
            </w:r>
          </w:p>
        </w:tc>
        <w:tc>
          <w:tcPr>
            <w:tcW w:w="3402" w:type="dxa"/>
            <w:shd w:val="clear" w:color="auto" w:fill="auto"/>
          </w:tcPr>
          <w:p w14:paraId="3F66195A"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4AE774D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мкм</w:t>
            </w:r>
          </w:p>
        </w:tc>
      </w:tr>
      <w:tr w:rsidR="0027761D" w:rsidRPr="0027761D" w14:paraId="05DB6DAA" w14:textId="77777777" w:rsidTr="002240B0">
        <w:trPr>
          <w:jc w:val="center"/>
        </w:trPr>
        <w:tc>
          <w:tcPr>
            <w:tcW w:w="709" w:type="dxa"/>
            <w:vMerge w:val="restart"/>
            <w:shd w:val="clear" w:color="auto" w:fill="auto"/>
          </w:tcPr>
          <w:p w14:paraId="523E6AE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3F97366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Трубы стальные бесшовные</w:t>
            </w:r>
          </w:p>
          <w:p w14:paraId="270F8A4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9941-81</w:t>
            </w:r>
          </w:p>
        </w:tc>
        <w:tc>
          <w:tcPr>
            <w:tcW w:w="1694" w:type="dxa"/>
            <w:vMerge w:val="restart"/>
            <w:shd w:val="clear" w:color="auto" w:fill="auto"/>
          </w:tcPr>
          <w:p w14:paraId="1A39873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05EBC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 стали (сплава)</w:t>
            </w:r>
          </w:p>
        </w:tc>
        <w:tc>
          <w:tcPr>
            <w:tcW w:w="3118" w:type="dxa"/>
            <w:shd w:val="clear" w:color="auto" w:fill="auto"/>
          </w:tcPr>
          <w:p w14:paraId="7A33091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12Х17; 08Х17Т;  06ХН28МДТ</w:t>
            </w:r>
          </w:p>
        </w:tc>
        <w:tc>
          <w:tcPr>
            <w:tcW w:w="3402" w:type="dxa"/>
            <w:shd w:val="clear" w:color="auto" w:fill="auto"/>
          </w:tcPr>
          <w:p w14:paraId="12F14C8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E11399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C6EBACA" w14:textId="77777777" w:rsidTr="002240B0">
        <w:trPr>
          <w:jc w:val="center"/>
        </w:trPr>
        <w:tc>
          <w:tcPr>
            <w:tcW w:w="709" w:type="dxa"/>
            <w:vMerge/>
            <w:shd w:val="clear" w:color="auto" w:fill="auto"/>
          </w:tcPr>
          <w:p w14:paraId="4E0AC66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E697D3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FF551C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4E9B2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Длина</w:t>
            </w:r>
          </w:p>
        </w:tc>
        <w:tc>
          <w:tcPr>
            <w:tcW w:w="3118" w:type="dxa"/>
            <w:shd w:val="clear" w:color="auto" w:fill="auto"/>
          </w:tcPr>
          <w:p w14:paraId="3FA3F89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3 до 7</w:t>
            </w:r>
          </w:p>
        </w:tc>
        <w:tc>
          <w:tcPr>
            <w:tcW w:w="3402" w:type="dxa"/>
            <w:shd w:val="clear" w:color="auto" w:fill="auto"/>
          </w:tcPr>
          <w:p w14:paraId="1083D01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BD383A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w:t>
            </w:r>
          </w:p>
        </w:tc>
      </w:tr>
      <w:tr w:rsidR="0027761D" w:rsidRPr="0027761D" w14:paraId="6368A28E" w14:textId="77777777" w:rsidTr="002240B0">
        <w:trPr>
          <w:jc w:val="center"/>
        </w:trPr>
        <w:tc>
          <w:tcPr>
            <w:tcW w:w="709" w:type="dxa"/>
            <w:vMerge/>
            <w:shd w:val="clear" w:color="auto" w:fill="auto"/>
          </w:tcPr>
          <w:p w14:paraId="6F00D3C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DC8CDC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B8A774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3A0F870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Наружный диаметр</w:t>
            </w:r>
          </w:p>
        </w:tc>
        <w:tc>
          <w:tcPr>
            <w:tcW w:w="3118" w:type="dxa"/>
            <w:shd w:val="clear" w:color="auto" w:fill="auto"/>
          </w:tcPr>
          <w:p w14:paraId="00BD2C6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15 до 25</w:t>
            </w:r>
          </w:p>
        </w:tc>
        <w:tc>
          <w:tcPr>
            <w:tcW w:w="3402" w:type="dxa"/>
            <w:shd w:val="clear" w:color="auto" w:fill="auto"/>
          </w:tcPr>
          <w:p w14:paraId="745C6E9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90B59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3F734C1" w14:textId="77777777" w:rsidTr="002240B0">
        <w:trPr>
          <w:jc w:val="center"/>
        </w:trPr>
        <w:tc>
          <w:tcPr>
            <w:tcW w:w="709" w:type="dxa"/>
            <w:vMerge/>
            <w:shd w:val="clear" w:color="auto" w:fill="auto"/>
          </w:tcPr>
          <w:p w14:paraId="40311CE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72F3C7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A2F539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4A6575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стенки</w:t>
            </w:r>
          </w:p>
        </w:tc>
        <w:tc>
          <w:tcPr>
            <w:tcW w:w="3118" w:type="dxa"/>
            <w:shd w:val="clear" w:color="auto" w:fill="auto"/>
          </w:tcPr>
          <w:p w14:paraId="2C727BA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0.4; 0.2; 0.3; 0.5; 1.0; 0.8; 1.2; 0.6</w:t>
            </w:r>
          </w:p>
        </w:tc>
        <w:tc>
          <w:tcPr>
            <w:tcW w:w="3402" w:type="dxa"/>
            <w:shd w:val="clear" w:color="auto" w:fill="auto"/>
          </w:tcPr>
          <w:p w14:paraId="3EFD983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1C66A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1232DC28" w14:textId="77777777" w:rsidTr="002240B0">
        <w:trPr>
          <w:jc w:val="center"/>
        </w:trPr>
        <w:tc>
          <w:tcPr>
            <w:tcW w:w="709" w:type="dxa"/>
            <w:vMerge w:val="restart"/>
            <w:shd w:val="clear" w:color="auto" w:fill="auto"/>
          </w:tcPr>
          <w:p w14:paraId="4DAFBC0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69CC882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Решетки вентиляционные пластмассовые </w:t>
            </w:r>
          </w:p>
          <w:p w14:paraId="668FD11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13448-82</w:t>
            </w:r>
          </w:p>
        </w:tc>
        <w:tc>
          <w:tcPr>
            <w:tcW w:w="1694" w:type="dxa"/>
            <w:vMerge w:val="restart"/>
            <w:shd w:val="clear" w:color="auto" w:fill="auto"/>
          </w:tcPr>
          <w:p w14:paraId="3655AE3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009FAD5"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Размер (длина)</w:t>
            </w:r>
          </w:p>
        </w:tc>
        <w:tc>
          <w:tcPr>
            <w:tcW w:w="3118" w:type="dxa"/>
            <w:shd w:val="clear" w:color="auto" w:fill="auto"/>
          </w:tcPr>
          <w:p w14:paraId="69E8785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от 190* до 315*</w:t>
            </w:r>
          </w:p>
        </w:tc>
        <w:tc>
          <w:tcPr>
            <w:tcW w:w="3402" w:type="dxa"/>
            <w:shd w:val="clear" w:color="auto" w:fill="auto"/>
          </w:tcPr>
          <w:p w14:paraId="165DC64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68D34E4"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083E377A" w14:textId="77777777" w:rsidTr="002240B0">
        <w:trPr>
          <w:jc w:val="center"/>
        </w:trPr>
        <w:tc>
          <w:tcPr>
            <w:tcW w:w="709" w:type="dxa"/>
            <w:vMerge/>
            <w:shd w:val="clear" w:color="auto" w:fill="auto"/>
          </w:tcPr>
          <w:p w14:paraId="4434AF6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439666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91A0D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77490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Размер (ширина)</w:t>
            </w:r>
          </w:p>
        </w:tc>
        <w:tc>
          <w:tcPr>
            <w:tcW w:w="3118" w:type="dxa"/>
            <w:shd w:val="clear" w:color="auto" w:fill="auto"/>
          </w:tcPr>
          <w:p w14:paraId="6DDF49EF"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r w:rsidRPr="0027761D">
              <w:rPr>
                <w:rFonts w:ascii="Times New Roman" w:eastAsia="Bookman Old Style" w:hAnsi="Times New Roman" w:cs="Times New Roman"/>
                <w:sz w:val="24"/>
                <w:szCs w:val="24"/>
              </w:rPr>
              <w:t>от 170* до 300*</w:t>
            </w:r>
          </w:p>
        </w:tc>
        <w:tc>
          <w:tcPr>
            <w:tcW w:w="3402" w:type="dxa"/>
            <w:shd w:val="clear" w:color="auto" w:fill="auto"/>
          </w:tcPr>
          <w:p w14:paraId="2A245727" w14:textId="77777777" w:rsidR="0027761D" w:rsidRPr="0027761D" w:rsidRDefault="0027761D" w:rsidP="0027761D">
            <w:pPr>
              <w:spacing w:after="0" w:line="240" w:lineRule="auto"/>
              <w:rPr>
                <w:rFonts w:ascii="Times New Roman" w:eastAsia="Calibri" w:hAnsi="Times New Roman" w:cs="Times New Roman"/>
                <w:spacing w:val="2"/>
                <w:sz w:val="24"/>
                <w:szCs w:val="24"/>
                <w:shd w:val="clear" w:color="auto" w:fill="FFFFFF"/>
              </w:rPr>
            </w:pPr>
          </w:p>
        </w:tc>
        <w:tc>
          <w:tcPr>
            <w:tcW w:w="851" w:type="dxa"/>
            <w:shd w:val="clear" w:color="auto" w:fill="auto"/>
          </w:tcPr>
          <w:p w14:paraId="4F303A6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мм</w:t>
            </w:r>
          </w:p>
        </w:tc>
      </w:tr>
      <w:tr w:rsidR="0027761D" w:rsidRPr="0027761D" w14:paraId="2663D00B" w14:textId="77777777" w:rsidTr="002240B0">
        <w:trPr>
          <w:jc w:val="center"/>
        </w:trPr>
        <w:tc>
          <w:tcPr>
            <w:tcW w:w="709" w:type="dxa"/>
            <w:vMerge w:val="restart"/>
            <w:shd w:val="clear" w:color="auto" w:fill="auto"/>
          </w:tcPr>
          <w:p w14:paraId="55E2E88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7D009A5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Пластины резиновые</w:t>
            </w:r>
          </w:p>
          <w:p w14:paraId="1B2E57D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ГОСТ 7338-90</w:t>
            </w:r>
          </w:p>
        </w:tc>
        <w:tc>
          <w:tcPr>
            <w:tcW w:w="1694" w:type="dxa"/>
            <w:vMerge w:val="restart"/>
            <w:shd w:val="clear" w:color="auto" w:fill="auto"/>
          </w:tcPr>
          <w:p w14:paraId="5BEBE7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40EE70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Марка</w:t>
            </w:r>
          </w:p>
        </w:tc>
        <w:tc>
          <w:tcPr>
            <w:tcW w:w="3118" w:type="dxa"/>
            <w:shd w:val="clear" w:color="auto" w:fill="auto"/>
          </w:tcPr>
          <w:p w14:paraId="4AC10188"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rPr>
              <w:t>Тепломорозокислотощелочес</w:t>
            </w:r>
            <w:r w:rsidRPr="0027761D">
              <w:rPr>
                <w:rFonts w:ascii="Times New Roman" w:eastAsia="Calibri" w:hAnsi="Times New Roman" w:cs="Times New Roman"/>
                <w:sz w:val="24"/>
                <w:szCs w:val="24"/>
              </w:rPr>
              <w:lastRenderedPageBreak/>
              <w:t>тойкая</w:t>
            </w:r>
            <w:proofErr w:type="spellEnd"/>
            <w:r w:rsidRPr="0027761D">
              <w:rPr>
                <w:rFonts w:ascii="Times New Roman" w:eastAsia="Calibri" w:hAnsi="Times New Roman" w:cs="Times New Roman"/>
                <w:sz w:val="24"/>
                <w:szCs w:val="24"/>
              </w:rPr>
              <w:t xml:space="preserve"> или </w:t>
            </w:r>
            <w:proofErr w:type="spellStart"/>
            <w:r w:rsidRPr="0027761D">
              <w:rPr>
                <w:rFonts w:ascii="Times New Roman" w:eastAsia="Calibri" w:hAnsi="Times New Roman" w:cs="Times New Roman"/>
                <w:sz w:val="24"/>
                <w:szCs w:val="24"/>
              </w:rPr>
              <w:t>атмосферомаслостойкая</w:t>
            </w:r>
            <w:proofErr w:type="spellEnd"/>
          </w:p>
        </w:tc>
        <w:tc>
          <w:tcPr>
            <w:tcW w:w="3402" w:type="dxa"/>
            <w:shd w:val="clear" w:color="auto" w:fill="auto"/>
          </w:tcPr>
          <w:p w14:paraId="6964950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2B5E01E"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C319669" w14:textId="77777777" w:rsidTr="002240B0">
        <w:trPr>
          <w:jc w:val="center"/>
        </w:trPr>
        <w:tc>
          <w:tcPr>
            <w:tcW w:w="709" w:type="dxa"/>
            <w:vMerge/>
            <w:shd w:val="clear" w:color="auto" w:fill="auto"/>
          </w:tcPr>
          <w:p w14:paraId="5E30F41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711C64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FEFEE5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297CFC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Класс</w:t>
            </w:r>
          </w:p>
        </w:tc>
        <w:tc>
          <w:tcPr>
            <w:tcW w:w="3118" w:type="dxa"/>
            <w:shd w:val="clear" w:color="auto" w:fill="auto"/>
          </w:tcPr>
          <w:p w14:paraId="250A0FE2"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1 или 2</w:t>
            </w:r>
          </w:p>
        </w:tc>
        <w:tc>
          <w:tcPr>
            <w:tcW w:w="3402" w:type="dxa"/>
            <w:shd w:val="clear" w:color="auto" w:fill="auto"/>
          </w:tcPr>
          <w:p w14:paraId="0E1012BE"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9ABBAF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56B1DDB" w14:textId="77777777" w:rsidTr="002240B0">
        <w:trPr>
          <w:jc w:val="center"/>
        </w:trPr>
        <w:tc>
          <w:tcPr>
            <w:tcW w:w="709" w:type="dxa"/>
            <w:vMerge/>
            <w:shd w:val="clear" w:color="auto" w:fill="auto"/>
          </w:tcPr>
          <w:p w14:paraId="456428D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E7E985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9A7273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C9801C9"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Рабочая среда</w:t>
            </w:r>
          </w:p>
        </w:tc>
        <w:tc>
          <w:tcPr>
            <w:tcW w:w="3118" w:type="dxa"/>
            <w:shd w:val="clear" w:color="auto" w:fill="auto"/>
          </w:tcPr>
          <w:p w14:paraId="5E893437"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инертные газы</w:t>
            </w:r>
          </w:p>
        </w:tc>
        <w:tc>
          <w:tcPr>
            <w:tcW w:w="3402" w:type="dxa"/>
            <w:shd w:val="clear" w:color="auto" w:fill="auto"/>
          </w:tcPr>
          <w:p w14:paraId="50A504A9"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65B0A9B3"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41D94DE2" w14:textId="77777777" w:rsidTr="002240B0">
        <w:trPr>
          <w:jc w:val="center"/>
        </w:trPr>
        <w:tc>
          <w:tcPr>
            <w:tcW w:w="709" w:type="dxa"/>
            <w:vMerge/>
            <w:shd w:val="clear" w:color="auto" w:fill="auto"/>
          </w:tcPr>
          <w:p w14:paraId="39652EA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9BAA8A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8E6256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034D1F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Вид </w:t>
            </w:r>
          </w:p>
        </w:tc>
        <w:tc>
          <w:tcPr>
            <w:tcW w:w="3118" w:type="dxa"/>
            <w:shd w:val="clear" w:color="auto" w:fill="auto"/>
          </w:tcPr>
          <w:p w14:paraId="05685890"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формовые пластины, изготовляемые методом вулканизации в пресс-формах на вулканизационных прессах и неформовые пластины, изготовляемые методом вулканизации в котлах, а также на вулканизаторах непрерывного действия</w:t>
            </w:r>
          </w:p>
        </w:tc>
        <w:tc>
          <w:tcPr>
            <w:tcW w:w="3402" w:type="dxa"/>
            <w:shd w:val="clear" w:color="auto" w:fill="auto"/>
          </w:tcPr>
          <w:p w14:paraId="0F1A3FA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7D0848AF"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01408516" w14:textId="77777777" w:rsidTr="002240B0">
        <w:trPr>
          <w:jc w:val="center"/>
        </w:trPr>
        <w:tc>
          <w:tcPr>
            <w:tcW w:w="709" w:type="dxa"/>
            <w:vMerge/>
            <w:shd w:val="clear" w:color="auto" w:fill="auto"/>
          </w:tcPr>
          <w:p w14:paraId="488DB35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F25DB1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A52A39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F5AFED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Степень твердости</w:t>
            </w:r>
          </w:p>
        </w:tc>
        <w:tc>
          <w:tcPr>
            <w:tcW w:w="3118" w:type="dxa"/>
            <w:shd w:val="clear" w:color="auto" w:fill="auto"/>
          </w:tcPr>
          <w:p w14:paraId="60F0862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М</w:t>
            </w:r>
            <w:proofErr w:type="gramStart"/>
            <w:r w:rsidRPr="0027761D">
              <w:rPr>
                <w:rFonts w:ascii="Times New Roman" w:eastAsia="Calibri" w:hAnsi="Times New Roman" w:cs="Times New Roman"/>
                <w:sz w:val="24"/>
                <w:szCs w:val="24"/>
              </w:rPr>
              <w:t>1</w:t>
            </w:r>
            <w:proofErr w:type="gramEnd"/>
            <w:r w:rsidRPr="0027761D">
              <w:rPr>
                <w:rFonts w:ascii="Times New Roman" w:eastAsia="Calibri" w:hAnsi="Times New Roman" w:cs="Times New Roman"/>
                <w:sz w:val="24"/>
                <w:szCs w:val="24"/>
              </w:rPr>
              <w:t>; С1, Т1; С2; М, С; Т2; Т</w:t>
            </w:r>
          </w:p>
        </w:tc>
        <w:tc>
          <w:tcPr>
            <w:tcW w:w="3402" w:type="dxa"/>
            <w:shd w:val="clear" w:color="auto" w:fill="auto"/>
          </w:tcPr>
          <w:p w14:paraId="06568705"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408674E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131A9911" w14:textId="77777777" w:rsidTr="002240B0">
        <w:trPr>
          <w:jc w:val="center"/>
        </w:trPr>
        <w:tc>
          <w:tcPr>
            <w:tcW w:w="709" w:type="dxa"/>
            <w:vMerge/>
            <w:shd w:val="clear" w:color="auto" w:fill="auto"/>
          </w:tcPr>
          <w:p w14:paraId="233E606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B0621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548794F"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862854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shd w:val="clear" w:color="auto" w:fill="FFFFFF"/>
              </w:rPr>
              <w:t>Давление</w:t>
            </w:r>
          </w:p>
        </w:tc>
        <w:tc>
          <w:tcPr>
            <w:tcW w:w="3118" w:type="dxa"/>
            <w:shd w:val="clear" w:color="auto" w:fill="auto"/>
          </w:tcPr>
          <w:p w14:paraId="269FF87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0,05*-0,4*</w:t>
            </w:r>
          </w:p>
        </w:tc>
        <w:tc>
          <w:tcPr>
            <w:tcW w:w="3402" w:type="dxa"/>
            <w:shd w:val="clear" w:color="auto" w:fill="auto"/>
          </w:tcPr>
          <w:p w14:paraId="620C564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0E55F813"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shd w:val="clear" w:color="auto" w:fill="FFFFFF"/>
              </w:rPr>
              <w:t>МПа</w:t>
            </w:r>
          </w:p>
        </w:tc>
      </w:tr>
      <w:tr w:rsidR="0027761D" w:rsidRPr="0027761D" w14:paraId="09D8CF24" w14:textId="77777777" w:rsidTr="002240B0">
        <w:trPr>
          <w:jc w:val="center"/>
        </w:trPr>
        <w:tc>
          <w:tcPr>
            <w:tcW w:w="709" w:type="dxa"/>
            <w:vMerge/>
            <w:shd w:val="clear" w:color="auto" w:fill="auto"/>
          </w:tcPr>
          <w:p w14:paraId="7E6EE26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EF1C48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C0DEB0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CFE3FF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shd w:val="clear" w:color="auto" w:fill="FFFFFF"/>
              </w:rPr>
              <w:t xml:space="preserve">Толщина </w:t>
            </w:r>
          </w:p>
        </w:tc>
        <w:tc>
          <w:tcPr>
            <w:tcW w:w="3118" w:type="dxa"/>
            <w:shd w:val="clear" w:color="auto" w:fill="auto"/>
          </w:tcPr>
          <w:p w14:paraId="20E99B96"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от 6,0* до 10,0*</w:t>
            </w:r>
          </w:p>
        </w:tc>
        <w:tc>
          <w:tcPr>
            <w:tcW w:w="3402" w:type="dxa"/>
            <w:shd w:val="clear" w:color="auto" w:fill="auto"/>
          </w:tcPr>
          <w:p w14:paraId="3D0298B1"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27A897EB"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shd w:val="clear" w:color="auto" w:fill="FFFFFF"/>
              </w:rPr>
              <w:t>мм</w:t>
            </w:r>
          </w:p>
        </w:tc>
      </w:tr>
      <w:tr w:rsidR="0027761D" w:rsidRPr="0027761D" w14:paraId="62BE98D3" w14:textId="77777777" w:rsidTr="002240B0">
        <w:trPr>
          <w:jc w:val="center"/>
        </w:trPr>
        <w:tc>
          <w:tcPr>
            <w:tcW w:w="709" w:type="dxa"/>
            <w:vMerge/>
            <w:shd w:val="clear" w:color="auto" w:fill="auto"/>
          </w:tcPr>
          <w:p w14:paraId="5D8F5777"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F1B63B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8CC79F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770759E"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shd w:val="clear" w:color="auto" w:fill="FFFFFF"/>
              </w:rPr>
              <w:t>Климатическое исполнение</w:t>
            </w:r>
          </w:p>
        </w:tc>
        <w:tc>
          <w:tcPr>
            <w:tcW w:w="3118" w:type="dxa"/>
            <w:shd w:val="clear" w:color="auto" w:fill="auto"/>
          </w:tcPr>
          <w:p w14:paraId="505CE34C"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У</w:t>
            </w:r>
            <w:proofErr w:type="gramStart"/>
            <w:r w:rsidRPr="0027761D">
              <w:rPr>
                <w:rFonts w:ascii="Times New Roman" w:eastAsia="Calibri" w:hAnsi="Times New Roman" w:cs="Times New Roman"/>
                <w:sz w:val="24"/>
                <w:szCs w:val="24"/>
              </w:rPr>
              <w:t>2</w:t>
            </w:r>
            <w:proofErr w:type="gramEnd"/>
            <w:r w:rsidRPr="0027761D">
              <w:rPr>
                <w:rFonts w:ascii="Times New Roman" w:eastAsia="Calibri" w:hAnsi="Times New Roman" w:cs="Times New Roman"/>
                <w:sz w:val="24"/>
                <w:szCs w:val="24"/>
              </w:rPr>
              <w:t>; У3.1; УХЛ2; УХЛ4; Т2; Т3; ОМ2; ОМ4</w:t>
            </w:r>
          </w:p>
        </w:tc>
        <w:tc>
          <w:tcPr>
            <w:tcW w:w="3402" w:type="dxa"/>
            <w:shd w:val="clear" w:color="auto" w:fill="auto"/>
          </w:tcPr>
          <w:p w14:paraId="1688BD9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6DE21AD" w14:textId="77777777" w:rsidR="0027761D" w:rsidRPr="0027761D" w:rsidRDefault="0027761D" w:rsidP="0027761D">
            <w:pPr>
              <w:spacing w:after="0" w:line="240" w:lineRule="auto"/>
              <w:rPr>
                <w:rFonts w:ascii="Times New Roman" w:eastAsia="Bookman Old Style" w:hAnsi="Times New Roman" w:cs="Times New Roman"/>
                <w:sz w:val="24"/>
                <w:szCs w:val="24"/>
              </w:rPr>
            </w:pPr>
          </w:p>
        </w:tc>
      </w:tr>
      <w:tr w:rsidR="0027761D" w:rsidRPr="0027761D" w14:paraId="57519BD9" w14:textId="77777777" w:rsidTr="002240B0">
        <w:trPr>
          <w:jc w:val="center"/>
        </w:trPr>
        <w:tc>
          <w:tcPr>
            <w:tcW w:w="709" w:type="dxa"/>
            <w:vMerge/>
            <w:shd w:val="clear" w:color="auto" w:fill="auto"/>
          </w:tcPr>
          <w:p w14:paraId="44F9D29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F10889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78555A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7D6CAA51"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Bookman Old Style" w:hAnsi="Times New Roman" w:cs="Times New Roman"/>
                <w:sz w:val="24"/>
                <w:szCs w:val="24"/>
              </w:rPr>
              <w:t>Температурный интервал</w:t>
            </w:r>
          </w:p>
        </w:tc>
        <w:tc>
          <w:tcPr>
            <w:tcW w:w="3118" w:type="dxa"/>
            <w:shd w:val="clear" w:color="auto" w:fill="auto"/>
          </w:tcPr>
          <w:p w14:paraId="4CCEE088"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-60*…+80*</w:t>
            </w:r>
          </w:p>
        </w:tc>
        <w:tc>
          <w:tcPr>
            <w:tcW w:w="3402" w:type="dxa"/>
            <w:shd w:val="clear" w:color="auto" w:fill="auto"/>
          </w:tcPr>
          <w:p w14:paraId="3788AC08" w14:textId="77777777" w:rsidR="0027761D" w:rsidRPr="0027761D" w:rsidRDefault="0027761D" w:rsidP="0027761D">
            <w:pPr>
              <w:spacing w:after="0" w:line="240" w:lineRule="auto"/>
              <w:rPr>
                <w:rFonts w:ascii="Times New Roman" w:eastAsia="Bookman Old Style" w:hAnsi="Times New Roman" w:cs="Times New Roman"/>
                <w:sz w:val="24"/>
                <w:szCs w:val="24"/>
              </w:rPr>
            </w:pPr>
          </w:p>
        </w:tc>
        <w:tc>
          <w:tcPr>
            <w:tcW w:w="851" w:type="dxa"/>
            <w:shd w:val="clear" w:color="auto" w:fill="auto"/>
          </w:tcPr>
          <w:p w14:paraId="113C7498" w14:textId="77777777" w:rsidR="0027761D" w:rsidRPr="0027761D" w:rsidRDefault="0027761D" w:rsidP="0027761D">
            <w:pPr>
              <w:spacing w:after="0" w:line="240" w:lineRule="auto"/>
              <w:rPr>
                <w:rFonts w:ascii="Times New Roman" w:eastAsia="Bookman Old Style" w:hAnsi="Times New Roman" w:cs="Times New Roman"/>
                <w:sz w:val="24"/>
                <w:szCs w:val="24"/>
              </w:rPr>
            </w:pPr>
            <w:proofErr w:type="spellStart"/>
            <w:r w:rsidRPr="0027761D">
              <w:rPr>
                <w:rFonts w:ascii="Times New Roman" w:eastAsia="Bookman Old Style" w:hAnsi="Times New Roman" w:cs="Times New Roman"/>
                <w:sz w:val="24"/>
                <w:szCs w:val="24"/>
                <w:vertAlign w:val="superscript"/>
              </w:rPr>
              <w:t>о</w:t>
            </w:r>
            <w:r w:rsidRPr="0027761D">
              <w:rPr>
                <w:rFonts w:ascii="Times New Roman" w:eastAsia="Bookman Old Style" w:hAnsi="Times New Roman" w:cs="Times New Roman"/>
                <w:sz w:val="24"/>
                <w:szCs w:val="24"/>
              </w:rPr>
              <w:t>С</w:t>
            </w:r>
            <w:proofErr w:type="spellEnd"/>
          </w:p>
        </w:tc>
      </w:tr>
      <w:tr w:rsidR="0027761D" w:rsidRPr="0027761D" w14:paraId="215C895E" w14:textId="77777777" w:rsidTr="002240B0">
        <w:trPr>
          <w:jc w:val="center"/>
        </w:trPr>
        <w:tc>
          <w:tcPr>
            <w:tcW w:w="709" w:type="dxa"/>
            <w:vMerge w:val="restart"/>
            <w:shd w:val="clear" w:color="auto" w:fill="auto"/>
          </w:tcPr>
          <w:p w14:paraId="70D4A93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296DD8C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Профили стальные гнутые замкнутые сварные квадратные и прямоугольные для строительных конструкций</w:t>
            </w:r>
          </w:p>
        </w:tc>
        <w:tc>
          <w:tcPr>
            <w:tcW w:w="1694" w:type="dxa"/>
            <w:vMerge w:val="restart"/>
            <w:shd w:val="clear" w:color="auto" w:fill="auto"/>
          </w:tcPr>
          <w:p w14:paraId="76227D7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30245-2003</w:t>
            </w:r>
          </w:p>
        </w:tc>
        <w:tc>
          <w:tcPr>
            <w:tcW w:w="3260" w:type="dxa"/>
            <w:shd w:val="clear" w:color="auto" w:fill="auto"/>
            <w:vAlign w:val="center"/>
          </w:tcPr>
          <w:p w14:paraId="243363D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Высота </w:t>
            </w:r>
          </w:p>
        </w:tc>
        <w:tc>
          <w:tcPr>
            <w:tcW w:w="3118" w:type="dxa"/>
            <w:shd w:val="clear" w:color="auto" w:fill="auto"/>
            <w:vAlign w:val="center"/>
          </w:tcPr>
          <w:p w14:paraId="628B136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40* до 60*</w:t>
            </w:r>
          </w:p>
        </w:tc>
        <w:tc>
          <w:tcPr>
            <w:tcW w:w="3402" w:type="dxa"/>
            <w:shd w:val="clear" w:color="auto" w:fill="auto"/>
            <w:vAlign w:val="center"/>
          </w:tcPr>
          <w:p w14:paraId="0C73B1B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vAlign w:val="center"/>
          </w:tcPr>
          <w:p w14:paraId="4D75201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0650065A" w14:textId="77777777" w:rsidTr="002240B0">
        <w:trPr>
          <w:jc w:val="center"/>
        </w:trPr>
        <w:tc>
          <w:tcPr>
            <w:tcW w:w="709" w:type="dxa"/>
            <w:vMerge/>
            <w:shd w:val="clear" w:color="auto" w:fill="auto"/>
          </w:tcPr>
          <w:p w14:paraId="760E966A"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8AD545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C89AD4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vAlign w:val="center"/>
          </w:tcPr>
          <w:p w14:paraId="68C9598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 xml:space="preserve">Ширина </w:t>
            </w:r>
          </w:p>
        </w:tc>
        <w:tc>
          <w:tcPr>
            <w:tcW w:w="3118" w:type="dxa"/>
            <w:shd w:val="clear" w:color="auto" w:fill="auto"/>
            <w:vAlign w:val="center"/>
          </w:tcPr>
          <w:p w14:paraId="0F7D717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40* до 60*</w:t>
            </w:r>
          </w:p>
        </w:tc>
        <w:tc>
          <w:tcPr>
            <w:tcW w:w="3402" w:type="dxa"/>
            <w:shd w:val="clear" w:color="auto" w:fill="auto"/>
            <w:vAlign w:val="center"/>
          </w:tcPr>
          <w:p w14:paraId="5A774DC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vAlign w:val="center"/>
          </w:tcPr>
          <w:p w14:paraId="2DF0B4AC" w14:textId="77777777" w:rsidR="0027761D" w:rsidRPr="0027761D" w:rsidRDefault="0027761D" w:rsidP="0027761D">
            <w:pPr>
              <w:spacing w:after="0" w:line="240" w:lineRule="auto"/>
              <w:rPr>
                <w:rFonts w:ascii="Times New Roman" w:eastAsia="Bookman Old Style" w:hAnsi="Times New Roman" w:cs="Times New Roman"/>
                <w:sz w:val="24"/>
                <w:szCs w:val="24"/>
                <w:vertAlign w:val="superscript"/>
              </w:rPr>
            </w:pPr>
            <w:r w:rsidRPr="0027761D">
              <w:rPr>
                <w:rFonts w:ascii="Times New Roman" w:eastAsia="Calibri" w:hAnsi="Times New Roman" w:cs="Times New Roman"/>
                <w:sz w:val="24"/>
                <w:szCs w:val="24"/>
              </w:rPr>
              <w:t>мм</w:t>
            </w:r>
          </w:p>
        </w:tc>
      </w:tr>
      <w:tr w:rsidR="0027761D" w:rsidRPr="0027761D" w14:paraId="09AAC12B" w14:textId="77777777" w:rsidTr="002240B0">
        <w:trPr>
          <w:jc w:val="center"/>
        </w:trPr>
        <w:tc>
          <w:tcPr>
            <w:tcW w:w="709" w:type="dxa"/>
            <w:vMerge/>
            <w:shd w:val="clear" w:color="auto" w:fill="auto"/>
          </w:tcPr>
          <w:p w14:paraId="4710525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8336417"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6939EB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vAlign w:val="center"/>
          </w:tcPr>
          <w:p w14:paraId="283BF26D" w14:textId="77777777" w:rsidR="0027761D" w:rsidRPr="0027761D" w:rsidRDefault="0027761D" w:rsidP="0027761D">
            <w:pPr>
              <w:spacing w:after="0" w:line="240" w:lineRule="auto"/>
              <w:rPr>
                <w:rFonts w:ascii="Times New Roman" w:eastAsia="Bookman Old Style" w:hAnsi="Times New Roman" w:cs="Times New Roman"/>
                <w:sz w:val="24"/>
                <w:szCs w:val="24"/>
              </w:rPr>
            </w:pPr>
            <w:r w:rsidRPr="0027761D">
              <w:rPr>
                <w:rFonts w:ascii="Times New Roman" w:eastAsia="Calibri" w:hAnsi="Times New Roman" w:cs="Times New Roman"/>
                <w:sz w:val="24"/>
                <w:szCs w:val="24"/>
              </w:rPr>
              <w:t>Толщина стенки</w:t>
            </w:r>
          </w:p>
        </w:tc>
        <w:tc>
          <w:tcPr>
            <w:tcW w:w="3118" w:type="dxa"/>
            <w:shd w:val="clear" w:color="auto" w:fill="auto"/>
            <w:vAlign w:val="center"/>
          </w:tcPr>
          <w:p w14:paraId="1ECFF85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От 3 до 6</w:t>
            </w:r>
          </w:p>
        </w:tc>
        <w:tc>
          <w:tcPr>
            <w:tcW w:w="3402" w:type="dxa"/>
            <w:shd w:val="clear" w:color="auto" w:fill="auto"/>
            <w:vAlign w:val="center"/>
          </w:tcPr>
          <w:p w14:paraId="2B762886"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vAlign w:val="center"/>
          </w:tcPr>
          <w:p w14:paraId="6EFD6223" w14:textId="77777777" w:rsidR="0027761D" w:rsidRPr="0027761D" w:rsidRDefault="0027761D" w:rsidP="0027761D">
            <w:pPr>
              <w:spacing w:after="0" w:line="240" w:lineRule="auto"/>
              <w:rPr>
                <w:rFonts w:ascii="Times New Roman" w:eastAsia="Bookman Old Style" w:hAnsi="Times New Roman" w:cs="Times New Roman"/>
                <w:sz w:val="24"/>
                <w:szCs w:val="24"/>
                <w:vertAlign w:val="superscript"/>
              </w:rPr>
            </w:pPr>
            <w:r w:rsidRPr="0027761D">
              <w:rPr>
                <w:rFonts w:ascii="Times New Roman" w:eastAsia="Calibri" w:hAnsi="Times New Roman" w:cs="Times New Roman"/>
                <w:sz w:val="24"/>
                <w:szCs w:val="24"/>
              </w:rPr>
              <w:t>мм</w:t>
            </w:r>
          </w:p>
        </w:tc>
      </w:tr>
      <w:tr w:rsidR="0027761D" w:rsidRPr="0027761D" w14:paraId="34CC2F08" w14:textId="77777777" w:rsidTr="002240B0">
        <w:trPr>
          <w:jc w:val="center"/>
        </w:trPr>
        <w:tc>
          <w:tcPr>
            <w:tcW w:w="709" w:type="dxa"/>
            <w:vMerge w:val="restart"/>
            <w:shd w:val="clear" w:color="auto" w:fill="auto"/>
          </w:tcPr>
          <w:p w14:paraId="76C14A3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7047FCC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Материал рулонный гидроизоляционный</w:t>
            </w:r>
          </w:p>
          <w:p w14:paraId="14B993D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30547-97</w:t>
            </w:r>
          </w:p>
        </w:tc>
        <w:tc>
          <w:tcPr>
            <w:tcW w:w="1694" w:type="dxa"/>
            <w:vMerge w:val="restart"/>
            <w:shd w:val="clear" w:color="auto" w:fill="auto"/>
          </w:tcPr>
          <w:p w14:paraId="2E69A3C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5BDE39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основы</w:t>
            </w:r>
          </w:p>
        </w:tc>
        <w:tc>
          <w:tcPr>
            <w:tcW w:w="3118" w:type="dxa"/>
            <w:shd w:val="clear" w:color="auto" w:fill="auto"/>
          </w:tcPr>
          <w:p w14:paraId="00D1C658"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картонная основа; асбестовая основа; стекловолокнистая основа; основа из полимерных волокон; комбинированная основа</w:t>
            </w:r>
          </w:p>
        </w:tc>
        <w:tc>
          <w:tcPr>
            <w:tcW w:w="3402" w:type="dxa"/>
            <w:shd w:val="clear" w:color="auto" w:fill="auto"/>
          </w:tcPr>
          <w:p w14:paraId="0AB2DC5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ABAA157"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9940836" w14:textId="77777777" w:rsidTr="002240B0">
        <w:trPr>
          <w:jc w:val="center"/>
        </w:trPr>
        <w:tc>
          <w:tcPr>
            <w:tcW w:w="709" w:type="dxa"/>
            <w:vMerge/>
            <w:shd w:val="clear" w:color="auto" w:fill="auto"/>
          </w:tcPr>
          <w:p w14:paraId="18350C6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628A57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061901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9E215F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основного компонента покровного состава</w:t>
            </w:r>
          </w:p>
        </w:tc>
        <w:tc>
          <w:tcPr>
            <w:tcW w:w="3118" w:type="dxa"/>
            <w:shd w:val="clear" w:color="auto" w:fill="auto"/>
          </w:tcPr>
          <w:p w14:paraId="517109AE"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битумно-полимерные; полимерные</w:t>
            </w:r>
          </w:p>
        </w:tc>
        <w:tc>
          <w:tcPr>
            <w:tcW w:w="3402" w:type="dxa"/>
            <w:shd w:val="clear" w:color="auto" w:fill="auto"/>
          </w:tcPr>
          <w:p w14:paraId="788D427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E3B721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99F3241" w14:textId="77777777" w:rsidTr="002240B0">
        <w:trPr>
          <w:jc w:val="center"/>
        </w:trPr>
        <w:tc>
          <w:tcPr>
            <w:tcW w:w="709" w:type="dxa"/>
            <w:vMerge/>
            <w:shd w:val="clear" w:color="auto" w:fill="auto"/>
          </w:tcPr>
          <w:p w14:paraId="2F0BDA22"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4BC0E0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D7263C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869B4D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виду защитного слоя</w:t>
            </w:r>
          </w:p>
        </w:tc>
        <w:tc>
          <w:tcPr>
            <w:tcW w:w="3118" w:type="dxa"/>
            <w:shd w:val="clear" w:color="auto" w:fill="auto"/>
          </w:tcPr>
          <w:p w14:paraId="6A4C3C5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 посыпкой; с пленкой; с </w:t>
            </w:r>
            <w:r w:rsidRPr="0027761D">
              <w:rPr>
                <w:rFonts w:ascii="Times New Roman" w:eastAsia="Calibri" w:hAnsi="Times New Roman" w:cs="Times New Roman"/>
                <w:sz w:val="24"/>
                <w:szCs w:val="24"/>
              </w:rPr>
              <w:lastRenderedPageBreak/>
              <w:t>фольгой</w:t>
            </w:r>
          </w:p>
        </w:tc>
        <w:tc>
          <w:tcPr>
            <w:tcW w:w="3402" w:type="dxa"/>
            <w:shd w:val="clear" w:color="auto" w:fill="auto"/>
          </w:tcPr>
          <w:p w14:paraId="09B4402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30D205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297A1AB" w14:textId="77777777" w:rsidTr="002240B0">
        <w:trPr>
          <w:jc w:val="center"/>
        </w:trPr>
        <w:tc>
          <w:tcPr>
            <w:tcW w:w="709" w:type="dxa"/>
            <w:vMerge/>
            <w:shd w:val="clear" w:color="auto" w:fill="auto"/>
          </w:tcPr>
          <w:p w14:paraId="3B57B05F"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2E15EE4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A63C5E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0AB34A4"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Толщина материала</w:t>
            </w:r>
          </w:p>
        </w:tc>
        <w:tc>
          <w:tcPr>
            <w:tcW w:w="3118" w:type="dxa"/>
            <w:shd w:val="clear" w:color="auto" w:fill="auto"/>
          </w:tcPr>
          <w:p w14:paraId="430F1A4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менее 0,2</w:t>
            </w:r>
          </w:p>
        </w:tc>
        <w:tc>
          <w:tcPr>
            <w:tcW w:w="3402" w:type="dxa"/>
            <w:shd w:val="clear" w:color="auto" w:fill="auto"/>
          </w:tcPr>
          <w:p w14:paraId="356FA6B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75C14D3"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см</w:t>
            </w:r>
          </w:p>
        </w:tc>
      </w:tr>
      <w:tr w:rsidR="0027761D" w:rsidRPr="0027761D" w14:paraId="0E67440C" w14:textId="77777777" w:rsidTr="002240B0">
        <w:trPr>
          <w:jc w:val="center"/>
        </w:trPr>
        <w:tc>
          <w:tcPr>
            <w:tcW w:w="709" w:type="dxa"/>
            <w:vMerge/>
            <w:shd w:val="clear" w:color="auto" w:fill="auto"/>
          </w:tcPr>
          <w:p w14:paraId="4E21EDB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6AA7CF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588317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64DEB57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Основной компонент покровного состава</w:t>
            </w:r>
          </w:p>
        </w:tc>
        <w:tc>
          <w:tcPr>
            <w:tcW w:w="3118" w:type="dxa"/>
            <w:shd w:val="clear" w:color="auto" w:fill="auto"/>
          </w:tcPr>
          <w:p w14:paraId="4EE46D2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наплавляемый; не наплавляемый</w:t>
            </w:r>
          </w:p>
        </w:tc>
        <w:tc>
          <w:tcPr>
            <w:tcW w:w="3402" w:type="dxa"/>
            <w:shd w:val="clear" w:color="auto" w:fill="auto"/>
          </w:tcPr>
          <w:p w14:paraId="2C3C194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8A1B34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6921895" w14:textId="77777777" w:rsidTr="002240B0">
        <w:trPr>
          <w:jc w:val="center"/>
        </w:trPr>
        <w:tc>
          <w:tcPr>
            <w:tcW w:w="709" w:type="dxa"/>
            <w:vMerge/>
            <w:shd w:val="clear" w:color="auto" w:fill="auto"/>
          </w:tcPr>
          <w:p w14:paraId="2AAA3C01"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FCCBC5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C6153F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CDF94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 структуре полотна рулонный материал</w:t>
            </w:r>
          </w:p>
        </w:tc>
        <w:tc>
          <w:tcPr>
            <w:tcW w:w="3118" w:type="dxa"/>
            <w:shd w:val="clear" w:color="auto" w:fill="auto"/>
          </w:tcPr>
          <w:p w14:paraId="385F6DA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одноосновной; многоосновной; безосновной</w:t>
            </w:r>
          </w:p>
        </w:tc>
        <w:tc>
          <w:tcPr>
            <w:tcW w:w="3402" w:type="dxa"/>
            <w:shd w:val="clear" w:color="auto" w:fill="auto"/>
          </w:tcPr>
          <w:p w14:paraId="3FFD96E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E93C8FA"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790DD181" w14:textId="77777777" w:rsidTr="002240B0">
        <w:trPr>
          <w:jc w:val="center"/>
        </w:trPr>
        <w:tc>
          <w:tcPr>
            <w:tcW w:w="709" w:type="dxa"/>
            <w:vMerge/>
            <w:shd w:val="clear" w:color="auto" w:fill="auto"/>
          </w:tcPr>
          <w:p w14:paraId="2DC5C60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74BA3D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BD9FF2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51F031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Армирование</w:t>
            </w:r>
          </w:p>
        </w:tc>
        <w:tc>
          <w:tcPr>
            <w:tcW w:w="3118" w:type="dxa"/>
            <w:shd w:val="clear" w:color="auto" w:fill="auto"/>
          </w:tcPr>
          <w:p w14:paraId="11C572F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применяется; не применяется</w:t>
            </w:r>
          </w:p>
        </w:tc>
        <w:tc>
          <w:tcPr>
            <w:tcW w:w="3402" w:type="dxa"/>
            <w:shd w:val="clear" w:color="auto" w:fill="auto"/>
          </w:tcPr>
          <w:p w14:paraId="5ED8A57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38503BA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45628071" w14:textId="77777777" w:rsidTr="002240B0">
        <w:trPr>
          <w:jc w:val="center"/>
        </w:trPr>
        <w:tc>
          <w:tcPr>
            <w:tcW w:w="709" w:type="dxa"/>
            <w:vMerge/>
            <w:shd w:val="clear" w:color="auto" w:fill="auto"/>
          </w:tcPr>
          <w:p w14:paraId="222B3F85"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0309C5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3E9C8D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AC990E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 всей поверхности основы сплошным слоем </w:t>
            </w:r>
            <w:proofErr w:type="gramStart"/>
            <w:r w:rsidRPr="0027761D">
              <w:rPr>
                <w:rFonts w:ascii="Times New Roman" w:eastAsia="Calibri" w:hAnsi="Times New Roman" w:cs="Times New Roman"/>
                <w:sz w:val="24"/>
                <w:szCs w:val="24"/>
              </w:rPr>
              <w:t>нанесен</w:t>
            </w:r>
            <w:proofErr w:type="gramEnd"/>
          </w:p>
        </w:tc>
        <w:tc>
          <w:tcPr>
            <w:tcW w:w="3118" w:type="dxa"/>
            <w:shd w:val="clear" w:color="auto" w:fill="auto"/>
          </w:tcPr>
          <w:p w14:paraId="71C9CB3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покровный состав или </w:t>
            </w:r>
            <w:proofErr w:type="gramStart"/>
            <w:r w:rsidRPr="0027761D">
              <w:rPr>
                <w:rFonts w:ascii="Times New Roman" w:eastAsia="Calibri" w:hAnsi="Times New Roman" w:cs="Times New Roman"/>
                <w:sz w:val="24"/>
                <w:szCs w:val="24"/>
              </w:rPr>
              <w:t>вяжущее</w:t>
            </w:r>
            <w:proofErr w:type="gramEnd"/>
          </w:p>
        </w:tc>
        <w:tc>
          <w:tcPr>
            <w:tcW w:w="3402" w:type="dxa"/>
            <w:shd w:val="clear" w:color="auto" w:fill="auto"/>
          </w:tcPr>
          <w:p w14:paraId="65868F4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63409A2"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6A9C0C73" w14:textId="77777777" w:rsidTr="002240B0">
        <w:trPr>
          <w:jc w:val="center"/>
        </w:trPr>
        <w:tc>
          <w:tcPr>
            <w:tcW w:w="709" w:type="dxa"/>
            <w:vMerge/>
            <w:shd w:val="clear" w:color="auto" w:fill="auto"/>
          </w:tcPr>
          <w:p w14:paraId="6EE63AC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16ABCD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6DA589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185A1A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На кромках (краях) полотна рулонного материала на картонной и асбестовой основах</w:t>
            </w:r>
          </w:p>
        </w:tc>
        <w:tc>
          <w:tcPr>
            <w:tcW w:w="3118" w:type="dxa"/>
            <w:shd w:val="clear" w:color="auto" w:fill="auto"/>
          </w:tcPr>
          <w:p w14:paraId="3E98374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[допускаются не более двух надрывов длиной 15-30 мм на длине полотна до 20 м. Надрывы длиной до 15 мм не нормируются, а более 30 мм не допускаются]</w:t>
            </w:r>
          </w:p>
        </w:tc>
        <w:tc>
          <w:tcPr>
            <w:tcW w:w="3402" w:type="dxa"/>
            <w:shd w:val="clear" w:color="auto" w:fill="auto"/>
          </w:tcPr>
          <w:p w14:paraId="708C5E1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401F836"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2DBE99D4" w14:textId="77777777" w:rsidTr="002240B0">
        <w:trPr>
          <w:jc w:val="center"/>
        </w:trPr>
        <w:tc>
          <w:tcPr>
            <w:tcW w:w="709" w:type="dxa"/>
            <w:vMerge/>
            <w:shd w:val="clear" w:color="auto" w:fill="auto"/>
          </w:tcPr>
          <w:p w14:paraId="7F969A0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F9EE65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1DF85B1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BCAA0D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Применяемая посыпка</w:t>
            </w:r>
          </w:p>
        </w:tc>
        <w:tc>
          <w:tcPr>
            <w:tcW w:w="3118" w:type="dxa"/>
            <w:shd w:val="clear" w:color="auto" w:fill="auto"/>
          </w:tcPr>
          <w:p w14:paraId="07898079"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мелкозернистая; пылевидная</w:t>
            </w:r>
          </w:p>
        </w:tc>
        <w:tc>
          <w:tcPr>
            <w:tcW w:w="3402" w:type="dxa"/>
            <w:shd w:val="clear" w:color="auto" w:fill="auto"/>
          </w:tcPr>
          <w:p w14:paraId="41125B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83BEB4B"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0333C5D4" w14:textId="77777777" w:rsidTr="002240B0">
        <w:trPr>
          <w:jc w:val="center"/>
        </w:trPr>
        <w:tc>
          <w:tcPr>
            <w:tcW w:w="709" w:type="dxa"/>
            <w:vMerge/>
            <w:shd w:val="clear" w:color="auto" w:fill="auto"/>
          </w:tcPr>
          <w:p w14:paraId="04201DFB"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F2ACFFE"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87A2AC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1C6DBAB"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Полимерный основной компонент покровного состава</w:t>
            </w:r>
          </w:p>
        </w:tc>
        <w:tc>
          <w:tcPr>
            <w:tcW w:w="3118" w:type="dxa"/>
            <w:shd w:val="clear" w:color="auto" w:fill="auto"/>
          </w:tcPr>
          <w:p w14:paraId="54E619BE" w14:textId="77777777" w:rsidR="0027761D" w:rsidRPr="0027761D" w:rsidRDefault="0027761D" w:rsidP="0027761D">
            <w:pPr>
              <w:spacing w:after="0" w:line="240" w:lineRule="auto"/>
              <w:rPr>
                <w:rFonts w:ascii="Times New Roman" w:eastAsia="Calibri" w:hAnsi="Times New Roman" w:cs="Times New Roman"/>
                <w:sz w:val="24"/>
                <w:szCs w:val="24"/>
              </w:rPr>
            </w:pPr>
            <w:proofErr w:type="spellStart"/>
            <w:r w:rsidRPr="0027761D">
              <w:rPr>
                <w:rFonts w:ascii="Times New Roman" w:eastAsia="Calibri" w:hAnsi="Times New Roman" w:cs="Times New Roman"/>
                <w:sz w:val="24"/>
                <w:szCs w:val="24"/>
              </w:rPr>
              <w:t>эластомерный</w:t>
            </w:r>
            <w:proofErr w:type="spellEnd"/>
            <w:r w:rsidRPr="0027761D">
              <w:rPr>
                <w:rFonts w:ascii="Times New Roman" w:eastAsia="Calibri" w:hAnsi="Times New Roman" w:cs="Times New Roman"/>
                <w:sz w:val="24"/>
                <w:szCs w:val="24"/>
              </w:rPr>
              <w:t xml:space="preserve"> вулканизованный; термопластичный</w:t>
            </w:r>
          </w:p>
        </w:tc>
        <w:tc>
          <w:tcPr>
            <w:tcW w:w="3402" w:type="dxa"/>
            <w:shd w:val="clear" w:color="auto" w:fill="auto"/>
          </w:tcPr>
          <w:p w14:paraId="1A767A1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4E35DB88" w14:textId="77777777" w:rsidR="0027761D" w:rsidRPr="0027761D" w:rsidRDefault="0027761D" w:rsidP="0027761D">
            <w:pPr>
              <w:spacing w:after="0" w:line="240" w:lineRule="auto"/>
              <w:rPr>
                <w:rFonts w:ascii="Times New Roman" w:eastAsia="Calibri" w:hAnsi="Times New Roman" w:cs="Times New Roman"/>
                <w:sz w:val="24"/>
                <w:szCs w:val="24"/>
              </w:rPr>
            </w:pPr>
          </w:p>
        </w:tc>
      </w:tr>
      <w:tr w:rsidR="0027761D" w:rsidRPr="0027761D" w14:paraId="12C8A73C" w14:textId="77777777" w:rsidTr="002240B0">
        <w:trPr>
          <w:jc w:val="center"/>
        </w:trPr>
        <w:tc>
          <w:tcPr>
            <w:tcW w:w="709" w:type="dxa"/>
            <w:vMerge/>
            <w:shd w:val="clear" w:color="auto" w:fill="auto"/>
          </w:tcPr>
          <w:p w14:paraId="74390C3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B9573C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3F8801F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FBF7A8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Торцы рулонов</w:t>
            </w:r>
          </w:p>
        </w:tc>
        <w:tc>
          <w:tcPr>
            <w:tcW w:w="3118" w:type="dxa"/>
            <w:shd w:val="clear" w:color="auto" w:fill="auto"/>
          </w:tcPr>
          <w:p w14:paraId="4FCC70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должны быть плотно намотаны в рулон и не слипаться, должны быть ровными, выступы на торцах рулона высотой должны быть не более 20</w:t>
            </w:r>
          </w:p>
        </w:tc>
        <w:tc>
          <w:tcPr>
            <w:tcW w:w="3402" w:type="dxa"/>
            <w:shd w:val="clear" w:color="auto" w:fill="auto"/>
          </w:tcPr>
          <w:p w14:paraId="70F82DB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BFF78C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мм</w:t>
            </w:r>
          </w:p>
        </w:tc>
      </w:tr>
      <w:tr w:rsidR="0027761D" w:rsidRPr="0027761D" w14:paraId="516A72A5" w14:textId="77777777" w:rsidTr="002240B0">
        <w:trPr>
          <w:jc w:val="center"/>
        </w:trPr>
        <w:tc>
          <w:tcPr>
            <w:tcW w:w="709" w:type="dxa"/>
            <w:vMerge w:val="restart"/>
            <w:shd w:val="clear" w:color="auto" w:fill="auto"/>
          </w:tcPr>
          <w:p w14:paraId="36C46CE8"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val="restart"/>
            <w:shd w:val="clear" w:color="auto" w:fill="auto"/>
          </w:tcPr>
          <w:p w14:paraId="2892DE6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Сталь листовая оцинкованная </w:t>
            </w:r>
          </w:p>
          <w:p w14:paraId="256A819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ГОСТ 14918-80, ГОСТ 16523-97, ГОСТ 19904-90</w:t>
            </w:r>
          </w:p>
          <w:p w14:paraId="01F945FC"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val="restart"/>
            <w:shd w:val="clear" w:color="auto" w:fill="auto"/>
          </w:tcPr>
          <w:p w14:paraId="52FE91C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B2ACF0C"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r w:rsidRPr="0027761D">
              <w:rPr>
                <w:rFonts w:ascii="Times New Roman" w:eastAsia="Times New Roman" w:hAnsi="Times New Roman" w:cs="Times New Roman"/>
                <w:sz w:val="24"/>
                <w:szCs w:val="24"/>
                <w:lang w:eastAsia="ru-RU"/>
              </w:rPr>
              <w:t xml:space="preserve">Класс толщины </w:t>
            </w:r>
            <w:r w:rsidRPr="0027761D">
              <w:rPr>
                <w:rFonts w:ascii="Times New Roman" w:eastAsia="Bookman Old Style" w:hAnsi="Times New Roman" w:cs="Times New Roman"/>
                <w:sz w:val="24"/>
                <w:szCs w:val="24"/>
              </w:rPr>
              <w:t>покрытия</w:t>
            </w:r>
          </w:p>
        </w:tc>
        <w:tc>
          <w:tcPr>
            <w:tcW w:w="3118" w:type="dxa"/>
            <w:shd w:val="clear" w:color="auto" w:fill="auto"/>
          </w:tcPr>
          <w:p w14:paraId="0455A461"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proofErr w:type="gramStart"/>
            <w:r w:rsidRPr="0027761D">
              <w:rPr>
                <w:rFonts w:ascii="Times New Roman" w:eastAsia="Times New Roman" w:hAnsi="Times New Roman" w:cs="Times New Roman"/>
                <w:sz w:val="24"/>
                <w:szCs w:val="24"/>
                <w:lang w:eastAsia="ru-RU"/>
              </w:rPr>
              <w:t>П</w:t>
            </w:r>
            <w:proofErr w:type="gramEnd"/>
            <w:r w:rsidRPr="0027761D">
              <w:rPr>
                <w:rFonts w:ascii="Times New Roman" w:eastAsia="Times New Roman" w:hAnsi="Times New Roman" w:cs="Times New Roman"/>
                <w:sz w:val="24"/>
                <w:szCs w:val="24"/>
                <w:lang w:eastAsia="ru-RU"/>
              </w:rPr>
              <w:t>; 2, 1; 1; 2, П</w:t>
            </w:r>
          </w:p>
        </w:tc>
        <w:tc>
          <w:tcPr>
            <w:tcW w:w="3402" w:type="dxa"/>
            <w:shd w:val="clear" w:color="auto" w:fill="auto"/>
          </w:tcPr>
          <w:p w14:paraId="648FC65F"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14:paraId="7ABA1FFF" w14:textId="77777777" w:rsidR="0027761D" w:rsidRPr="0027761D" w:rsidRDefault="0027761D" w:rsidP="0027761D">
            <w:pPr>
              <w:spacing w:after="0" w:line="240" w:lineRule="auto"/>
              <w:rPr>
                <w:rFonts w:ascii="Times New Roman" w:eastAsia="Times New Roman" w:hAnsi="Times New Roman" w:cs="Times New Roman"/>
                <w:sz w:val="24"/>
                <w:szCs w:val="24"/>
                <w:lang w:eastAsia="ru-RU"/>
              </w:rPr>
            </w:pPr>
          </w:p>
        </w:tc>
      </w:tr>
      <w:tr w:rsidR="0027761D" w:rsidRPr="0027761D" w14:paraId="1693D2C9" w14:textId="77777777" w:rsidTr="002240B0">
        <w:trPr>
          <w:jc w:val="center"/>
        </w:trPr>
        <w:tc>
          <w:tcPr>
            <w:tcW w:w="709" w:type="dxa"/>
            <w:vMerge/>
            <w:shd w:val="clear" w:color="auto" w:fill="auto"/>
          </w:tcPr>
          <w:p w14:paraId="7BBD0B4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1E661C0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E4EEB6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4A894B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xml:space="preserve">Ширина </w:t>
            </w:r>
          </w:p>
        </w:tc>
        <w:tc>
          <w:tcPr>
            <w:tcW w:w="3118" w:type="dxa"/>
            <w:shd w:val="clear" w:color="auto" w:fill="auto"/>
          </w:tcPr>
          <w:p w14:paraId="125F392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&gt;800 ≤1800</w:t>
            </w:r>
          </w:p>
        </w:tc>
        <w:tc>
          <w:tcPr>
            <w:tcW w:w="3402" w:type="dxa"/>
            <w:shd w:val="clear" w:color="auto" w:fill="auto"/>
          </w:tcPr>
          <w:p w14:paraId="6A2172B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03B1B5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мм</w:t>
            </w:r>
          </w:p>
        </w:tc>
      </w:tr>
      <w:tr w:rsidR="0027761D" w:rsidRPr="0027761D" w14:paraId="5C8DCA9A" w14:textId="77777777" w:rsidTr="002240B0">
        <w:trPr>
          <w:jc w:val="center"/>
        </w:trPr>
        <w:tc>
          <w:tcPr>
            <w:tcW w:w="709" w:type="dxa"/>
            <w:vMerge/>
            <w:shd w:val="clear" w:color="auto" w:fill="auto"/>
          </w:tcPr>
          <w:p w14:paraId="400A3320"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62581EC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9A09A9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1569F5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xml:space="preserve">Длина </w:t>
            </w:r>
          </w:p>
        </w:tc>
        <w:tc>
          <w:tcPr>
            <w:tcW w:w="3118" w:type="dxa"/>
            <w:shd w:val="clear" w:color="auto" w:fill="auto"/>
          </w:tcPr>
          <w:p w14:paraId="032ABCD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≤3500 &gt;1500</w:t>
            </w:r>
          </w:p>
        </w:tc>
        <w:tc>
          <w:tcPr>
            <w:tcW w:w="3402" w:type="dxa"/>
            <w:shd w:val="clear" w:color="auto" w:fill="auto"/>
          </w:tcPr>
          <w:p w14:paraId="199A885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586CAF4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мм</w:t>
            </w:r>
          </w:p>
        </w:tc>
      </w:tr>
      <w:tr w:rsidR="0027761D" w:rsidRPr="0027761D" w14:paraId="43C8E085" w14:textId="77777777" w:rsidTr="002240B0">
        <w:trPr>
          <w:jc w:val="center"/>
        </w:trPr>
        <w:tc>
          <w:tcPr>
            <w:tcW w:w="709" w:type="dxa"/>
            <w:vMerge/>
            <w:shd w:val="clear" w:color="auto" w:fill="auto"/>
          </w:tcPr>
          <w:p w14:paraId="46A26789"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5F6ADAB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2154B608"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49D822CD"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Толщина</w:t>
            </w:r>
          </w:p>
        </w:tc>
        <w:tc>
          <w:tcPr>
            <w:tcW w:w="3118" w:type="dxa"/>
            <w:shd w:val="clear" w:color="auto" w:fill="auto"/>
          </w:tcPr>
          <w:p w14:paraId="03BC00C5"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от 1,0</w:t>
            </w:r>
          </w:p>
        </w:tc>
        <w:tc>
          <w:tcPr>
            <w:tcW w:w="3402" w:type="dxa"/>
            <w:shd w:val="clear" w:color="auto" w:fill="auto"/>
          </w:tcPr>
          <w:p w14:paraId="5E76476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A9F13D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мм</w:t>
            </w:r>
          </w:p>
        </w:tc>
      </w:tr>
      <w:tr w:rsidR="0027761D" w:rsidRPr="0027761D" w14:paraId="4A4DB706" w14:textId="77777777" w:rsidTr="002240B0">
        <w:trPr>
          <w:jc w:val="center"/>
        </w:trPr>
        <w:tc>
          <w:tcPr>
            <w:tcW w:w="709" w:type="dxa"/>
            <w:vMerge/>
            <w:shd w:val="clear" w:color="auto" w:fill="auto"/>
          </w:tcPr>
          <w:p w14:paraId="0C5A17D3"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7750B46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6E25701D"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2D4AF84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Bookman Old Style" w:hAnsi="Times New Roman" w:cs="Times New Roman"/>
                <w:sz w:val="24"/>
                <w:szCs w:val="24"/>
              </w:rPr>
              <w:t>Покрытие стали</w:t>
            </w:r>
          </w:p>
        </w:tc>
        <w:tc>
          <w:tcPr>
            <w:tcW w:w="3118" w:type="dxa"/>
            <w:shd w:val="clear" w:color="auto" w:fill="auto"/>
          </w:tcPr>
          <w:p w14:paraId="3022A8D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Дифференцированное или не дифференцированное</w:t>
            </w:r>
          </w:p>
        </w:tc>
        <w:tc>
          <w:tcPr>
            <w:tcW w:w="3402" w:type="dxa"/>
            <w:shd w:val="clear" w:color="auto" w:fill="auto"/>
          </w:tcPr>
          <w:p w14:paraId="3CB4D232"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7FF08C9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w:t>
            </w:r>
          </w:p>
        </w:tc>
      </w:tr>
      <w:tr w:rsidR="0027761D" w:rsidRPr="0027761D" w14:paraId="28C3D362" w14:textId="77777777" w:rsidTr="002240B0">
        <w:trPr>
          <w:jc w:val="center"/>
        </w:trPr>
        <w:tc>
          <w:tcPr>
            <w:tcW w:w="709" w:type="dxa"/>
            <w:vMerge/>
            <w:shd w:val="clear" w:color="auto" w:fill="auto"/>
          </w:tcPr>
          <w:p w14:paraId="22732FEE"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380293A1"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5E65CF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89ECB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xml:space="preserve">Категория вытяжки </w:t>
            </w:r>
            <w:r w:rsidRPr="0027761D">
              <w:rPr>
                <w:rFonts w:ascii="Times New Roman" w:eastAsia="Calibri" w:hAnsi="Times New Roman" w:cs="Times New Roman"/>
                <w:sz w:val="24"/>
                <w:szCs w:val="24"/>
              </w:rPr>
              <w:t>(сталь группы холодной штамповки)</w:t>
            </w:r>
          </w:p>
        </w:tc>
        <w:tc>
          <w:tcPr>
            <w:tcW w:w="3118" w:type="dxa"/>
            <w:shd w:val="clear" w:color="auto" w:fill="auto"/>
          </w:tcPr>
          <w:p w14:paraId="2349FE2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Н или Г или ВГ</w:t>
            </w:r>
          </w:p>
        </w:tc>
        <w:tc>
          <w:tcPr>
            <w:tcW w:w="3402" w:type="dxa"/>
            <w:shd w:val="clear" w:color="auto" w:fill="auto"/>
          </w:tcPr>
          <w:p w14:paraId="68A8967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26A1D061"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w:t>
            </w:r>
          </w:p>
        </w:tc>
      </w:tr>
      <w:tr w:rsidR="0027761D" w:rsidRPr="0027761D" w14:paraId="23A05556" w14:textId="77777777" w:rsidTr="002240B0">
        <w:trPr>
          <w:jc w:val="center"/>
        </w:trPr>
        <w:tc>
          <w:tcPr>
            <w:tcW w:w="709" w:type="dxa"/>
            <w:vMerge/>
            <w:shd w:val="clear" w:color="auto" w:fill="auto"/>
          </w:tcPr>
          <w:p w14:paraId="7B912EA4"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BB733D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0E4C1560"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17DCB0A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Группа</w:t>
            </w:r>
          </w:p>
        </w:tc>
        <w:tc>
          <w:tcPr>
            <w:tcW w:w="3118" w:type="dxa"/>
            <w:shd w:val="clear" w:color="auto" w:fill="auto"/>
          </w:tcPr>
          <w:p w14:paraId="0872F4E2"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ОН; ПК; ХП; ХШ</w:t>
            </w:r>
          </w:p>
        </w:tc>
        <w:tc>
          <w:tcPr>
            <w:tcW w:w="3402" w:type="dxa"/>
            <w:shd w:val="clear" w:color="auto" w:fill="auto"/>
          </w:tcPr>
          <w:p w14:paraId="3D292445"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6E613E4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w:t>
            </w:r>
          </w:p>
        </w:tc>
      </w:tr>
      <w:tr w:rsidR="0027761D" w:rsidRPr="0027761D" w14:paraId="630FC9F7" w14:textId="77777777" w:rsidTr="002240B0">
        <w:trPr>
          <w:jc w:val="center"/>
        </w:trPr>
        <w:tc>
          <w:tcPr>
            <w:tcW w:w="709" w:type="dxa"/>
            <w:vMerge/>
            <w:shd w:val="clear" w:color="auto" w:fill="auto"/>
          </w:tcPr>
          <w:p w14:paraId="58F688CD"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04EB0209"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46B9B36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5D24C06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xml:space="preserve">Марка стали </w:t>
            </w:r>
          </w:p>
        </w:tc>
        <w:tc>
          <w:tcPr>
            <w:tcW w:w="3118" w:type="dxa"/>
            <w:shd w:val="clear" w:color="auto" w:fill="auto"/>
          </w:tcPr>
          <w:p w14:paraId="65F6E40C"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08кп или 08пс или 10пс или Ст</w:t>
            </w:r>
            <w:proofErr w:type="gramStart"/>
            <w:r w:rsidRPr="0027761D">
              <w:rPr>
                <w:rFonts w:ascii="Times New Roman" w:eastAsia="Times New Roman" w:hAnsi="Times New Roman" w:cs="Times New Roman"/>
                <w:sz w:val="24"/>
                <w:szCs w:val="24"/>
                <w:lang w:eastAsia="ru-RU"/>
              </w:rPr>
              <w:t>1</w:t>
            </w:r>
            <w:proofErr w:type="gramEnd"/>
            <w:r w:rsidRPr="0027761D">
              <w:rPr>
                <w:rFonts w:ascii="Times New Roman" w:eastAsia="Times New Roman" w:hAnsi="Times New Roman" w:cs="Times New Roman"/>
                <w:sz w:val="24"/>
                <w:szCs w:val="24"/>
                <w:lang w:eastAsia="ru-RU"/>
              </w:rPr>
              <w:t xml:space="preserve"> или Ст2 или Ст3 или 15кп или 15пс или 10кп или Ст4 или 20кп или 25 или 30</w:t>
            </w:r>
          </w:p>
        </w:tc>
        <w:tc>
          <w:tcPr>
            <w:tcW w:w="3402" w:type="dxa"/>
            <w:shd w:val="clear" w:color="auto" w:fill="auto"/>
          </w:tcPr>
          <w:p w14:paraId="4B978104"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0E3D5C6F"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w:t>
            </w:r>
          </w:p>
        </w:tc>
      </w:tr>
      <w:tr w:rsidR="0027761D" w:rsidRPr="0027761D" w14:paraId="2D8A746D" w14:textId="77777777" w:rsidTr="002240B0">
        <w:trPr>
          <w:jc w:val="center"/>
        </w:trPr>
        <w:tc>
          <w:tcPr>
            <w:tcW w:w="709" w:type="dxa"/>
            <w:vMerge/>
            <w:shd w:val="clear" w:color="auto" w:fill="auto"/>
          </w:tcPr>
          <w:p w14:paraId="6FC3F90C" w14:textId="77777777" w:rsidR="0027761D" w:rsidRPr="0027761D" w:rsidRDefault="0027761D" w:rsidP="0027761D">
            <w:pPr>
              <w:numPr>
                <w:ilvl w:val="0"/>
                <w:numId w:val="19"/>
              </w:numPr>
              <w:spacing w:after="0" w:line="240" w:lineRule="auto"/>
              <w:contextualSpacing/>
              <w:rPr>
                <w:rFonts w:ascii="Times New Roman" w:eastAsia="Calibri" w:hAnsi="Times New Roman" w:cs="Times New Roman"/>
                <w:sz w:val="24"/>
                <w:szCs w:val="24"/>
                <w:lang w:eastAsia="ru-RU"/>
              </w:rPr>
            </w:pPr>
          </w:p>
        </w:tc>
        <w:tc>
          <w:tcPr>
            <w:tcW w:w="2559" w:type="dxa"/>
            <w:vMerge/>
            <w:shd w:val="clear" w:color="auto" w:fill="auto"/>
          </w:tcPr>
          <w:p w14:paraId="4C3625EA"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1694" w:type="dxa"/>
            <w:vMerge/>
            <w:shd w:val="clear" w:color="auto" w:fill="auto"/>
          </w:tcPr>
          <w:p w14:paraId="545952DB"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3260" w:type="dxa"/>
            <w:shd w:val="clear" w:color="auto" w:fill="auto"/>
          </w:tcPr>
          <w:p w14:paraId="01CC7507"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Группа прочности</w:t>
            </w:r>
          </w:p>
        </w:tc>
        <w:tc>
          <w:tcPr>
            <w:tcW w:w="3118" w:type="dxa"/>
            <w:shd w:val="clear" w:color="auto" w:fill="auto"/>
          </w:tcPr>
          <w:p w14:paraId="1BB23C60"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К260В; ОК300В; К350В; К330В; ОК400В; К390В; ОК360В; К310В</w:t>
            </w:r>
          </w:p>
        </w:tc>
        <w:tc>
          <w:tcPr>
            <w:tcW w:w="3402" w:type="dxa"/>
            <w:shd w:val="clear" w:color="auto" w:fill="auto"/>
          </w:tcPr>
          <w:p w14:paraId="1FC2F683" w14:textId="77777777" w:rsidR="0027761D" w:rsidRPr="0027761D" w:rsidRDefault="0027761D" w:rsidP="0027761D">
            <w:pPr>
              <w:spacing w:after="0" w:line="240" w:lineRule="auto"/>
              <w:rPr>
                <w:rFonts w:ascii="Times New Roman" w:eastAsia="Calibri" w:hAnsi="Times New Roman" w:cs="Times New Roman"/>
                <w:sz w:val="24"/>
                <w:szCs w:val="24"/>
              </w:rPr>
            </w:pPr>
          </w:p>
        </w:tc>
        <w:tc>
          <w:tcPr>
            <w:tcW w:w="851" w:type="dxa"/>
            <w:shd w:val="clear" w:color="auto" w:fill="auto"/>
          </w:tcPr>
          <w:p w14:paraId="1577BC96"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Times New Roman" w:hAnsi="Times New Roman" w:cs="Times New Roman"/>
                <w:sz w:val="24"/>
                <w:szCs w:val="24"/>
                <w:lang w:eastAsia="ru-RU"/>
              </w:rPr>
              <w:t> </w:t>
            </w:r>
          </w:p>
        </w:tc>
      </w:tr>
    </w:tbl>
    <w:p w14:paraId="33A13A56" w14:textId="77777777" w:rsidR="0027761D" w:rsidRPr="0027761D" w:rsidRDefault="0027761D" w:rsidP="0027761D">
      <w:pPr>
        <w:spacing w:after="0" w:line="240" w:lineRule="auto"/>
        <w:jc w:val="right"/>
        <w:rPr>
          <w:rFonts w:ascii="Times New Roman" w:eastAsia="Calibri" w:hAnsi="Times New Roman" w:cs="Times New Roman"/>
          <w:b/>
          <w:sz w:val="24"/>
          <w:szCs w:val="24"/>
        </w:rPr>
      </w:pPr>
    </w:p>
    <w:p w14:paraId="4B47CCAF" w14:textId="77777777" w:rsidR="0027761D" w:rsidRPr="0027761D" w:rsidRDefault="0027761D" w:rsidP="0027761D">
      <w:pPr>
        <w:spacing w:after="0" w:line="240" w:lineRule="auto"/>
        <w:jc w:val="center"/>
        <w:rPr>
          <w:rFonts w:ascii="Times New Roman" w:eastAsia="Calibri" w:hAnsi="Times New Roman" w:cs="Times New Roman"/>
          <w:b/>
          <w:sz w:val="24"/>
          <w:szCs w:val="24"/>
        </w:rPr>
      </w:pPr>
      <w:r w:rsidRPr="0027761D">
        <w:rPr>
          <w:rFonts w:ascii="Times New Roman" w:eastAsia="Calibri" w:hAnsi="Times New Roman" w:cs="Times New Roman"/>
          <w:b/>
          <w:sz w:val="24"/>
          <w:szCs w:val="24"/>
        </w:rPr>
        <w:t>Инструкция по заполнению «</w:t>
      </w:r>
      <w:r w:rsidRPr="0027761D">
        <w:rPr>
          <w:rFonts w:ascii="Times New Roman" w:eastAsia="Times New Roman" w:hAnsi="Times New Roman" w:cs="Times New Roman"/>
          <w:b/>
          <w:sz w:val="24"/>
          <w:szCs w:val="24"/>
        </w:rPr>
        <w:t>Формы требований заказчика к качественным характеристикам (потребительским свойствам) и иным характеристикам товара, используемого при выполнении работ, и инструкция по ее заполнению</w:t>
      </w:r>
      <w:r w:rsidRPr="0027761D">
        <w:rPr>
          <w:rFonts w:ascii="Times New Roman" w:eastAsia="Calibri" w:hAnsi="Times New Roman" w:cs="Times New Roman"/>
          <w:b/>
          <w:sz w:val="24"/>
          <w:szCs w:val="24"/>
        </w:rPr>
        <w:t>»</w:t>
      </w:r>
    </w:p>
    <w:p w14:paraId="1C842E71" w14:textId="77777777" w:rsidR="0027761D" w:rsidRPr="0027761D" w:rsidRDefault="0027761D" w:rsidP="0027761D">
      <w:pPr>
        <w:spacing w:after="0" w:line="240" w:lineRule="auto"/>
        <w:jc w:val="both"/>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Участник закупки представляет по рекомендованной форме информацию о конкретных показателях товара (материала), используемого при выполнении работ, соответствующих значениям, установленным документацией (далее – документация) и подлежащих проверке заказчиком при выполнении работ, оказании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w:t>
      </w:r>
      <w:proofErr w:type="gramEnd"/>
      <w:r w:rsidRPr="0027761D">
        <w:rPr>
          <w:rFonts w:ascii="Times New Roman" w:eastAsia="Calibri" w:hAnsi="Times New Roman" w:cs="Times New Roman"/>
          <w:sz w:val="24"/>
          <w:szCs w:val="24"/>
        </w:rPr>
        <w:t xml:space="preserve"> </w:t>
      </w:r>
      <w:proofErr w:type="gramStart"/>
      <w:r w:rsidRPr="0027761D">
        <w:rPr>
          <w:rFonts w:ascii="Times New Roman" w:eastAsia="Calibri" w:hAnsi="Times New Roman" w:cs="Times New Roman"/>
          <w:sz w:val="24"/>
          <w:szCs w:val="24"/>
        </w:rPr>
        <w:t>наличии</w:t>
      </w:r>
      <w:proofErr w:type="gramEnd"/>
      <w:r w:rsidRPr="0027761D">
        <w:rPr>
          <w:rFonts w:ascii="Times New Roman" w:eastAsia="Calibri" w:hAnsi="Times New Roman" w:cs="Times New Roman"/>
          <w:sz w:val="24"/>
          <w:szCs w:val="24"/>
        </w:rPr>
        <w:t>), наименовании страны происхождения товара.</w:t>
      </w:r>
    </w:p>
    <w:p w14:paraId="15F668DD"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Предлагаемые товары должны соответствовать нормативным документам,</w:t>
      </w:r>
      <w:r w:rsidRPr="0027761D">
        <w:rPr>
          <w:rFonts w:ascii="Times New Roman" w:eastAsia="MS Mincho" w:hAnsi="Times New Roman" w:cs="Times New Roman"/>
          <w:sz w:val="24"/>
          <w:szCs w:val="24"/>
          <w:lang w:eastAsia="ru-RU"/>
        </w:rPr>
        <w:t xml:space="preserve"> в том числе их обязательным и рекомендуемым приложениям</w:t>
      </w:r>
      <w:r w:rsidRPr="0027761D">
        <w:rPr>
          <w:rFonts w:ascii="Times New Roman" w:eastAsia="Calibri" w:hAnsi="Times New Roman" w:cs="Times New Roman"/>
          <w:sz w:val="24"/>
          <w:szCs w:val="24"/>
        </w:rPr>
        <w:t xml:space="preserve">, указанным в наименовании товара. </w:t>
      </w:r>
    </w:p>
    <w:p w14:paraId="2921A886" w14:textId="77777777" w:rsidR="0027761D" w:rsidRPr="0027761D" w:rsidRDefault="0027761D" w:rsidP="0027761D">
      <w:pPr>
        <w:spacing w:after="0" w:line="240" w:lineRule="auto"/>
        <w:jc w:val="both"/>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поставки товаров или не применяется, исходя из предлагаемых в заявке свойств товара и (или) его характеристик, конструкции, то по данным параметрам в графе «Значение, предлагаемое участником» необходимо указать прочерк «-», либо указывать «не нормируется», либо указать «отсутствует».</w:t>
      </w:r>
      <w:proofErr w:type="gramEnd"/>
    </w:p>
    <w:p w14:paraId="0B4AE60A" w14:textId="77777777" w:rsidR="0027761D" w:rsidRPr="0027761D" w:rsidRDefault="0027761D" w:rsidP="0027761D">
      <w:pPr>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w:t>
      </w:r>
    </w:p>
    <w:p w14:paraId="5367BA70"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форме могут быть использованы следующие знаки и обозначения:</w:t>
      </w:r>
    </w:p>
    <w:p w14:paraId="4D684C5A"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35460797"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Символ «&lt;» - означает что, участнику следует предоставить в заявке конкретный показатель, менее (ниже) указанного значения; </w:t>
      </w:r>
    </w:p>
    <w:p w14:paraId="5A9DFF19"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Символ «&gt;» - означает что, участнику следует предоставить в заявке конкретный показатель, более (свыше) указанного значения; </w:t>
      </w:r>
    </w:p>
    <w:p w14:paraId="7A505AB7"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Слова «не менее» - означает что, участнику следует предоставить в заявке конкретный показатель, более (свыше) указанного значения или равный ему;</w:t>
      </w:r>
    </w:p>
    <w:p w14:paraId="77B50940"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lastRenderedPageBreak/>
        <w:t>Слова «не более»  - означает что, участнику следует предоставить в заявке конкретный показатель, менее (ниже) указанного значения или равный ему;</w:t>
      </w:r>
    </w:p>
    <w:p w14:paraId="7730D64E"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Символ «≥» - означает что, участнику следует предоставить в заявке конкретный показатель, более (свыше) указанного значения или равный ему; </w:t>
      </w:r>
    </w:p>
    <w:p w14:paraId="279A6A7E"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Символ «≤» - означает что, участнику следует предоставить в заявке конкретный показатель, менее (ниже) указанного значения или равный ему;</w:t>
      </w:r>
    </w:p>
    <w:p w14:paraId="69F43CDC"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Слова «Не выше» - означает что, участнику следует предоставить в заявке конкретный показатель, не </w:t>
      </w:r>
      <w:proofErr w:type="gramStart"/>
      <w:r w:rsidRPr="0027761D">
        <w:rPr>
          <w:rFonts w:ascii="Times New Roman" w:eastAsia="Calibri" w:hAnsi="Times New Roman" w:cs="Times New Roman"/>
          <w:sz w:val="24"/>
          <w:szCs w:val="24"/>
        </w:rPr>
        <w:t>более указанного</w:t>
      </w:r>
      <w:proofErr w:type="gramEnd"/>
      <w:r w:rsidRPr="0027761D">
        <w:rPr>
          <w:rFonts w:ascii="Times New Roman" w:eastAsia="Calibri" w:hAnsi="Times New Roman" w:cs="Times New Roman"/>
          <w:sz w:val="24"/>
          <w:szCs w:val="24"/>
        </w:rPr>
        <w:t xml:space="preserve"> значения; </w:t>
      </w:r>
    </w:p>
    <w:p w14:paraId="59CFC300"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Слова «Не ниже» - означает что, участнику следует предоставить в заявке конкретный показатель, не </w:t>
      </w:r>
      <w:proofErr w:type="gramStart"/>
      <w:r w:rsidRPr="0027761D">
        <w:rPr>
          <w:rFonts w:ascii="Times New Roman" w:eastAsia="Calibri" w:hAnsi="Times New Roman" w:cs="Times New Roman"/>
          <w:sz w:val="24"/>
          <w:szCs w:val="24"/>
        </w:rPr>
        <w:t>менее указанного</w:t>
      </w:r>
      <w:proofErr w:type="gramEnd"/>
      <w:r w:rsidRPr="0027761D">
        <w:rPr>
          <w:rFonts w:ascii="Times New Roman" w:eastAsia="Calibri" w:hAnsi="Times New Roman" w:cs="Times New Roman"/>
          <w:sz w:val="24"/>
          <w:szCs w:val="24"/>
        </w:rPr>
        <w:t xml:space="preserve"> значения; </w:t>
      </w:r>
    </w:p>
    <w:p w14:paraId="1278B33D"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Слово «до» - означает что, участнику следует предоставить в заявке конкретный показатель, менее (ниже) указанного значения; </w:t>
      </w:r>
    </w:p>
    <w:p w14:paraId="3B80F5A4"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Слово «от» - означает что, участнику следует предоставить в заявке конкретный показатель, более (свыше) указанного значения; </w:t>
      </w:r>
    </w:p>
    <w:p w14:paraId="5D5C5D2F"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При этом</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символы «±», «&lt;», «&gt;», «≥», «≤» устанавливаются в требуемом значении Сведений о товарах слева от числового значения показателя.</w:t>
      </w:r>
    </w:p>
    <w:p w14:paraId="3B6FAE4A"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 указания требуемого значения курсивным шрифтом или с использованием символа</w:t>
      </w:r>
      <w:proofErr w:type="gramStart"/>
      <w:r w:rsidRPr="0027761D">
        <w:rPr>
          <w:rFonts w:ascii="Times New Roman" w:eastAsia="Calibri" w:hAnsi="Times New Roman" w:cs="Times New Roman"/>
          <w:sz w:val="24"/>
          <w:szCs w:val="24"/>
        </w:rPr>
        <w:t xml:space="preserve"> «[ ]» </w:t>
      </w:r>
      <w:proofErr w:type="gramEnd"/>
      <w:r w:rsidRPr="0027761D">
        <w:rPr>
          <w:rFonts w:ascii="Times New Roman" w:eastAsia="Calibri" w:hAnsi="Times New Roman" w:cs="Times New Roman"/>
          <w:sz w:val="24"/>
          <w:szCs w:val="24"/>
        </w:rPr>
        <w:t>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467E1B08"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6EDFED0D"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 союз.</w:t>
      </w:r>
    </w:p>
    <w:p w14:paraId="1F960230" w14:textId="77777777" w:rsidR="0027761D" w:rsidRPr="0027761D" w:rsidRDefault="0027761D" w:rsidP="0027761D">
      <w:pPr>
        <w:spacing w:after="0" w:line="240" w:lineRule="auto"/>
        <w:jc w:val="both"/>
        <w:rPr>
          <w:rFonts w:ascii="Times New Roman" w:eastAsia="Calibri" w:hAnsi="Times New Roman" w:cs="Times New Roman"/>
          <w:spacing w:val="-2"/>
          <w:sz w:val="24"/>
          <w:szCs w:val="24"/>
        </w:rPr>
      </w:pPr>
      <w:r w:rsidRPr="0027761D">
        <w:rPr>
          <w:rFonts w:ascii="Times New Roman" w:eastAsia="Calibri" w:hAnsi="Times New Roman" w:cs="Times New Roman"/>
          <w:sz w:val="24"/>
          <w:szCs w:val="24"/>
        </w:rPr>
        <w:t>В случае</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r w:rsidRPr="0027761D">
        <w:rPr>
          <w:rFonts w:ascii="Times New Roman" w:eastAsia="Calibri" w:hAnsi="Times New Roman" w:cs="Times New Roman"/>
          <w:spacing w:val="-2"/>
          <w:sz w:val="24"/>
          <w:szCs w:val="24"/>
        </w:rPr>
        <w:t>.</w:t>
      </w:r>
    </w:p>
    <w:p w14:paraId="58DEA5A8"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если значения или диапазоны значений параметра указаны одновременно с использованием союзов «или», «и» - участнику закупки необходимо представить в заявке значения или диапазоны значений, разделенных союзом «или».</w:t>
      </w:r>
    </w:p>
    <w:p w14:paraId="7085FD0A" w14:textId="77777777" w:rsidR="0027761D" w:rsidRPr="0027761D" w:rsidRDefault="0027761D" w:rsidP="0027761D">
      <w:pPr>
        <w:autoSpaceDE w:val="0"/>
        <w:autoSpaceDN w:val="0"/>
        <w:adjustRightInd w:val="0"/>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 если требуемое значение параметра товара сопровождается словами: «от» и «до», то участнику закупки необходимо предоставить конкретны</w:t>
      </w:r>
      <w:proofErr w:type="gramStart"/>
      <w:r w:rsidRPr="0027761D">
        <w:rPr>
          <w:rFonts w:ascii="Times New Roman" w:eastAsia="Calibri" w:hAnsi="Times New Roman" w:cs="Times New Roman"/>
          <w:sz w:val="24"/>
          <w:szCs w:val="24"/>
        </w:rPr>
        <w:t>й(</w:t>
      </w:r>
      <w:proofErr w:type="gramEnd"/>
      <w:r w:rsidRPr="0027761D">
        <w:rPr>
          <w:rFonts w:ascii="Times New Roman" w:eastAsia="Calibri" w:hAnsi="Times New Roman" w:cs="Times New Roman"/>
          <w:sz w:val="24"/>
          <w:szCs w:val="24"/>
        </w:rPr>
        <w:t>-</w:t>
      </w:r>
      <w:proofErr w:type="spellStart"/>
      <w:r w:rsidRPr="0027761D">
        <w:rPr>
          <w:rFonts w:ascii="Times New Roman" w:eastAsia="Calibri" w:hAnsi="Times New Roman" w:cs="Times New Roman"/>
          <w:sz w:val="24"/>
          <w:szCs w:val="24"/>
        </w:rPr>
        <w:t>ые</w:t>
      </w:r>
      <w:proofErr w:type="spellEnd"/>
      <w:r w:rsidRPr="0027761D">
        <w:rPr>
          <w:rFonts w:ascii="Times New Roman" w:eastAsia="Calibri" w:hAnsi="Times New Roman" w:cs="Times New Roman"/>
          <w:sz w:val="24"/>
          <w:szCs w:val="24"/>
        </w:rPr>
        <w:t>) показатель (-и) из данного диапазона не включая крайние значения.</w:t>
      </w:r>
    </w:p>
    <w:p w14:paraId="5F494EC2" w14:textId="77777777" w:rsidR="0027761D" w:rsidRPr="0027761D" w:rsidRDefault="0027761D" w:rsidP="0027761D">
      <w:pPr>
        <w:autoSpaceDE w:val="0"/>
        <w:autoSpaceDN w:val="0"/>
        <w:adjustRightInd w:val="0"/>
        <w:spacing w:after="0" w:line="240" w:lineRule="auto"/>
        <w:rPr>
          <w:rFonts w:ascii="Times New Roman" w:eastAsia="Calibri" w:hAnsi="Times New Roman" w:cs="Times New Roman"/>
          <w:sz w:val="24"/>
          <w:szCs w:val="24"/>
        </w:rPr>
      </w:pPr>
      <w:r w:rsidRPr="0027761D">
        <w:rPr>
          <w:rFonts w:ascii="Times New Roman" w:eastAsia="Calibri" w:hAnsi="Times New Roman" w:cs="Times New Roman"/>
          <w:sz w:val="24"/>
          <w:szCs w:val="24"/>
        </w:rPr>
        <w:t xml:space="preserve">Символы «многоточие», «тире» установленные между значениями, следует читать как необходимость указания диапазона значений, не включая крайние значения. </w:t>
      </w:r>
    </w:p>
    <w:p w14:paraId="1A5F587F"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В случае</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w:t>
      </w:r>
      <w:proofErr w:type="gramStart"/>
      <w:r w:rsidRPr="0027761D">
        <w:rPr>
          <w:rFonts w:ascii="Times New Roman" w:eastAsia="Calibri" w:hAnsi="Times New Roman" w:cs="Times New Roman"/>
          <w:sz w:val="24"/>
          <w:szCs w:val="24"/>
        </w:rPr>
        <w:t>,</w:t>
      </w:r>
      <w:proofErr w:type="gramEnd"/>
      <w:r w:rsidRPr="0027761D">
        <w:rPr>
          <w:rFonts w:ascii="Times New Roman" w:eastAsia="Calibri" w:hAnsi="Times New Roman" w:cs="Times New Roman"/>
          <w:sz w:val="24"/>
          <w:szCs w:val="24"/>
        </w:rPr>
        <w:t xml:space="preserve"> не допускается указание крайнего значения параметра, не сопровождающегося знаком * (звездочка).</w:t>
      </w:r>
    </w:p>
    <w:p w14:paraId="56D2C8D1" w14:textId="77777777" w:rsidR="0027761D" w:rsidRPr="0027761D" w:rsidRDefault="0027761D" w:rsidP="0027761D">
      <w:pPr>
        <w:spacing w:after="0" w:line="240" w:lineRule="auto"/>
        <w:jc w:val="both"/>
        <w:rPr>
          <w:rFonts w:ascii="Times New Roman" w:eastAsia="Calibri" w:hAnsi="Times New Roman" w:cs="Times New Roman"/>
          <w:sz w:val="24"/>
          <w:szCs w:val="24"/>
        </w:rPr>
      </w:pPr>
      <w:proofErr w:type="gramStart"/>
      <w:r w:rsidRPr="0027761D">
        <w:rPr>
          <w:rFonts w:ascii="Times New Roman" w:eastAsia="Calibri" w:hAnsi="Times New Roman" w:cs="Times New Roman"/>
          <w:spacing w:val="-1"/>
          <w:sz w:val="24"/>
          <w:szCs w:val="24"/>
        </w:rPr>
        <w:t>Не</w:t>
      </w:r>
      <w:r w:rsidRPr="0027761D">
        <w:rPr>
          <w:rFonts w:ascii="Times New Roman" w:eastAsia="Calibri" w:hAnsi="Times New Roman" w:cs="Times New Roman"/>
          <w:spacing w:val="13"/>
          <w:sz w:val="24"/>
          <w:szCs w:val="24"/>
        </w:rPr>
        <w:t xml:space="preserve"> </w:t>
      </w:r>
      <w:r w:rsidRPr="0027761D">
        <w:rPr>
          <w:rFonts w:ascii="Times New Roman" w:eastAsia="Calibri" w:hAnsi="Times New Roman" w:cs="Times New Roman"/>
          <w:spacing w:val="-1"/>
          <w:sz w:val="24"/>
          <w:szCs w:val="24"/>
        </w:rPr>
        <w:t>подлежат</w:t>
      </w:r>
      <w:r w:rsidRPr="0027761D">
        <w:rPr>
          <w:rFonts w:ascii="Times New Roman" w:eastAsia="Calibri" w:hAnsi="Times New Roman" w:cs="Times New Roman"/>
          <w:spacing w:val="11"/>
          <w:sz w:val="24"/>
          <w:szCs w:val="24"/>
        </w:rPr>
        <w:t xml:space="preserve"> </w:t>
      </w:r>
      <w:r w:rsidRPr="0027761D">
        <w:rPr>
          <w:rFonts w:ascii="Times New Roman" w:eastAsia="Calibri" w:hAnsi="Times New Roman" w:cs="Times New Roman"/>
          <w:spacing w:val="-1"/>
          <w:sz w:val="24"/>
          <w:szCs w:val="24"/>
        </w:rPr>
        <w:t>уточнению</w:t>
      </w:r>
      <w:r w:rsidRPr="0027761D">
        <w:rPr>
          <w:rFonts w:ascii="Times New Roman" w:eastAsia="Calibri" w:hAnsi="Times New Roman" w:cs="Times New Roman"/>
          <w:spacing w:val="9"/>
          <w:sz w:val="24"/>
          <w:szCs w:val="24"/>
        </w:rPr>
        <w:t xml:space="preserve"> </w:t>
      </w:r>
      <w:r w:rsidRPr="0027761D">
        <w:rPr>
          <w:rFonts w:ascii="Times New Roman" w:eastAsia="Calibri" w:hAnsi="Times New Roman" w:cs="Times New Roman"/>
          <w:spacing w:val="-1"/>
          <w:sz w:val="24"/>
          <w:szCs w:val="24"/>
        </w:rPr>
        <w:t>такие</w:t>
      </w:r>
      <w:r w:rsidRPr="0027761D">
        <w:rPr>
          <w:rFonts w:ascii="Times New Roman" w:eastAsia="Calibri" w:hAnsi="Times New Roman" w:cs="Times New Roman"/>
          <w:spacing w:val="11"/>
          <w:sz w:val="24"/>
          <w:szCs w:val="24"/>
        </w:rPr>
        <w:t xml:space="preserve"> требуемые </w:t>
      </w:r>
      <w:r w:rsidRPr="0027761D">
        <w:rPr>
          <w:rFonts w:ascii="Times New Roman" w:eastAsia="Calibri" w:hAnsi="Times New Roman" w:cs="Times New Roman"/>
          <w:spacing w:val="-1"/>
          <w:sz w:val="24"/>
          <w:szCs w:val="24"/>
        </w:rPr>
        <w:t>параметры</w:t>
      </w:r>
      <w:r w:rsidRPr="0027761D">
        <w:rPr>
          <w:rFonts w:ascii="Times New Roman" w:eastAsia="Calibri" w:hAnsi="Times New Roman" w:cs="Times New Roman"/>
          <w:spacing w:val="8"/>
          <w:sz w:val="24"/>
          <w:szCs w:val="24"/>
        </w:rPr>
        <w:t xml:space="preserve"> </w:t>
      </w:r>
      <w:r w:rsidRPr="0027761D">
        <w:rPr>
          <w:rFonts w:ascii="Times New Roman" w:eastAsia="Calibri" w:hAnsi="Times New Roman" w:cs="Times New Roman"/>
          <w:spacing w:val="-1"/>
          <w:sz w:val="24"/>
          <w:szCs w:val="24"/>
        </w:rPr>
        <w:t>как</w:t>
      </w:r>
      <w:r w:rsidRPr="0027761D">
        <w:rPr>
          <w:rFonts w:ascii="Times New Roman" w:eastAsia="Calibri" w:hAnsi="Times New Roman" w:cs="Times New Roman"/>
          <w:spacing w:val="9"/>
          <w:sz w:val="24"/>
          <w:szCs w:val="24"/>
        </w:rPr>
        <w:t xml:space="preserve"> </w:t>
      </w:r>
      <w:r w:rsidRPr="0027761D">
        <w:rPr>
          <w:rFonts w:ascii="Times New Roman" w:eastAsia="Calibri" w:hAnsi="Times New Roman" w:cs="Times New Roman"/>
          <w:spacing w:val="-1"/>
          <w:sz w:val="24"/>
          <w:szCs w:val="24"/>
        </w:rPr>
        <w:t>«рабочая</w:t>
      </w:r>
      <w:r w:rsidRPr="0027761D">
        <w:rPr>
          <w:rFonts w:ascii="Times New Roman" w:eastAsia="Calibri" w:hAnsi="Times New Roman" w:cs="Times New Roman"/>
          <w:spacing w:val="10"/>
          <w:sz w:val="24"/>
          <w:szCs w:val="24"/>
        </w:rPr>
        <w:t xml:space="preserve"> </w:t>
      </w:r>
      <w:r w:rsidRPr="0027761D">
        <w:rPr>
          <w:rFonts w:ascii="Times New Roman" w:eastAsia="Calibri" w:hAnsi="Times New Roman" w:cs="Times New Roman"/>
          <w:spacing w:val="-1"/>
          <w:sz w:val="24"/>
          <w:szCs w:val="24"/>
        </w:rPr>
        <w:t>температура»,</w:t>
      </w:r>
      <w:r w:rsidRPr="0027761D">
        <w:rPr>
          <w:rFonts w:ascii="Times New Roman" w:eastAsia="Calibri" w:hAnsi="Times New Roman" w:cs="Times New Roman"/>
          <w:spacing w:val="7"/>
          <w:sz w:val="24"/>
          <w:szCs w:val="24"/>
        </w:rPr>
        <w:t xml:space="preserve"> </w:t>
      </w:r>
      <w:r w:rsidRPr="0027761D">
        <w:rPr>
          <w:rFonts w:ascii="Times New Roman" w:eastAsia="Calibri" w:hAnsi="Times New Roman" w:cs="Times New Roman"/>
          <w:spacing w:val="-1"/>
          <w:sz w:val="24"/>
          <w:szCs w:val="24"/>
        </w:rPr>
        <w:t>«температура</w:t>
      </w:r>
      <w:r w:rsidRPr="0027761D">
        <w:rPr>
          <w:rFonts w:ascii="Times New Roman" w:eastAsia="Calibri" w:hAnsi="Times New Roman" w:cs="Times New Roman"/>
          <w:spacing w:val="11"/>
          <w:sz w:val="24"/>
          <w:szCs w:val="24"/>
        </w:rPr>
        <w:t xml:space="preserve"> </w:t>
      </w:r>
      <w:r w:rsidRPr="0027761D">
        <w:rPr>
          <w:rFonts w:ascii="Times New Roman" w:eastAsia="Calibri" w:hAnsi="Times New Roman" w:cs="Times New Roman"/>
          <w:spacing w:val="-1"/>
          <w:sz w:val="24"/>
          <w:szCs w:val="24"/>
        </w:rPr>
        <w:t>эксплуатации», «температура</w:t>
      </w:r>
      <w:r w:rsidRPr="0027761D">
        <w:rPr>
          <w:rFonts w:ascii="Times New Roman" w:eastAsia="Calibri" w:hAnsi="Times New Roman" w:cs="Times New Roman"/>
          <w:spacing w:val="25"/>
          <w:sz w:val="24"/>
          <w:szCs w:val="24"/>
        </w:rPr>
        <w:t xml:space="preserve"> </w:t>
      </w:r>
      <w:r w:rsidRPr="0027761D">
        <w:rPr>
          <w:rFonts w:ascii="Times New Roman" w:eastAsia="Calibri" w:hAnsi="Times New Roman" w:cs="Times New Roman"/>
          <w:spacing w:val="-1"/>
          <w:sz w:val="24"/>
          <w:szCs w:val="24"/>
        </w:rPr>
        <w:t>использования»,</w:t>
      </w:r>
      <w:r w:rsidRPr="0027761D">
        <w:rPr>
          <w:rFonts w:ascii="Times New Roman" w:eastAsia="Calibri" w:hAnsi="Times New Roman" w:cs="Times New Roman"/>
          <w:spacing w:val="23"/>
          <w:sz w:val="24"/>
          <w:szCs w:val="24"/>
        </w:rPr>
        <w:t xml:space="preserve"> </w:t>
      </w:r>
      <w:r w:rsidRPr="0027761D">
        <w:rPr>
          <w:rFonts w:ascii="Times New Roman" w:eastAsia="Calibri" w:hAnsi="Times New Roman" w:cs="Times New Roman"/>
          <w:spacing w:val="-1"/>
          <w:sz w:val="24"/>
          <w:szCs w:val="24"/>
        </w:rPr>
        <w:t>«температура</w:t>
      </w:r>
      <w:r w:rsidRPr="0027761D">
        <w:rPr>
          <w:rFonts w:ascii="Times New Roman" w:eastAsia="Calibri" w:hAnsi="Times New Roman" w:cs="Times New Roman"/>
          <w:spacing w:val="23"/>
          <w:sz w:val="24"/>
          <w:szCs w:val="24"/>
        </w:rPr>
        <w:t xml:space="preserve"> </w:t>
      </w:r>
      <w:r w:rsidRPr="0027761D">
        <w:rPr>
          <w:rFonts w:ascii="Times New Roman" w:eastAsia="Calibri" w:hAnsi="Times New Roman" w:cs="Times New Roman"/>
          <w:spacing w:val="-1"/>
          <w:sz w:val="24"/>
          <w:szCs w:val="24"/>
        </w:rPr>
        <w:t>применения» -</w:t>
      </w:r>
      <w:r w:rsidRPr="0027761D">
        <w:rPr>
          <w:rFonts w:ascii="Times New Roman" w:eastAsia="Calibri" w:hAnsi="Times New Roman" w:cs="Times New Roman"/>
          <w:spacing w:val="24"/>
          <w:sz w:val="24"/>
          <w:szCs w:val="24"/>
        </w:rPr>
        <w:t xml:space="preserve"> </w:t>
      </w:r>
      <w:r w:rsidRPr="0027761D">
        <w:rPr>
          <w:rFonts w:ascii="Times New Roman" w:eastAsia="Calibri" w:hAnsi="Times New Roman" w:cs="Times New Roman"/>
          <w:spacing w:val="-1"/>
          <w:sz w:val="24"/>
          <w:szCs w:val="24"/>
        </w:rPr>
        <w:t>требуемое</w:t>
      </w:r>
      <w:r w:rsidRPr="0027761D">
        <w:rPr>
          <w:rFonts w:ascii="Times New Roman" w:eastAsia="Calibri" w:hAnsi="Times New Roman" w:cs="Times New Roman"/>
          <w:spacing w:val="25"/>
          <w:sz w:val="24"/>
          <w:szCs w:val="24"/>
        </w:rPr>
        <w:t xml:space="preserve"> </w:t>
      </w:r>
      <w:r w:rsidRPr="0027761D">
        <w:rPr>
          <w:rFonts w:ascii="Times New Roman" w:eastAsia="Calibri" w:hAnsi="Times New Roman" w:cs="Times New Roman"/>
          <w:spacing w:val="-1"/>
          <w:sz w:val="24"/>
          <w:szCs w:val="24"/>
        </w:rPr>
        <w:t>значение</w:t>
      </w:r>
      <w:r w:rsidRPr="0027761D">
        <w:rPr>
          <w:rFonts w:ascii="Times New Roman" w:eastAsia="Calibri" w:hAnsi="Times New Roman" w:cs="Times New Roman"/>
          <w:spacing w:val="25"/>
          <w:sz w:val="24"/>
          <w:szCs w:val="24"/>
        </w:rPr>
        <w:t xml:space="preserve"> </w:t>
      </w:r>
      <w:r w:rsidRPr="0027761D">
        <w:rPr>
          <w:rFonts w:ascii="Times New Roman" w:eastAsia="Calibri" w:hAnsi="Times New Roman" w:cs="Times New Roman"/>
          <w:spacing w:val="-1"/>
          <w:sz w:val="24"/>
          <w:szCs w:val="24"/>
        </w:rPr>
        <w:t>таких</w:t>
      </w:r>
      <w:r w:rsidRPr="0027761D">
        <w:rPr>
          <w:rFonts w:ascii="Times New Roman" w:eastAsia="Calibri" w:hAnsi="Times New Roman" w:cs="Times New Roman"/>
          <w:spacing w:val="47"/>
          <w:sz w:val="24"/>
          <w:szCs w:val="24"/>
        </w:rPr>
        <w:t xml:space="preserve"> </w:t>
      </w:r>
      <w:r w:rsidRPr="0027761D">
        <w:rPr>
          <w:rFonts w:ascii="Times New Roman" w:eastAsia="Calibri" w:hAnsi="Times New Roman" w:cs="Times New Roman"/>
          <w:spacing w:val="-1"/>
          <w:sz w:val="24"/>
          <w:szCs w:val="24"/>
        </w:rPr>
        <w:t>параметров,</w:t>
      </w:r>
      <w:r w:rsidRPr="0027761D">
        <w:rPr>
          <w:rFonts w:ascii="Times New Roman" w:eastAsia="Calibri" w:hAnsi="Times New Roman" w:cs="Times New Roman"/>
          <w:spacing w:val="4"/>
          <w:sz w:val="24"/>
          <w:szCs w:val="24"/>
        </w:rPr>
        <w:t xml:space="preserve"> </w:t>
      </w:r>
      <w:r w:rsidRPr="0027761D">
        <w:rPr>
          <w:rFonts w:ascii="Times New Roman" w:eastAsia="Calibri" w:hAnsi="Times New Roman" w:cs="Times New Roman"/>
          <w:sz w:val="24"/>
          <w:szCs w:val="24"/>
        </w:rPr>
        <w:t xml:space="preserve">вне зависимости от применения иных символов (знаков, союзов, слов), установленных настоящей инструкцией, считается как значение показателя, который не может изменяться, </w:t>
      </w:r>
      <w:r w:rsidRPr="0027761D">
        <w:rPr>
          <w:rFonts w:ascii="Times New Roman" w:eastAsia="Calibri" w:hAnsi="Times New Roman" w:cs="Times New Roman"/>
          <w:spacing w:val="-1"/>
          <w:sz w:val="24"/>
          <w:szCs w:val="24"/>
        </w:rPr>
        <w:lastRenderedPageBreak/>
        <w:t>конкретизация</w:t>
      </w:r>
      <w:r w:rsidRPr="0027761D">
        <w:rPr>
          <w:rFonts w:ascii="Times New Roman" w:eastAsia="Calibri" w:hAnsi="Times New Roman" w:cs="Times New Roman"/>
          <w:spacing w:val="78"/>
          <w:sz w:val="24"/>
          <w:szCs w:val="24"/>
        </w:rPr>
        <w:t xml:space="preserve"> </w:t>
      </w:r>
      <w:r w:rsidRPr="0027761D">
        <w:rPr>
          <w:rFonts w:ascii="Times New Roman" w:eastAsia="Calibri" w:hAnsi="Times New Roman" w:cs="Times New Roman"/>
          <w:spacing w:val="-1"/>
          <w:sz w:val="24"/>
          <w:szCs w:val="24"/>
        </w:rPr>
        <w:t>либо</w:t>
      </w:r>
      <w:r w:rsidRPr="0027761D">
        <w:rPr>
          <w:rFonts w:ascii="Times New Roman" w:eastAsia="Calibri" w:hAnsi="Times New Roman" w:cs="Times New Roman"/>
          <w:spacing w:val="78"/>
          <w:sz w:val="24"/>
          <w:szCs w:val="24"/>
        </w:rPr>
        <w:t xml:space="preserve"> </w:t>
      </w:r>
      <w:r w:rsidRPr="0027761D">
        <w:rPr>
          <w:rFonts w:ascii="Times New Roman" w:eastAsia="Calibri" w:hAnsi="Times New Roman" w:cs="Times New Roman"/>
          <w:spacing w:val="-1"/>
          <w:sz w:val="24"/>
          <w:szCs w:val="24"/>
        </w:rPr>
        <w:t>сужение</w:t>
      </w:r>
      <w:r w:rsidRPr="0027761D">
        <w:rPr>
          <w:rFonts w:ascii="Times New Roman" w:eastAsia="Calibri" w:hAnsi="Times New Roman" w:cs="Times New Roman"/>
          <w:spacing w:val="80"/>
          <w:sz w:val="24"/>
          <w:szCs w:val="24"/>
        </w:rPr>
        <w:t xml:space="preserve"> </w:t>
      </w:r>
      <w:r w:rsidRPr="0027761D">
        <w:rPr>
          <w:rFonts w:ascii="Times New Roman" w:eastAsia="Calibri" w:hAnsi="Times New Roman" w:cs="Times New Roman"/>
          <w:spacing w:val="-1"/>
          <w:sz w:val="24"/>
          <w:szCs w:val="24"/>
        </w:rPr>
        <w:t>диапазонов</w:t>
      </w:r>
      <w:r w:rsidRPr="0027761D">
        <w:rPr>
          <w:rFonts w:ascii="Times New Roman" w:eastAsia="Calibri" w:hAnsi="Times New Roman" w:cs="Times New Roman"/>
          <w:spacing w:val="78"/>
          <w:sz w:val="24"/>
          <w:szCs w:val="24"/>
        </w:rPr>
        <w:t xml:space="preserve"> </w:t>
      </w:r>
      <w:r w:rsidRPr="0027761D">
        <w:rPr>
          <w:rFonts w:ascii="Times New Roman" w:eastAsia="Calibri" w:hAnsi="Times New Roman" w:cs="Times New Roman"/>
          <w:spacing w:val="-2"/>
          <w:sz w:val="24"/>
          <w:szCs w:val="24"/>
        </w:rPr>
        <w:t>не</w:t>
      </w:r>
      <w:r w:rsidRPr="0027761D">
        <w:rPr>
          <w:rFonts w:ascii="Times New Roman" w:eastAsia="Calibri" w:hAnsi="Times New Roman" w:cs="Times New Roman"/>
          <w:spacing w:val="79"/>
          <w:sz w:val="24"/>
          <w:szCs w:val="24"/>
        </w:rPr>
        <w:t xml:space="preserve"> </w:t>
      </w:r>
      <w:r w:rsidRPr="0027761D">
        <w:rPr>
          <w:rFonts w:ascii="Times New Roman" w:eastAsia="Calibri" w:hAnsi="Times New Roman" w:cs="Times New Roman"/>
          <w:spacing w:val="-1"/>
          <w:sz w:val="24"/>
          <w:szCs w:val="24"/>
        </w:rPr>
        <w:t>допускается</w:t>
      </w:r>
      <w:r w:rsidRPr="0027761D">
        <w:rPr>
          <w:rFonts w:ascii="Times New Roman" w:eastAsia="Calibri" w:hAnsi="Times New Roman" w:cs="Times New Roman"/>
          <w:spacing w:val="78"/>
          <w:sz w:val="24"/>
          <w:szCs w:val="24"/>
        </w:rPr>
        <w:t xml:space="preserve"> </w:t>
      </w:r>
      <w:r w:rsidRPr="0027761D">
        <w:rPr>
          <w:rFonts w:ascii="Times New Roman" w:eastAsia="Calibri" w:hAnsi="Times New Roman" w:cs="Times New Roman"/>
          <w:spacing w:val="-2"/>
          <w:sz w:val="24"/>
          <w:szCs w:val="24"/>
        </w:rPr>
        <w:t>(кроме</w:t>
      </w:r>
      <w:r w:rsidRPr="0027761D">
        <w:rPr>
          <w:rFonts w:ascii="Times New Roman" w:eastAsia="Calibri" w:hAnsi="Times New Roman" w:cs="Times New Roman"/>
          <w:spacing w:val="78"/>
          <w:sz w:val="24"/>
          <w:szCs w:val="24"/>
        </w:rPr>
        <w:t xml:space="preserve"> </w:t>
      </w:r>
      <w:r w:rsidRPr="0027761D">
        <w:rPr>
          <w:rFonts w:ascii="Times New Roman" w:eastAsia="Calibri" w:hAnsi="Times New Roman" w:cs="Times New Roman"/>
          <w:spacing w:val="-1"/>
          <w:sz w:val="24"/>
          <w:szCs w:val="24"/>
        </w:rPr>
        <w:t>случаев,</w:t>
      </w:r>
      <w:r w:rsidRPr="0027761D">
        <w:rPr>
          <w:rFonts w:ascii="Times New Roman" w:eastAsia="Calibri" w:hAnsi="Times New Roman" w:cs="Times New Roman"/>
          <w:spacing w:val="77"/>
          <w:sz w:val="24"/>
          <w:szCs w:val="24"/>
        </w:rPr>
        <w:t xml:space="preserve"> </w:t>
      </w:r>
      <w:r w:rsidRPr="0027761D">
        <w:rPr>
          <w:rFonts w:ascii="Times New Roman" w:eastAsia="Calibri" w:hAnsi="Times New Roman" w:cs="Times New Roman"/>
          <w:spacing w:val="-1"/>
          <w:sz w:val="24"/>
          <w:szCs w:val="24"/>
        </w:rPr>
        <w:t>когда</w:t>
      </w:r>
      <w:r w:rsidRPr="0027761D">
        <w:rPr>
          <w:rFonts w:ascii="Times New Roman" w:eastAsia="Calibri" w:hAnsi="Times New Roman" w:cs="Times New Roman"/>
          <w:spacing w:val="76"/>
          <w:sz w:val="24"/>
          <w:szCs w:val="24"/>
        </w:rPr>
        <w:t xml:space="preserve"> </w:t>
      </w:r>
      <w:r w:rsidRPr="0027761D">
        <w:rPr>
          <w:rFonts w:ascii="Times New Roman" w:eastAsia="Calibri" w:hAnsi="Times New Roman" w:cs="Times New Roman"/>
          <w:sz w:val="24"/>
          <w:szCs w:val="24"/>
        </w:rPr>
        <w:t>есть</w:t>
      </w:r>
      <w:r w:rsidRPr="0027761D">
        <w:rPr>
          <w:rFonts w:ascii="Times New Roman" w:eastAsia="Calibri" w:hAnsi="Times New Roman" w:cs="Times New Roman"/>
          <w:spacing w:val="77"/>
          <w:sz w:val="24"/>
          <w:szCs w:val="24"/>
        </w:rPr>
        <w:t xml:space="preserve"> </w:t>
      </w:r>
      <w:r w:rsidRPr="0027761D">
        <w:rPr>
          <w:rFonts w:ascii="Times New Roman" w:eastAsia="Calibri" w:hAnsi="Times New Roman" w:cs="Times New Roman"/>
          <w:spacing w:val="-2"/>
          <w:sz w:val="24"/>
          <w:szCs w:val="24"/>
        </w:rPr>
        <w:t xml:space="preserve">указание </w:t>
      </w:r>
      <w:r w:rsidRPr="0027761D">
        <w:rPr>
          <w:rFonts w:ascii="Times New Roman" w:eastAsia="Calibri" w:hAnsi="Times New Roman" w:cs="Times New Roman"/>
          <w:spacing w:val="-1"/>
          <w:sz w:val="24"/>
          <w:szCs w:val="24"/>
        </w:rPr>
        <w:t>«максимальная»</w:t>
      </w:r>
      <w:r w:rsidRPr="0027761D">
        <w:rPr>
          <w:rFonts w:ascii="Times New Roman" w:eastAsia="Calibri" w:hAnsi="Times New Roman" w:cs="Times New Roman"/>
          <w:spacing w:val="-4"/>
          <w:sz w:val="24"/>
          <w:szCs w:val="24"/>
        </w:rPr>
        <w:t xml:space="preserve"> </w:t>
      </w:r>
      <w:r w:rsidRPr="0027761D">
        <w:rPr>
          <w:rFonts w:ascii="Times New Roman" w:eastAsia="Calibri" w:hAnsi="Times New Roman" w:cs="Times New Roman"/>
          <w:sz w:val="24"/>
          <w:szCs w:val="24"/>
        </w:rPr>
        <w:t xml:space="preserve">или </w:t>
      </w:r>
      <w:r w:rsidRPr="0027761D">
        <w:rPr>
          <w:rFonts w:ascii="Times New Roman" w:eastAsia="Calibri" w:hAnsi="Times New Roman" w:cs="Times New Roman"/>
          <w:spacing w:val="-1"/>
          <w:sz w:val="24"/>
          <w:szCs w:val="24"/>
        </w:rPr>
        <w:t>«минимальная»</w:t>
      </w:r>
      <w:r w:rsidRPr="0027761D">
        <w:rPr>
          <w:rFonts w:ascii="Times New Roman" w:eastAsia="Calibri" w:hAnsi="Times New Roman" w:cs="Times New Roman"/>
          <w:sz w:val="24"/>
          <w:szCs w:val="24"/>
        </w:rPr>
        <w:t xml:space="preserve"> - в</w:t>
      </w:r>
      <w:r w:rsidRPr="0027761D">
        <w:rPr>
          <w:rFonts w:ascii="Times New Roman" w:eastAsia="Calibri" w:hAnsi="Times New Roman" w:cs="Times New Roman"/>
          <w:spacing w:val="-2"/>
          <w:sz w:val="24"/>
          <w:szCs w:val="24"/>
        </w:rPr>
        <w:t xml:space="preserve"> </w:t>
      </w:r>
      <w:r w:rsidRPr="0027761D">
        <w:rPr>
          <w:rFonts w:ascii="Times New Roman" w:eastAsia="Calibri" w:hAnsi="Times New Roman" w:cs="Times New Roman"/>
          <w:spacing w:val="-1"/>
          <w:sz w:val="24"/>
          <w:szCs w:val="24"/>
        </w:rPr>
        <w:t>данных случаях</w:t>
      </w:r>
      <w:r w:rsidRPr="0027761D">
        <w:rPr>
          <w:rFonts w:ascii="Times New Roman" w:eastAsia="Calibri" w:hAnsi="Times New Roman" w:cs="Times New Roman"/>
          <w:sz w:val="24"/>
          <w:szCs w:val="24"/>
        </w:rPr>
        <w:t xml:space="preserve"> </w:t>
      </w:r>
      <w:r w:rsidRPr="0027761D">
        <w:rPr>
          <w:rFonts w:ascii="Times New Roman" w:eastAsia="Calibri" w:hAnsi="Times New Roman" w:cs="Times New Roman"/>
          <w:spacing w:val="-1"/>
          <w:sz w:val="24"/>
          <w:szCs w:val="24"/>
        </w:rPr>
        <w:t>значение</w:t>
      </w:r>
      <w:r w:rsidRPr="0027761D">
        <w:rPr>
          <w:rFonts w:ascii="Times New Roman" w:eastAsia="Calibri" w:hAnsi="Times New Roman" w:cs="Times New Roman"/>
          <w:spacing w:val="1"/>
          <w:sz w:val="24"/>
          <w:szCs w:val="24"/>
        </w:rPr>
        <w:t xml:space="preserve"> </w:t>
      </w:r>
      <w:r w:rsidRPr="0027761D">
        <w:rPr>
          <w:rFonts w:ascii="Times New Roman" w:eastAsia="Calibri" w:hAnsi="Times New Roman" w:cs="Times New Roman"/>
          <w:spacing w:val="-1"/>
          <w:sz w:val="24"/>
          <w:szCs w:val="24"/>
        </w:rPr>
        <w:t>необходимо</w:t>
      </w:r>
      <w:r w:rsidRPr="0027761D">
        <w:rPr>
          <w:rFonts w:ascii="Times New Roman" w:eastAsia="Calibri" w:hAnsi="Times New Roman" w:cs="Times New Roman"/>
          <w:spacing w:val="-2"/>
          <w:sz w:val="24"/>
          <w:szCs w:val="24"/>
        </w:rPr>
        <w:t xml:space="preserve"> </w:t>
      </w:r>
      <w:r w:rsidRPr="0027761D">
        <w:rPr>
          <w:rFonts w:ascii="Times New Roman" w:eastAsia="Calibri" w:hAnsi="Times New Roman" w:cs="Times New Roman"/>
          <w:spacing w:val="-1"/>
          <w:sz w:val="24"/>
          <w:szCs w:val="24"/>
        </w:rPr>
        <w:t>конкретизировать).</w:t>
      </w:r>
      <w:r w:rsidRPr="0027761D">
        <w:rPr>
          <w:rFonts w:ascii="Times New Roman" w:eastAsia="Calibri" w:hAnsi="Times New Roman" w:cs="Times New Roman"/>
          <w:sz w:val="24"/>
          <w:szCs w:val="24"/>
        </w:rPr>
        <w:t xml:space="preserve"> </w:t>
      </w:r>
      <w:proofErr w:type="gramEnd"/>
    </w:p>
    <w:p w14:paraId="6F6EDB1B" w14:textId="77777777" w:rsidR="0027761D" w:rsidRPr="0027761D" w:rsidRDefault="0027761D" w:rsidP="0027761D">
      <w:pPr>
        <w:spacing w:after="0" w:line="240" w:lineRule="auto"/>
        <w:jc w:val="both"/>
        <w:rPr>
          <w:rFonts w:ascii="Times New Roman" w:eastAsia="Calibri" w:hAnsi="Times New Roman" w:cs="Times New Roman"/>
          <w:sz w:val="24"/>
          <w:szCs w:val="24"/>
        </w:rPr>
      </w:pPr>
      <w:r w:rsidRPr="0027761D">
        <w:rPr>
          <w:rFonts w:ascii="Times New Roman" w:eastAsia="Calibri" w:hAnsi="Times New Roman" w:cs="Times New Roman"/>
          <w:sz w:val="24"/>
          <w:szCs w:val="24"/>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запросе предложений, несет участник закупки.</w:t>
      </w:r>
    </w:p>
    <w:p w14:paraId="0AD88B34" w14:textId="77777777" w:rsidR="0027761D" w:rsidRPr="0027761D" w:rsidRDefault="0027761D" w:rsidP="0027761D">
      <w:pPr>
        <w:spacing w:after="0" w:line="240" w:lineRule="auto"/>
        <w:jc w:val="both"/>
        <w:rPr>
          <w:rFonts w:ascii="Times New Roman" w:eastAsia="Calibri" w:hAnsi="Times New Roman" w:cs="Times New Roman"/>
          <w:sz w:val="24"/>
          <w:szCs w:val="24"/>
        </w:rPr>
      </w:pPr>
      <w:proofErr w:type="gramStart"/>
      <w:r w:rsidRPr="0027761D">
        <w:rPr>
          <w:rFonts w:ascii="Times New Roman" w:eastAsia="Calibri" w:hAnsi="Times New Roman" w:cs="Times New Roman"/>
          <w:sz w:val="24"/>
          <w:szCs w:val="24"/>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w:t>
      </w:r>
      <w:proofErr w:type="gramEnd"/>
      <w:r w:rsidRPr="0027761D">
        <w:rPr>
          <w:rFonts w:ascii="Times New Roman" w:eastAsia="Calibri" w:hAnsi="Times New Roman" w:cs="Times New Roman"/>
          <w:sz w:val="24"/>
          <w:szCs w:val="24"/>
        </w:rPr>
        <w:t xml:space="preserve"> машины и оборудование.</w:t>
      </w:r>
    </w:p>
    <w:p w14:paraId="30610F0D" w14:textId="77777777" w:rsidR="0027761D" w:rsidRPr="0027761D" w:rsidRDefault="0027761D" w:rsidP="0027761D">
      <w:pPr>
        <w:spacing w:after="0" w:line="240" w:lineRule="auto"/>
        <w:jc w:val="center"/>
        <w:rPr>
          <w:rFonts w:ascii="Times New Roman" w:eastAsia="Calibri" w:hAnsi="Times New Roman" w:cs="Times New Roman"/>
          <w:sz w:val="24"/>
          <w:szCs w:val="24"/>
        </w:rPr>
      </w:pPr>
    </w:p>
    <w:p w14:paraId="6F0A354C" w14:textId="183B03DA" w:rsidR="00A325E8" w:rsidRPr="000B64AA" w:rsidRDefault="00A325E8" w:rsidP="000B64AA">
      <w:pPr>
        <w:spacing w:after="0" w:line="240" w:lineRule="auto"/>
        <w:ind w:firstLine="567"/>
        <w:jc w:val="both"/>
        <w:rPr>
          <w:rFonts w:ascii="Times New Roman" w:hAnsi="Times New Roman" w:cs="Times New Roman"/>
          <w:color w:val="000000" w:themeColor="text1"/>
        </w:rPr>
      </w:pPr>
      <w:bookmarkStart w:id="0" w:name="_GoBack"/>
      <w:bookmarkEnd w:id="0"/>
    </w:p>
    <w:sectPr w:rsidR="00A325E8" w:rsidRPr="000B64AA" w:rsidSect="0080729D">
      <w:pgSz w:w="16838" w:h="11906" w:orient="landscape"/>
      <w:pgMar w:top="850"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C4FD3" w14:textId="77777777" w:rsidR="00B826CB" w:rsidRDefault="00B826CB" w:rsidP="00E67C90">
      <w:pPr>
        <w:spacing w:after="0" w:line="240" w:lineRule="auto"/>
      </w:pPr>
      <w:r>
        <w:separator/>
      </w:r>
    </w:p>
  </w:endnote>
  <w:endnote w:type="continuationSeparator" w:id="0">
    <w:p w14:paraId="2B178F7D" w14:textId="77777777" w:rsidR="00B826CB" w:rsidRDefault="00B826CB" w:rsidP="00E6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8E77C" w14:textId="77777777" w:rsidR="00B826CB" w:rsidRDefault="00B826CB" w:rsidP="000E61DB">
    <w:pPr>
      <w:pStyle w:val="a7"/>
    </w:pPr>
  </w:p>
  <w:p w14:paraId="0E5565F4" w14:textId="77777777" w:rsidR="00B826CB" w:rsidRDefault="00B826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1FB1E" w14:textId="77777777" w:rsidR="00B826CB" w:rsidRDefault="00B826CB" w:rsidP="00E67C90">
      <w:pPr>
        <w:spacing w:after="0" w:line="240" w:lineRule="auto"/>
      </w:pPr>
      <w:r>
        <w:separator/>
      </w:r>
    </w:p>
  </w:footnote>
  <w:footnote w:type="continuationSeparator" w:id="0">
    <w:p w14:paraId="54CAFD72" w14:textId="77777777" w:rsidR="00B826CB" w:rsidRDefault="00B826CB" w:rsidP="00E67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05954856"/>
      <w:docPartObj>
        <w:docPartGallery w:val="Page Numbers (Top of Page)"/>
        <w:docPartUnique/>
      </w:docPartObj>
    </w:sdtPr>
    <w:sdtEndPr/>
    <w:sdtContent>
      <w:p w14:paraId="1D3680A0" w14:textId="77777777" w:rsidR="00B826CB" w:rsidRPr="00D80C3C" w:rsidRDefault="00B826CB">
        <w:pPr>
          <w:pStyle w:val="a5"/>
          <w:jc w:val="center"/>
          <w:rPr>
            <w:rFonts w:ascii="Times New Roman" w:hAnsi="Times New Roman" w:cs="Times New Roman"/>
          </w:rPr>
        </w:pPr>
        <w:r w:rsidRPr="00D80C3C">
          <w:rPr>
            <w:rFonts w:ascii="Times New Roman" w:hAnsi="Times New Roman" w:cs="Times New Roman"/>
          </w:rPr>
          <w:fldChar w:fldCharType="begin"/>
        </w:r>
        <w:r w:rsidRPr="00D80C3C">
          <w:rPr>
            <w:rFonts w:ascii="Times New Roman" w:hAnsi="Times New Roman" w:cs="Times New Roman"/>
          </w:rPr>
          <w:instrText>PAGE   \* MERGEFORMAT</w:instrText>
        </w:r>
        <w:r w:rsidRPr="00D80C3C">
          <w:rPr>
            <w:rFonts w:ascii="Times New Roman" w:hAnsi="Times New Roman" w:cs="Times New Roman"/>
          </w:rPr>
          <w:fldChar w:fldCharType="separate"/>
        </w:r>
        <w:r w:rsidR="0027761D">
          <w:rPr>
            <w:rFonts w:ascii="Times New Roman" w:hAnsi="Times New Roman" w:cs="Times New Roman"/>
            <w:noProof/>
          </w:rPr>
          <w:t>4</w:t>
        </w:r>
        <w:r w:rsidRPr="00D80C3C">
          <w:rPr>
            <w:rFonts w:ascii="Times New Roman" w:hAnsi="Times New Roman" w:cs="Times New Roman"/>
          </w:rPr>
          <w:fldChar w:fldCharType="end"/>
        </w:r>
      </w:p>
    </w:sdtContent>
  </w:sdt>
  <w:p w14:paraId="4EF141AE" w14:textId="77777777" w:rsidR="00B826CB" w:rsidRDefault="00B826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effect w:val="none"/>
        <w:vertAlign w:val="baseline"/>
      </w:rPr>
    </w:lvl>
  </w:abstractNum>
  <w:abstractNum w:abstractNumId="2">
    <w:nsid w:val="013F6ABC"/>
    <w:multiLevelType w:val="hybridMultilevel"/>
    <w:tmpl w:val="27B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F756D0"/>
    <w:multiLevelType w:val="hybridMultilevel"/>
    <w:tmpl w:val="F39891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9EC4861"/>
    <w:multiLevelType w:val="hybridMultilevel"/>
    <w:tmpl w:val="0EEA6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792691"/>
    <w:multiLevelType w:val="hybridMultilevel"/>
    <w:tmpl w:val="DB062C40"/>
    <w:lvl w:ilvl="0" w:tplc="5282D700">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B521F7"/>
    <w:multiLevelType w:val="hybridMultilevel"/>
    <w:tmpl w:val="80EEC3CE"/>
    <w:lvl w:ilvl="0" w:tplc="6D12B2B0">
      <w:start w:val="1"/>
      <w:numFmt w:val="bullet"/>
      <w:lvlText w:val="-"/>
      <w:lvlJc w:val="left"/>
      <w:pPr>
        <w:ind w:hanging="94"/>
      </w:pPr>
      <w:rPr>
        <w:rFonts w:ascii="Times New Roman" w:eastAsia="Times New Roman" w:hAnsi="Times New Roman" w:hint="default"/>
        <w:sz w:val="16"/>
        <w:szCs w:val="16"/>
      </w:rPr>
    </w:lvl>
    <w:lvl w:ilvl="1" w:tplc="AC0A9BF6">
      <w:start w:val="1"/>
      <w:numFmt w:val="bullet"/>
      <w:lvlText w:val="•"/>
      <w:lvlJc w:val="left"/>
      <w:rPr>
        <w:rFonts w:hint="default"/>
      </w:rPr>
    </w:lvl>
    <w:lvl w:ilvl="2" w:tplc="97529974">
      <w:start w:val="1"/>
      <w:numFmt w:val="bullet"/>
      <w:lvlText w:val="•"/>
      <w:lvlJc w:val="left"/>
      <w:rPr>
        <w:rFonts w:hint="default"/>
      </w:rPr>
    </w:lvl>
    <w:lvl w:ilvl="3" w:tplc="8AFEC6FC">
      <w:start w:val="1"/>
      <w:numFmt w:val="bullet"/>
      <w:lvlText w:val="•"/>
      <w:lvlJc w:val="left"/>
      <w:rPr>
        <w:rFonts w:hint="default"/>
      </w:rPr>
    </w:lvl>
    <w:lvl w:ilvl="4" w:tplc="676E77F8">
      <w:start w:val="1"/>
      <w:numFmt w:val="bullet"/>
      <w:lvlText w:val="•"/>
      <w:lvlJc w:val="left"/>
      <w:rPr>
        <w:rFonts w:hint="default"/>
      </w:rPr>
    </w:lvl>
    <w:lvl w:ilvl="5" w:tplc="ECC6F21E">
      <w:start w:val="1"/>
      <w:numFmt w:val="bullet"/>
      <w:lvlText w:val="•"/>
      <w:lvlJc w:val="left"/>
      <w:rPr>
        <w:rFonts w:hint="default"/>
      </w:rPr>
    </w:lvl>
    <w:lvl w:ilvl="6" w:tplc="125000CA">
      <w:start w:val="1"/>
      <w:numFmt w:val="bullet"/>
      <w:lvlText w:val="•"/>
      <w:lvlJc w:val="left"/>
      <w:rPr>
        <w:rFonts w:hint="default"/>
      </w:rPr>
    </w:lvl>
    <w:lvl w:ilvl="7" w:tplc="AD6C8CE4">
      <w:start w:val="1"/>
      <w:numFmt w:val="bullet"/>
      <w:lvlText w:val="•"/>
      <w:lvlJc w:val="left"/>
      <w:rPr>
        <w:rFonts w:hint="default"/>
      </w:rPr>
    </w:lvl>
    <w:lvl w:ilvl="8" w:tplc="6F74436E">
      <w:start w:val="1"/>
      <w:numFmt w:val="bullet"/>
      <w:lvlText w:val="•"/>
      <w:lvlJc w:val="left"/>
      <w:rPr>
        <w:rFonts w:hint="default"/>
      </w:rPr>
    </w:lvl>
  </w:abstractNum>
  <w:abstractNum w:abstractNumId="7">
    <w:nsid w:val="0F560514"/>
    <w:multiLevelType w:val="multilevel"/>
    <w:tmpl w:val="25B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9D5A8B"/>
    <w:multiLevelType w:val="multilevel"/>
    <w:tmpl w:val="7CF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C0B31"/>
    <w:multiLevelType w:val="hybridMultilevel"/>
    <w:tmpl w:val="B64AD4D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1B00EB"/>
    <w:multiLevelType w:val="hybridMultilevel"/>
    <w:tmpl w:val="A524BE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38A70B7"/>
    <w:multiLevelType w:val="hybridMultilevel"/>
    <w:tmpl w:val="254404A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645A78"/>
    <w:multiLevelType w:val="multilevel"/>
    <w:tmpl w:val="DDC4691A"/>
    <w:lvl w:ilvl="0">
      <w:start w:val="3"/>
      <w:numFmt w:val="decimal"/>
      <w:lvlText w:val="%1."/>
      <w:lvlJc w:val="left"/>
      <w:pPr>
        <w:ind w:left="645" w:hanging="645"/>
      </w:pPr>
      <w:rPr>
        <w:rFonts w:hint="default"/>
      </w:rPr>
    </w:lvl>
    <w:lvl w:ilvl="1">
      <w:start w:val="19"/>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6F52E7"/>
    <w:multiLevelType w:val="hybridMultilevel"/>
    <w:tmpl w:val="379266B2"/>
    <w:lvl w:ilvl="0" w:tplc="214484C0">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A03333"/>
    <w:multiLevelType w:val="hybridMultilevel"/>
    <w:tmpl w:val="D97E5582"/>
    <w:lvl w:ilvl="0" w:tplc="ED2405E2">
      <w:start w:val="1"/>
      <w:numFmt w:val="bullet"/>
      <w:lvlText w:val="-"/>
      <w:lvlJc w:val="left"/>
      <w:pPr>
        <w:ind w:hanging="159"/>
      </w:pPr>
      <w:rPr>
        <w:rFonts w:ascii="Bookman Old Style" w:eastAsia="Bookman Old Style" w:hAnsi="Bookman Old Style" w:hint="default"/>
        <w:sz w:val="22"/>
        <w:szCs w:val="22"/>
      </w:rPr>
    </w:lvl>
    <w:lvl w:ilvl="1" w:tplc="E972381E">
      <w:start w:val="1"/>
      <w:numFmt w:val="bullet"/>
      <w:lvlText w:val="•"/>
      <w:lvlJc w:val="left"/>
      <w:rPr>
        <w:rFonts w:hint="default"/>
      </w:rPr>
    </w:lvl>
    <w:lvl w:ilvl="2" w:tplc="495848EC">
      <w:start w:val="1"/>
      <w:numFmt w:val="bullet"/>
      <w:lvlText w:val="•"/>
      <w:lvlJc w:val="left"/>
      <w:rPr>
        <w:rFonts w:hint="default"/>
      </w:rPr>
    </w:lvl>
    <w:lvl w:ilvl="3" w:tplc="151E5D7E">
      <w:start w:val="1"/>
      <w:numFmt w:val="bullet"/>
      <w:lvlText w:val="•"/>
      <w:lvlJc w:val="left"/>
      <w:rPr>
        <w:rFonts w:hint="default"/>
      </w:rPr>
    </w:lvl>
    <w:lvl w:ilvl="4" w:tplc="1BEEE3B6">
      <w:start w:val="1"/>
      <w:numFmt w:val="bullet"/>
      <w:lvlText w:val="•"/>
      <w:lvlJc w:val="left"/>
      <w:rPr>
        <w:rFonts w:hint="default"/>
      </w:rPr>
    </w:lvl>
    <w:lvl w:ilvl="5" w:tplc="5DF021E4">
      <w:start w:val="1"/>
      <w:numFmt w:val="bullet"/>
      <w:lvlText w:val="•"/>
      <w:lvlJc w:val="left"/>
      <w:rPr>
        <w:rFonts w:hint="default"/>
      </w:rPr>
    </w:lvl>
    <w:lvl w:ilvl="6" w:tplc="AD6C8E7A">
      <w:start w:val="1"/>
      <w:numFmt w:val="bullet"/>
      <w:lvlText w:val="•"/>
      <w:lvlJc w:val="left"/>
      <w:rPr>
        <w:rFonts w:hint="default"/>
      </w:rPr>
    </w:lvl>
    <w:lvl w:ilvl="7" w:tplc="825436FC">
      <w:start w:val="1"/>
      <w:numFmt w:val="bullet"/>
      <w:lvlText w:val="•"/>
      <w:lvlJc w:val="left"/>
      <w:rPr>
        <w:rFonts w:hint="default"/>
      </w:rPr>
    </w:lvl>
    <w:lvl w:ilvl="8" w:tplc="C57E17B2">
      <w:start w:val="1"/>
      <w:numFmt w:val="bullet"/>
      <w:lvlText w:val="•"/>
      <w:lvlJc w:val="left"/>
      <w:rPr>
        <w:rFonts w:hint="default"/>
      </w:rPr>
    </w:lvl>
  </w:abstractNum>
  <w:abstractNum w:abstractNumId="15">
    <w:nsid w:val="3BAD0B4C"/>
    <w:multiLevelType w:val="hybridMultilevel"/>
    <w:tmpl w:val="33A6EFBA"/>
    <w:lvl w:ilvl="0" w:tplc="4F10A4F8">
      <w:start w:val="1"/>
      <w:numFmt w:val="bullet"/>
      <w:lvlText w:val="-"/>
      <w:lvlJc w:val="left"/>
      <w:pPr>
        <w:ind w:hanging="185"/>
      </w:pPr>
      <w:rPr>
        <w:rFonts w:ascii="Dotum" w:eastAsia="Dotum" w:hAnsi="Dotum" w:hint="default"/>
        <w:w w:val="94"/>
        <w:sz w:val="21"/>
        <w:szCs w:val="21"/>
      </w:rPr>
    </w:lvl>
    <w:lvl w:ilvl="1" w:tplc="69C42424">
      <w:start w:val="1"/>
      <w:numFmt w:val="bullet"/>
      <w:lvlText w:val="•"/>
      <w:lvlJc w:val="left"/>
      <w:rPr>
        <w:rFonts w:hint="default"/>
      </w:rPr>
    </w:lvl>
    <w:lvl w:ilvl="2" w:tplc="DD78EEC2">
      <w:start w:val="1"/>
      <w:numFmt w:val="bullet"/>
      <w:lvlText w:val="•"/>
      <w:lvlJc w:val="left"/>
      <w:rPr>
        <w:rFonts w:hint="default"/>
      </w:rPr>
    </w:lvl>
    <w:lvl w:ilvl="3" w:tplc="1352B900">
      <w:start w:val="1"/>
      <w:numFmt w:val="bullet"/>
      <w:lvlText w:val="•"/>
      <w:lvlJc w:val="left"/>
      <w:rPr>
        <w:rFonts w:hint="default"/>
      </w:rPr>
    </w:lvl>
    <w:lvl w:ilvl="4" w:tplc="C2EC6816">
      <w:start w:val="1"/>
      <w:numFmt w:val="bullet"/>
      <w:lvlText w:val="•"/>
      <w:lvlJc w:val="left"/>
      <w:rPr>
        <w:rFonts w:hint="default"/>
      </w:rPr>
    </w:lvl>
    <w:lvl w:ilvl="5" w:tplc="9A342202">
      <w:start w:val="1"/>
      <w:numFmt w:val="bullet"/>
      <w:lvlText w:val="•"/>
      <w:lvlJc w:val="left"/>
      <w:rPr>
        <w:rFonts w:hint="default"/>
      </w:rPr>
    </w:lvl>
    <w:lvl w:ilvl="6" w:tplc="F5B244B4">
      <w:start w:val="1"/>
      <w:numFmt w:val="bullet"/>
      <w:lvlText w:val="•"/>
      <w:lvlJc w:val="left"/>
      <w:rPr>
        <w:rFonts w:hint="default"/>
      </w:rPr>
    </w:lvl>
    <w:lvl w:ilvl="7" w:tplc="07188CA2">
      <w:start w:val="1"/>
      <w:numFmt w:val="bullet"/>
      <w:lvlText w:val="•"/>
      <w:lvlJc w:val="left"/>
      <w:rPr>
        <w:rFonts w:hint="default"/>
      </w:rPr>
    </w:lvl>
    <w:lvl w:ilvl="8" w:tplc="87AE92B0">
      <w:start w:val="1"/>
      <w:numFmt w:val="bullet"/>
      <w:lvlText w:val="•"/>
      <w:lvlJc w:val="left"/>
      <w:rPr>
        <w:rFonts w:hint="default"/>
      </w:rPr>
    </w:lvl>
  </w:abstractNum>
  <w:abstractNum w:abstractNumId="16">
    <w:nsid w:val="4F63487F"/>
    <w:multiLevelType w:val="hybridMultilevel"/>
    <w:tmpl w:val="AF5CF9A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242939"/>
    <w:multiLevelType w:val="hybridMultilevel"/>
    <w:tmpl w:val="A524BE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8050CB6"/>
    <w:multiLevelType w:val="multilevel"/>
    <w:tmpl w:val="C8CE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992413"/>
    <w:multiLevelType w:val="hybridMultilevel"/>
    <w:tmpl w:val="3C9212C4"/>
    <w:lvl w:ilvl="0" w:tplc="3CD64C0E">
      <w:start w:val="1"/>
      <w:numFmt w:val="decimal"/>
      <w:lvlText w:val="%1."/>
      <w:lvlJc w:val="center"/>
      <w:pPr>
        <w:ind w:left="279" w:firstLine="289"/>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0">
    <w:nsid w:val="67A157AF"/>
    <w:multiLevelType w:val="hybridMultilevel"/>
    <w:tmpl w:val="14BCCE1A"/>
    <w:lvl w:ilvl="0" w:tplc="1BF865E8">
      <w:start w:val="3"/>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634964"/>
    <w:multiLevelType w:val="hybridMultilevel"/>
    <w:tmpl w:val="77C2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B26D25"/>
    <w:multiLevelType w:val="hybridMultilevel"/>
    <w:tmpl w:val="E438D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205FB3"/>
    <w:multiLevelType w:val="hybridMultilevel"/>
    <w:tmpl w:val="35BE40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8335FB"/>
    <w:multiLevelType w:val="hybridMultilevel"/>
    <w:tmpl w:val="39887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 w:numId="3">
    <w:abstractNumId w:val="20"/>
  </w:num>
  <w:num w:numId="4">
    <w:abstractNumId w:val="13"/>
  </w:num>
  <w:num w:numId="5">
    <w:abstractNumId w:val="5"/>
  </w:num>
  <w:num w:numId="6">
    <w:abstractNumId w:val="22"/>
  </w:num>
  <w:num w:numId="7">
    <w:abstractNumId w:val="21"/>
  </w:num>
  <w:num w:numId="8">
    <w:abstractNumId w:val="1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0"/>
  </w:num>
  <w:num w:numId="13">
    <w:abstractNumId w:val="8"/>
  </w:num>
  <w:num w:numId="14">
    <w:abstractNumId w:val="7"/>
  </w:num>
  <w:num w:numId="15">
    <w:abstractNumId w:val="4"/>
  </w:num>
  <w:num w:numId="16">
    <w:abstractNumId w:val="24"/>
  </w:num>
  <w:num w:numId="17">
    <w:abstractNumId w:val="3"/>
  </w:num>
  <w:num w:numId="18">
    <w:abstractNumId w:val="15"/>
  </w:num>
  <w:num w:numId="19">
    <w:abstractNumId w:val="9"/>
  </w:num>
  <w:num w:numId="20">
    <w:abstractNumId w:val="18"/>
  </w:num>
  <w:num w:numId="21">
    <w:abstractNumId w:val="6"/>
  </w:num>
  <w:num w:numId="22">
    <w:abstractNumId w:val="14"/>
  </w:num>
  <w:num w:numId="23">
    <w:abstractNumId w:val="11"/>
  </w:num>
  <w:num w:numId="24">
    <w:abstractNumId w:val="12"/>
  </w:num>
  <w:num w:numId="25">
    <w:abstractNumId w:val="2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EB"/>
    <w:rsid w:val="000001D4"/>
    <w:rsid w:val="00004558"/>
    <w:rsid w:val="00010450"/>
    <w:rsid w:val="0001188E"/>
    <w:rsid w:val="00011D86"/>
    <w:rsid w:val="00021178"/>
    <w:rsid w:val="0002377F"/>
    <w:rsid w:val="00023C25"/>
    <w:rsid w:val="00026806"/>
    <w:rsid w:val="0003779C"/>
    <w:rsid w:val="0003781F"/>
    <w:rsid w:val="0004237C"/>
    <w:rsid w:val="00042828"/>
    <w:rsid w:val="00046874"/>
    <w:rsid w:val="00065F4E"/>
    <w:rsid w:val="000746DA"/>
    <w:rsid w:val="000753C0"/>
    <w:rsid w:val="000820F8"/>
    <w:rsid w:val="0008316C"/>
    <w:rsid w:val="000862F3"/>
    <w:rsid w:val="0009076F"/>
    <w:rsid w:val="00091927"/>
    <w:rsid w:val="00097F98"/>
    <w:rsid w:val="000A3741"/>
    <w:rsid w:val="000A686C"/>
    <w:rsid w:val="000B64AA"/>
    <w:rsid w:val="000C1C16"/>
    <w:rsid w:val="000C466A"/>
    <w:rsid w:val="000C4D5D"/>
    <w:rsid w:val="000C7BAD"/>
    <w:rsid w:val="000C7BBF"/>
    <w:rsid w:val="000D5210"/>
    <w:rsid w:val="000E26E7"/>
    <w:rsid w:val="000E61DB"/>
    <w:rsid w:val="00106139"/>
    <w:rsid w:val="00107CFB"/>
    <w:rsid w:val="00112FCA"/>
    <w:rsid w:val="00116132"/>
    <w:rsid w:val="00117BC2"/>
    <w:rsid w:val="0012096B"/>
    <w:rsid w:val="00125625"/>
    <w:rsid w:val="00125798"/>
    <w:rsid w:val="0013121B"/>
    <w:rsid w:val="00133579"/>
    <w:rsid w:val="00136FD6"/>
    <w:rsid w:val="00150278"/>
    <w:rsid w:val="001654DA"/>
    <w:rsid w:val="00176FBE"/>
    <w:rsid w:val="00184233"/>
    <w:rsid w:val="0018542A"/>
    <w:rsid w:val="00195E9F"/>
    <w:rsid w:val="00196AB6"/>
    <w:rsid w:val="001A758A"/>
    <w:rsid w:val="001B6C7D"/>
    <w:rsid w:val="001C7F71"/>
    <w:rsid w:val="001D5FA4"/>
    <w:rsid w:val="001E604A"/>
    <w:rsid w:val="001F51B6"/>
    <w:rsid w:val="002062D6"/>
    <w:rsid w:val="00211BE4"/>
    <w:rsid w:val="00215270"/>
    <w:rsid w:val="0023576A"/>
    <w:rsid w:val="0024064E"/>
    <w:rsid w:val="0024656B"/>
    <w:rsid w:val="00251541"/>
    <w:rsid w:val="002551AE"/>
    <w:rsid w:val="00262DB9"/>
    <w:rsid w:val="002648A9"/>
    <w:rsid w:val="00270F72"/>
    <w:rsid w:val="00273852"/>
    <w:rsid w:val="00276FA0"/>
    <w:rsid w:val="0027761D"/>
    <w:rsid w:val="00285643"/>
    <w:rsid w:val="0028698F"/>
    <w:rsid w:val="002869C8"/>
    <w:rsid w:val="002A5B12"/>
    <w:rsid w:val="002A5FD6"/>
    <w:rsid w:val="002C2894"/>
    <w:rsid w:val="002C363C"/>
    <w:rsid w:val="002C38FF"/>
    <w:rsid w:val="002D08A9"/>
    <w:rsid w:val="002E19EF"/>
    <w:rsid w:val="002E6B12"/>
    <w:rsid w:val="002E6E92"/>
    <w:rsid w:val="002F1FE7"/>
    <w:rsid w:val="002F7C5B"/>
    <w:rsid w:val="00304229"/>
    <w:rsid w:val="00311972"/>
    <w:rsid w:val="0031264E"/>
    <w:rsid w:val="003336E0"/>
    <w:rsid w:val="003369CB"/>
    <w:rsid w:val="00345B53"/>
    <w:rsid w:val="00361ADA"/>
    <w:rsid w:val="00364D50"/>
    <w:rsid w:val="00373ED2"/>
    <w:rsid w:val="00375F3C"/>
    <w:rsid w:val="00376455"/>
    <w:rsid w:val="00385C93"/>
    <w:rsid w:val="003873F7"/>
    <w:rsid w:val="00391CCB"/>
    <w:rsid w:val="00391D0F"/>
    <w:rsid w:val="00391D74"/>
    <w:rsid w:val="0039645D"/>
    <w:rsid w:val="003A0185"/>
    <w:rsid w:val="003A1251"/>
    <w:rsid w:val="003A3202"/>
    <w:rsid w:val="003A6867"/>
    <w:rsid w:val="003A7D40"/>
    <w:rsid w:val="003B5DA9"/>
    <w:rsid w:val="003C5EA3"/>
    <w:rsid w:val="003C7E7B"/>
    <w:rsid w:val="003D2F8C"/>
    <w:rsid w:val="003D4FB6"/>
    <w:rsid w:val="003D7DF3"/>
    <w:rsid w:val="003E1A19"/>
    <w:rsid w:val="003E5A8F"/>
    <w:rsid w:val="003F58B9"/>
    <w:rsid w:val="004014AE"/>
    <w:rsid w:val="004038BC"/>
    <w:rsid w:val="004167EF"/>
    <w:rsid w:val="00437374"/>
    <w:rsid w:val="00447763"/>
    <w:rsid w:val="004543F2"/>
    <w:rsid w:val="00462B10"/>
    <w:rsid w:val="00474135"/>
    <w:rsid w:val="00480EBF"/>
    <w:rsid w:val="004841DE"/>
    <w:rsid w:val="00485AA1"/>
    <w:rsid w:val="0049134E"/>
    <w:rsid w:val="004B2C62"/>
    <w:rsid w:val="004D11E5"/>
    <w:rsid w:val="004D38FB"/>
    <w:rsid w:val="004D6D43"/>
    <w:rsid w:val="004E2FE8"/>
    <w:rsid w:val="004E6F77"/>
    <w:rsid w:val="004F1E6C"/>
    <w:rsid w:val="005001B0"/>
    <w:rsid w:val="0052721E"/>
    <w:rsid w:val="00543A6E"/>
    <w:rsid w:val="00543DC2"/>
    <w:rsid w:val="00555C1C"/>
    <w:rsid w:val="00571576"/>
    <w:rsid w:val="0057319F"/>
    <w:rsid w:val="00592410"/>
    <w:rsid w:val="00593CC6"/>
    <w:rsid w:val="00594902"/>
    <w:rsid w:val="005A3A45"/>
    <w:rsid w:val="005A576F"/>
    <w:rsid w:val="005B3431"/>
    <w:rsid w:val="005C7450"/>
    <w:rsid w:val="005D5542"/>
    <w:rsid w:val="006013B8"/>
    <w:rsid w:val="006019BC"/>
    <w:rsid w:val="00605ED9"/>
    <w:rsid w:val="006148C8"/>
    <w:rsid w:val="00637588"/>
    <w:rsid w:val="00637731"/>
    <w:rsid w:val="006664F6"/>
    <w:rsid w:val="006674AC"/>
    <w:rsid w:val="006744D7"/>
    <w:rsid w:val="0068058F"/>
    <w:rsid w:val="00684D2B"/>
    <w:rsid w:val="006A30DD"/>
    <w:rsid w:val="006A71A7"/>
    <w:rsid w:val="006B020B"/>
    <w:rsid w:val="006B4F10"/>
    <w:rsid w:val="006B770F"/>
    <w:rsid w:val="006C1409"/>
    <w:rsid w:val="006C1EFB"/>
    <w:rsid w:val="006C4215"/>
    <w:rsid w:val="006C7194"/>
    <w:rsid w:val="006D2872"/>
    <w:rsid w:val="006D7996"/>
    <w:rsid w:val="006E1568"/>
    <w:rsid w:val="00700A93"/>
    <w:rsid w:val="00702166"/>
    <w:rsid w:val="007024D7"/>
    <w:rsid w:val="007048B0"/>
    <w:rsid w:val="00705D8B"/>
    <w:rsid w:val="00720842"/>
    <w:rsid w:val="00726C32"/>
    <w:rsid w:val="007424FF"/>
    <w:rsid w:val="00746ABF"/>
    <w:rsid w:val="0075048B"/>
    <w:rsid w:val="00753E14"/>
    <w:rsid w:val="00756558"/>
    <w:rsid w:val="007616A1"/>
    <w:rsid w:val="0076721E"/>
    <w:rsid w:val="007715CC"/>
    <w:rsid w:val="00784D26"/>
    <w:rsid w:val="00785158"/>
    <w:rsid w:val="00790BB3"/>
    <w:rsid w:val="007935E9"/>
    <w:rsid w:val="007945A6"/>
    <w:rsid w:val="007B3A74"/>
    <w:rsid w:val="007C02D7"/>
    <w:rsid w:val="007C33F2"/>
    <w:rsid w:val="007D1FD8"/>
    <w:rsid w:val="007E0EC4"/>
    <w:rsid w:val="007E46C3"/>
    <w:rsid w:val="007F04CE"/>
    <w:rsid w:val="0080250F"/>
    <w:rsid w:val="00821B03"/>
    <w:rsid w:val="00832BEB"/>
    <w:rsid w:val="008337EF"/>
    <w:rsid w:val="00843BB1"/>
    <w:rsid w:val="00865690"/>
    <w:rsid w:val="00866CC4"/>
    <w:rsid w:val="008829BD"/>
    <w:rsid w:val="00884833"/>
    <w:rsid w:val="00896F1A"/>
    <w:rsid w:val="008B132A"/>
    <w:rsid w:val="008B3656"/>
    <w:rsid w:val="008D634F"/>
    <w:rsid w:val="008D637F"/>
    <w:rsid w:val="008E5B5A"/>
    <w:rsid w:val="008F164C"/>
    <w:rsid w:val="008F2B41"/>
    <w:rsid w:val="008F72EB"/>
    <w:rsid w:val="00903FEC"/>
    <w:rsid w:val="00906BC9"/>
    <w:rsid w:val="0092071C"/>
    <w:rsid w:val="00920E5D"/>
    <w:rsid w:val="00921F07"/>
    <w:rsid w:val="00926793"/>
    <w:rsid w:val="009409D3"/>
    <w:rsid w:val="00965409"/>
    <w:rsid w:val="00975CA8"/>
    <w:rsid w:val="00990C8A"/>
    <w:rsid w:val="00991230"/>
    <w:rsid w:val="00991AE3"/>
    <w:rsid w:val="009931CD"/>
    <w:rsid w:val="00993527"/>
    <w:rsid w:val="00996122"/>
    <w:rsid w:val="00996F3E"/>
    <w:rsid w:val="009A2EE3"/>
    <w:rsid w:val="009A477B"/>
    <w:rsid w:val="009A60E5"/>
    <w:rsid w:val="009A7792"/>
    <w:rsid w:val="009A7EBE"/>
    <w:rsid w:val="009B04E7"/>
    <w:rsid w:val="009B4518"/>
    <w:rsid w:val="009B5C8E"/>
    <w:rsid w:val="009F41F4"/>
    <w:rsid w:val="00A05AD7"/>
    <w:rsid w:val="00A15906"/>
    <w:rsid w:val="00A2235D"/>
    <w:rsid w:val="00A325E8"/>
    <w:rsid w:val="00A353AC"/>
    <w:rsid w:val="00A36C4F"/>
    <w:rsid w:val="00A53523"/>
    <w:rsid w:val="00A54B9A"/>
    <w:rsid w:val="00A563F2"/>
    <w:rsid w:val="00A6066C"/>
    <w:rsid w:val="00A67510"/>
    <w:rsid w:val="00A72539"/>
    <w:rsid w:val="00A87B37"/>
    <w:rsid w:val="00A90D69"/>
    <w:rsid w:val="00AA0AF8"/>
    <w:rsid w:val="00AC2822"/>
    <w:rsid w:val="00AC6A41"/>
    <w:rsid w:val="00AC7C2B"/>
    <w:rsid w:val="00AD48FE"/>
    <w:rsid w:val="00AF180B"/>
    <w:rsid w:val="00B12A05"/>
    <w:rsid w:val="00B22898"/>
    <w:rsid w:val="00B22DA5"/>
    <w:rsid w:val="00B2701D"/>
    <w:rsid w:val="00B27974"/>
    <w:rsid w:val="00B328C0"/>
    <w:rsid w:val="00B32AA5"/>
    <w:rsid w:val="00B3317A"/>
    <w:rsid w:val="00B344F5"/>
    <w:rsid w:val="00B35907"/>
    <w:rsid w:val="00B43FD1"/>
    <w:rsid w:val="00B5077C"/>
    <w:rsid w:val="00B826CB"/>
    <w:rsid w:val="00B82E5B"/>
    <w:rsid w:val="00B833A8"/>
    <w:rsid w:val="00B85E7C"/>
    <w:rsid w:val="00BA35F6"/>
    <w:rsid w:val="00BA385A"/>
    <w:rsid w:val="00BA45D4"/>
    <w:rsid w:val="00BA7F84"/>
    <w:rsid w:val="00BB6A11"/>
    <w:rsid w:val="00BC0232"/>
    <w:rsid w:val="00BD1D9A"/>
    <w:rsid w:val="00BE0866"/>
    <w:rsid w:val="00BE4286"/>
    <w:rsid w:val="00BF4D01"/>
    <w:rsid w:val="00C04657"/>
    <w:rsid w:val="00C07EFF"/>
    <w:rsid w:val="00C15266"/>
    <w:rsid w:val="00C1693B"/>
    <w:rsid w:val="00C2309F"/>
    <w:rsid w:val="00C240A0"/>
    <w:rsid w:val="00C32715"/>
    <w:rsid w:val="00C3597D"/>
    <w:rsid w:val="00C377BA"/>
    <w:rsid w:val="00C420E3"/>
    <w:rsid w:val="00C518A3"/>
    <w:rsid w:val="00C53C82"/>
    <w:rsid w:val="00C54796"/>
    <w:rsid w:val="00C6566B"/>
    <w:rsid w:val="00C6742C"/>
    <w:rsid w:val="00C77313"/>
    <w:rsid w:val="00C803F9"/>
    <w:rsid w:val="00C9035F"/>
    <w:rsid w:val="00C91A7D"/>
    <w:rsid w:val="00CA39FD"/>
    <w:rsid w:val="00CC544E"/>
    <w:rsid w:val="00CD4543"/>
    <w:rsid w:val="00CD7549"/>
    <w:rsid w:val="00CE47DE"/>
    <w:rsid w:val="00CE57BD"/>
    <w:rsid w:val="00CE7815"/>
    <w:rsid w:val="00CF1258"/>
    <w:rsid w:val="00CF4644"/>
    <w:rsid w:val="00D07490"/>
    <w:rsid w:val="00D21432"/>
    <w:rsid w:val="00D22162"/>
    <w:rsid w:val="00D24712"/>
    <w:rsid w:val="00D34839"/>
    <w:rsid w:val="00D356AE"/>
    <w:rsid w:val="00D4428F"/>
    <w:rsid w:val="00D53F95"/>
    <w:rsid w:val="00D65DF7"/>
    <w:rsid w:val="00D7220C"/>
    <w:rsid w:val="00D74678"/>
    <w:rsid w:val="00D80C3C"/>
    <w:rsid w:val="00D80E13"/>
    <w:rsid w:val="00D81EE0"/>
    <w:rsid w:val="00D83F30"/>
    <w:rsid w:val="00D87017"/>
    <w:rsid w:val="00D97FE1"/>
    <w:rsid w:val="00DA1ABD"/>
    <w:rsid w:val="00DB0F9E"/>
    <w:rsid w:val="00DB7C5D"/>
    <w:rsid w:val="00DC0680"/>
    <w:rsid w:val="00DC4470"/>
    <w:rsid w:val="00DD5695"/>
    <w:rsid w:val="00DE4459"/>
    <w:rsid w:val="00DE6638"/>
    <w:rsid w:val="00DF4CE3"/>
    <w:rsid w:val="00E1349A"/>
    <w:rsid w:val="00E20B2C"/>
    <w:rsid w:val="00E23874"/>
    <w:rsid w:val="00E25BEC"/>
    <w:rsid w:val="00E3520A"/>
    <w:rsid w:val="00E375A6"/>
    <w:rsid w:val="00E42A8A"/>
    <w:rsid w:val="00E46863"/>
    <w:rsid w:val="00E51497"/>
    <w:rsid w:val="00E52A95"/>
    <w:rsid w:val="00E636ED"/>
    <w:rsid w:val="00E666B2"/>
    <w:rsid w:val="00E67C90"/>
    <w:rsid w:val="00E71F08"/>
    <w:rsid w:val="00E7256D"/>
    <w:rsid w:val="00E74F9C"/>
    <w:rsid w:val="00E76A55"/>
    <w:rsid w:val="00E83EE7"/>
    <w:rsid w:val="00E844A8"/>
    <w:rsid w:val="00E932A8"/>
    <w:rsid w:val="00EA2CA5"/>
    <w:rsid w:val="00EB1E11"/>
    <w:rsid w:val="00ED20A7"/>
    <w:rsid w:val="00ED4F98"/>
    <w:rsid w:val="00ED6B70"/>
    <w:rsid w:val="00EE0A55"/>
    <w:rsid w:val="00EE0C5C"/>
    <w:rsid w:val="00EE18E4"/>
    <w:rsid w:val="00EF7941"/>
    <w:rsid w:val="00F22A82"/>
    <w:rsid w:val="00F34BF1"/>
    <w:rsid w:val="00F41AB2"/>
    <w:rsid w:val="00F449D9"/>
    <w:rsid w:val="00F44FE6"/>
    <w:rsid w:val="00F46138"/>
    <w:rsid w:val="00F47355"/>
    <w:rsid w:val="00F51A79"/>
    <w:rsid w:val="00F61D95"/>
    <w:rsid w:val="00F63C1F"/>
    <w:rsid w:val="00F71B32"/>
    <w:rsid w:val="00F75646"/>
    <w:rsid w:val="00F92D3A"/>
    <w:rsid w:val="00F93B47"/>
    <w:rsid w:val="00F942F7"/>
    <w:rsid w:val="00FA0811"/>
    <w:rsid w:val="00FA4900"/>
    <w:rsid w:val="00FA734B"/>
    <w:rsid w:val="00FB6868"/>
    <w:rsid w:val="00FC7544"/>
    <w:rsid w:val="00FD3034"/>
    <w:rsid w:val="00FD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3A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33"/>
  </w:style>
  <w:style w:type="paragraph" w:styleId="1">
    <w:name w:val="heading 1"/>
    <w:basedOn w:val="a"/>
    <w:next w:val="a0"/>
    <w:link w:val="10"/>
    <w:uiPriority w:val="9"/>
    <w:qFormat/>
    <w:rsid w:val="0076721E"/>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2">
    <w:name w:val="heading 2"/>
    <w:basedOn w:val="a"/>
    <w:next w:val="a"/>
    <w:link w:val="20"/>
    <w:uiPriority w:val="99"/>
    <w:unhideWhenUsed/>
    <w:qFormat/>
    <w:rsid w:val="00C152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C5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unhideWhenUsed/>
    <w:rsid w:val="0076721E"/>
    <w:pPr>
      <w:spacing w:after="120"/>
    </w:pPr>
  </w:style>
  <w:style w:type="character" w:customStyle="1" w:styleId="a4">
    <w:name w:val="Основной текст Знак"/>
    <w:basedOn w:val="a1"/>
    <w:link w:val="a0"/>
    <w:semiHidden/>
    <w:rsid w:val="0076721E"/>
  </w:style>
  <w:style w:type="character" w:customStyle="1" w:styleId="10">
    <w:name w:val="Заголовок 1 Знак"/>
    <w:basedOn w:val="a1"/>
    <w:link w:val="1"/>
    <w:uiPriority w:val="9"/>
    <w:rsid w:val="0076721E"/>
    <w:rPr>
      <w:rFonts w:ascii="Times New Roman" w:eastAsia="Times New Roman" w:hAnsi="Times New Roman" w:cs="Times New Roman"/>
      <w:b/>
      <w:bCs/>
      <w:kern w:val="1"/>
      <w:sz w:val="28"/>
      <w:szCs w:val="32"/>
      <w:lang w:eastAsia="ar-SA"/>
    </w:rPr>
  </w:style>
  <w:style w:type="character" w:customStyle="1" w:styleId="20">
    <w:name w:val="Заголовок 2 Знак"/>
    <w:basedOn w:val="a1"/>
    <w:link w:val="2"/>
    <w:uiPriority w:val="99"/>
    <w:rsid w:val="00C15266"/>
    <w:rPr>
      <w:rFonts w:asciiTheme="majorHAnsi" w:eastAsiaTheme="majorEastAsia" w:hAnsiTheme="majorHAnsi" w:cstheme="majorBidi"/>
      <w:b/>
      <w:bCs/>
      <w:color w:val="5B9BD5" w:themeColor="accent1"/>
      <w:sz w:val="26"/>
      <w:szCs w:val="26"/>
    </w:rPr>
  </w:style>
  <w:style w:type="paragraph" w:styleId="a5">
    <w:name w:val="header"/>
    <w:basedOn w:val="a"/>
    <w:link w:val="a6"/>
    <w:uiPriority w:val="99"/>
    <w:unhideWhenUsed/>
    <w:rsid w:val="00E67C9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67C90"/>
  </w:style>
  <w:style w:type="paragraph" w:styleId="a7">
    <w:name w:val="footer"/>
    <w:basedOn w:val="a"/>
    <w:link w:val="a8"/>
    <w:uiPriority w:val="99"/>
    <w:unhideWhenUsed/>
    <w:rsid w:val="00E67C9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67C90"/>
  </w:style>
  <w:style w:type="table" w:styleId="a9">
    <w:name w:val="Table Grid"/>
    <w:basedOn w:val="a2"/>
    <w:uiPriority w:val="59"/>
    <w:rsid w:val="00C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C15266"/>
    <w:pPr>
      <w:spacing w:after="200" w:line="276" w:lineRule="auto"/>
      <w:ind w:left="720"/>
      <w:contextualSpacing/>
    </w:pPr>
  </w:style>
  <w:style w:type="paragraph" w:customStyle="1" w:styleId="31">
    <w:name w:val="Основной текст 31"/>
    <w:basedOn w:val="a"/>
    <w:rsid w:val="003E1A19"/>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b">
    <w:name w:val="No Spacing"/>
    <w:aliases w:val="мой,МОЙ,Без интервала 111,МММ,МОЙ МОЙ"/>
    <w:link w:val="ac"/>
    <w:uiPriority w:val="1"/>
    <w:qFormat/>
    <w:rsid w:val="009B4518"/>
    <w:pPr>
      <w:spacing w:after="0" w:line="240" w:lineRule="auto"/>
    </w:pPr>
  </w:style>
  <w:style w:type="character" w:styleId="ad">
    <w:name w:val="annotation reference"/>
    <w:basedOn w:val="a1"/>
    <w:uiPriority w:val="99"/>
    <w:semiHidden/>
    <w:unhideWhenUsed/>
    <w:rsid w:val="00D07490"/>
    <w:rPr>
      <w:sz w:val="16"/>
      <w:szCs w:val="16"/>
    </w:rPr>
  </w:style>
  <w:style w:type="paragraph" w:styleId="ae">
    <w:name w:val="annotation text"/>
    <w:basedOn w:val="a"/>
    <w:link w:val="af"/>
    <w:uiPriority w:val="99"/>
    <w:semiHidden/>
    <w:unhideWhenUsed/>
    <w:rsid w:val="00D07490"/>
    <w:pPr>
      <w:spacing w:line="240" w:lineRule="auto"/>
    </w:pPr>
    <w:rPr>
      <w:sz w:val="20"/>
      <w:szCs w:val="20"/>
    </w:rPr>
  </w:style>
  <w:style w:type="character" w:customStyle="1" w:styleId="af">
    <w:name w:val="Текст примечания Знак"/>
    <w:basedOn w:val="a1"/>
    <w:link w:val="ae"/>
    <w:uiPriority w:val="99"/>
    <w:semiHidden/>
    <w:rsid w:val="00D07490"/>
    <w:rPr>
      <w:sz w:val="20"/>
      <w:szCs w:val="20"/>
    </w:rPr>
  </w:style>
  <w:style w:type="paragraph" w:styleId="af0">
    <w:name w:val="annotation subject"/>
    <w:basedOn w:val="ae"/>
    <w:next w:val="ae"/>
    <w:link w:val="af1"/>
    <w:uiPriority w:val="99"/>
    <w:semiHidden/>
    <w:unhideWhenUsed/>
    <w:rsid w:val="00D07490"/>
    <w:rPr>
      <w:b/>
      <w:bCs/>
    </w:rPr>
  </w:style>
  <w:style w:type="character" w:customStyle="1" w:styleId="af1">
    <w:name w:val="Тема примечания Знак"/>
    <w:basedOn w:val="af"/>
    <w:link w:val="af0"/>
    <w:uiPriority w:val="99"/>
    <w:semiHidden/>
    <w:rsid w:val="00D07490"/>
    <w:rPr>
      <w:b/>
      <w:bCs/>
      <w:sz w:val="20"/>
      <w:szCs w:val="20"/>
    </w:rPr>
  </w:style>
  <w:style w:type="paragraph" w:styleId="af2">
    <w:name w:val="Balloon Text"/>
    <w:basedOn w:val="a"/>
    <w:link w:val="af3"/>
    <w:uiPriority w:val="99"/>
    <w:semiHidden/>
    <w:unhideWhenUsed/>
    <w:rsid w:val="00D07490"/>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D07490"/>
    <w:rPr>
      <w:rFonts w:ascii="Segoe UI" w:hAnsi="Segoe UI" w:cs="Segoe UI"/>
      <w:sz w:val="18"/>
      <w:szCs w:val="18"/>
    </w:rPr>
  </w:style>
  <w:style w:type="paragraph" w:customStyle="1" w:styleId="font5">
    <w:name w:val="font5"/>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6">
    <w:name w:val="font6"/>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7">
    <w:name w:val="font7"/>
    <w:basedOn w:val="a"/>
    <w:rsid w:val="00B32AA5"/>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8">
    <w:name w:val="font8"/>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9">
    <w:name w:val="font9"/>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10">
    <w:name w:val="font10"/>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46077">
    <w:name w:val="xl4607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8">
    <w:name w:val="xl46078"/>
    <w:basedOn w:val="a"/>
    <w:rsid w:val="00B32AA5"/>
    <w:pPr>
      <w:shd w:val="clear" w:color="000000" w:fill="FFFF00"/>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9">
    <w:name w:val="xl4607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0">
    <w:name w:val="xl4608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1">
    <w:name w:val="xl4608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2">
    <w:name w:val="xl460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3">
    <w:name w:val="xl4608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4">
    <w:name w:val="xl460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5">
    <w:name w:val="xl460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6">
    <w:name w:val="xl460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7">
    <w:name w:val="xl460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8">
    <w:name w:val="xl46088"/>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9">
    <w:name w:val="xl46089"/>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0">
    <w:name w:val="xl4609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1">
    <w:name w:val="xl4609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2">
    <w:name w:val="xl4609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3">
    <w:name w:val="xl46093"/>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4">
    <w:name w:val="xl4609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5">
    <w:name w:val="xl46095"/>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6">
    <w:name w:val="xl4609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7">
    <w:name w:val="xl46097"/>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8">
    <w:name w:val="xl46098"/>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9">
    <w:name w:val="xl4609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00">
    <w:name w:val="xl4610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01">
    <w:name w:val="xl46101"/>
    <w:basedOn w:val="a"/>
    <w:rsid w:val="00B32AA5"/>
    <w:pPr>
      <w:shd w:val="clear" w:color="000000" w:fill="FF0000"/>
      <w:spacing w:before="100" w:beforeAutospacing="1" w:after="100" w:afterAutospacing="1" w:line="240" w:lineRule="auto"/>
    </w:pPr>
    <w:rPr>
      <w:rFonts w:ascii="Times New Roman" w:hAnsi="Times New Roman" w:cs="Times New Roman"/>
      <w:sz w:val="24"/>
      <w:szCs w:val="24"/>
      <w:lang w:eastAsia="ru-RU"/>
    </w:rPr>
  </w:style>
  <w:style w:type="paragraph" w:customStyle="1" w:styleId="xl46102">
    <w:name w:val="xl46102"/>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3">
    <w:name w:val="xl4610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4">
    <w:name w:val="xl4610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5">
    <w:name w:val="xl4610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404040"/>
      <w:sz w:val="20"/>
      <w:szCs w:val="20"/>
      <w:lang w:eastAsia="ru-RU"/>
    </w:rPr>
  </w:style>
  <w:style w:type="paragraph" w:customStyle="1" w:styleId="xl46106">
    <w:name w:val="xl4610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07">
    <w:name w:val="xl4610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C000"/>
      <w:sz w:val="20"/>
      <w:szCs w:val="20"/>
      <w:lang w:eastAsia="ru-RU"/>
    </w:rPr>
  </w:style>
  <w:style w:type="paragraph" w:customStyle="1" w:styleId="xl46108">
    <w:name w:val="xl4610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09">
    <w:name w:val="xl4610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0">
    <w:name w:val="xl4611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1">
    <w:name w:val="xl46111"/>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2">
    <w:name w:val="xl46112"/>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3">
    <w:name w:val="xl4611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4">
    <w:name w:val="xl46114"/>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5">
    <w:name w:val="xl4611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6">
    <w:name w:val="xl4611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7">
    <w:name w:val="xl46117"/>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8">
    <w:name w:val="xl4611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9">
    <w:name w:val="xl4611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0">
    <w:name w:val="xl4612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4"/>
      <w:szCs w:val="24"/>
      <w:lang w:eastAsia="ru-RU"/>
    </w:rPr>
  </w:style>
  <w:style w:type="paragraph" w:customStyle="1" w:styleId="xl46121">
    <w:name w:val="xl46121"/>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2">
    <w:name w:val="xl46122"/>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3">
    <w:name w:val="xl46123"/>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4">
    <w:name w:val="xl46124"/>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5">
    <w:name w:val="xl46125"/>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26">
    <w:name w:val="xl4612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7">
    <w:name w:val="xl4612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8">
    <w:name w:val="xl4612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9">
    <w:name w:val="xl4612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30">
    <w:name w:val="xl4613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1">
    <w:name w:val="xl46131"/>
    <w:basedOn w:val="a"/>
    <w:rsid w:val="00B32AA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2">
    <w:name w:val="xl46132"/>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3">
    <w:name w:val="xl46133"/>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4">
    <w:name w:val="xl4613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35">
    <w:name w:val="xl4613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6">
    <w:name w:val="xl4613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7">
    <w:name w:val="xl4613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8">
    <w:name w:val="xl4613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9">
    <w:name w:val="xl4613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0">
    <w:name w:val="xl461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141">
    <w:name w:val="xl46141"/>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2">
    <w:name w:val="xl4614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43">
    <w:name w:val="xl46143"/>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4">
    <w:name w:val="xl46144"/>
    <w:basedOn w:val="a"/>
    <w:rsid w:val="00B32AA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46145">
    <w:name w:val="xl461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6">
    <w:name w:val="xl4614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7">
    <w:name w:val="xl46147"/>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8">
    <w:name w:val="xl46148"/>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9">
    <w:name w:val="xl46149"/>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0">
    <w:name w:val="xl46150"/>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1">
    <w:name w:val="xl46151"/>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2">
    <w:name w:val="xl46152"/>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3">
    <w:name w:val="xl46153"/>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4">
    <w:name w:val="xl46154"/>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5">
    <w:name w:val="xl46155"/>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6">
    <w:name w:val="xl46156"/>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7">
    <w:name w:val="xl4615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58">
    <w:name w:val="xl46158"/>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59">
    <w:name w:val="xl4615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0">
    <w:name w:val="xl46160"/>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61">
    <w:name w:val="xl46161"/>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2">
    <w:name w:val="xl46162"/>
    <w:basedOn w:val="a"/>
    <w:rsid w:val="00B32AA5"/>
    <w:pPr>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46163">
    <w:name w:val="xl4616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4">
    <w:name w:val="xl4616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5">
    <w:name w:val="xl4616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66">
    <w:name w:val="xl46166"/>
    <w:basedOn w:val="a"/>
    <w:rsid w:val="00B32AA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7">
    <w:name w:val="xl46167"/>
    <w:basedOn w:val="a"/>
    <w:rsid w:val="00B32AA5"/>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8">
    <w:name w:val="xl46168"/>
    <w:basedOn w:val="a"/>
    <w:rsid w:val="00B32A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9">
    <w:name w:val="xl46169"/>
    <w:basedOn w:val="a"/>
    <w:rsid w:val="00B32AA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0">
    <w:name w:val="xl46170"/>
    <w:basedOn w:val="a"/>
    <w:rsid w:val="00B32AA5"/>
    <w:pPr>
      <w:pBdr>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1">
    <w:name w:val="xl46171"/>
    <w:basedOn w:val="a"/>
    <w:rsid w:val="00B32AA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2">
    <w:name w:val="xl46172"/>
    <w:basedOn w:val="a"/>
    <w:rsid w:val="00B32AA5"/>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3">
    <w:name w:val="xl46173"/>
    <w:basedOn w:val="a"/>
    <w:rsid w:val="00B32AA5"/>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4">
    <w:name w:val="xl46174"/>
    <w:basedOn w:val="a"/>
    <w:rsid w:val="00B32AA5"/>
    <w:pPr>
      <w:pBdr>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5">
    <w:name w:val="xl4617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6">
    <w:name w:val="xl4617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7">
    <w:name w:val="xl46177"/>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8">
    <w:name w:val="xl46178"/>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9">
    <w:name w:val="xl46179"/>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0">
    <w:name w:val="xl46180"/>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1">
    <w:name w:val="xl46181"/>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2">
    <w:name w:val="xl461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3">
    <w:name w:val="xl4618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4">
    <w:name w:val="xl461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85">
    <w:name w:val="xl461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46186">
    <w:name w:val="xl461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46187">
    <w:name w:val="xl461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46188">
    <w:name w:val="xl4618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9">
    <w:name w:val="xl4618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0">
    <w:name w:val="xl46190"/>
    <w:basedOn w:val="a"/>
    <w:rsid w:val="00B32AA5"/>
    <w:pP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1">
    <w:name w:val="xl46191"/>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2">
    <w:name w:val="xl46192"/>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3">
    <w:name w:val="xl46193"/>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4">
    <w:name w:val="xl46194"/>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5">
    <w:name w:val="xl46195"/>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6">
    <w:name w:val="xl4619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7">
    <w:name w:val="xl46197"/>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8">
    <w:name w:val="xl46198"/>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9">
    <w:name w:val="xl46199"/>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00">
    <w:name w:val="xl46200"/>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1">
    <w:name w:val="xl46201"/>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2">
    <w:name w:val="xl46202"/>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3">
    <w:name w:val="xl46203"/>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4">
    <w:name w:val="xl46204"/>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color w:val="000000"/>
      <w:sz w:val="20"/>
      <w:szCs w:val="20"/>
      <w:lang w:eastAsia="ru-RU"/>
    </w:rPr>
  </w:style>
  <w:style w:type="paragraph" w:customStyle="1" w:styleId="xl46205">
    <w:name w:val="xl46205"/>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6">
    <w:name w:val="xl4620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7">
    <w:name w:val="xl4620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8">
    <w:name w:val="xl46208"/>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9">
    <w:name w:val="xl4620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0">
    <w:name w:val="xl46210"/>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1">
    <w:name w:val="xl46211"/>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2">
    <w:name w:val="xl4621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3">
    <w:name w:val="xl4621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4">
    <w:name w:val="xl4621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5">
    <w:name w:val="xl4621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6">
    <w:name w:val="xl4621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7">
    <w:name w:val="xl4621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8">
    <w:name w:val="xl46218"/>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9">
    <w:name w:val="xl46219"/>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0">
    <w:name w:val="xl46220"/>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1">
    <w:name w:val="xl46221"/>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2">
    <w:name w:val="xl46222"/>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3">
    <w:name w:val="xl46223"/>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4">
    <w:name w:val="xl46224"/>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5">
    <w:name w:val="xl46225"/>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6">
    <w:name w:val="xl46226"/>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7">
    <w:name w:val="xl46227"/>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8">
    <w:name w:val="xl46228"/>
    <w:basedOn w:val="a"/>
    <w:rsid w:val="00B32AA5"/>
    <w:pP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9">
    <w:name w:val="xl4622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0">
    <w:name w:val="xl4623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1">
    <w:name w:val="xl4623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2">
    <w:name w:val="xl4623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3">
    <w:name w:val="xl46233"/>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4">
    <w:name w:val="xl46234"/>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5">
    <w:name w:val="xl46235"/>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6">
    <w:name w:val="xl46236"/>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7">
    <w:name w:val="xl46237"/>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8">
    <w:name w:val="xl46238"/>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9">
    <w:name w:val="xl46239"/>
    <w:basedOn w:val="a"/>
    <w:rsid w:val="00B32AA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0">
    <w:name w:val="xl462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0"/>
      <w:szCs w:val="20"/>
      <w:lang w:eastAsia="ru-RU"/>
    </w:rPr>
  </w:style>
  <w:style w:type="paragraph" w:customStyle="1" w:styleId="xl46241">
    <w:name w:val="xl46241"/>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2">
    <w:name w:val="xl4624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3">
    <w:name w:val="xl46243"/>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4">
    <w:name w:val="xl46244"/>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5">
    <w:name w:val="xl462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6">
    <w:name w:val="xl4624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7">
    <w:name w:val="xl4624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8">
    <w:name w:val="xl4624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9">
    <w:name w:val="xl4624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0">
    <w:name w:val="xl46250"/>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1">
    <w:name w:val="xl46251"/>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2">
    <w:name w:val="xl4625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3">
    <w:name w:val="xl46253"/>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4">
    <w:name w:val="xl46254"/>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5">
    <w:name w:val="xl46255"/>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6">
    <w:name w:val="xl46256"/>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7">
    <w:name w:val="xl46257"/>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8">
    <w:name w:val="xl46258"/>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9">
    <w:name w:val="xl46259"/>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0">
    <w:name w:val="xl46260"/>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1">
    <w:name w:val="xl46261"/>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2">
    <w:name w:val="xl4626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3">
    <w:name w:val="xl46263"/>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4">
    <w:name w:val="xl46264"/>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5">
    <w:name w:val="xl46265"/>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6">
    <w:name w:val="xl46266"/>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7">
    <w:name w:val="xl46267"/>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8">
    <w:name w:val="xl46268"/>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69">
    <w:name w:val="xl4626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0">
    <w:name w:val="xl4627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1">
    <w:name w:val="xl4627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2">
    <w:name w:val="xl4627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3">
    <w:name w:val="xl4627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4">
    <w:name w:val="xl4627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5">
    <w:name w:val="xl4627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character" w:styleId="af4">
    <w:name w:val="Hyperlink"/>
    <w:basedOn w:val="a1"/>
    <w:uiPriority w:val="99"/>
    <w:unhideWhenUsed/>
    <w:rsid w:val="009F41F4"/>
    <w:rPr>
      <w:color w:val="0563C1"/>
      <w:u w:val="single"/>
    </w:rPr>
  </w:style>
  <w:style w:type="character" w:styleId="af5">
    <w:name w:val="FollowedHyperlink"/>
    <w:basedOn w:val="a1"/>
    <w:uiPriority w:val="99"/>
    <w:semiHidden/>
    <w:unhideWhenUsed/>
    <w:rsid w:val="009F41F4"/>
    <w:rPr>
      <w:color w:val="954F72"/>
      <w:u w:val="single"/>
    </w:rPr>
  </w:style>
  <w:style w:type="character" w:styleId="af6">
    <w:name w:val="Strong"/>
    <w:basedOn w:val="a1"/>
    <w:uiPriority w:val="22"/>
    <w:qFormat/>
    <w:rsid w:val="000746DA"/>
    <w:rPr>
      <w:b/>
      <w:bCs/>
    </w:rPr>
  </w:style>
  <w:style w:type="character" w:customStyle="1" w:styleId="30">
    <w:name w:val="Заголовок 3 Знак"/>
    <w:basedOn w:val="a1"/>
    <w:link w:val="3"/>
    <w:uiPriority w:val="9"/>
    <w:rsid w:val="003C5EA3"/>
    <w:rPr>
      <w:rFonts w:asciiTheme="majorHAnsi" w:eastAsiaTheme="majorEastAsia" w:hAnsiTheme="majorHAnsi" w:cstheme="majorBidi"/>
      <w:color w:val="1F4D78" w:themeColor="accent1" w:themeShade="7F"/>
      <w:sz w:val="24"/>
      <w:szCs w:val="24"/>
    </w:rPr>
  </w:style>
  <w:style w:type="character" w:customStyle="1" w:styleId="af7">
    <w:name w:val="Другое_"/>
    <w:basedOn w:val="a1"/>
    <w:link w:val="af8"/>
    <w:locked/>
    <w:rsid w:val="003A6867"/>
    <w:rPr>
      <w:rFonts w:ascii="Times New Roman" w:eastAsia="Times New Roman" w:hAnsi="Times New Roman" w:cs="Times New Roman"/>
      <w:sz w:val="18"/>
      <w:szCs w:val="18"/>
    </w:rPr>
  </w:style>
  <w:style w:type="paragraph" w:customStyle="1" w:styleId="af8">
    <w:name w:val="Другое"/>
    <w:basedOn w:val="a"/>
    <w:link w:val="af7"/>
    <w:rsid w:val="003A6867"/>
    <w:pPr>
      <w:widowControl w:val="0"/>
      <w:spacing w:after="0" w:line="240" w:lineRule="auto"/>
    </w:pPr>
    <w:rPr>
      <w:rFonts w:ascii="Times New Roman" w:eastAsia="Times New Roman" w:hAnsi="Times New Roman" w:cs="Times New Roman"/>
      <w:sz w:val="18"/>
      <w:szCs w:val="18"/>
    </w:rPr>
  </w:style>
  <w:style w:type="numbering" w:customStyle="1" w:styleId="11">
    <w:name w:val="Нет списка1"/>
    <w:next w:val="a3"/>
    <w:uiPriority w:val="99"/>
    <w:semiHidden/>
    <w:unhideWhenUsed/>
    <w:rsid w:val="0027761D"/>
  </w:style>
  <w:style w:type="character" w:customStyle="1" w:styleId="apple-converted-space">
    <w:name w:val="apple-converted-space"/>
    <w:rsid w:val="0027761D"/>
    <w:rPr>
      <w:rFonts w:cs="Times New Roman"/>
    </w:rPr>
  </w:style>
  <w:style w:type="paragraph" w:customStyle="1" w:styleId="Default">
    <w:name w:val="Default"/>
    <w:qFormat/>
    <w:rsid w:val="0027761D"/>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ableParagraph">
    <w:name w:val="Table Paragraph"/>
    <w:basedOn w:val="a"/>
    <w:uiPriority w:val="1"/>
    <w:qFormat/>
    <w:rsid w:val="0027761D"/>
    <w:pPr>
      <w:widowControl w:val="0"/>
      <w:spacing w:after="0" w:line="240" w:lineRule="auto"/>
    </w:pPr>
    <w:rPr>
      <w:lang w:val="en-US"/>
    </w:rPr>
  </w:style>
  <w:style w:type="paragraph" w:styleId="af9">
    <w:name w:val="Normal (Web)"/>
    <w:basedOn w:val="a"/>
    <w:uiPriority w:val="99"/>
    <w:unhideWhenUsed/>
    <w:rsid w:val="0027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lock Text"/>
    <w:basedOn w:val="a"/>
    <w:rsid w:val="0027761D"/>
    <w:pPr>
      <w:spacing w:after="0" w:line="240" w:lineRule="auto"/>
      <w:ind w:left="56" w:right="-1" w:firstLine="511"/>
      <w:jc w:val="both"/>
    </w:pPr>
    <w:rPr>
      <w:rFonts w:ascii="TimesET" w:eastAsia="Times New Roman" w:hAnsi="TimesET" w:cs="Times New Roman"/>
      <w:sz w:val="26"/>
      <w:szCs w:val="20"/>
      <w:lang w:eastAsia="ru-RU"/>
    </w:rPr>
  </w:style>
  <w:style w:type="character" w:styleId="afb">
    <w:name w:val="Emphasis"/>
    <w:uiPriority w:val="20"/>
    <w:qFormat/>
    <w:rsid w:val="0027761D"/>
    <w:rPr>
      <w:i/>
      <w:iCs/>
    </w:rPr>
  </w:style>
  <w:style w:type="character" w:customStyle="1" w:styleId="text1">
    <w:name w:val="text1"/>
    <w:basedOn w:val="a1"/>
    <w:rsid w:val="0027761D"/>
  </w:style>
  <w:style w:type="character" w:customStyle="1" w:styleId="ecattext">
    <w:name w:val="ecattext"/>
    <w:basedOn w:val="a1"/>
    <w:rsid w:val="0027761D"/>
  </w:style>
  <w:style w:type="paragraph" w:customStyle="1" w:styleId="formattext">
    <w:name w:val="formattext"/>
    <w:basedOn w:val="a"/>
    <w:rsid w:val="0027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мой Знак,МОЙ Знак,Без интервала 111 Знак,МММ Знак,МОЙ МОЙ Знак"/>
    <w:basedOn w:val="a1"/>
    <w:link w:val="ab"/>
    <w:uiPriority w:val="1"/>
    <w:rsid w:val="0027761D"/>
  </w:style>
  <w:style w:type="character" w:customStyle="1" w:styleId="12">
    <w:name w:val="Слабое выделение1"/>
    <w:basedOn w:val="a1"/>
    <w:uiPriority w:val="19"/>
    <w:qFormat/>
    <w:rsid w:val="0027761D"/>
    <w:rPr>
      <w:i/>
      <w:iCs/>
      <w:color w:val="404040"/>
    </w:rPr>
  </w:style>
  <w:style w:type="paragraph" w:customStyle="1" w:styleId="13">
    <w:name w:val="Обычный1"/>
    <w:link w:val="CharChar"/>
    <w:uiPriority w:val="99"/>
    <w:rsid w:val="0027761D"/>
    <w:pPr>
      <w:widowControl w:val="0"/>
      <w:suppressAutoHyphens/>
      <w:spacing w:after="0" w:line="240" w:lineRule="auto"/>
      <w:textAlignment w:val="baseline"/>
    </w:pPr>
    <w:rPr>
      <w:rFonts w:ascii="Calibri" w:eastAsia="Times New Roman" w:hAnsi="Calibri" w:cs="Tahoma"/>
      <w:color w:val="00000A"/>
      <w:sz w:val="24"/>
      <w:szCs w:val="24"/>
      <w:lang w:val="en-US"/>
    </w:rPr>
  </w:style>
  <w:style w:type="character" w:customStyle="1" w:styleId="CharChar">
    <w:name w:val="Обычный Char Char"/>
    <w:link w:val="13"/>
    <w:uiPriority w:val="99"/>
    <w:locked/>
    <w:rsid w:val="0027761D"/>
    <w:rPr>
      <w:rFonts w:ascii="Calibri" w:eastAsia="Times New Roman" w:hAnsi="Calibri" w:cs="Tahoma"/>
      <w:color w:val="00000A"/>
      <w:sz w:val="24"/>
      <w:szCs w:val="24"/>
      <w:lang w:val="en-US"/>
    </w:rPr>
  </w:style>
  <w:style w:type="character" w:customStyle="1" w:styleId="FontStyle29">
    <w:name w:val="Font Style29"/>
    <w:basedOn w:val="a1"/>
    <w:uiPriority w:val="99"/>
    <w:rsid w:val="0027761D"/>
    <w:rPr>
      <w:rFonts w:ascii="Calibri" w:hAnsi="Calibri" w:cs="Calibri"/>
      <w:i/>
      <w:iCs/>
      <w:sz w:val="20"/>
      <w:szCs w:val="20"/>
    </w:rPr>
  </w:style>
  <w:style w:type="character" w:customStyle="1" w:styleId="bold2">
    <w:name w:val="bold2"/>
    <w:basedOn w:val="a1"/>
    <w:rsid w:val="0027761D"/>
    <w:rPr>
      <w:b/>
      <w:bCs/>
      <w:shd w:val="clear" w:color="auto" w:fill="FFFFFF"/>
    </w:rPr>
  </w:style>
  <w:style w:type="character" w:styleId="afc">
    <w:name w:val="Subtle Emphasis"/>
    <w:basedOn w:val="a1"/>
    <w:uiPriority w:val="19"/>
    <w:qFormat/>
    <w:rsid w:val="0027761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833"/>
  </w:style>
  <w:style w:type="paragraph" w:styleId="1">
    <w:name w:val="heading 1"/>
    <w:basedOn w:val="a"/>
    <w:next w:val="a0"/>
    <w:link w:val="10"/>
    <w:uiPriority w:val="9"/>
    <w:qFormat/>
    <w:rsid w:val="0076721E"/>
    <w:pPr>
      <w:keepNext/>
      <w:widowControl w:val="0"/>
      <w:suppressAutoHyphens/>
      <w:spacing w:before="240" w:after="60" w:line="240" w:lineRule="auto"/>
      <w:jc w:val="center"/>
      <w:outlineLvl w:val="0"/>
    </w:pPr>
    <w:rPr>
      <w:rFonts w:ascii="Times New Roman" w:eastAsia="Times New Roman" w:hAnsi="Times New Roman" w:cs="Times New Roman"/>
      <w:b/>
      <w:bCs/>
      <w:kern w:val="1"/>
      <w:sz w:val="28"/>
      <w:szCs w:val="32"/>
      <w:lang w:eastAsia="ar-SA"/>
    </w:rPr>
  </w:style>
  <w:style w:type="paragraph" w:styleId="2">
    <w:name w:val="heading 2"/>
    <w:basedOn w:val="a"/>
    <w:next w:val="a"/>
    <w:link w:val="20"/>
    <w:uiPriority w:val="99"/>
    <w:unhideWhenUsed/>
    <w:qFormat/>
    <w:rsid w:val="00C1526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C5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unhideWhenUsed/>
    <w:rsid w:val="0076721E"/>
    <w:pPr>
      <w:spacing w:after="120"/>
    </w:pPr>
  </w:style>
  <w:style w:type="character" w:customStyle="1" w:styleId="a4">
    <w:name w:val="Основной текст Знак"/>
    <w:basedOn w:val="a1"/>
    <w:link w:val="a0"/>
    <w:semiHidden/>
    <w:rsid w:val="0076721E"/>
  </w:style>
  <w:style w:type="character" w:customStyle="1" w:styleId="10">
    <w:name w:val="Заголовок 1 Знак"/>
    <w:basedOn w:val="a1"/>
    <w:link w:val="1"/>
    <w:uiPriority w:val="9"/>
    <w:rsid w:val="0076721E"/>
    <w:rPr>
      <w:rFonts w:ascii="Times New Roman" w:eastAsia="Times New Roman" w:hAnsi="Times New Roman" w:cs="Times New Roman"/>
      <w:b/>
      <w:bCs/>
      <w:kern w:val="1"/>
      <w:sz w:val="28"/>
      <w:szCs w:val="32"/>
      <w:lang w:eastAsia="ar-SA"/>
    </w:rPr>
  </w:style>
  <w:style w:type="character" w:customStyle="1" w:styleId="20">
    <w:name w:val="Заголовок 2 Знак"/>
    <w:basedOn w:val="a1"/>
    <w:link w:val="2"/>
    <w:uiPriority w:val="99"/>
    <w:rsid w:val="00C15266"/>
    <w:rPr>
      <w:rFonts w:asciiTheme="majorHAnsi" w:eastAsiaTheme="majorEastAsia" w:hAnsiTheme="majorHAnsi" w:cstheme="majorBidi"/>
      <w:b/>
      <w:bCs/>
      <w:color w:val="5B9BD5" w:themeColor="accent1"/>
      <w:sz w:val="26"/>
      <w:szCs w:val="26"/>
    </w:rPr>
  </w:style>
  <w:style w:type="paragraph" w:styleId="a5">
    <w:name w:val="header"/>
    <w:basedOn w:val="a"/>
    <w:link w:val="a6"/>
    <w:uiPriority w:val="99"/>
    <w:unhideWhenUsed/>
    <w:rsid w:val="00E67C9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67C90"/>
  </w:style>
  <w:style w:type="paragraph" w:styleId="a7">
    <w:name w:val="footer"/>
    <w:basedOn w:val="a"/>
    <w:link w:val="a8"/>
    <w:uiPriority w:val="99"/>
    <w:unhideWhenUsed/>
    <w:rsid w:val="00E67C9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67C90"/>
  </w:style>
  <w:style w:type="table" w:styleId="a9">
    <w:name w:val="Table Grid"/>
    <w:basedOn w:val="a2"/>
    <w:uiPriority w:val="59"/>
    <w:rsid w:val="00C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C15266"/>
    <w:pPr>
      <w:spacing w:after="200" w:line="276" w:lineRule="auto"/>
      <w:ind w:left="720"/>
      <w:contextualSpacing/>
    </w:pPr>
  </w:style>
  <w:style w:type="paragraph" w:customStyle="1" w:styleId="31">
    <w:name w:val="Основной текст 31"/>
    <w:basedOn w:val="a"/>
    <w:rsid w:val="003E1A19"/>
    <w:pPr>
      <w:widowControl w:val="0"/>
      <w:suppressAutoHyphens/>
      <w:spacing w:after="120" w:line="240" w:lineRule="auto"/>
    </w:pPr>
    <w:rPr>
      <w:rFonts w:ascii="Times New Roman" w:eastAsia="Times New Roman" w:hAnsi="Times New Roman" w:cs="Times New Roman"/>
      <w:color w:val="00000A"/>
      <w:kern w:val="1"/>
      <w:sz w:val="16"/>
      <w:szCs w:val="16"/>
      <w:lang w:eastAsia="ar-SA"/>
    </w:rPr>
  </w:style>
  <w:style w:type="paragraph" w:styleId="ab">
    <w:name w:val="No Spacing"/>
    <w:aliases w:val="мой,МОЙ,Без интервала 111,МММ,МОЙ МОЙ"/>
    <w:link w:val="ac"/>
    <w:uiPriority w:val="1"/>
    <w:qFormat/>
    <w:rsid w:val="009B4518"/>
    <w:pPr>
      <w:spacing w:after="0" w:line="240" w:lineRule="auto"/>
    </w:pPr>
  </w:style>
  <w:style w:type="character" w:styleId="ad">
    <w:name w:val="annotation reference"/>
    <w:basedOn w:val="a1"/>
    <w:uiPriority w:val="99"/>
    <w:semiHidden/>
    <w:unhideWhenUsed/>
    <w:rsid w:val="00D07490"/>
    <w:rPr>
      <w:sz w:val="16"/>
      <w:szCs w:val="16"/>
    </w:rPr>
  </w:style>
  <w:style w:type="paragraph" w:styleId="ae">
    <w:name w:val="annotation text"/>
    <w:basedOn w:val="a"/>
    <w:link w:val="af"/>
    <w:uiPriority w:val="99"/>
    <w:semiHidden/>
    <w:unhideWhenUsed/>
    <w:rsid w:val="00D07490"/>
    <w:pPr>
      <w:spacing w:line="240" w:lineRule="auto"/>
    </w:pPr>
    <w:rPr>
      <w:sz w:val="20"/>
      <w:szCs w:val="20"/>
    </w:rPr>
  </w:style>
  <w:style w:type="character" w:customStyle="1" w:styleId="af">
    <w:name w:val="Текст примечания Знак"/>
    <w:basedOn w:val="a1"/>
    <w:link w:val="ae"/>
    <w:uiPriority w:val="99"/>
    <w:semiHidden/>
    <w:rsid w:val="00D07490"/>
    <w:rPr>
      <w:sz w:val="20"/>
      <w:szCs w:val="20"/>
    </w:rPr>
  </w:style>
  <w:style w:type="paragraph" w:styleId="af0">
    <w:name w:val="annotation subject"/>
    <w:basedOn w:val="ae"/>
    <w:next w:val="ae"/>
    <w:link w:val="af1"/>
    <w:uiPriority w:val="99"/>
    <w:semiHidden/>
    <w:unhideWhenUsed/>
    <w:rsid w:val="00D07490"/>
    <w:rPr>
      <w:b/>
      <w:bCs/>
    </w:rPr>
  </w:style>
  <w:style w:type="character" w:customStyle="1" w:styleId="af1">
    <w:name w:val="Тема примечания Знак"/>
    <w:basedOn w:val="af"/>
    <w:link w:val="af0"/>
    <w:uiPriority w:val="99"/>
    <w:semiHidden/>
    <w:rsid w:val="00D07490"/>
    <w:rPr>
      <w:b/>
      <w:bCs/>
      <w:sz w:val="20"/>
      <w:szCs w:val="20"/>
    </w:rPr>
  </w:style>
  <w:style w:type="paragraph" w:styleId="af2">
    <w:name w:val="Balloon Text"/>
    <w:basedOn w:val="a"/>
    <w:link w:val="af3"/>
    <w:uiPriority w:val="99"/>
    <w:semiHidden/>
    <w:unhideWhenUsed/>
    <w:rsid w:val="00D07490"/>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D07490"/>
    <w:rPr>
      <w:rFonts w:ascii="Segoe UI" w:hAnsi="Segoe UI" w:cs="Segoe UI"/>
      <w:sz w:val="18"/>
      <w:szCs w:val="18"/>
    </w:rPr>
  </w:style>
  <w:style w:type="paragraph" w:customStyle="1" w:styleId="font5">
    <w:name w:val="font5"/>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6">
    <w:name w:val="font6"/>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font7">
    <w:name w:val="font7"/>
    <w:basedOn w:val="a"/>
    <w:rsid w:val="00B32AA5"/>
    <w:pPr>
      <w:spacing w:before="100" w:beforeAutospacing="1" w:after="100" w:afterAutospacing="1" w:line="240" w:lineRule="auto"/>
    </w:pPr>
    <w:rPr>
      <w:rFonts w:ascii="Times New Roman" w:hAnsi="Times New Roman" w:cs="Times New Roman"/>
      <w:color w:val="FF0000"/>
      <w:sz w:val="20"/>
      <w:szCs w:val="20"/>
      <w:lang w:eastAsia="ru-RU"/>
    </w:rPr>
  </w:style>
  <w:style w:type="paragraph" w:customStyle="1" w:styleId="font8">
    <w:name w:val="font8"/>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9">
    <w:name w:val="font9"/>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font10">
    <w:name w:val="font10"/>
    <w:basedOn w:val="a"/>
    <w:rsid w:val="00B32AA5"/>
    <w:pPr>
      <w:spacing w:before="100" w:beforeAutospacing="1" w:after="100" w:afterAutospacing="1" w:line="240" w:lineRule="auto"/>
    </w:pPr>
    <w:rPr>
      <w:rFonts w:ascii="Times New Roman" w:hAnsi="Times New Roman" w:cs="Times New Roman"/>
      <w:color w:val="000000"/>
      <w:sz w:val="20"/>
      <w:szCs w:val="20"/>
      <w:lang w:eastAsia="ru-RU"/>
    </w:rPr>
  </w:style>
  <w:style w:type="paragraph" w:customStyle="1" w:styleId="xl46077">
    <w:name w:val="xl4607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8">
    <w:name w:val="xl46078"/>
    <w:basedOn w:val="a"/>
    <w:rsid w:val="00B32AA5"/>
    <w:pPr>
      <w:shd w:val="clear" w:color="000000" w:fill="FFFF00"/>
      <w:spacing w:before="100" w:beforeAutospacing="1" w:after="100" w:afterAutospacing="1" w:line="240" w:lineRule="auto"/>
    </w:pPr>
    <w:rPr>
      <w:rFonts w:ascii="Times New Roman" w:hAnsi="Times New Roman" w:cs="Times New Roman"/>
      <w:sz w:val="20"/>
      <w:szCs w:val="20"/>
      <w:lang w:eastAsia="ru-RU"/>
    </w:rPr>
  </w:style>
  <w:style w:type="paragraph" w:customStyle="1" w:styleId="xl46079">
    <w:name w:val="xl4607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0">
    <w:name w:val="xl4608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1">
    <w:name w:val="xl4608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2">
    <w:name w:val="xl460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3">
    <w:name w:val="xl4608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4">
    <w:name w:val="xl460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5">
    <w:name w:val="xl460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6">
    <w:name w:val="xl460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7">
    <w:name w:val="xl460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8">
    <w:name w:val="xl46088"/>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89">
    <w:name w:val="xl46089"/>
    <w:basedOn w:val="a"/>
    <w:rsid w:val="00B32AA5"/>
    <w:pP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0">
    <w:name w:val="xl4609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1">
    <w:name w:val="xl46091"/>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2">
    <w:name w:val="xl4609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3">
    <w:name w:val="xl46093"/>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094">
    <w:name w:val="xl4609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5">
    <w:name w:val="xl46095"/>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6">
    <w:name w:val="xl4609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7">
    <w:name w:val="xl46097"/>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8">
    <w:name w:val="xl46098"/>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099">
    <w:name w:val="xl4609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00">
    <w:name w:val="xl4610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01">
    <w:name w:val="xl46101"/>
    <w:basedOn w:val="a"/>
    <w:rsid w:val="00B32AA5"/>
    <w:pPr>
      <w:shd w:val="clear" w:color="000000" w:fill="FF0000"/>
      <w:spacing w:before="100" w:beforeAutospacing="1" w:after="100" w:afterAutospacing="1" w:line="240" w:lineRule="auto"/>
    </w:pPr>
    <w:rPr>
      <w:rFonts w:ascii="Times New Roman" w:hAnsi="Times New Roman" w:cs="Times New Roman"/>
      <w:sz w:val="24"/>
      <w:szCs w:val="24"/>
      <w:lang w:eastAsia="ru-RU"/>
    </w:rPr>
  </w:style>
  <w:style w:type="paragraph" w:customStyle="1" w:styleId="xl46102">
    <w:name w:val="xl46102"/>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3">
    <w:name w:val="xl4610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4">
    <w:name w:val="xl4610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05">
    <w:name w:val="xl4610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404040"/>
      <w:sz w:val="20"/>
      <w:szCs w:val="20"/>
      <w:lang w:eastAsia="ru-RU"/>
    </w:rPr>
  </w:style>
  <w:style w:type="paragraph" w:customStyle="1" w:styleId="xl46106">
    <w:name w:val="xl4610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07">
    <w:name w:val="xl4610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FFC000"/>
      <w:sz w:val="20"/>
      <w:szCs w:val="20"/>
      <w:lang w:eastAsia="ru-RU"/>
    </w:rPr>
  </w:style>
  <w:style w:type="paragraph" w:customStyle="1" w:styleId="xl46108">
    <w:name w:val="xl4610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09">
    <w:name w:val="xl4610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0">
    <w:name w:val="xl4611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1">
    <w:name w:val="xl46111"/>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2">
    <w:name w:val="xl46112"/>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3">
    <w:name w:val="xl4611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4">
    <w:name w:val="xl46114"/>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5">
    <w:name w:val="xl4611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6">
    <w:name w:val="xl4611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7">
    <w:name w:val="xl46117"/>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8">
    <w:name w:val="xl4611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19">
    <w:name w:val="xl4611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0">
    <w:name w:val="xl4612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4"/>
      <w:szCs w:val="24"/>
      <w:lang w:eastAsia="ru-RU"/>
    </w:rPr>
  </w:style>
  <w:style w:type="paragraph" w:customStyle="1" w:styleId="xl46121">
    <w:name w:val="xl46121"/>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2">
    <w:name w:val="xl46122"/>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3">
    <w:name w:val="xl46123"/>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4">
    <w:name w:val="xl46124"/>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25">
    <w:name w:val="xl46125"/>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26">
    <w:name w:val="xl46126"/>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7">
    <w:name w:val="xl4612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8">
    <w:name w:val="xl46128"/>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29">
    <w:name w:val="xl46129"/>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lang w:eastAsia="ru-RU"/>
    </w:rPr>
  </w:style>
  <w:style w:type="paragraph" w:customStyle="1" w:styleId="xl46130">
    <w:name w:val="xl46130"/>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1">
    <w:name w:val="xl46131"/>
    <w:basedOn w:val="a"/>
    <w:rsid w:val="00B32AA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2">
    <w:name w:val="xl46132"/>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3">
    <w:name w:val="xl46133"/>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i/>
      <w:iCs/>
      <w:color w:val="000000"/>
      <w:sz w:val="20"/>
      <w:szCs w:val="20"/>
      <w:lang w:eastAsia="ru-RU"/>
    </w:rPr>
  </w:style>
  <w:style w:type="paragraph" w:customStyle="1" w:styleId="xl46134">
    <w:name w:val="xl4613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262626"/>
      <w:sz w:val="20"/>
      <w:szCs w:val="20"/>
      <w:lang w:eastAsia="ru-RU"/>
    </w:rPr>
  </w:style>
  <w:style w:type="paragraph" w:customStyle="1" w:styleId="xl46135">
    <w:name w:val="xl46135"/>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6">
    <w:name w:val="xl46136"/>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37">
    <w:name w:val="xl4613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8">
    <w:name w:val="xl4613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39">
    <w:name w:val="xl4613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0">
    <w:name w:val="xl461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141">
    <w:name w:val="xl46141"/>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2">
    <w:name w:val="xl4614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43">
    <w:name w:val="xl46143"/>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44">
    <w:name w:val="xl46144"/>
    <w:basedOn w:val="a"/>
    <w:rsid w:val="00B32AA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xl46145">
    <w:name w:val="xl461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6">
    <w:name w:val="xl4614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7">
    <w:name w:val="xl46147"/>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8">
    <w:name w:val="xl46148"/>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lang w:eastAsia="ru-RU"/>
    </w:rPr>
  </w:style>
  <w:style w:type="paragraph" w:customStyle="1" w:styleId="xl46149">
    <w:name w:val="xl46149"/>
    <w:basedOn w:val="a"/>
    <w:rsid w:val="00B32AA5"/>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0">
    <w:name w:val="xl46150"/>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1">
    <w:name w:val="xl46151"/>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2">
    <w:name w:val="xl46152"/>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3">
    <w:name w:val="xl46153"/>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4">
    <w:name w:val="xl46154"/>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5">
    <w:name w:val="xl46155"/>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6">
    <w:name w:val="xl46156"/>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57">
    <w:name w:val="xl46157"/>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58">
    <w:name w:val="xl46158"/>
    <w:basedOn w:val="a"/>
    <w:rsid w:val="00B32A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59">
    <w:name w:val="xl46159"/>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0">
    <w:name w:val="xl46160"/>
    <w:basedOn w:val="a"/>
    <w:rsid w:val="00B32AA5"/>
    <w:pPr>
      <w:spacing w:before="100" w:beforeAutospacing="1" w:after="100" w:afterAutospacing="1" w:line="240" w:lineRule="auto"/>
    </w:pPr>
    <w:rPr>
      <w:rFonts w:ascii="Times New Roman" w:hAnsi="Times New Roman" w:cs="Times New Roman"/>
      <w:sz w:val="20"/>
      <w:szCs w:val="20"/>
      <w:lang w:eastAsia="ru-RU"/>
    </w:rPr>
  </w:style>
  <w:style w:type="paragraph" w:customStyle="1" w:styleId="xl46161">
    <w:name w:val="xl46161"/>
    <w:basedOn w:val="a"/>
    <w:rsid w:val="00B32A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2">
    <w:name w:val="xl46162"/>
    <w:basedOn w:val="a"/>
    <w:rsid w:val="00B32AA5"/>
    <w:pPr>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46163">
    <w:name w:val="xl46163"/>
    <w:basedOn w:val="a"/>
    <w:rsid w:val="00B32AA5"/>
    <w:pPr>
      <w:pBdr>
        <w:left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4">
    <w:name w:val="xl46164"/>
    <w:basedOn w:val="a"/>
    <w:rsid w:val="00B32AA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5">
    <w:name w:val="xl4616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66">
    <w:name w:val="xl46166"/>
    <w:basedOn w:val="a"/>
    <w:rsid w:val="00B32AA5"/>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7">
    <w:name w:val="xl46167"/>
    <w:basedOn w:val="a"/>
    <w:rsid w:val="00B32AA5"/>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8">
    <w:name w:val="xl46168"/>
    <w:basedOn w:val="a"/>
    <w:rsid w:val="00B32AA5"/>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69">
    <w:name w:val="xl46169"/>
    <w:basedOn w:val="a"/>
    <w:rsid w:val="00B32AA5"/>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0">
    <w:name w:val="xl46170"/>
    <w:basedOn w:val="a"/>
    <w:rsid w:val="00B32AA5"/>
    <w:pPr>
      <w:pBdr>
        <w:left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1">
    <w:name w:val="xl46171"/>
    <w:basedOn w:val="a"/>
    <w:rsid w:val="00B32AA5"/>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2">
    <w:name w:val="xl46172"/>
    <w:basedOn w:val="a"/>
    <w:rsid w:val="00B32AA5"/>
    <w:pPr>
      <w:pBdr>
        <w:top w:val="single" w:sz="4" w:space="0" w:color="auto"/>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3">
    <w:name w:val="xl46173"/>
    <w:basedOn w:val="a"/>
    <w:rsid w:val="00B32AA5"/>
    <w:pPr>
      <w:pBdr>
        <w:left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4">
    <w:name w:val="xl46174"/>
    <w:basedOn w:val="a"/>
    <w:rsid w:val="00B32AA5"/>
    <w:pPr>
      <w:pBdr>
        <w:left w:val="single" w:sz="4" w:space="0" w:color="auto"/>
        <w:bottom w:val="single" w:sz="4" w:space="0" w:color="auto"/>
        <w:right w:val="single" w:sz="4" w:space="0" w:color="auto"/>
      </w:pBdr>
      <w:shd w:val="clear" w:color="000000" w:fill="70AD47"/>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5">
    <w:name w:val="xl4617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6">
    <w:name w:val="xl4617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7">
    <w:name w:val="xl46177"/>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78">
    <w:name w:val="xl46178"/>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79">
    <w:name w:val="xl46179"/>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0">
    <w:name w:val="xl46180"/>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1">
    <w:name w:val="xl46181"/>
    <w:basedOn w:val="a"/>
    <w:rsid w:val="00B32AA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2">
    <w:name w:val="xl46182"/>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3">
    <w:name w:val="xl46183"/>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4">
    <w:name w:val="xl46184"/>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404040"/>
      <w:sz w:val="20"/>
      <w:szCs w:val="20"/>
      <w:lang w:eastAsia="ru-RU"/>
    </w:rPr>
  </w:style>
  <w:style w:type="paragraph" w:customStyle="1" w:styleId="xl46185">
    <w:name w:val="xl46185"/>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4"/>
      <w:szCs w:val="24"/>
      <w:lang w:eastAsia="ru-RU"/>
    </w:rPr>
  </w:style>
  <w:style w:type="paragraph" w:customStyle="1" w:styleId="xl46186">
    <w:name w:val="xl46186"/>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color w:val="000000"/>
      <w:sz w:val="20"/>
      <w:szCs w:val="20"/>
      <w:lang w:eastAsia="ru-RU"/>
    </w:rPr>
  </w:style>
  <w:style w:type="paragraph" w:customStyle="1" w:styleId="xl46187">
    <w:name w:val="xl46187"/>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b/>
      <w:bCs/>
      <w:sz w:val="20"/>
      <w:szCs w:val="20"/>
      <w:lang w:eastAsia="ru-RU"/>
    </w:rPr>
  </w:style>
  <w:style w:type="paragraph" w:customStyle="1" w:styleId="xl46188">
    <w:name w:val="xl46188"/>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89">
    <w:name w:val="xl46189"/>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0">
    <w:name w:val="xl46190"/>
    <w:basedOn w:val="a"/>
    <w:rsid w:val="00B32AA5"/>
    <w:pP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1">
    <w:name w:val="xl46191"/>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2">
    <w:name w:val="xl46192"/>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3">
    <w:name w:val="xl46193"/>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4">
    <w:name w:val="xl46194"/>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5">
    <w:name w:val="xl46195"/>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6">
    <w:name w:val="xl4619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197">
    <w:name w:val="xl46197"/>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8">
    <w:name w:val="xl46198"/>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199">
    <w:name w:val="xl46199"/>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00">
    <w:name w:val="xl46200"/>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1">
    <w:name w:val="xl46201"/>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2">
    <w:name w:val="xl46202"/>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3">
    <w:name w:val="xl46203"/>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4">
    <w:name w:val="xl46204"/>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color w:val="000000"/>
      <w:sz w:val="20"/>
      <w:szCs w:val="20"/>
      <w:lang w:eastAsia="ru-RU"/>
    </w:rPr>
  </w:style>
  <w:style w:type="paragraph" w:customStyle="1" w:styleId="xl46205">
    <w:name w:val="xl46205"/>
    <w:basedOn w:val="a"/>
    <w:rsid w:val="00B32AA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6">
    <w:name w:val="xl4620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07">
    <w:name w:val="xl4620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8">
    <w:name w:val="xl46208"/>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09">
    <w:name w:val="xl4620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0">
    <w:name w:val="xl46210"/>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1">
    <w:name w:val="xl46211"/>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2">
    <w:name w:val="xl4621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3">
    <w:name w:val="xl4621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4">
    <w:name w:val="xl4621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5">
    <w:name w:val="xl4621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6">
    <w:name w:val="xl46216"/>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7">
    <w:name w:val="xl46217"/>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8">
    <w:name w:val="xl46218"/>
    <w:basedOn w:val="a"/>
    <w:rsid w:val="00B32A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19">
    <w:name w:val="xl46219"/>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0">
    <w:name w:val="xl46220"/>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1">
    <w:name w:val="xl46221"/>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22">
    <w:name w:val="xl46222"/>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3">
    <w:name w:val="xl46223"/>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4">
    <w:name w:val="xl46224"/>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5">
    <w:name w:val="xl46225"/>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6">
    <w:name w:val="xl46226"/>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7">
    <w:name w:val="xl46227"/>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8">
    <w:name w:val="xl46228"/>
    <w:basedOn w:val="a"/>
    <w:rsid w:val="00B32AA5"/>
    <w:pP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29">
    <w:name w:val="xl4622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0">
    <w:name w:val="xl4623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1">
    <w:name w:val="xl4623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2">
    <w:name w:val="xl4623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3">
    <w:name w:val="xl46233"/>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4">
    <w:name w:val="xl46234"/>
    <w:basedOn w:val="a"/>
    <w:rsid w:val="00B32AA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5">
    <w:name w:val="xl46235"/>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6">
    <w:name w:val="xl46236"/>
    <w:basedOn w:val="a"/>
    <w:rsid w:val="00B32AA5"/>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7">
    <w:name w:val="xl46237"/>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8">
    <w:name w:val="xl46238"/>
    <w:basedOn w:val="a"/>
    <w:rsid w:val="00B32AA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39">
    <w:name w:val="xl46239"/>
    <w:basedOn w:val="a"/>
    <w:rsid w:val="00B32AA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0">
    <w:name w:val="xl46240"/>
    <w:basedOn w:val="a"/>
    <w:rsid w:val="00B32A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i/>
      <w:iCs/>
      <w:sz w:val="20"/>
      <w:szCs w:val="20"/>
      <w:lang w:eastAsia="ru-RU"/>
    </w:rPr>
  </w:style>
  <w:style w:type="paragraph" w:customStyle="1" w:styleId="xl46241">
    <w:name w:val="xl46241"/>
    <w:basedOn w:val="a"/>
    <w:rsid w:val="00B32A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2">
    <w:name w:val="xl4624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3">
    <w:name w:val="xl46243"/>
    <w:basedOn w:val="a"/>
    <w:rsid w:val="00B32AA5"/>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4">
    <w:name w:val="xl46244"/>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5">
    <w:name w:val="xl46245"/>
    <w:basedOn w:val="a"/>
    <w:rsid w:val="00B32A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6">
    <w:name w:val="xl46246"/>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46247">
    <w:name w:val="xl46247"/>
    <w:basedOn w:val="a"/>
    <w:rsid w:val="00B32AA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8">
    <w:name w:val="xl46248"/>
    <w:basedOn w:val="a"/>
    <w:rsid w:val="00B32AA5"/>
    <w:pPr>
      <w:pBdr>
        <w:left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49">
    <w:name w:val="xl46249"/>
    <w:basedOn w:val="a"/>
    <w:rsid w:val="00B32AA5"/>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0">
    <w:name w:val="xl46250"/>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1">
    <w:name w:val="xl46251"/>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2">
    <w:name w:val="xl46252"/>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53">
    <w:name w:val="xl46253"/>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4">
    <w:name w:val="xl46254"/>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5">
    <w:name w:val="xl46255"/>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56">
    <w:name w:val="xl46256"/>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7">
    <w:name w:val="xl46257"/>
    <w:basedOn w:val="a"/>
    <w:rsid w:val="00B32AA5"/>
    <w:pPr>
      <w:pBdr>
        <w:left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8">
    <w:name w:val="xl46258"/>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59">
    <w:name w:val="xl46259"/>
    <w:basedOn w:val="a"/>
    <w:rsid w:val="00B32AA5"/>
    <w:pPr>
      <w:pBdr>
        <w:top w:val="single" w:sz="4" w:space="0" w:color="auto"/>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0">
    <w:name w:val="xl46260"/>
    <w:basedOn w:val="a"/>
    <w:rsid w:val="00B32AA5"/>
    <w:pPr>
      <w:pBdr>
        <w:left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1">
    <w:name w:val="xl46261"/>
    <w:basedOn w:val="a"/>
    <w:rsid w:val="00B32AA5"/>
    <w:pPr>
      <w:pBdr>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2">
    <w:name w:val="xl46262"/>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3">
    <w:name w:val="xl46263"/>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4">
    <w:name w:val="xl46264"/>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color w:val="000000"/>
      <w:sz w:val="20"/>
      <w:szCs w:val="20"/>
      <w:lang w:eastAsia="ru-RU"/>
    </w:rPr>
  </w:style>
  <w:style w:type="paragraph" w:customStyle="1" w:styleId="xl46265">
    <w:name w:val="xl46265"/>
    <w:basedOn w:val="a"/>
    <w:rsid w:val="00B32AA5"/>
    <w:pPr>
      <w:pBdr>
        <w:top w:val="single" w:sz="4" w:space="0" w:color="auto"/>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6">
    <w:name w:val="xl46266"/>
    <w:basedOn w:val="a"/>
    <w:rsid w:val="00B32AA5"/>
    <w:pPr>
      <w:pBdr>
        <w:left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7">
    <w:name w:val="xl46267"/>
    <w:basedOn w:val="a"/>
    <w:rsid w:val="00B32AA5"/>
    <w:pPr>
      <w:pBdr>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cs="Times New Roman"/>
      <w:sz w:val="20"/>
      <w:szCs w:val="20"/>
      <w:lang w:eastAsia="ru-RU"/>
    </w:rPr>
  </w:style>
  <w:style w:type="paragraph" w:customStyle="1" w:styleId="xl46268">
    <w:name w:val="xl46268"/>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69">
    <w:name w:val="xl46269"/>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0">
    <w:name w:val="xl46270"/>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1">
    <w:name w:val="xl46271"/>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2">
    <w:name w:val="xl46272"/>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3">
    <w:name w:val="xl46273"/>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4">
    <w:name w:val="xl46274"/>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paragraph" w:customStyle="1" w:styleId="xl46275">
    <w:name w:val="xl46275"/>
    <w:basedOn w:val="a"/>
    <w:rsid w:val="00B32A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cs="Times New Roman"/>
      <w:sz w:val="20"/>
      <w:szCs w:val="20"/>
      <w:lang w:eastAsia="ru-RU"/>
    </w:rPr>
  </w:style>
  <w:style w:type="character" w:styleId="af4">
    <w:name w:val="Hyperlink"/>
    <w:basedOn w:val="a1"/>
    <w:uiPriority w:val="99"/>
    <w:unhideWhenUsed/>
    <w:rsid w:val="009F41F4"/>
    <w:rPr>
      <w:color w:val="0563C1"/>
      <w:u w:val="single"/>
    </w:rPr>
  </w:style>
  <w:style w:type="character" w:styleId="af5">
    <w:name w:val="FollowedHyperlink"/>
    <w:basedOn w:val="a1"/>
    <w:uiPriority w:val="99"/>
    <w:semiHidden/>
    <w:unhideWhenUsed/>
    <w:rsid w:val="009F41F4"/>
    <w:rPr>
      <w:color w:val="954F72"/>
      <w:u w:val="single"/>
    </w:rPr>
  </w:style>
  <w:style w:type="character" w:styleId="af6">
    <w:name w:val="Strong"/>
    <w:basedOn w:val="a1"/>
    <w:uiPriority w:val="22"/>
    <w:qFormat/>
    <w:rsid w:val="000746DA"/>
    <w:rPr>
      <w:b/>
      <w:bCs/>
    </w:rPr>
  </w:style>
  <w:style w:type="character" w:customStyle="1" w:styleId="30">
    <w:name w:val="Заголовок 3 Знак"/>
    <w:basedOn w:val="a1"/>
    <w:link w:val="3"/>
    <w:uiPriority w:val="9"/>
    <w:rsid w:val="003C5EA3"/>
    <w:rPr>
      <w:rFonts w:asciiTheme="majorHAnsi" w:eastAsiaTheme="majorEastAsia" w:hAnsiTheme="majorHAnsi" w:cstheme="majorBidi"/>
      <w:color w:val="1F4D78" w:themeColor="accent1" w:themeShade="7F"/>
      <w:sz w:val="24"/>
      <w:szCs w:val="24"/>
    </w:rPr>
  </w:style>
  <w:style w:type="character" w:customStyle="1" w:styleId="af7">
    <w:name w:val="Другое_"/>
    <w:basedOn w:val="a1"/>
    <w:link w:val="af8"/>
    <w:locked/>
    <w:rsid w:val="003A6867"/>
    <w:rPr>
      <w:rFonts w:ascii="Times New Roman" w:eastAsia="Times New Roman" w:hAnsi="Times New Roman" w:cs="Times New Roman"/>
      <w:sz w:val="18"/>
      <w:szCs w:val="18"/>
    </w:rPr>
  </w:style>
  <w:style w:type="paragraph" w:customStyle="1" w:styleId="af8">
    <w:name w:val="Другое"/>
    <w:basedOn w:val="a"/>
    <w:link w:val="af7"/>
    <w:rsid w:val="003A6867"/>
    <w:pPr>
      <w:widowControl w:val="0"/>
      <w:spacing w:after="0" w:line="240" w:lineRule="auto"/>
    </w:pPr>
    <w:rPr>
      <w:rFonts w:ascii="Times New Roman" w:eastAsia="Times New Roman" w:hAnsi="Times New Roman" w:cs="Times New Roman"/>
      <w:sz w:val="18"/>
      <w:szCs w:val="18"/>
    </w:rPr>
  </w:style>
  <w:style w:type="numbering" w:customStyle="1" w:styleId="11">
    <w:name w:val="Нет списка1"/>
    <w:next w:val="a3"/>
    <w:uiPriority w:val="99"/>
    <w:semiHidden/>
    <w:unhideWhenUsed/>
    <w:rsid w:val="0027761D"/>
  </w:style>
  <w:style w:type="character" w:customStyle="1" w:styleId="apple-converted-space">
    <w:name w:val="apple-converted-space"/>
    <w:rsid w:val="0027761D"/>
    <w:rPr>
      <w:rFonts w:cs="Times New Roman"/>
    </w:rPr>
  </w:style>
  <w:style w:type="paragraph" w:customStyle="1" w:styleId="Default">
    <w:name w:val="Default"/>
    <w:qFormat/>
    <w:rsid w:val="0027761D"/>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TableParagraph">
    <w:name w:val="Table Paragraph"/>
    <w:basedOn w:val="a"/>
    <w:uiPriority w:val="1"/>
    <w:qFormat/>
    <w:rsid w:val="0027761D"/>
    <w:pPr>
      <w:widowControl w:val="0"/>
      <w:spacing w:after="0" w:line="240" w:lineRule="auto"/>
    </w:pPr>
    <w:rPr>
      <w:lang w:val="en-US"/>
    </w:rPr>
  </w:style>
  <w:style w:type="paragraph" w:styleId="af9">
    <w:name w:val="Normal (Web)"/>
    <w:basedOn w:val="a"/>
    <w:uiPriority w:val="99"/>
    <w:unhideWhenUsed/>
    <w:rsid w:val="00277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lock Text"/>
    <w:basedOn w:val="a"/>
    <w:rsid w:val="0027761D"/>
    <w:pPr>
      <w:spacing w:after="0" w:line="240" w:lineRule="auto"/>
      <w:ind w:left="56" w:right="-1" w:firstLine="511"/>
      <w:jc w:val="both"/>
    </w:pPr>
    <w:rPr>
      <w:rFonts w:ascii="TimesET" w:eastAsia="Times New Roman" w:hAnsi="TimesET" w:cs="Times New Roman"/>
      <w:sz w:val="26"/>
      <w:szCs w:val="20"/>
      <w:lang w:eastAsia="ru-RU"/>
    </w:rPr>
  </w:style>
  <w:style w:type="character" w:styleId="afb">
    <w:name w:val="Emphasis"/>
    <w:uiPriority w:val="20"/>
    <w:qFormat/>
    <w:rsid w:val="0027761D"/>
    <w:rPr>
      <w:i/>
      <w:iCs/>
    </w:rPr>
  </w:style>
  <w:style w:type="character" w:customStyle="1" w:styleId="text1">
    <w:name w:val="text1"/>
    <w:basedOn w:val="a1"/>
    <w:rsid w:val="0027761D"/>
  </w:style>
  <w:style w:type="character" w:customStyle="1" w:styleId="ecattext">
    <w:name w:val="ecattext"/>
    <w:basedOn w:val="a1"/>
    <w:rsid w:val="0027761D"/>
  </w:style>
  <w:style w:type="paragraph" w:customStyle="1" w:styleId="formattext">
    <w:name w:val="formattext"/>
    <w:basedOn w:val="a"/>
    <w:rsid w:val="0027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aliases w:val="мой Знак,МОЙ Знак,Без интервала 111 Знак,МММ Знак,МОЙ МОЙ Знак"/>
    <w:basedOn w:val="a1"/>
    <w:link w:val="ab"/>
    <w:uiPriority w:val="1"/>
    <w:rsid w:val="0027761D"/>
  </w:style>
  <w:style w:type="character" w:customStyle="1" w:styleId="12">
    <w:name w:val="Слабое выделение1"/>
    <w:basedOn w:val="a1"/>
    <w:uiPriority w:val="19"/>
    <w:qFormat/>
    <w:rsid w:val="0027761D"/>
    <w:rPr>
      <w:i/>
      <w:iCs/>
      <w:color w:val="404040"/>
    </w:rPr>
  </w:style>
  <w:style w:type="paragraph" w:customStyle="1" w:styleId="13">
    <w:name w:val="Обычный1"/>
    <w:link w:val="CharChar"/>
    <w:uiPriority w:val="99"/>
    <w:rsid w:val="0027761D"/>
    <w:pPr>
      <w:widowControl w:val="0"/>
      <w:suppressAutoHyphens/>
      <w:spacing w:after="0" w:line="240" w:lineRule="auto"/>
      <w:textAlignment w:val="baseline"/>
    </w:pPr>
    <w:rPr>
      <w:rFonts w:ascii="Calibri" w:eastAsia="Times New Roman" w:hAnsi="Calibri" w:cs="Tahoma"/>
      <w:color w:val="00000A"/>
      <w:sz w:val="24"/>
      <w:szCs w:val="24"/>
      <w:lang w:val="en-US"/>
    </w:rPr>
  </w:style>
  <w:style w:type="character" w:customStyle="1" w:styleId="CharChar">
    <w:name w:val="Обычный Char Char"/>
    <w:link w:val="13"/>
    <w:uiPriority w:val="99"/>
    <w:locked/>
    <w:rsid w:val="0027761D"/>
    <w:rPr>
      <w:rFonts w:ascii="Calibri" w:eastAsia="Times New Roman" w:hAnsi="Calibri" w:cs="Tahoma"/>
      <w:color w:val="00000A"/>
      <w:sz w:val="24"/>
      <w:szCs w:val="24"/>
      <w:lang w:val="en-US"/>
    </w:rPr>
  </w:style>
  <w:style w:type="character" w:customStyle="1" w:styleId="FontStyle29">
    <w:name w:val="Font Style29"/>
    <w:basedOn w:val="a1"/>
    <w:uiPriority w:val="99"/>
    <w:rsid w:val="0027761D"/>
    <w:rPr>
      <w:rFonts w:ascii="Calibri" w:hAnsi="Calibri" w:cs="Calibri"/>
      <w:i/>
      <w:iCs/>
      <w:sz w:val="20"/>
      <w:szCs w:val="20"/>
    </w:rPr>
  </w:style>
  <w:style w:type="character" w:customStyle="1" w:styleId="bold2">
    <w:name w:val="bold2"/>
    <w:basedOn w:val="a1"/>
    <w:rsid w:val="0027761D"/>
    <w:rPr>
      <w:b/>
      <w:bCs/>
      <w:shd w:val="clear" w:color="auto" w:fill="FFFFFF"/>
    </w:rPr>
  </w:style>
  <w:style w:type="character" w:styleId="afc">
    <w:name w:val="Subtle Emphasis"/>
    <w:basedOn w:val="a1"/>
    <w:uiPriority w:val="19"/>
    <w:qFormat/>
    <w:rsid w:val="0027761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5756">
      <w:bodyDiv w:val="1"/>
      <w:marLeft w:val="0"/>
      <w:marRight w:val="0"/>
      <w:marTop w:val="0"/>
      <w:marBottom w:val="0"/>
      <w:divBdr>
        <w:top w:val="none" w:sz="0" w:space="0" w:color="auto"/>
        <w:left w:val="none" w:sz="0" w:space="0" w:color="auto"/>
        <w:bottom w:val="none" w:sz="0" w:space="0" w:color="auto"/>
        <w:right w:val="none" w:sz="0" w:space="0" w:color="auto"/>
      </w:divBdr>
    </w:div>
    <w:div w:id="138691125">
      <w:bodyDiv w:val="1"/>
      <w:marLeft w:val="0"/>
      <w:marRight w:val="0"/>
      <w:marTop w:val="0"/>
      <w:marBottom w:val="0"/>
      <w:divBdr>
        <w:top w:val="none" w:sz="0" w:space="0" w:color="auto"/>
        <w:left w:val="none" w:sz="0" w:space="0" w:color="auto"/>
        <w:bottom w:val="none" w:sz="0" w:space="0" w:color="auto"/>
        <w:right w:val="none" w:sz="0" w:space="0" w:color="auto"/>
      </w:divBdr>
    </w:div>
    <w:div w:id="324208899">
      <w:bodyDiv w:val="1"/>
      <w:marLeft w:val="0"/>
      <w:marRight w:val="0"/>
      <w:marTop w:val="0"/>
      <w:marBottom w:val="0"/>
      <w:divBdr>
        <w:top w:val="none" w:sz="0" w:space="0" w:color="auto"/>
        <w:left w:val="none" w:sz="0" w:space="0" w:color="auto"/>
        <w:bottom w:val="none" w:sz="0" w:space="0" w:color="auto"/>
        <w:right w:val="none" w:sz="0" w:space="0" w:color="auto"/>
      </w:divBdr>
    </w:div>
    <w:div w:id="329214171">
      <w:bodyDiv w:val="1"/>
      <w:marLeft w:val="0"/>
      <w:marRight w:val="0"/>
      <w:marTop w:val="0"/>
      <w:marBottom w:val="0"/>
      <w:divBdr>
        <w:top w:val="none" w:sz="0" w:space="0" w:color="auto"/>
        <w:left w:val="none" w:sz="0" w:space="0" w:color="auto"/>
        <w:bottom w:val="none" w:sz="0" w:space="0" w:color="auto"/>
        <w:right w:val="none" w:sz="0" w:space="0" w:color="auto"/>
      </w:divBdr>
    </w:div>
    <w:div w:id="699664244">
      <w:bodyDiv w:val="1"/>
      <w:marLeft w:val="0"/>
      <w:marRight w:val="0"/>
      <w:marTop w:val="0"/>
      <w:marBottom w:val="0"/>
      <w:divBdr>
        <w:top w:val="none" w:sz="0" w:space="0" w:color="auto"/>
        <w:left w:val="none" w:sz="0" w:space="0" w:color="auto"/>
        <w:bottom w:val="none" w:sz="0" w:space="0" w:color="auto"/>
        <w:right w:val="none" w:sz="0" w:space="0" w:color="auto"/>
      </w:divBdr>
    </w:div>
    <w:div w:id="819537486">
      <w:bodyDiv w:val="1"/>
      <w:marLeft w:val="0"/>
      <w:marRight w:val="0"/>
      <w:marTop w:val="0"/>
      <w:marBottom w:val="0"/>
      <w:divBdr>
        <w:top w:val="none" w:sz="0" w:space="0" w:color="auto"/>
        <w:left w:val="none" w:sz="0" w:space="0" w:color="auto"/>
        <w:bottom w:val="none" w:sz="0" w:space="0" w:color="auto"/>
        <w:right w:val="none" w:sz="0" w:space="0" w:color="auto"/>
      </w:divBdr>
    </w:div>
    <w:div w:id="835220990">
      <w:bodyDiv w:val="1"/>
      <w:marLeft w:val="0"/>
      <w:marRight w:val="0"/>
      <w:marTop w:val="0"/>
      <w:marBottom w:val="0"/>
      <w:divBdr>
        <w:top w:val="none" w:sz="0" w:space="0" w:color="auto"/>
        <w:left w:val="none" w:sz="0" w:space="0" w:color="auto"/>
        <w:bottom w:val="none" w:sz="0" w:space="0" w:color="auto"/>
        <w:right w:val="none" w:sz="0" w:space="0" w:color="auto"/>
      </w:divBdr>
    </w:div>
    <w:div w:id="1024135948">
      <w:bodyDiv w:val="1"/>
      <w:marLeft w:val="0"/>
      <w:marRight w:val="0"/>
      <w:marTop w:val="0"/>
      <w:marBottom w:val="0"/>
      <w:divBdr>
        <w:top w:val="none" w:sz="0" w:space="0" w:color="auto"/>
        <w:left w:val="none" w:sz="0" w:space="0" w:color="auto"/>
        <w:bottom w:val="none" w:sz="0" w:space="0" w:color="auto"/>
        <w:right w:val="none" w:sz="0" w:space="0" w:color="auto"/>
      </w:divBdr>
    </w:div>
    <w:div w:id="1107114366">
      <w:bodyDiv w:val="1"/>
      <w:marLeft w:val="0"/>
      <w:marRight w:val="0"/>
      <w:marTop w:val="0"/>
      <w:marBottom w:val="0"/>
      <w:divBdr>
        <w:top w:val="none" w:sz="0" w:space="0" w:color="auto"/>
        <w:left w:val="none" w:sz="0" w:space="0" w:color="auto"/>
        <w:bottom w:val="none" w:sz="0" w:space="0" w:color="auto"/>
        <w:right w:val="none" w:sz="0" w:space="0" w:color="auto"/>
      </w:divBdr>
    </w:div>
    <w:div w:id="1206530144">
      <w:bodyDiv w:val="1"/>
      <w:marLeft w:val="0"/>
      <w:marRight w:val="0"/>
      <w:marTop w:val="0"/>
      <w:marBottom w:val="0"/>
      <w:divBdr>
        <w:top w:val="none" w:sz="0" w:space="0" w:color="auto"/>
        <w:left w:val="none" w:sz="0" w:space="0" w:color="auto"/>
        <w:bottom w:val="none" w:sz="0" w:space="0" w:color="auto"/>
        <w:right w:val="none" w:sz="0" w:space="0" w:color="auto"/>
      </w:divBdr>
    </w:div>
    <w:div w:id="1230072167">
      <w:bodyDiv w:val="1"/>
      <w:marLeft w:val="0"/>
      <w:marRight w:val="0"/>
      <w:marTop w:val="0"/>
      <w:marBottom w:val="0"/>
      <w:divBdr>
        <w:top w:val="none" w:sz="0" w:space="0" w:color="auto"/>
        <w:left w:val="none" w:sz="0" w:space="0" w:color="auto"/>
        <w:bottom w:val="none" w:sz="0" w:space="0" w:color="auto"/>
        <w:right w:val="none" w:sz="0" w:space="0" w:color="auto"/>
      </w:divBdr>
    </w:div>
    <w:div w:id="1324745831">
      <w:bodyDiv w:val="1"/>
      <w:marLeft w:val="0"/>
      <w:marRight w:val="0"/>
      <w:marTop w:val="0"/>
      <w:marBottom w:val="0"/>
      <w:divBdr>
        <w:top w:val="none" w:sz="0" w:space="0" w:color="auto"/>
        <w:left w:val="none" w:sz="0" w:space="0" w:color="auto"/>
        <w:bottom w:val="none" w:sz="0" w:space="0" w:color="auto"/>
        <w:right w:val="none" w:sz="0" w:space="0" w:color="auto"/>
      </w:divBdr>
    </w:div>
    <w:div w:id="1399665171">
      <w:bodyDiv w:val="1"/>
      <w:marLeft w:val="0"/>
      <w:marRight w:val="0"/>
      <w:marTop w:val="0"/>
      <w:marBottom w:val="0"/>
      <w:divBdr>
        <w:top w:val="none" w:sz="0" w:space="0" w:color="auto"/>
        <w:left w:val="none" w:sz="0" w:space="0" w:color="auto"/>
        <w:bottom w:val="none" w:sz="0" w:space="0" w:color="auto"/>
        <w:right w:val="none" w:sz="0" w:space="0" w:color="auto"/>
      </w:divBdr>
    </w:div>
    <w:div w:id="1571425504">
      <w:bodyDiv w:val="1"/>
      <w:marLeft w:val="0"/>
      <w:marRight w:val="0"/>
      <w:marTop w:val="0"/>
      <w:marBottom w:val="0"/>
      <w:divBdr>
        <w:top w:val="none" w:sz="0" w:space="0" w:color="auto"/>
        <w:left w:val="none" w:sz="0" w:space="0" w:color="auto"/>
        <w:bottom w:val="none" w:sz="0" w:space="0" w:color="auto"/>
        <w:right w:val="none" w:sz="0" w:space="0" w:color="auto"/>
      </w:divBdr>
    </w:div>
    <w:div w:id="1674258049">
      <w:bodyDiv w:val="1"/>
      <w:marLeft w:val="0"/>
      <w:marRight w:val="0"/>
      <w:marTop w:val="0"/>
      <w:marBottom w:val="0"/>
      <w:divBdr>
        <w:top w:val="none" w:sz="0" w:space="0" w:color="auto"/>
        <w:left w:val="none" w:sz="0" w:space="0" w:color="auto"/>
        <w:bottom w:val="none" w:sz="0" w:space="0" w:color="auto"/>
        <w:right w:val="none" w:sz="0" w:space="0" w:color="auto"/>
      </w:divBdr>
    </w:div>
    <w:div w:id="1873610940">
      <w:bodyDiv w:val="1"/>
      <w:marLeft w:val="0"/>
      <w:marRight w:val="0"/>
      <w:marTop w:val="0"/>
      <w:marBottom w:val="0"/>
      <w:divBdr>
        <w:top w:val="none" w:sz="0" w:space="0" w:color="auto"/>
        <w:left w:val="none" w:sz="0" w:space="0" w:color="auto"/>
        <w:bottom w:val="none" w:sz="0" w:space="0" w:color="auto"/>
        <w:right w:val="none" w:sz="0" w:space="0" w:color="auto"/>
      </w:divBdr>
    </w:div>
    <w:div w:id="1932394671">
      <w:bodyDiv w:val="1"/>
      <w:marLeft w:val="0"/>
      <w:marRight w:val="0"/>
      <w:marTop w:val="0"/>
      <w:marBottom w:val="0"/>
      <w:divBdr>
        <w:top w:val="none" w:sz="0" w:space="0" w:color="auto"/>
        <w:left w:val="none" w:sz="0" w:space="0" w:color="auto"/>
        <w:bottom w:val="none" w:sz="0" w:space="0" w:color="auto"/>
        <w:right w:val="none" w:sz="0" w:space="0" w:color="auto"/>
      </w:divBdr>
    </w:div>
    <w:div w:id="2086493530">
      <w:bodyDiv w:val="1"/>
      <w:marLeft w:val="0"/>
      <w:marRight w:val="0"/>
      <w:marTop w:val="0"/>
      <w:marBottom w:val="0"/>
      <w:divBdr>
        <w:top w:val="none" w:sz="0" w:space="0" w:color="auto"/>
        <w:left w:val="none" w:sz="0" w:space="0" w:color="auto"/>
        <w:bottom w:val="none" w:sz="0" w:space="0" w:color="auto"/>
        <w:right w:val="none" w:sz="0" w:space="0" w:color="auto"/>
      </w:divBdr>
    </w:div>
    <w:div w:id="21009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3732/429373235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9875</Words>
  <Characters>56293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
  <cp:revision>1</cp:revision>
  <dcterms:created xsi:type="dcterms:W3CDTF">2021-03-02T15:36:00Z</dcterms:created>
  <dcterms:modified xsi:type="dcterms:W3CDTF">2021-03-30T07:17:00Z</dcterms:modified>
</cp:coreProperties>
</file>