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«03»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саженцев хвойных растений для нужд МАУ «Объединенная дирекция парков»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саженцев хвойных растений для нужд МАУ «Объединенная дирекция парков»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ТЗ;</w:t>
              <w:br/>
              <w:t>Сроки поставки товара: Согласно ТЗ;</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178 523 (сто семьдесят восемь тысяч пятьсот двадцать три) рубля 32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178 523 рубля 32 копейки</w:t>
              <w:br/>
              <w:t/>
              <w:br/>
              <w:t>ОКПД2: 02.10.11.211 Саженцы деревьев хвойных пород с открытой корневой системой;</w:t>
              <w:br/>
              <w:t>02.10.11.211 Саженцы деревьев хвойных пород с открытой корневой системой;</w:t>
              <w:br/>
              <w:t>02.10.11.211 Саженцы деревьев хвойных пород с открытой корневой системой;</w:t>
              <w:br/>
              <w:t>02.10.11.211 Саженцы деревьев хвойных пород с открытой корневой системой;</w:t>
              <w:br/>
              <w:t>02.10.11.211 Саженцы деревьев хвойных пород с открытой корневой системой;</w:t>
              <w:br/>
              <w:t>02.10.11.211 Саженцы деревьев хвойных пород с открытой корневой системой;</w:t>
              <w:br/>
              <w:t>02.10.11.211 Саженцы деревьев хвойных пород с открытой корневой системой;</w:t>
              <w:br/>
              <w:t>02.10.11.211 Саженцы деревьев хвойных пород с открытой корневой системой;</w:t>
              <w:br/>
              <w:t/>
              <w:br/>
              <w:t>ОКВЭД2: 02.10.11 Выращивание посадочного материала лесных растений (саженцев, сеянцев);</w:t>
              <w:br/>
              <w:t>02.10.11 Выращивание посадочного материала лесных растений (саженцев, сеянцев);</w:t>
              <w:br/>
              <w:t>02.10.11 Выращивание посадочного материала лесных растений (саженцев, сеянцев);</w:t>
              <w:br/>
              <w:t>02.10.11 Выращивание посадочного материала лесных растений (саженцев, сеянцев);</w:t>
              <w:br/>
              <w:t>02.10.11 Выращивание посадочного материала лесных растений (саженцев, сеянцев);</w:t>
              <w:br/>
              <w:t>02.10.11 Выращивание посадочного материала лесных растений (саженцев, сеянцев);</w:t>
              <w:br/>
              <w:t>02.10.11 Выращивание посадочного материала лесных растений (саженцев, сеянцев);</w:t>
              <w:br/>
              <w:t>02.10.11 Выращивание посадочного материала лесных растений (саженцев, сеянцев);</w:t>
              <w:br/>
              <w:t/>
              <w:br/>
              <w:t>Код КОЗ: 01.09.06.01.01 Туя;</w:t>
              <w:br/>
              <w:t>01.09.06.01.14 Ель обыкновенная;</w:t>
              <w:br/>
              <w:t>01.09.06.01.01 Туя;</w:t>
              <w:br/>
              <w:t>01.09.06.01.01 Туя;</w:t>
              <w:br/>
              <w:t>01.09.06.01.01 Туя;</w:t>
              <w:br/>
              <w:t>01.09.06.01.01 Туя;</w:t>
              <w:br/>
              <w:t>01.09.06.01.07 Можжевельник обыкновенный;</w:t>
              <w:br/>
              <w:t>01.09.06.01.07 Можжевельник обыкновенный;</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«15»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