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14" w:rsidRPr="00C71E88" w:rsidRDefault="00A96314" w:rsidP="00A96314">
      <w:pPr>
        <w:ind w:left="1455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учреждение</w:t>
      </w:r>
    </w:p>
    <w:p w:rsidR="00A96314" w:rsidRDefault="00A96314" w:rsidP="00A96314">
      <w:pPr>
        <w:ind w:left="1458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Аварийно-спасательная служба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Юпитер»</w:t>
      </w:r>
    </w:p>
    <w:p w:rsidR="00A96314" w:rsidRPr="00C71E88" w:rsidRDefault="00A96314" w:rsidP="00A96314">
      <w:pPr>
        <w:ind w:left="1458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(МУ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gramStart"/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АСС</w:t>
      </w:r>
      <w:proofErr w:type="gramEnd"/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Юпитер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»)</w:t>
      </w:r>
    </w:p>
    <w:p w:rsidR="003D17A1" w:rsidRDefault="003D17A1" w:rsidP="00D82D32">
      <w:pPr>
        <w:pStyle w:val="1"/>
        <w:ind w:right="100"/>
        <w:jc w:val="right"/>
        <w:rPr>
          <w:spacing w:val="-2"/>
        </w:rPr>
      </w:pPr>
    </w:p>
    <w:p w:rsidR="003D17A1" w:rsidRDefault="003D17A1" w:rsidP="00D82D32">
      <w:pPr>
        <w:pStyle w:val="1"/>
        <w:ind w:right="100"/>
        <w:jc w:val="right"/>
        <w:rPr>
          <w:spacing w:val="-2"/>
        </w:rPr>
      </w:pPr>
    </w:p>
    <w:p w:rsidR="00A96314" w:rsidRDefault="00A96314" w:rsidP="00A96314">
      <w:pPr>
        <w:pStyle w:val="1"/>
        <w:ind w:right="100"/>
        <w:jc w:val="right"/>
      </w:pPr>
      <w:r>
        <w:rPr>
          <w:spacing w:val="-2"/>
        </w:rPr>
        <w:t>УТВЕРЖДАЮ</w:t>
      </w:r>
    </w:p>
    <w:p w:rsidR="00A96314" w:rsidRDefault="00A96314" w:rsidP="00A96314">
      <w:pPr>
        <w:ind w:right="101"/>
        <w:jc w:val="right"/>
        <w:rPr>
          <w:b/>
          <w:sz w:val="24"/>
        </w:rPr>
      </w:pPr>
      <w:r>
        <w:rPr>
          <w:b/>
          <w:sz w:val="24"/>
        </w:rPr>
        <w:t>Директор</w:t>
      </w:r>
    </w:p>
    <w:p w:rsidR="00A96314" w:rsidRDefault="00A96314" w:rsidP="00A96314">
      <w:pPr>
        <w:ind w:right="101"/>
        <w:jc w:val="right"/>
        <w:rPr>
          <w:b/>
          <w:sz w:val="24"/>
        </w:rPr>
      </w:pPr>
      <w:r>
        <w:rPr>
          <w:b/>
          <w:kern w:val="28"/>
        </w:rPr>
        <w:t>МУ «</w:t>
      </w:r>
      <w:proofErr w:type="gramStart"/>
      <w:r>
        <w:rPr>
          <w:b/>
          <w:kern w:val="28"/>
        </w:rPr>
        <w:t>АСС</w:t>
      </w:r>
      <w:proofErr w:type="gramEnd"/>
      <w:r>
        <w:rPr>
          <w:b/>
          <w:kern w:val="28"/>
        </w:rPr>
        <w:t xml:space="preserve"> «Юпитер</w:t>
      </w:r>
      <w:r w:rsidRPr="00DD1A44">
        <w:rPr>
          <w:b/>
          <w:kern w:val="28"/>
        </w:rPr>
        <w:t>»</w:t>
      </w:r>
    </w:p>
    <w:p w:rsidR="00A96314" w:rsidRDefault="00A96314" w:rsidP="00A96314">
      <w:pPr>
        <w:pStyle w:val="a3"/>
        <w:ind w:left="0"/>
        <w:jc w:val="left"/>
        <w:rPr>
          <w:b/>
          <w:sz w:val="20"/>
        </w:rPr>
      </w:pPr>
    </w:p>
    <w:p w:rsidR="00A96314" w:rsidRDefault="00A96314" w:rsidP="00A96314">
      <w:pPr>
        <w:tabs>
          <w:tab w:val="left" w:pos="1919"/>
        </w:tabs>
        <w:spacing w:line="276" w:lineRule="auto"/>
        <w:ind w:right="101"/>
        <w:jc w:val="righ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Павлов А.О.</w:t>
      </w:r>
    </w:p>
    <w:p w:rsidR="00A96314" w:rsidRDefault="00A96314" w:rsidP="00A96314">
      <w:pPr>
        <w:tabs>
          <w:tab w:val="left" w:pos="599"/>
          <w:tab w:val="left" w:pos="2399"/>
        </w:tabs>
        <w:spacing w:line="276" w:lineRule="auto"/>
        <w:ind w:right="101"/>
        <w:jc w:val="right"/>
        <w:rPr>
          <w:b/>
          <w:sz w:val="24"/>
        </w:rPr>
      </w:pPr>
      <w:r>
        <w:rPr>
          <w:b/>
          <w:sz w:val="24"/>
        </w:rPr>
        <w:t>«</w:t>
      </w:r>
      <w:r w:rsidR="00ED15F7">
        <w:rPr>
          <w:b/>
          <w:sz w:val="24"/>
        </w:rPr>
        <w:t>07</w:t>
      </w:r>
      <w:r w:rsidRPr="00B61ECC">
        <w:rPr>
          <w:b/>
          <w:sz w:val="24"/>
        </w:rPr>
        <w:t xml:space="preserve">» </w:t>
      </w:r>
      <w:r>
        <w:rPr>
          <w:b/>
          <w:sz w:val="24"/>
        </w:rPr>
        <w:t>ию</w:t>
      </w:r>
      <w:r w:rsidR="00ED15F7">
        <w:rPr>
          <w:b/>
          <w:sz w:val="24"/>
        </w:rPr>
        <w:t>л</w:t>
      </w:r>
      <w:r>
        <w:rPr>
          <w:b/>
          <w:sz w:val="24"/>
        </w:rPr>
        <w:t>я</w:t>
      </w:r>
      <w:r w:rsidRPr="00B61ECC">
        <w:rPr>
          <w:b/>
          <w:sz w:val="24"/>
        </w:rPr>
        <w:t xml:space="preserve"> </w:t>
      </w:r>
      <w:r>
        <w:rPr>
          <w:b/>
          <w:sz w:val="24"/>
        </w:rPr>
        <w:t>2021 г.</w:t>
      </w: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Pr="00C71E88" w:rsidRDefault="003F22D5">
      <w:pPr>
        <w:pStyle w:val="a3"/>
        <w:ind w:left="0"/>
        <w:jc w:val="left"/>
        <w:rPr>
          <w:b/>
          <w:color w:val="92D050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Pr="00D82D32" w:rsidRDefault="003F22D5">
      <w:pPr>
        <w:pStyle w:val="a3"/>
        <w:spacing w:before="2"/>
        <w:ind w:left="0"/>
        <w:jc w:val="left"/>
        <w:rPr>
          <w:b/>
          <w:sz w:val="32"/>
        </w:rPr>
      </w:pPr>
    </w:p>
    <w:p w:rsidR="003D17A1" w:rsidRDefault="009A357A" w:rsidP="003D17A1">
      <w:pPr>
        <w:jc w:val="center"/>
        <w:rPr>
          <w:b/>
          <w:sz w:val="32"/>
        </w:rPr>
      </w:pPr>
      <w:r>
        <w:rPr>
          <w:b/>
          <w:sz w:val="32"/>
        </w:rPr>
        <w:t>ИЗВЕЩЕНИЕ</w:t>
      </w:r>
      <w:r w:rsidR="003D17A1">
        <w:rPr>
          <w:b/>
          <w:sz w:val="32"/>
        </w:rPr>
        <w:t xml:space="preserve"> </w:t>
      </w:r>
    </w:p>
    <w:p w:rsidR="00C71BDE" w:rsidRDefault="00A96314" w:rsidP="003D17A1">
      <w:pPr>
        <w:jc w:val="center"/>
        <w:rPr>
          <w:b/>
          <w:sz w:val="28"/>
        </w:rPr>
      </w:pPr>
      <w:r w:rsidRPr="00D82D32">
        <w:rPr>
          <w:b/>
          <w:sz w:val="28"/>
        </w:rPr>
        <w:t>о проведен</w:t>
      </w:r>
      <w:proofErr w:type="gramStart"/>
      <w:r w:rsidRPr="00D82D32">
        <w:rPr>
          <w:b/>
          <w:sz w:val="28"/>
        </w:rPr>
        <w:t xml:space="preserve">ии </w:t>
      </w:r>
      <w:r>
        <w:rPr>
          <w:b/>
          <w:sz w:val="28"/>
        </w:rPr>
        <w:t>ау</w:t>
      </w:r>
      <w:proofErr w:type="gramEnd"/>
      <w:r>
        <w:rPr>
          <w:b/>
          <w:sz w:val="28"/>
        </w:rPr>
        <w:t>кциона</w:t>
      </w:r>
      <w:r w:rsidRPr="00D82D32">
        <w:rPr>
          <w:b/>
          <w:sz w:val="28"/>
        </w:rPr>
        <w:t xml:space="preserve"> в элек</w:t>
      </w:r>
      <w:r>
        <w:rPr>
          <w:b/>
          <w:sz w:val="28"/>
        </w:rPr>
        <w:t xml:space="preserve">тронной </w:t>
      </w:r>
      <w:r w:rsidRPr="00A06B60">
        <w:rPr>
          <w:b/>
          <w:sz w:val="28"/>
        </w:rPr>
        <w:t xml:space="preserve">форме на право заключения договора на </w:t>
      </w:r>
      <w:r w:rsidRPr="006167F2">
        <w:rPr>
          <w:b/>
          <w:sz w:val="28"/>
        </w:rPr>
        <w:t>приобретение и поставк</w:t>
      </w:r>
      <w:r w:rsidR="00ED15F7">
        <w:rPr>
          <w:b/>
          <w:sz w:val="28"/>
        </w:rPr>
        <w:t>у</w:t>
      </w:r>
      <w:r w:rsidRPr="006167F2">
        <w:rPr>
          <w:b/>
          <w:sz w:val="28"/>
        </w:rPr>
        <w:t xml:space="preserve"> </w:t>
      </w:r>
      <w:r w:rsidR="00ED15F7">
        <w:rPr>
          <w:b/>
          <w:sz w:val="28"/>
        </w:rPr>
        <w:t>ботинок мужских</w:t>
      </w:r>
      <w:r w:rsidRPr="006167F2">
        <w:rPr>
          <w:b/>
          <w:sz w:val="28"/>
        </w:rPr>
        <w:t xml:space="preserve"> для нужд МУ "АСС "Юпитер"</w:t>
      </w:r>
    </w:p>
    <w:p w:rsidR="00C71BDE" w:rsidRDefault="00C71BDE" w:rsidP="003D17A1">
      <w:pPr>
        <w:jc w:val="center"/>
        <w:rPr>
          <w:b/>
          <w:sz w:val="28"/>
        </w:rPr>
      </w:pPr>
    </w:p>
    <w:p w:rsidR="00C71BDE" w:rsidRPr="003D17A1" w:rsidRDefault="00C71BDE" w:rsidP="003D17A1">
      <w:pPr>
        <w:jc w:val="center"/>
        <w:rPr>
          <w:b/>
          <w:sz w:val="32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A83D82" w:rsidRDefault="00A83D82" w:rsidP="00D82D32"/>
    <w:p w:rsidR="00A96314" w:rsidRDefault="00A96314" w:rsidP="00A96314"/>
    <w:p w:rsidR="00A96314" w:rsidRDefault="00A96314" w:rsidP="00A96314">
      <w:r w:rsidRPr="00B4276B">
        <w:t xml:space="preserve">Электронная торговая площадка: </w:t>
      </w:r>
      <w:r w:rsidRPr="006167F2">
        <w:t>Общество с ограниченной ответственностью "Единая система торговых процедур" (ООО "ЕСТП")  https://www.estp.ru</w:t>
      </w:r>
    </w:p>
    <w:p w:rsidR="00A96314" w:rsidRDefault="00A96314" w:rsidP="00A96314">
      <w:r w:rsidRPr="00B4276B">
        <w:t>Официальный сайт</w:t>
      </w:r>
      <w:r>
        <w:t xml:space="preserve"> Единой информационной системы</w:t>
      </w:r>
      <w:r w:rsidRPr="00184C9F">
        <w:t xml:space="preserve"> в сфере закупок товаров, работ, услуг</w:t>
      </w:r>
      <w:r>
        <w:t xml:space="preserve"> </w:t>
      </w:r>
      <w:hyperlink r:id="rId9" w:history="1">
        <w:r w:rsidRPr="002969A0">
          <w:rPr>
            <w:rStyle w:val="a6"/>
          </w:rPr>
          <w:t>http://zakupki.gov.ru</w:t>
        </w:r>
      </w:hyperlink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3F22D5" w:rsidRDefault="00A96314" w:rsidP="00A96314">
      <w:pPr>
        <w:jc w:val="center"/>
        <w:sectPr w:rsidR="003F22D5" w:rsidSect="00D82D32">
          <w:type w:val="continuous"/>
          <w:pgSz w:w="11910" w:h="16840"/>
          <w:pgMar w:top="1040" w:right="520" w:bottom="851" w:left="1240" w:header="720" w:footer="720" w:gutter="0"/>
          <w:cols w:space="720"/>
        </w:sectPr>
      </w:pPr>
      <w:r>
        <w:t>г. Серпухов, 2021</w:t>
      </w:r>
    </w:p>
    <w:p w:rsidR="009A357A" w:rsidRDefault="009A357A" w:rsidP="009A357A">
      <w:pPr>
        <w:shd w:val="clear" w:color="auto" w:fill="FFFFFF"/>
        <w:spacing w:line="254" w:lineRule="exact"/>
        <w:ind w:right="883"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Правовой статус процедуры и документов</w:t>
      </w:r>
    </w:p>
    <w:p w:rsidR="009A357A" w:rsidRPr="00BE158F" w:rsidRDefault="009A357A" w:rsidP="009A357A">
      <w:pPr>
        <w:tabs>
          <w:tab w:val="left" w:pos="0"/>
          <w:tab w:val="left" w:pos="459"/>
        </w:tabs>
        <w:ind w:firstLine="851"/>
        <w:jc w:val="both"/>
        <w:rPr>
          <w:i/>
        </w:rPr>
      </w:pPr>
      <w:r w:rsidRPr="00BE158F">
        <w:rPr>
          <w:i/>
        </w:rPr>
        <w:t xml:space="preserve">Заказчик, разместивший в Единой информационной системе извещение о проведении </w:t>
      </w:r>
      <w:r w:rsidR="00B574AF">
        <w:rPr>
          <w:i/>
        </w:rPr>
        <w:t>аукциона</w:t>
      </w:r>
      <w:r w:rsidRPr="00BE158F">
        <w:rPr>
          <w:i/>
        </w:rPr>
        <w:t>, вправе отказаться от его проведения.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 xml:space="preserve">Заказчик вправе принять решение о внесении изменений в извещение о проведении аукциона в электронной форме не </w:t>
      </w:r>
      <w:proofErr w:type="gramStart"/>
      <w:r w:rsidRPr="00647116">
        <w:rPr>
          <w:i/>
        </w:rPr>
        <w:t>позднее</w:t>
      </w:r>
      <w:proofErr w:type="gramEnd"/>
      <w:r w:rsidRPr="00647116">
        <w:rPr>
          <w:i/>
        </w:rPr>
        <w:t xml:space="preserve"> чем за 5 дней до даты окончания срока подачи заявок на участие в аукционе в электронной форме.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>Изменения, вносимые в извещение о проведен</w:t>
      </w:r>
      <w:proofErr w:type="gramStart"/>
      <w:r w:rsidRPr="00647116">
        <w:rPr>
          <w:i/>
        </w:rPr>
        <w:t>ии ау</w:t>
      </w:r>
      <w:proofErr w:type="gramEnd"/>
      <w:r w:rsidRPr="00647116">
        <w:rPr>
          <w:i/>
        </w:rPr>
        <w:t xml:space="preserve">кциона в электронной форме, размещаются Заказчиком в Единой информационной системе не позднее чем в течение 3 дней со дня принятия решения о внесении указанных изменений. 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proofErr w:type="gramStart"/>
      <w:r w:rsidRPr="00647116">
        <w:rPr>
          <w:i/>
        </w:rPr>
        <w:t>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дней, за исключением проведения</w:t>
      </w:r>
      <w:proofErr w:type="gramEnd"/>
      <w:r w:rsidRPr="00647116">
        <w:rPr>
          <w:i/>
        </w:rPr>
        <w:t xml:space="preserve"> аукциона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proofErr w:type="gramStart"/>
      <w:r w:rsidRPr="00647116">
        <w:rPr>
          <w:i/>
        </w:rPr>
        <w:t>В случае внесения изменений в извещение о проведении аукциона в электронной форме при проведении аукциона в электронной форме, участниками которого могут быть только субъекты малого и среднего предпринимательства, с начальной (максимальной) ценой договора не превышающей 30 млн. рублей срок подачи заявок на участие в аукционе в электронной форме должен быть продлен таким образом, чтобы с даты размещения в Единой информационной</w:t>
      </w:r>
      <w:proofErr w:type="gramEnd"/>
      <w:r w:rsidRPr="00647116">
        <w:rPr>
          <w:i/>
        </w:rPr>
        <w:t xml:space="preserve"> системе указанных изменений до даты окончания срока подачи заявок на участие в аукционе в электронной форме этот срок составлял не менее 4 дней.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9A357A" w:rsidRPr="00BE158F" w:rsidRDefault="009A357A" w:rsidP="009A357A">
      <w:pPr>
        <w:spacing w:line="0" w:lineRule="atLeast"/>
        <w:ind w:firstLine="851"/>
        <w:jc w:val="both"/>
        <w:rPr>
          <w:i/>
        </w:rPr>
      </w:pPr>
      <w:r w:rsidRPr="00BE158F">
        <w:rPr>
          <w:i/>
        </w:rPr>
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</w:r>
    </w:p>
    <w:p w:rsidR="009A357A" w:rsidRPr="00BE158F" w:rsidRDefault="009A357A" w:rsidP="009A357A">
      <w:pPr>
        <w:spacing w:line="0" w:lineRule="atLeast"/>
        <w:ind w:firstLine="851"/>
        <w:jc w:val="both"/>
        <w:rPr>
          <w:i/>
        </w:rPr>
      </w:pPr>
      <w:r w:rsidRPr="00BE158F">
        <w:rPr>
          <w:i/>
        </w:rPr>
        <w:t>Решение об отмене конкурентной закупки размещается в Единой информационной системе в день принятия этого решения.</w:t>
      </w:r>
    </w:p>
    <w:p w:rsidR="009A357A" w:rsidRPr="00BE158F" w:rsidRDefault="00647116" w:rsidP="009A357A">
      <w:pPr>
        <w:spacing w:line="0" w:lineRule="atLeast"/>
        <w:ind w:firstLine="851"/>
        <w:jc w:val="both"/>
        <w:rPr>
          <w:i/>
        </w:rPr>
      </w:pPr>
      <w:r>
        <w:rPr>
          <w:i/>
        </w:rPr>
        <w:t>Аукцион</w:t>
      </w:r>
      <w:r w:rsidR="00477E10">
        <w:rPr>
          <w:i/>
        </w:rPr>
        <w:t xml:space="preserve"> в электронной форме </w:t>
      </w:r>
      <w:r w:rsidR="009A357A" w:rsidRPr="00BE158F">
        <w:rPr>
          <w:i/>
        </w:rPr>
        <w:t xml:space="preserve">проводится в порядке, установленным Положением о закупке товаров, работ, услуг для нужд </w:t>
      </w:r>
      <w:r w:rsidR="00A96314" w:rsidRPr="00A96314">
        <w:rPr>
          <w:i/>
        </w:rPr>
        <w:t>МУ «</w:t>
      </w:r>
      <w:proofErr w:type="gramStart"/>
      <w:r w:rsidR="00A96314" w:rsidRPr="00A96314">
        <w:rPr>
          <w:i/>
        </w:rPr>
        <w:t>АСС</w:t>
      </w:r>
      <w:proofErr w:type="gramEnd"/>
      <w:r w:rsidR="00A96314" w:rsidRPr="00A96314">
        <w:rPr>
          <w:i/>
        </w:rPr>
        <w:t xml:space="preserve"> «Юпитер»</w:t>
      </w:r>
      <w:r w:rsidR="009A357A" w:rsidRPr="00BE158F">
        <w:rPr>
          <w:i/>
        </w:rPr>
        <w:t xml:space="preserve">, </w:t>
      </w:r>
      <w:r w:rsidR="009A357A">
        <w:rPr>
          <w:i/>
        </w:rPr>
        <w:t xml:space="preserve"> Федеральным законом от 18.07</w:t>
      </w:r>
      <w:r w:rsidR="009A357A" w:rsidRPr="00BE158F">
        <w:rPr>
          <w:i/>
        </w:rPr>
        <w:t>.2011 №</w:t>
      </w:r>
      <w:r w:rsidR="009A357A">
        <w:rPr>
          <w:i/>
        </w:rPr>
        <w:t xml:space="preserve"> </w:t>
      </w:r>
      <w:r w:rsidR="009A357A" w:rsidRPr="00BE158F">
        <w:rPr>
          <w:i/>
        </w:rPr>
        <w:t>223-ФЗ «О закупках товаров, работ, услуг отдельными видами юридических лиц».</w:t>
      </w:r>
    </w:p>
    <w:p w:rsidR="00477E10" w:rsidRPr="00477E10" w:rsidRDefault="009A357A" w:rsidP="00477E10">
      <w:pPr>
        <w:spacing w:line="0" w:lineRule="atLeast"/>
        <w:ind w:firstLine="851"/>
        <w:jc w:val="both"/>
        <w:rPr>
          <w:rStyle w:val="a6"/>
        </w:rPr>
      </w:pPr>
      <w:r w:rsidRPr="00BE158F">
        <w:rPr>
          <w:i/>
        </w:rPr>
        <w:t>Извещение/документация о проведен</w:t>
      </w:r>
      <w:proofErr w:type="gramStart"/>
      <w:r w:rsidRPr="00BE158F">
        <w:rPr>
          <w:i/>
        </w:rPr>
        <w:t xml:space="preserve">ии </w:t>
      </w:r>
      <w:r w:rsidR="00647116">
        <w:rPr>
          <w:i/>
        </w:rPr>
        <w:t>ау</w:t>
      </w:r>
      <w:proofErr w:type="gramEnd"/>
      <w:r w:rsidR="00647116">
        <w:rPr>
          <w:i/>
        </w:rPr>
        <w:t xml:space="preserve">кциона в электронной форме </w:t>
      </w:r>
      <w:r w:rsidRPr="00BE158F">
        <w:rPr>
          <w:i/>
        </w:rPr>
        <w:t xml:space="preserve">размещено на </w:t>
      </w:r>
      <w:hyperlink r:id="rId10" w:history="1">
        <w:r w:rsidRPr="00477E10">
          <w:rPr>
            <w:i/>
          </w:rPr>
          <w:t>официальном</w:t>
        </w:r>
      </w:hyperlink>
      <w:r w:rsidRPr="00BE158F">
        <w:rPr>
          <w:i/>
        </w:rPr>
        <w:t xml:space="preserve"> сайте единой информационной системы в сфере закупок: </w:t>
      </w:r>
      <w:hyperlink r:id="rId11" w:history="1">
        <w:r w:rsidRPr="00477E10">
          <w:rPr>
            <w:rStyle w:val="a6"/>
          </w:rPr>
          <w:t>www.zakupki.gov.ru</w:t>
        </w:r>
      </w:hyperlink>
      <w:r w:rsidR="00477E10">
        <w:rPr>
          <w:rStyle w:val="a6"/>
        </w:rPr>
        <w:t>.</w:t>
      </w:r>
    </w:p>
    <w:p w:rsidR="00975582" w:rsidRDefault="00975582" w:rsidP="00BC1EB3">
      <w:pPr>
        <w:pStyle w:val="a3"/>
        <w:ind w:left="0" w:right="99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5954"/>
      </w:tblGrid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Наименование, фирменное наименование, место нахождения, адрес, адрес электронной почты, номер контактного телефона Заказчика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Наименование: Муниципальное учреждение «Аварийно-спасательная служба «Юпитер»</w:t>
            </w:r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Место нахождения: 142211, Московская обл., г. Серпухов, ул. Ситценабивная, д. 17</w:t>
            </w:r>
            <w:proofErr w:type="gramEnd"/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Почтовый адрес: 142211, Московская обл., г. Серпухов, ул. Ситценабивная, д. 17</w:t>
            </w:r>
            <w:proofErr w:type="gramEnd"/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почты: acc-ypiter.buh@yandex.ru</w:t>
            </w:r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Контактный телефон: +7 (4967) 72-64-72</w:t>
            </w:r>
          </w:p>
          <w:p w:rsidR="00647116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Контактное лицо – Сазонова Мария Михайловна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6314" w:rsidRPr="006167F2" w:rsidRDefault="00A96314" w:rsidP="00A96314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iCs/>
                <w:sz w:val="24"/>
                <w:szCs w:val="24"/>
              </w:rPr>
              <w:t xml:space="preserve">Приобретение и поставка </w:t>
            </w:r>
            <w:r w:rsidR="002F10B3">
              <w:rPr>
                <w:rFonts w:ascii="Times New Roman" w:hAnsi="Times New Roman"/>
                <w:iCs/>
                <w:sz w:val="24"/>
                <w:szCs w:val="24"/>
              </w:rPr>
              <w:t>ботинок мужских</w:t>
            </w:r>
            <w:r w:rsidRPr="006167F2">
              <w:rPr>
                <w:rFonts w:ascii="Times New Roman" w:hAnsi="Times New Roman"/>
                <w:iCs/>
                <w:sz w:val="24"/>
                <w:szCs w:val="24"/>
              </w:rPr>
              <w:t xml:space="preserve"> для нужд МУ «Аварийно-спасательная служба «Юпитер»</w:t>
            </w:r>
          </w:p>
          <w:p w:rsidR="00647116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и характеристики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«Техническое задание»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настоящей Документации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iCs/>
                <w:sz w:val="24"/>
                <w:szCs w:val="24"/>
              </w:rPr>
              <w:t>Преференции, предоставляемые участникам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DA4A1A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gramEnd"/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соответствии с Постановлением Правительства Российской Федерации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      </w:r>
          </w:p>
        </w:tc>
      </w:tr>
      <w:tr w:rsidR="00647116" w:rsidRPr="00DA4A1A" w:rsidTr="00C653BC">
        <w:trPr>
          <w:trHeight w:val="11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iCs/>
                <w:sz w:val="24"/>
                <w:szCs w:val="24"/>
              </w:rPr>
              <w:t>Способ проведения закупки, адрес электронной площадки в информационно-телекоммуникационной сети Интернет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 xml:space="preserve">Форма закупки: </w:t>
            </w: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>Заявка подается в электронной форме.</w:t>
            </w:r>
          </w:p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116" w:rsidRPr="00DA4A1A" w:rsidRDefault="00A9631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314">
              <w:rPr>
                <w:rFonts w:ascii="Times New Roman" w:hAnsi="Times New Roman"/>
                <w:sz w:val="24"/>
                <w:szCs w:val="24"/>
              </w:rPr>
              <w:t>Электронная торговая площадка (https://estp.ru)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 xml:space="preserve">Место, условия и сроки поставки товара, выполнения работ, оказания услуг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14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706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</w:t>
            </w:r>
            <w:r>
              <w:rPr>
                <w:rFonts w:ascii="Times New Roman" w:hAnsi="Times New Roman"/>
                <w:sz w:val="24"/>
                <w:szCs w:val="24"/>
              </w:rPr>
              <w:t>Серпухов</w:t>
            </w:r>
            <w:r w:rsidRPr="007077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67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167F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167F2">
              <w:rPr>
                <w:rFonts w:ascii="Times New Roman" w:hAnsi="Times New Roman"/>
                <w:sz w:val="24"/>
                <w:szCs w:val="24"/>
              </w:rPr>
              <w:t>итценабивная</w:t>
            </w:r>
            <w:proofErr w:type="spellEnd"/>
            <w:r w:rsidRPr="006167F2">
              <w:rPr>
                <w:rFonts w:ascii="Times New Roman" w:hAnsi="Times New Roman"/>
                <w:sz w:val="24"/>
                <w:szCs w:val="24"/>
              </w:rPr>
              <w:t>, д.17</w:t>
            </w:r>
            <w:r w:rsidRPr="0070770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A96314" w:rsidRPr="00BB792E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поставки товара</w:t>
            </w: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соответствии с Техническим заданием (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Документац</w:t>
            </w:r>
            <w:proofErr w:type="gramStart"/>
            <w:r w:rsidRPr="00BB792E"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форме) и проектом договора (раздел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форме)</w:t>
            </w:r>
          </w:p>
          <w:p w:rsidR="00647116" w:rsidRPr="00DA4A1A" w:rsidRDefault="00A96314" w:rsidP="002F10B3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792E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поставки товара</w:t>
            </w:r>
            <w:r w:rsidRPr="00BB792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  <w:r w:rsidR="002F10B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дней с момента заключения Договора.</w:t>
            </w:r>
          </w:p>
        </w:tc>
      </w:tr>
      <w:tr w:rsidR="00647116" w:rsidRPr="00DA4A1A" w:rsidTr="00C653BC">
        <w:trPr>
          <w:trHeight w:val="77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Сведения о начальной (максимальной) цене договора (цене лота)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6" w:rsidRPr="00DA4A1A" w:rsidRDefault="002F10B3" w:rsidP="00C307F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333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Сто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семьдесят три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триста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тридцать три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коп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 заказа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6" w:rsidRPr="00DA4A1A" w:rsidRDefault="00A9631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редства</w:t>
            </w:r>
            <w:r>
              <w:rPr>
                <w:rFonts w:ascii="Times New Roman" w:hAnsi="Times New Roman"/>
                <w:sz w:val="24"/>
                <w:szCs w:val="24"/>
              </w:rPr>
              <w:t>, полученные от предпринимательской деятельности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Порядок формирования начальной (максимальной) цены договора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6" w:rsidRPr="00DA4A1A" w:rsidRDefault="00A96314" w:rsidP="00C653B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9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 включает в себя расходы на перевозку, установку, пусконаладочные работы, страхование, уплату таможенных пошлин, налогов и других обязательных платежей.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Срок, место и порядок предоставления аукционной документации, размер, порядок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Default="00647116" w:rsidP="00C653BC">
            <w:pPr>
              <w:pStyle w:val="Default"/>
              <w:ind w:firstLine="22"/>
              <w:jc w:val="both"/>
              <w:rPr>
                <w:bCs/>
              </w:rPr>
            </w:pPr>
            <w:r w:rsidRPr="00DA4A1A">
              <w:rPr>
                <w:bCs/>
              </w:rPr>
              <w:t xml:space="preserve">Документация доступна </w:t>
            </w:r>
            <w:r w:rsidRPr="00DA4A1A">
              <w:t xml:space="preserve">в Единой </w:t>
            </w:r>
            <w:r w:rsidRPr="00DA4A1A">
              <w:rPr>
                <w:rStyle w:val="FontStyle42"/>
                <w:sz w:val="24"/>
                <w:szCs w:val="24"/>
              </w:rPr>
              <w:t xml:space="preserve">информационной системе в сфере закупок товаров, работ, услуг (далее - ЕИС) </w:t>
            </w:r>
            <w:r w:rsidRPr="00DA4A1A">
              <w:t>(</w:t>
            </w:r>
            <w:hyperlink r:id="rId12" w:history="1">
              <w:r w:rsidRPr="00DA4A1A">
                <w:rPr>
                  <w:rStyle w:val="a6"/>
                </w:rPr>
                <w:t>www.zakupki.gov.ru</w:t>
              </w:r>
            </w:hyperlink>
            <w:r w:rsidRPr="00DA4A1A">
              <w:t xml:space="preserve">) </w:t>
            </w:r>
            <w:r w:rsidRPr="00DA4A1A">
              <w:rPr>
                <w:bCs/>
              </w:rPr>
              <w:t xml:space="preserve">в электронном виде с момента размещения извещения и документации о закупке. </w:t>
            </w:r>
          </w:p>
          <w:p w:rsidR="00647116" w:rsidRPr="00DA4A1A" w:rsidRDefault="00647116" w:rsidP="00C653BC">
            <w:pPr>
              <w:pStyle w:val="Default"/>
              <w:ind w:firstLine="22"/>
              <w:jc w:val="both"/>
              <w:rPr>
                <w:bCs/>
              </w:rPr>
            </w:pPr>
            <w:r w:rsidRPr="00B376D0">
              <w:t>Порядок получения документации по запросу предложений на эл</w:t>
            </w:r>
            <w:r>
              <w:t>ектронной торговой площадке «</w:t>
            </w:r>
            <w:r w:rsidR="00A96314">
              <w:t>ЕСТП</w:t>
            </w:r>
            <w:r w:rsidRPr="00B376D0">
              <w:t>»</w:t>
            </w:r>
            <w:r w:rsidRPr="00B376D0">
              <w:rPr>
                <w:sz w:val="28"/>
                <w:szCs w:val="28"/>
              </w:rPr>
              <w:t xml:space="preserve"> </w:t>
            </w:r>
            <w:r w:rsidR="00A96314" w:rsidRPr="00A96314">
              <w:t>(</w:t>
            </w:r>
            <w:r w:rsidR="00A96314" w:rsidRPr="00A10A0F">
              <w:rPr>
                <w:rFonts w:eastAsia="Times New Roman"/>
                <w:sz w:val="22"/>
                <w:lang w:eastAsia="ru-RU"/>
              </w:rPr>
              <w:t>https://estp.ru</w:t>
            </w:r>
            <w:r w:rsidR="00A96314" w:rsidRPr="00B376D0">
              <w:rPr>
                <w:rStyle w:val="a6"/>
              </w:rPr>
              <w:t>)</w:t>
            </w:r>
            <w:r w:rsidRPr="00B376D0">
              <w:rPr>
                <w:sz w:val="28"/>
                <w:szCs w:val="28"/>
              </w:rPr>
              <w:t xml:space="preserve"> </w:t>
            </w:r>
            <w:r w:rsidRPr="00B376D0">
              <w:t>определяется правилами данной электронной торговой площадки.</w:t>
            </w:r>
          </w:p>
          <w:p w:rsidR="00647116" w:rsidRPr="00DA4A1A" w:rsidRDefault="00647116" w:rsidP="00C653BC">
            <w:pPr>
              <w:pStyle w:val="Default"/>
              <w:ind w:firstLine="22"/>
              <w:jc w:val="both"/>
            </w:pPr>
            <w:r w:rsidRPr="00DA4A1A">
              <w:rPr>
                <w:bCs/>
              </w:rPr>
              <w:t>Плата за документацию не предусмотрена.</w:t>
            </w:r>
          </w:p>
        </w:tc>
      </w:tr>
      <w:tr w:rsidR="003539C3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3539C3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539C3" w:rsidRPr="00DA4A1A" w:rsidRDefault="003539C3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Дата начала и окончания срока рассмотрения первых частей заявок на участие в аукционе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C3" w:rsidRPr="00DA4A1A" w:rsidRDefault="003539C3" w:rsidP="00CB1EB8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>Заявка подается в соответствии с п. 4 настоящей Документац</w:t>
            </w:r>
            <w:proofErr w:type="gramStart"/>
            <w:r w:rsidRPr="00DA4A1A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3539C3" w:rsidRPr="00DA4A1A" w:rsidRDefault="003539C3" w:rsidP="00CB1EB8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314" w:rsidRPr="00B61ECC" w:rsidRDefault="00A96314" w:rsidP="00A96314">
            <w:pPr>
              <w:pStyle w:val="aa"/>
              <w:ind w:firstLine="22"/>
              <w:jc w:val="both"/>
              <w:rPr>
                <w:sz w:val="24"/>
                <w:szCs w:val="24"/>
              </w:rPr>
            </w:pP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>Дата начала подачи заявок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F10B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2F10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96314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 xml:space="preserve">Дата окончания подачи Заявок: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F10B3">
              <w:rPr>
                <w:rFonts w:ascii="Times New Roman" w:hAnsi="Times New Roman"/>
                <w:sz w:val="24"/>
                <w:szCs w:val="24"/>
              </w:rPr>
              <w:t>22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539C3" w:rsidRPr="00DA4A1A" w:rsidRDefault="00A96314" w:rsidP="002F10B3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рассмотрения первых частей </w:t>
            </w: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заявок на участие в аукционе в электронной форме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F10B3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A9631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A96314" w:rsidRPr="00DA4A1A" w:rsidRDefault="00A9631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6314" w:rsidRPr="008E2135" w:rsidRDefault="00A96314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аукциона </w:t>
            </w: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14" w:rsidRPr="00B61ECC" w:rsidRDefault="00A96314" w:rsidP="002F10B3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F10B3">
              <w:rPr>
                <w:rFonts w:ascii="Times New Roman" w:hAnsi="Times New Roman"/>
                <w:sz w:val="24"/>
                <w:szCs w:val="24"/>
              </w:rPr>
              <w:t>26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9631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A96314" w:rsidRPr="00DA4A1A" w:rsidRDefault="00A9631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6314" w:rsidRPr="00DA4A1A" w:rsidRDefault="00A96314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Дата начала и окончания срока рассмотрения вторых частей заявок на участие в аукционе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14" w:rsidRPr="00B61ECC" w:rsidRDefault="00A96314" w:rsidP="002F10B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10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539C3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3539C3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539C3" w:rsidRPr="00DA4A1A" w:rsidRDefault="003539C3" w:rsidP="00CB1EB8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Порядок и дата проведения аукциона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9C3" w:rsidRPr="00DA4A1A" w:rsidRDefault="003539C3" w:rsidP="00CB1E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аукциона в электронной форме в</w:t>
            </w:r>
            <w:r w:rsidRPr="00BB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312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BB792E">
              <w:rPr>
                <w:rFonts w:ascii="Times New Roman" w:hAnsi="Times New Roman" w:cs="Times New Roman"/>
                <w:sz w:val="24"/>
                <w:szCs w:val="24"/>
              </w:rPr>
              <w:t xml:space="preserve"> п. 6 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>настоящей Документац</w:t>
            </w:r>
            <w:proofErr w:type="gramStart"/>
            <w:r w:rsidRPr="00BB792E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3539C3" w:rsidRPr="00B61ECC" w:rsidRDefault="003539C3" w:rsidP="00CB1EB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подведения итогов аукциона:</w:t>
            </w:r>
          </w:p>
          <w:p w:rsidR="003539C3" w:rsidRPr="00BB792E" w:rsidRDefault="00A96314" w:rsidP="002F10B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10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89719F">
              <w:rPr>
                <w:rFonts w:ascii="Times New Roman" w:hAnsi="Times New Roman" w:cs="Times New Roman"/>
                <w:b/>
                <w:sz w:val="24"/>
                <w:szCs w:val="24"/>
              </w:rPr>
              <w:t>июля 2021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312">
              <w:rPr>
                <w:rFonts w:ascii="Times New Roman" w:hAnsi="Times New Roman"/>
                <w:b/>
                <w:sz w:val="24"/>
                <w:szCs w:val="24"/>
              </w:rPr>
              <w:t>Величина «шага аукциона»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BB792E" w:rsidRDefault="00647116" w:rsidP="00C653BC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82E80">
              <w:rPr>
                <w:rFonts w:ascii="Times New Roman" w:hAnsi="Times New Roman" w:cs="Times New Roman"/>
                <w:sz w:val="24"/>
                <w:szCs w:val="28"/>
              </w:rPr>
              <w:t>Величина снижения начальной (максимальной) цены договора (</w:t>
            </w:r>
            <w:bookmarkStart w:id="0" w:name="_GoBack"/>
            <w:bookmarkEnd w:id="0"/>
            <w:r w:rsidRPr="00182E80">
              <w:rPr>
                <w:rFonts w:ascii="Times New Roman" w:hAnsi="Times New Roman" w:cs="Times New Roman"/>
                <w:sz w:val="24"/>
                <w:szCs w:val="28"/>
              </w:rPr>
              <w:t>«шаг аукциона») составляет от 0,5 процента до 5 процентов начальной (максимальной) цены договора.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proofErr w:type="gramStart"/>
            <w:r w:rsidRPr="00DA4A1A">
              <w:rPr>
                <w:b/>
                <w:sz w:val="24"/>
                <w:szCs w:val="24"/>
              </w:rPr>
              <w:t>Требования к качеству, техническим и иным характеристикам товара, работам, услугам, к их безопасности, к функциональным характеристикам (потребительским свойствам) товара к размерам, упаковке, отгрузке товара, к результатам работ, услуг, объёмам работ, услуг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6" w:rsidRPr="00DA4A1A" w:rsidRDefault="00647116" w:rsidP="00C653BC">
            <w:pPr>
              <w:pStyle w:val="aa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 xml:space="preserve">Приводятся в разделе </w:t>
            </w:r>
            <w:r w:rsidR="00A96314"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963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96314" w:rsidRPr="00BB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«Техническое задание» настоящей Документации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Порядок, срок заключения договора по результатам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647116" w:rsidP="00C653B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A4A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п. 7 настоящей Документац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кциона</w:t>
            </w:r>
            <w:r w:rsidRPr="00DA4A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электронной форме.</w:t>
            </w:r>
          </w:p>
          <w:p w:rsidR="00647116" w:rsidRPr="00DA4A1A" w:rsidRDefault="00647116" w:rsidP="00C653BC">
            <w:pPr>
              <w:jc w:val="both"/>
              <w:rPr>
                <w:rFonts w:cstheme="minorBidi"/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 xml:space="preserve">Заключение договора по результатам конкурентной закупки, в том числе, когда такая закупка признана несостоявшейся, договор заключается не ранее чем через 10 дней и не позднее чем через 20 дней </w:t>
            </w:r>
            <w:proofErr w:type="gramStart"/>
            <w:r w:rsidRPr="00DA4A1A">
              <w:rPr>
                <w:sz w:val="24"/>
                <w:szCs w:val="24"/>
              </w:rPr>
              <w:t>с даты размещения</w:t>
            </w:r>
            <w:proofErr w:type="gramEnd"/>
            <w:r w:rsidRPr="00DA4A1A">
              <w:rPr>
                <w:sz w:val="24"/>
                <w:szCs w:val="24"/>
              </w:rPr>
              <w:t xml:space="preserve"> в Единой информационной системе итогового протокола.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Официальный язык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647116" w:rsidP="00C653BC">
            <w:pPr>
              <w:ind w:firstLine="22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>Русский</w:t>
            </w:r>
          </w:p>
        </w:tc>
      </w:tr>
      <w:tr w:rsidR="00647116" w:rsidRPr="00DA4A1A" w:rsidTr="00B87523">
        <w:trPr>
          <w:trHeight w:val="11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pStyle w:val="Default"/>
              <w:ind w:firstLine="22"/>
              <w:jc w:val="both"/>
              <w:rPr>
                <w:b/>
              </w:rPr>
            </w:pPr>
            <w:r w:rsidRPr="00DA4A1A">
              <w:rPr>
                <w:b/>
              </w:rPr>
              <w:t xml:space="preserve">Размер обеспечения Заявки, срок и порядок его предоставления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A96314" w:rsidP="00C65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предусмотрено</w:t>
            </w:r>
          </w:p>
        </w:tc>
      </w:tr>
      <w:tr w:rsidR="00647116" w:rsidRPr="00DA4A1A" w:rsidTr="00C653BC">
        <w:trPr>
          <w:trHeight w:val="5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pStyle w:val="Default"/>
              <w:ind w:firstLine="22"/>
              <w:jc w:val="both"/>
              <w:rPr>
                <w:b/>
              </w:rPr>
            </w:pPr>
            <w:r w:rsidRPr="00DA4A1A">
              <w:rPr>
                <w:b/>
              </w:rPr>
              <w:t xml:space="preserve">Обеспечение исполнения договора, размер, срок и порядок его предоставления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установлено.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Валюта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647116" w:rsidP="00C653BC">
            <w:pPr>
              <w:ind w:firstLine="22"/>
              <w:jc w:val="both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>Российский рубль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pStyle w:val="Default"/>
              <w:ind w:firstLine="22"/>
              <w:jc w:val="both"/>
              <w:rPr>
                <w:b/>
                <w:bCs/>
              </w:rPr>
            </w:pPr>
            <w:r w:rsidRPr="00DA4A1A">
              <w:rPr>
                <w:b/>
              </w:rPr>
              <w:t xml:space="preserve">Возможность проведения переторжки и порядок её проведения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647116" w:rsidP="00C653BC">
            <w:pPr>
              <w:ind w:firstLine="22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 xml:space="preserve">Не предусмотрено 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pStyle w:val="Default"/>
              <w:jc w:val="both"/>
              <w:rPr>
                <w:b/>
              </w:rPr>
            </w:pPr>
            <w:r w:rsidRPr="00DA4A1A">
              <w:rPr>
                <w:b/>
              </w:rPr>
              <w:t>Формы, порядок, дата и время</w:t>
            </w:r>
            <w:r>
              <w:rPr>
                <w:b/>
              </w:rPr>
              <w:t xml:space="preserve"> окончания срока предоставления участникам закупки </w:t>
            </w:r>
            <w:r w:rsidRPr="00DA4A1A">
              <w:rPr>
                <w:b/>
              </w:rPr>
              <w:t>разъяснений положений документации о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AF1AF0" w:rsidRDefault="00647116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t>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аукционной документации.</w:t>
            </w:r>
          </w:p>
          <w:p w:rsidR="00647116" w:rsidRPr="00AF1AF0" w:rsidRDefault="00647116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t xml:space="preserve">В течение 3 рабочих дней </w:t>
            </w:r>
            <w:proofErr w:type="gramStart"/>
            <w:r w:rsidRPr="00AF1AF0">
              <w:rPr>
                <w:sz w:val="24"/>
                <w:szCs w:val="24"/>
              </w:rPr>
              <w:t>с даты поступления</w:t>
            </w:r>
            <w:proofErr w:type="gramEnd"/>
            <w:r w:rsidRPr="00AF1AF0">
              <w:rPr>
                <w:sz w:val="24"/>
                <w:szCs w:val="24"/>
              </w:rPr>
              <w:t xml:space="preserve"> запроса Заказчик осуществляет разъяснение положений аукционной документации и размещает их в Единой информационной системе с указанием предмета </w:t>
            </w:r>
            <w:r w:rsidRPr="00AF1AF0">
              <w:rPr>
                <w:sz w:val="24"/>
                <w:szCs w:val="24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      </w:r>
          </w:p>
          <w:p w:rsidR="00647116" w:rsidRPr="00AF1AF0" w:rsidRDefault="00647116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t xml:space="preserve">Заказчик вправе не осуществлять такое разъяснение в случае, если указанный запрос поступил </w:t>
            </w:r>
            <w:proofErr w:type="gramStart"/>
            <w:r w:rsidRPr="00AF1AF0">
              <w:rPr>
                <w:sz w:val="24"/>
                <w:szCs w:val="24"/>
              </w:rPr>
              <w:t>позднее</w:t>
            </w:r>
            <w:proofErr w:type="gramEnd"/>
            <w:r w:rsidRPr="00AF1AF0">
              <w:rPr>
                <w:sz w:val="24"/>
                <w:szCs w:val="24"/>
              </w:rPr>
              <w:t xml:space="preserve"> чем за 3 рабочих дня до даты окончания срока подачи заявок на участие в аукционе в электронной форме.</w:t>
            </w:r>
          </w:p>
          <w:p w:rsidR="00647116" w:rsidRPr="00AF1AF0" w:rsidRDefault="00647116" w:rsidP="00C653BC">
            <w:pPr>
              <w:jc w:val="both"/>
              <w:rPr>
                <w:sz w:val="28"/>
                <w:szCs w:val="28"/>
              </w:rPr>
            </w:pPr>
            <w:r w:rsidRPr="00AF1AF0">
              <w:rPr>
                <w:sz w:val="24"/>
                <w:szCs w:val="24"/>
              </w:rPr>
              <w:t>Разъяснения положений аукционной документации не должны изменять предмет закупки и существенные условия проекта договора.</w:t>
            </w:r>
          </w:p>
        </w:tc>
      </w:tr>
    </w:tbl>
    <w:p w:rsidR="00DE1564" w:rsidRPr="00DA4A1A" w:rsidRDefault="00DE1564" w:rsidP="00BC1EB3">
      <w:pPr>
        <w:pStyle w:val="1"/>
        <w:ind w:right="1097"/>
      </w:pPr>
    </w:p>
    <w:sectPr w:rsidR="00DE1564" w:rsidRPr="00DA4A1A" w:rsidSect="009B13CF">
      <w:pgSz w:w="11910" w:h="16840"/>
      <w:pgMar w:top="782" w:right="522" w:bottom="278" w:left="12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DE" w:rsidRDefault="00F700DE" w:rsidP="004F09FC">
      <w:r>
        <w:separator/>
      </w:r>
    </w:p>
  </w:endnote>
  <w:endnote w:type="continuationSeparator" w:id="0">
    <w:p w:rsidR="00F700DE" w:rsidRDefault="00F700DE" w:rsidP="004F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DE" w:rsidRDefault="00F700DE" w:rsidP="004F09FC">
      <w:r>
        <w:separator/>
      </w:r>
    </w:p>
  </w:footnote>
  <w:footnote w:type="continuationSeparator" w:id="0">
    <w:p w:rsidR="00F700DE" w:rsidRDefault="00F700DE" w:rsidP="004F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068C"/>
    <w:multiLevelType w:val="multilevel"/>
    <w:tmpl w:val="E334D1C6"/>
    <w:lvl w:ilvl="0">
      <w:start w:val="1"/>
      <w:numFmt w:val="decimal"/>
      <w:lvlText w:val="%1"/>
      <w:lvlJc w:val="left"/>
      <w:pPr>
        <w:ind w:left="178" w:hanging="611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78" w:hanging="61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11"/>
      </w:pPr>
      <w:rPr>
        <w:rFonts w:hint="default"/>
        <w:lang w:val="ru-RU" w:eastAsia="ru-RU" w:bidi="ru-RU"/>
      </w:rPr>
    </w:lvl>
  </w:abstractNum>
  <w:abstractNum w:abstractNumId="1">
    <w:nsid w:val="17DC08AD"/>
    <w:multiLevelType w:val="multilevel"/>
    <w:tmpl w:val="54B8AA58"/>
    <w:lvl w:ilvl="0">
      <w:start w:val="1"/>
      <w:numFmt w:val="decimal"/>
      <w:lvlText w:val="%1"/>
      <w:lvlJc w:val="left"/>
      <w:pPr>
        <w:ind w:left="178" w:hanging="76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" w:hanging="76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76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768"/>
      </w:pPr>
      <w:rPr>
        <w:rFonts w:hint="default"/>
        <w:lang w:val="ru-RU" w:eastAsia="ru-RU" w:bidi="ru-RU"/>
      </w:rPr>
    </w:lvl>
  </w:abstractNum>
  <w:abstractNum w:abstractNumId="2">
    <w:nsid w:val="1EFD0D16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3">
    <w:nsid w:val="1FB76D45"/>
    <w:multiLevelType w:val="multilevel"/>
    <w:tmpl w:val="9D6E33CA"/>
    <w:lvl w:ilvl="0">
      <w:start w:val="1"/>
      <w:numFmt w:val="decimal"/>
      <w:lvlText w:val="%1"/>
      <w:lvlJc w:val="left"/>
      <w:pPr>
        <w:ind w:left="178" w:hanging="791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791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178" w:hanging="791"/>
      </w:pPr>
      <w:rPr>
        <w:rFonts w:hint="default"/>
        <w:lang w:val="ru-RU" w:eastAsia="ru-RU" w:bidi="ru-RU"/>
      </w:rPr>
    </w:lvl>
    <w:lvl w:ilvl="3">
      <w:start w:val="2"/>
      <w:numFmt w:val="decimal"/>
      <w:lvlText w:val="%1.%2.%3.%4."/>
      <w:lvlJc w:val="left"/>
      <w:pPr>
        <w:ind w:left="178" w:hanging="79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7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7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7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7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791"/>
      </w:pPr>
      <w:rPr>
        <w:rFonts w:hint="default"/>
        <w:lang w:val="ru-RU" w:eastAsia="ru-RU" w:bidi="ru-RU"/>
      </w:rPr>
    </w:lvl>
  </w:abstractNum>
  <w:abstractNum w:abstractNumId="4">
    <w:nsid w:val="2B575233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5">
    <w:nsid w:val="2DD15F90"/>
    <w:multiLevelType w:val="hybridMultilevel"/>
    <w:tmpl w:val="BB24E25C"/>
    <w:lvl w:ilvl="0" w:tplc="A14E9CEA">
      <w:numFmt w:val="bullet"/>
      <w:lvlText w:val="-"/>
      <w:lvlJc w:val="left"/>
      <w:pPr>
        <w:ind w:left="178" w:hanging="27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4BC912A">
      <w:numFmt w:val="bullet"/>
      <w:lvlText w:val="•"/>
      <w:lvlJc w:val="left"/>
      <w:pPr>
        <w:ind w:left="1176" w:hanging="278"/>
      </w:pPr>
      <w:rPr>
        <w:rFonts w:hint="default"/>
        <w:lang w:val="ru-RU" w:eastAsia="ru-RU" w:bidi="ru-RU"/>
      </w:rPr>
    </w:lvl>
    <w:lvl w:ilvl="2" w:tplc="83C6D3A8">
      <w:numFmt w:val="bullet"/>
      <w:lvlText w:val="•"/>
      <w:lvlJc w:val="left"/>
      <w:pPr>
        <w:ind w:left="2172" w:hanging="278"/>
      </w:pPr>
      <w:rPr>
        <w:rFonts w:hint="default"/>
        <w:lang w:val="ru-RU" w:eastAsia="ru-RU" w:bidi="ru-RU"/>
      </w:rPr>
    </w:lvl>
    <w:lvl w:ilvl="3" w:tplc="8820A1F2">
      <w:numFmt w:val="bullet"/>
      <w:lvlText w:val="•"/>
      <w:lvlJc w:val="left"/>
      <w:pPr>
        <w:ind w:left="3169" w:hanging="278"/>
      </w:pPr>
      <w:rPr>
        <w:rFonts w:hint="default"/>
        <w:lang w:val="ru-RU" w:eastAsia="ru-RU" w:bidi="ru-RU"/>
      </w:rPr>
    </w:lvl>
    <w:lvl w:ilvl="4" w:tplc="5E5207D4">
      <w:numFmt w:val="bullet"/>
      <w:lvlText w:val="•"/>
      <w:lvlJc w:val="left"/>
      <w:pPr>
        <w:ind w:left="4165" w:hanging="278"/>
      </w:pPr>
      <w:rPr>
        <w:rFonts w:hint="default"/>
        <w:lang w:val="ru-RU" w:eastAsia="ru-RU" w:bidi="ru-RU"/>
      </w:rPr>
    </w:lvl>
    <w:lvl w:ilvl="5" w:tplc="A888D9EA">
      <w:numFmt w:val="bullet"/>
      <w:lvlText w:val="•"/>
      <w:lvlJc w:val="left"/>
      <w:pPr>
        <w:ind w:left="5162" w:hanging="278"/>
      </w:pPr>
      <w:rPr>
        <w:rFonts w:hint="default"/>
        <w:lang w:val="ru-RU" w:eastAsia="ru-RU" w:bidi="ru-RU"/>
      </w:rPr>
    </w:lvl>
    <w:lvl w:ilvl="6" w:tplc="62446036">
      <w:numFmt w:val="bullet"/>
      <w:lvlText w:val="•"/>
      <w:lvlJc w:val="left"/>
      <w:pPr>
        <w:ind w:left="6158" w:hanging="278"/>
      </w:pPr>
      <w:rPr>
        <w:rFonts w:hint="default"/>
        <w:lang w:val="ru-RU" w:eastAsia="ru-RU" w:bidi="ru-RU"/>
      </w:rPr>
    </w:lvl>
    <w:lvl w:ilvl="7" w:tplc="4CB05D1A">
      <w:numFmt w:val="bullet"/>
      <w:lvlText w:val="•"/>
      <w:lvlJc w:val="left"/>
      <w:pPr>
        <w:ind w:left="7155" w:hanging="278"/>
      </w:pPr>
      <w:rPr>
        <w:rFonts w:hint="default"/>
        <w:lang w:val="ru-RU" w:eastAsia="ru-RU" w:bidi="ru-RU"/>
      </w:rPr>
    </w:lvl>
    <w:lvl w:ilvl="8" w:tplc="2B689794">
      <w:numFmt w:val="bullet"/>
      <w:lvlText w:val="•"/>
      <w:lvlJc w:val="left"/>
      <w:pPr>
        <w:ind w:left="8151" w:hanging="278"/>
      </w:pPr>
      <w:rPr>
        <w:rFonts w:hint="default"/>
        <w:lang w:val="ru-RU" w:eastAsia="ru-RU" w:bidi="ru-RU"/>
      </w:rPr>
    </w:lvl>
  </w:abstractNum>
  <w:abstractNum w:abstractNumId="6">
    <w:nsid w:val="33DD62FA"/>
    <w:multiLevelType w:val="multilevel"/>
    <w:tmpl w:val="4ED82162"/>
    <w:lvl w:ilvl="0">
      <w:start w:val="1"/>
      <w:numFmt w:val="decimal"/>
      <w:lvlText w:val="%1"/>
      <w:lvlJc w:val="left"/>
      <w:pPr>
        <w:ind w:left="178" w:hanging="708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70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70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8" w:hanging="82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8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8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8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8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824"/>
      </w:pPr>
      <w:rPr>
        <w:rFonts w:hint="default"/>
        <w:lang w:val="ru-RU" w:eastAsia="ru-RU" w:bidi="ru-RU"/>
      </w:rPr>
    </w:lvl>
  </w:abstractNum>
  <w:abstractNum w:abstractNumId="7">
    <w:nsid w:val="34B11628"/>
    <w:multiLevelType w:val="hybridMultilevel"/>
    <w:tmpl w:val="65C81DCE"/>
    <w:lvl w:ilvl="0" w:tplc="544A3534">
      <w:start w:val="1"/>
      <w:numFmt w:val="decimal"/>
      <w:lvlText w:val="%1."/>
      <w:lvlJc w:val="left"/>
      <w:pPr>
        <w:ind w:left="38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356C3B68"/>
    <w:multiLevelType w:val="hybridMultilevel"/>
    <w:tmpl w:val="CAD283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84E21"/>
    <w:multiLevelType w:val="multilevel"/>
    <w:tmpl w:val="F600DE8E"/>
    <w:lvl w:ilvl="0">
      <w:start w:val="1"/>
      <w:numFmt w:val="decimal"/>
      <w:lvlText w:val="%1"/>
      <w:lvlJc w:val="left"/>
      <w:pPr>
        <w:ind w:left="178" w:hanging="68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683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178" w:hanging="68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83"/>
      </w:pPr>
      <w:rPr>
        <w:rFonts w:hint="default"/>
        <w:lang w:val="ru-RU" w:eastAsia="ru-RU" w:bidi="ru-RU"/>
      </w:rPr>
    </w:lvl>
  </w:abstractNum>
  <w:abstractNum w:abstractNumId="10">
    <w:nsid w:val="3C0C5A89"/>
    <w:multiLevelType w:val="multilevel"/>
    <w:tmpl w:val="482628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4110365E"/>
    <w:multiLevelType w:val="multilevel"/>
    <w:tmpl w:val="DBD2BED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2">
    <w:nsid w:val="41534EA6"/>
    <w:multiLevelType w:val="multilevel"/>
    <w:tmpl w:val="82020070"/>
    <w:lvl w:ilvl="0">
      <w:start w:val="1"/>
      <w:numFmt w:val="decimal"/>
      <w:lvlText w:val="%1"/>
      <w:lvlJc w:val="left"/>
      <w:pPr>
        <w:ind w:left="903" w:hanging="725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903" w:hanging="725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903" w:hanging="7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73" w:hanging="7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7" w:hanging="7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2" w:hanging="7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6" w:hanging="7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1" w:hanging="7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5" w:hanging="725"/>
      </w:pPr>
      <w:rPr>
        <w:rFonts w:hint="default"/>
        <w:lang w:val="ru-RU" w:eastAsia="ru-RU" w:bidi="ru-RU"/>
      </w:rPr>
    </w:lvl>
  </w:abstractNum>
  <w:abstractNum w:abstractNumId="13">
    <w:nsid w:val="4CA237C6"/>
    <w:multiLevelType w:val="multilevel"/>
    <w:tmpl w:val="0A5CA85A"/>
    <w:lvl w:ilvl="0">
      <w:start w:val="1"/>
      <w:numFmt w:val="decimal"/>
      <w:lvlText w:val="%1"/>
      <w:lvlJc w:val="left"/>
      <w:pPr>
        <w:ind w:left="178" w:hanging="602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78" w:hanging="60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02"/>
      </w:pPr>
      <w:rPr>
        <w:rFonts w:hint="default"/>
        <w:lang w:val="ru-RU" w:eastAsia="ru-RU" w:bidi="ru-RU"/>
      </w:rPr>
    </w:lvl>
  </w:abstractNum>
  <w:abstractNum w:abstractNumId="14">
    <w:nsid w:val="53982875"/>
    <w:multiLevelType w:val="multilevel"/>
    <w:tmpl w:val="250E0D92"/>
    <w:lvl w:ilvl="0">
      <w:start w:val="1"/>
      <w:numFmt w:val="decimal"/>
      <w:lvlText w:val="%1"/>
      <w:lvlJc w:val="left"/>
      <w:pPr>
        <w:ind w:left="886" w:hanging="708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886" w:hanging="70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86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8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5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708"/>
      </w:pPr>
      <w:rPr>
        <w:rFonts w:hint="default"/>
        <w:lang w:val="ru-RU" w:eastAsia="ru-RU" w:bidi="ru-RU"/>
      </w:rPr>
    </w:lvl>
  </w:abstractNum>
  <w:abstractNum w:abstractNumId="15">
    <w:nsid w:val="60783556"/>
    <w:multiLevelType w:val="multilevel"/>
    <w:tmpl w:val="CD4EB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662025A4"/>
    <w:multiLevelType w:val="hybridMultilevel"/>
    <w:tmpl w:val="4DC01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0105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18">
    <w:nsid w:val="6F6428DA"/>
    <w:multiLevelType w:val="multilevel"/>
    <w:tmpl w:val="18B4F0D6"/>
    <w:lvl w:ilvl="0">
      <w:start w:val="1"/>
      <w:numFmt w:val="decimal"/>
      <w:lvlText w:val="%1"/>
      <w:lvlJc w:val="left"/>
      <w:pPr>
        <w:ind w:left="178" w:hanging="862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78" w:hanging="86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78" w:hanging="862"/>
      </w:pPr>
      <w:rPr>
        <w:rFonts w:hint="default"/>
        <w:lang w:val="ru-RU" w:eastAsia="ru-RU" w:bidi="ru-RU"/>
      </w:rPr>
    </w:lvl>
    <w:lvl w:ilvl="3">
      <w:start w:val="2"/>
      <w:numFmt w:val="decimal"/>
      <w:lvlText w:val="%1.%2.%3.%4."/>
      <w:lvlJc w:val="left"/>
      <w:pPr>
        <w:ind w:left="178" w:hanging="86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8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8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8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8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862"/>
      </w:pPr>
      <w:rPr>
        <w:rFonts w:hint="default"/>
        <w:lang w:val="ru-RU" w:eastAsia="ru-RU" w:bidi="ru-RU"/>
      </w:rPr>
    </w:lvl>
  </w:abstractNum>
  <w:abstractNum w:abstractNumId="19">
    <w:nsid w:val="6FAE2AEE"/>
    <w:multiLevelType w:val="hybridMultilevel"/>
    <w:tmpl w:val="A1E65B3A"/>
    <w:lvl w:ilvl="0" w:tplc="F61E60E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9A159A9"/>
    <w:multiLevelType w:val="multilevel"/>
    <w:tmpl w:val="F334B51A"/>
    <w:lvl w:ilvl="0">
      <w:start w:val="1"/>
      <w:numFmt w:val="decimal"/>
      <w:lvlText w:val="%1"/>
      <w:lvlJc w:val="left"/>
      <w:pPr>
        <w:ind w:left="178" w:hanging="644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178" w:hanging="644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4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7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1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1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1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1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142"/>
      </w:pPr>
      <w:rPr>
        <w:rFonts w:hint="default"/>
        <w:lang w:val="ru-RU" w:eastAsia="ru-RU" w:bidi="ru-RU"/>
      </w:rPr>
    </w:lvl>
  </w:abstractNum>
  <w:abstractNum w:abstractNumId="21">
    <w:nsid w:val="7AB5411F"/>
    <w:multiLevelType w:val="multilevel"/>
    <w:tmpl w:val="5E64A0AA"/>
    <w:lvl w:ilvl="0">
      <w:start w:val="1"/>
      <w:numFmt w:val="decimal"/>
      <w:lvlText w:val="%1"/>
      <w:lvlJc w:val="left"/>
      <w:pPr>
        <w:ind w:left="2302" w:hanging="10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02" w:hanging="1055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868" w:hanging="10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53" w:hanging="10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37" w:hanging="10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10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6" w:hanging="10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1" w:hanging="10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5" w:hanging="1055"/>
      </w:pPr>
      <w:rPr>
        <w:rFonts w:hint="default"/>
        <w:lang w:val="ru-RU" w:eastAsia="ru-RU" w:bidi="ru-RU"/>
      </w:rPr>
    </w:lvl>
  </w:abstractNum>
  <w:abstractNum w:abstractNumId="22">
    <w:nsid w:val="7E100165"/>
    <w:multiLevelType w:val="multilevel"/>
    <w:tmpl w:val="36C234E0"/>
    <w:lvl w:ilvl="0">
      <w:start w:val="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EC23B4F"/>
    <w:multiLevelType w:val="multilevel"/>
    <w:tmpl w:val="D1FC6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7F384DFC"/>
    <w:multiLevelType w:val="multilevel"/>
    <w:tmpl w:val="1868D4AC"/>
    <w:lvl w:ilvl="0">
      <w:start w:val="1"/>
      <w:numFmt w:val="decimal"/>
      <w:lvlText w:val="%1"/>
      <w:lvlJc w:val="left"/>
      <w:pPr>
        <w:ind w:left="178" w:hanging="638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78" w:hanging="63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3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78" w:hanging="2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2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2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2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2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280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0"/>
  </w:num>
  <w:num w:numId="5">
    <w:abstractNumId w:val="20"/>
  </w:num>
  <w:num w:numId="6">
    <w:abstractNumId w:val="24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4"/>
  </w:num>
  <w:num w:numId="12">
    <w:abstractNumId w:val="1"/>
  </w:num>
  <w:num w:numId="13">
    <w:abstractNumId w:val="21"/>
  </w:num>
  <w:num w:numId="14">
    <w:abstractNumId w:val="10"/>
  </w:num>
  <w:num w:numId="15">
    <w:abstractNumId w:val="4"/>
  </w:num>
  <w:num w:numId="16">
    <w:abstractNumId w:val="15"/>
  </w:num>
  <w:num w:numId="17">
    <w:abstractNumId w:val="22"/>
  </w:num>
  <w:num w:numId="18">
    <w:abstractNumId w:val="11"/>
  </w:num>
  <w:num w:numId="19">
    <w:abstractNumId w:val="23"/>
  </w:num>
  <w:num w:numId="20">
    <w:abstractNumId w:val="7"/>
  </w:num>
  <w:num w:numId="21">
    <w:abstractNumId w:val="8"/>
  </w:num>
  <w:num w:numId="22">
    <w:abstractNumId w:val="2"/>
  </w:num>
  <w:num w:numId="23">
    <w:abstractNumId w:val="16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D5"/>
    <w:rsid w:val="00062FBD"/>
    <w:rsid w:val="00096192"/>
    <w:rsid w:val="001475F5"/>
    <w:rsid w:val="001B58B7"/>
    <w:rsid w:val="001B7DCE"/>
    <w:rsid w:val="00213840"/>
    <w:rsid w:val="0023492E"/>
    <w:rsid w:val="002B0A28"/>
    <w:rsid w:val="002F10B3"/>
    <w:rsid w:val="00335782"/>
    <w:rsid w:val="00341ABB"/>
    <w:rsid w:val="003539C3"/>
    <w:rsid w:val="003D17A1"/>
    <w:rsid w:val="003F22D5"/>
    <w:rsid w:val="004521A3"/>
    <w:rsid w:val="00471528"/>
    <w:rsid w:val="00477E10"/>
    <w:rsid w:val="004F09FC"/>
    <w:rsid w:val="00514AB3"/>
    <w:rsid w:val="005506E0"/>
    <w:rsid w:val="005F77BD"/>
    <w:rsid w:val="00633EC9"/>
    <w:rsid w:val="00637464"/>
    <w:rsid w:val="00647116"/>
    <w:rsid w:val="006B2CF1"/>
    <w:rsid w:val="006F4E6B"/>
    <w:rsid w:val="007C4647"/>
    <w:rsid w:val="007C7F22"/>
    <w:rsid w:val="007D6202"/>
    <w:rsid w:val="0083103B"/>
    <w:rsid w:val="00837644"/>
    <w:rsid w:val="00890602"/>
    <w:rsid w:val="008E39A3"/>
    <w:rsid w:val="008F5E4D"/>
    <w:rsid w:val="00975582"/>
    <w:rsid w:val="00976FB4"/>
    <w:rsid w:val="009A357A"/>
    <w:rsid w:val="009B13CF"/>
    <w:rsid w:val="00A06B60"/>
    <w:rsid w:val="00A236C9"/>
    <w:rsid w:val="00A40074"/>
    <w:rsid w:val="00A83D82"/>
    <w:rsid w:val="00A96314"/>
    <w:rsid w:val="00B15F74"/>
    <w:rsid w:val="00B37CAA"/>
    <w:rsid w:val="00B574AF"/>
    <w:rsid w:val="00B87523"/>
    <w:rsid w:val="00BB792E"/>
    <w:rsid w:val="00BC1EB3"/>
    <w:rsid w:val="00C307F8"/>
    <w:rsid w:val="00C71BDE"/>
    <w:rsid w:val="00C71E88"/>
    <w:rsid w:val="00C97DBF"/>
    <w:rsid w:val="00CF6559"/>
    <w:rsid w:val="00D51EEC"/>
    <w:rsid w:val="00D60E76"/>
    <w:rsid w:val="00D82D32"/>
    <w:rsid w:val="00DA4A1A"/>
    <w:rsid w:val="00DE1564"/>
    <w:rsid w:val="00DE7934"/>
    <w:rsid w:val="00E7070B"/>
    <w:rsid w:val="00ED15F7"/>
    <w:rsid w:val="00ED24FB"/>
    <w:rsid w:val="00F700DE"/>
    <w:rsid w:val="00F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8"/>
      <w:jc w:val="both"/>
    </w:pPr>
    <w:rPr>
      <w:sz w:val="24"/>
      <w:szCs w:val="24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,List Paragraph1"/>
    <w:basedOn w:val="a"/>
    <w:link w:val="a5"/>
    <w:uiPriority w:val="34"/>
    <w:qFormat/>
    <w:pPr>
      <w:ind w:left="178" w:right="9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D82D32"/>
    <w:rPr>
      <w:color w:val="000080"/>
      <w:u w:val="single"/>
    </w:rPr>
  </w:style>
  <w:style w:type="paragraph" w:customStyle="1" w:styleId="ConsPlusNormal">
    <w:name w:val="ConsPlusNormal"/>
    <w:link w:val="ConsPlusNormal0"/>
    <w:uiPriority w:val="99"/>
    <w:qFormat/>
    <w:rsid w:val="004F09FC"/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4F09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4F09FC"/>
    <w:rPr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4F09FC"/>
    <w:rPr>
      <w:vertAlign w:val="superscript"/>
    </w:rPr>
  </w:style>
  <w:style w:type="paragraph" w:styleId="aa">
    <w:name w:val="No Spacing"/>
    <w:link w:val="ab"/>
    <w:uiPriority w:val="1"/>
    <w:qFormat/>
    <w:rsid w:val="00BC1EB3"/>
    <w:pPr>
      <w:widowControl/>
      <w:autoSpaceDE/>
      <w:autoSpaceDN/>
    </w:pPr>
    <w:rPr>
      <w:lang w:val="ru-RU"/>
    </w:rPr>
  </w:style>
  <w:style w:type="character" w:customStyle="1" w:styleId="ab">
    <w:name w:val="Без интервала Знак"/>
    <w:link w:val="aa"/>
    <w:uiPriority w:val="1"/>
    <w:rsid w:val="00BC1EB3"/>
    <w:rPr>
      <w:lang w:val="ru-RU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4"/>
    <w:uiPriority w:val="34"/>
    <w:rsid w:val="00DE156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DE15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DE1564"/>
    <w:rPr>
      <w:rFonts w:ascii="Arial" w:eastAsia="Times New Roman" w:hAnsi="Arial" w:cs="Arial"/>
      <w:sz w:val="20"/>
      <w:szCs w:val="20"/>
      <w:lang w:val="ru-RU" w:eastAsia="ru-RU"/>
    </w:rPr>
  </w:style>
  <w:style w:type="character" w:styleId="ac">
    <w:name w:val="Strong"/>
    <w:uiPriority w:val="99"/>
    <w:qFormat/>
    <w:rsid w:val="00DE1564"/>
    <w:rPr>
      <w:b/>
      <w:bCs/>
    </w:rPr>
  </w:style>
  <w:style w:type="character" w:styleId="ad">
    <w:name w:val="Emphasis"/>
    <w:uiPriority w:val="99"/>
    <w:qFormat/>
    <w:rsid w:val="00DE1564"/>
    <w:rPr>
      <w:b/>
      <w:bCs/>
      <w:i w:val="0"/>
      <w:iCs w:val="0"/>
    </w:rPr>
  </w:style>
  <w:style w:type="character" w:customStyle="1" w:styleId="FontStyle42">
    <w:name w:val="Font Style42"/>
    <w:uiPriority w:val="99"/>
    <w:rsid w:val="00DE1564"/>
    <w:rPr>
      <w:rFonts w:ascii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DE1564"/>
    <w:pPr>
      <w:shd w:val="clear" w:color="auto" w:fill="FFFFFF"/>
      <w:autoSpaceDE/>
      <w:autoSpaceDN/>
      <w:spacing w:before="240" w:after="78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H21">
    <w:name w:val="H2 Знак Знак1"/>
    <w:rsid w:val="00DE1564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character" w:customStyle="1" w:styleId="blk">
    <w:name w:val="blk"/>
    <w:basedOn w:val="a0"/>
    <w:rsid w:val="00DE1564"/>
  </w:style>
  <w:style w:type="paragraph" w:styleId="20">
    <w:name w:val="Body Text 2"/>
    <w:basedOn w:val="a"/>
    <w:link w:val="21"/>
    <w:uiPriority w:val="99"/>
    <w:semiHidden/>
    <w:unhideWhenUsed/>
    <w:rsid w:val="00C97DB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7DBF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8"/>
      <w:jc w:val="both"/>
    </w:pPr>
    <w:rPr>
      <w:sz w:val="24"/>
      <w:szCs w:val="24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,List Paragraph1"/>
    <w:basedOn w:val="a"/>
    <w:link w:val="a5"/>
    <w:uiPriority w:val="34"/>
    <w:qFormat/>
    <w:pPr>
      <w:ind w:left="178" w:right="9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D82D32"/>
    <w:rPr>
      <w:color w:val="000080"/>
      <w:u w:val="single"/>
    </w:rPr>
  </w:style>
  <w:style w:type="paragraph" w:customStyle="1" w:styleId="ConsPlusNormal">
    <w:name w:val="ConsPlusNormal"/>
    <w:link w:val="ConsPlusNormal0"/>
    <w:uiPriority w:val="99"/>
    <w:qFormat/>
    <w:rsid w:val="004F09FC"/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4F09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4F09FC"/>
    <w:rPr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4F09FC"/>
    <w:rPr>
      <w:vertAlign w:val="superscript"/>
    </w:rPr>
  </w:style>
  <w:style w:type="paragraph" w:styleId="aa">
    <w:name w:val="No Spacing"/>
    <w:link w:val="ab"/>
    <w:uiPriority w:val="1"/>
    <w:qFormat/>
    <w:rsid w:val="00BC1EB3"/>
    <w:pPr>
      <w:widowControl/>
      <w:autoSpaceDE/>
      <w:autoSpaceDN/>
    </w:pPr>
    <w:rPr>
      <w:lang w:val="ru-RU"/>
    </w:rPr>
  </w:style>
  <w:style w:type="character" w:customStyle="1" w:styleId="ab">
    <w:name w:val="Без интервала Знак"/>
    <w:link w:val="aa"/>
    <w:uiPriority w:val="1"/>
    <w:rsid w:val="00BC1EB3"/>
    <w:rPr>
      <w:lang w:val="ru-RU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4"/>
    <w:uiPriority w:val="34"/>
    <w:rsid w:val="00DE156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DE15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DE1564"/>
    <w:rPr>
      <w:rFonts w:ascii="Arial" w:eastAsia="Times New Roman" w:hAnsi="Arial" w:cs="Arial"/>
      <w:sz w:val="20"/>
      <w:szCs w:val="20"/>
      <w:lang w:val="ru-RU" w:eastAsia="ru-RU"/>
    </w:rPr>
  </w:style>
  <w:style w:type="character" w:styleId="ac">
    <w:name w:val="Strong"/>
    <w:uiPriority w:val="99"/>
    <w:qFormat/>
    <w:rsid w:val="00DE1564"/>
    <w:rPr>
      <w:b/>
      <w:bCs/>
    </w:rPr>
  </w:style>
  <w:style w:type="character" w:styleId="ad">
    <w:name w:val="Emphasis"/>
    <w:uiPriority w:val="99"/>
    <w:qFormat/>
    <w:rsid w:val="00DE1564"/>
    <w:rPr>
      <w:b/>
      <w:bCs/>
      <w:i w:val="0"/>
      <w:iCs w:val="0"/>
    </w:rPr>
  </w:style>
  <w:style w:type="character" w:customStyle="1" w:styleId="FontStyle42">
    <w:name w:val="Font Style42"/>
    <w:uiPriority w:val="99"/>
    <w:rsid w:val="00DE1564"/>
    <w:rPr>
      <w:rFonts w:ascii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DE1564"/>
    <w:pPr>
      <w:shd w:val="clear" w:color="auto" w:fill="FFFFFF"/>
      <w:autoSpaceDE/>
      <w:autoSpaceDN/>
      <w:spacing w:before="240" w:after="78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H21">
    <w:name w:val="H2 Знак Знак1"/>
    <w:rsid w:val="00DE1564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character" w:customStyle="1" w:styleId="blk">
    <w:name w:val="blk"/>
    <w:basedOn w:val="a0"/>
    <w:rsid w:val="00DE1564"/>
  </w:style>
  <w:style w:type="paragraph" w:styleId="20">
    <w:name w:val="Body Text 2"/>
    <w:basedOn w:val="a"/>
    <w:link w:val="21"/>
    <w:uiPriority w:val="99"/>
    <w:semiHidden/>
    <w:unhideWhenUsed/>
    <w:rsid w:val="00C97DB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7DBF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upki.gov.ru/epz/main/public/hom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&#1086;&#1092;&#1080;&#1094;&#1080;&#1072;&#1083;&#1100;&#1085;&#1086;&#108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045E-BEC6-4713-A82F-85CB158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&lt;4D6963726F736F667420576F7264202D20D0E0E7E4E5EB203120D0E0E7E4E5EB203220CEF1EDEEE2EDFBE520EFEEEBEEE6E5EDE8FF20C8EDF4EEF0ECE0F6E8EEEDEDE0FF20EAE0F0F2E02E646F6378&gt;</vt:lpstr>
    </vt:vector>
  </TitlesOfParts>
  <Company/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&lt;4D6963726F736F667420576F7264202D20D0E0E7E4E5EB203120D0E0E7E4E5EB203220CEF1EDEEE2EDFBE520EFEEEBEEE6E5EDE8FF20C8EDF4EEF0ECE0F6E8EEEDEDE0FF20EAE0F0F2E02E646F6378&gt;</dc:title>
  <dc:creator>Ilya</dc:creator>
  <cp:lastModifiedBy>Главбух</cp:lastModifiedBy>
  <cp:revision>12</cp:revision>
  <dcterms:created xsi:type="dcterms:W3CDTF">2020-06-19T08:15:00Z</dcterms:created>
  <dcterms:modified xsi:type="dcterms:W3CDTF">2021-07-07T07:30:00Z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2020-06-17T00:00:00Z</vt:filetime>
  </property>
</Properties>
</file>