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4C" w:rsidRPr="005C754C" w:rsidRDefault="005C754C" w:rsidP="005C754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5C754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val="en-US" w:eastAsia="ru-RU"/>
        </w:rPr>
        <w:t>XII</w:t>
      </w:r>
      <w:r w:rsidRPr="005C754C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>. ТЕХНИЧЕСКАЯ ЧАСТЬ ДОКУМЕНТАЦИИ ОБ ЭЛЕКТРОННОМ АУКЦИОНЕ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4678"/>
        <w:gridCol w:w="1418"/>
        <w:gridCol w:w="1099"/>
      </w:tblGrid>
      <w:tr w:rsidR="005C754C" w:rsidRPr="005C754C" w:rsidTr="004903AC">
        <w:trPr>
          <w:jc w:val="center"/>
        </w:trPr>
        <w:tc>
          <w:tcPr>
            <w:tcW w:w="2376" w:type="dxa"/>
            <w:vAlign w:val="center"/>
          </w:tcPr>
          <w:p w:rsidR="005C754C" w:rsidRPr="005C754C" w:rsidRDefault="005C754C" w:rsidP="005C75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4678" w:type="dxa"/>
            <w:vAlign w:val="center"/>
          </w:tcPr>
          <w:p w:rsidR="005C754C" w:rsidRPr="005C754C" w:rsidRDefault="005C754C" w:rsidP="005C75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418" w:type="dxa"/>
            <w:vAlign w:val="center"/>
          </w:tcPr>
          <w:p w:rsidR="005C754C" w:rsidRPr="005C754C" w:rsidRDefault="005C754C" w:rsidP="005C75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99" w:type="dxa"/>
            <w:vAlign w:val="center"/>
          </w:tcPr>
          <w:p w:rsidR="005C754C" w:rsidRPr="005C754C" w:rsidRDefault="005C754C" w:rsidP="005C75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C754C" w:rsidRPr="005C754C" w:rsidTr="004903AC">
        <w:trPr>
          <w:jc w:val="center"/>
        </w:trPr>
        <w:tc>
          <w:tcPr>
            <w:tcW w:w="2376" w:type="dxa"/>
          </w:tcPr>
          <w:p w:rsidR="005C754C" w:rsidRPr="005C754C" w:rsidRDefault="005C754C" w:rsidP="005C754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Бензин автомобильный неэтилированный марки АИ – 95 (или эквивалент)</w:t>
            </w:r>
          </w:p>
        </w:tc>
        <w:tc>
          <w:tcPr>
            <w:tcW w:w="4678" w:type="dxa"/>
          </w:tcPr>
          <w:p w:rsidR="00CC580D" w:rsidRDefault="00CC580D" w:rsidP="005C75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32513-2013</w:t>
            </w:r>
          </w:p>
          <w:p w:rsidR="005C754C" w:rsidRPr="005C754C" w:rsidRDefault="005C754C" w:rsidP="005C75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Октановое число, не менее, моторный метод 85,0</w:t>
            </w:r>
          </w:p>
          <w:p w:rsidR="005C754C" w:rsidRPr="005C754C" w:rsidRDefault="005C754C" w:rsidP="005C75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Октановое число, не менее, исследовательский метод 95,0</w:t>
            </w:r>
          </w:p>
          <w:p w:rsidR="005C754C" w:rsidRPr="005C754C" w:rsidRDefault="005C754C" w:rsidP="005C75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свинца, </w:t>
            </w:r>
            <w:proofErr w:type="gramStart"/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/дм3, не более 0,010</w:t>
            </w:r>
          </w:p>
          <w:p w:rsidR="005C754C" w:rsidRPr="005C754C" w:rsidRDefault="005C754C" w:rsidP="005C75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Содержание марганца, мг/дм3, не более 18</w:t>
            </w:r>
          </w:p>
          <w:p w:rsidR="005C754C" w:rsidRPr="005C754C" w:rsidRDefault="005C754C" w:rsidP="005C75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Содержание фактических смол, мг /100 см3, не более 5,0</w:t>
            </w:r>
          </w:p>
          <w:p w:rsidR="005C754C" w:rsidRPr="005C754C" w:rsidRDefault="005C754C" w:rsidP="005C75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Индукционный период бензина, мин, не менее 360</w:t>
            </w:r>
          </w:p>
          <w:p w:rsidR="005C754C" w:rsidRPr="005C754C" w:rsidRDefault="005C754C" w:rsidP="005C75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Массовая доля серы, %, не более 0,05</w:t>
            </w:r>
          </w:p>
          <w:p w:rsidR="005C754C" w:rsidRPr="005C754C" w:rsidRDefault="005C754C" w:rsidP="005C75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Объемная доля бензола, %, не более 5</w:t>
            </w:r>
          </w:p>
          <w:p w:rsidR="005C754C" w:rsidRPr="005C754C" w:rsidRDefault="005C754C" w:rsidP="005C75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Испытание на медной пластине</w:t>
            </w:r>
            <w:proofErr w:type="gramStart"/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ыдерживает, класс 1</w:t>
            </w:r>
          </w:p>
          <w:p w:rsidR="005C754C" w:rsidRPr="005C754C" w:rsidRDefault="005C754C" w:rsidP="005C75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Внешний вид Чистый, прозрачный</w:t>
            </w:r>
          </w:p>
          <w:p w:rsidR="005C754C" w:rsidRPr="005C754C" w:rsidRDefault="005C754C" w:rsidP="005C754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Плотность при 15</w:t>
            </w:r>
            <w:proofErr w:type="gramStart"/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кг/м3 725-780</w:t>
            </w:r>
          </w:p>
        </w:tc>
        <w:tc>
          <w:tcPr>
            <w:tcW w:w="1418" w:type="dxa"/>
          </w:tcPr>
          <w:p w:rsidR="005C754C" w:rsidRPr="005C754C" w:rsidRDefault="005C754C" w:rsidP="005C754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099" w:type="dxa"/>
          </w:tcPr>
          <w:p w:rsidR="005C754C" w:rsidRPr="005C754C" w:rsidRDefault="00E75D5F" w:rsidP="005C754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</w:tr>
    </w:tbl>
    <w:p w:rsidR="005C754C" w:rsidRPr="005C754C" w:rsidRDefault="005C754C" w:rsidP="005C754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C754C" w:rsidRPr="005C754C" w:rsidRDefault="005C754C" w:rsidP="005C754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C754C" w:rsidRPr="005C754C" w:rsidRDefault="005C754C" w:rsidP="005C754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5C754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Требование к наличию автозаправочных станций (АЗС) для обслуживания автотранспорта заказчика на территории г. Москвы и Московской области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842"/>
        <w:gridCol w:w="3793"/>
      </w:tblGrid>
      <w:tr w:rsidR="005C754C" w:rsidRPr="005C754C" w:rsidTr="004903AC">
        <w:trPr>
          <w:jc w:val="center"/>
        </w:trPr>
        <w:tc>
          <w:tcPr>
            <w:tcW w:w="3936" w:type="dxa"/>
          </w:tcPr>
          <w:p w:rsidR="005C754C" w:rsidRPr="005C754C" w:rsidRDefault="005C754C" w:rsidP="005C75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региона </w:t>
            </w:r>
          </w:p>
        </w:tc>
        <w:tc>
          <w:tcPr>
            <w:tcW w:w="1842" w:type="dxa"/>
          </w:tcPr>
          <w:p w:rsidR="005C754C" w:rsidRPr="005C754C" w:rsidRDefault="005C754C" w:rsidP="005C75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793" w:type="dxa"/>
          </w:tcPr>
          <w:p w:rsidR="005C754C" w:rsidRPr="005C754C" w:rsidRDefault="005C754C" w:rsidP="005C75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C754C" w:rsidRPr="005C754C" w:rsidTr="004903AC">
        <w:trPr>
          <w:jc w:val="center"/>
        </w:trPr>
        <w:tc>
          <w:tcPr>
            <w:tcW w:w="3936" w:type="dxa"/>
          </w:tcPr>
          <w:p w:rsidR="005C754C" w:rsidRPr="005C754C" w:rsidRDefault="005C754C" w:rsidP="005C75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842" w:type="dxa"/>
          </w:tcPr>
          <w:p w:rsidR="005C754C" w:rsidRPr="005C754C" w:rsidRDefault="005C754C" w:rsidP="005C75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793" w:type="dxa"/>
          </w:tcPr>
          <w:p w:rsidR="005C754C" w:rsidRPr="005C754C" w:rsidRDefault="005C754C" w:rsidP="005C75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 менее 30</w:t>
            </w:r>
          </w:p>
        </w:tc>
      </w:tr>
      <w:tr w:rsidR="005C754C" w:rsidRPr="005C754C" w:rsidTr="004903AC">
        <w:trPr>
          <w:jc w:val="center"/>
        </w:trPr>
        <w:tc>
          <w:tcPr>
            <w:tcW w:w="3936" w:type="dxa"/>
          </w:tcPr>
          <w:p w:rsidR="005C754C" w:rsidRPr="005C754C" w:rsidRDefault="005C754C" w:rsidP="005C75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842" w:type="dxa"/>
          </w:tcPr>
          <w:p w:rsidR="005C754C" w:rsidRPr="005C754C" w:rsidRDefault="005C754C" w:rsidP="005C75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793" w:type="dxa"/>
          </w:tcPr>
          <w:p w:rsidR="005C754C" w:rsidRPr="005C754C" w:rsidRDefault="005C754C" w:rsidP="005C75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 менее 40</w:t>
            </w:r>
          </w:p>
        </w:tc>
      </w:tr>
      <w:tr w:rsidR="005C754C" w:rsidRPr="005C754C" w:rsidTr="004903AC">
        <w:trPr>
          <w:jc w:val="center"/>
        </w:trPr>
        <w:tc>
          <w:tcPr>
            <w:tcW w:w="3936" w:type="dxa"/>
          </w:tcPr>
          <w:p w:rsidR="005C754C" w:rsidRPr="005C754C" w:rsidRDefault="004958C2" w:rsidP="005C75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FD1E8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Орехово-Зуево и </w:t>
            </w:r>
            <w:r w:rsidR="00187E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Орехово-Зуевский</w:t>
            </w:r>
            <w:r w:rsidR="005C754C"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 Московской области</w:t>
            </w:r>
          </w:p>
        </w:tc>
        <w:tc>
          <w:tcPr>
            <w:tcW w:w="1842" w:type="dxa"/>
          </w:tcPr>
          <w:p w:rsidR="005C754C" w:rsidRPr="005C754C" w:rsidRDefault="005C754C" w:rsidP="005C75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793" w:type="dxa"/>
          </w:tcPr>
          <w:p w:rsidR="005C754C" w:rsidRPr="005C754C" w:rsidRDefault="005C754C" w:rsidP="006A09C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</w:t>
            </w:r>
            <w:r w:rsidR="008435B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1C321D" w:rsidRDefault="001C321D"/>
    <w:p w:rsidR="00584E04" w:rsidRDefault="00584E04"/>
    <w:p w:rsidR="00584E04" w:rsidRDefault="0091529C">
      <w:r>
        <w:rPr>
          <w:rFonts w:ascii="Times New Roman" w:hAnsi="Times New Roman" w:cs="Times New Roman"/>
          <w:b/>
        </w:rPr>
        <w:t>Место поставки товара</w:t>
      </w:r>
      <w:r>
        <w:rPr>
          <w:rFonts w:ascii="Times New Roman" w:hAnsi="Times New Roman" w:cs="Times New Roman"/>
        </w:rPr>
        <w:t>: Сеть АЗС на территории Орехово-Зуевского района, не далее 5 км от муниципального заказчика</w:t>
      </w:r>
    </w:p>
    <w:p w:rsidR="009820DD" w:rsidRPr="00353F32" w:rsidRDefault="009820DD" w:rsidP="009820D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  <w:r w:rsidRPr="00353F32">
        <w:rPr>
          <w:rFonts w:ascii="Times New Roman" w:eastAsia="Times New Roman" w:hAnsi="Times New Roman" w:cs="Times New Roman"/>
          <w:b/>
        </w:rPr>
        <w:t>Требования к техническим и  функциональным характеристикам</w:t>
      </w:r>
    </w:p>
    <w:p w:rsidR="009820DD" w:rsidRPr="00353F32" w:rsidRDefault="009820DD" w:rsidP="009820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353F32">
        <w:rPr>
          <w:rFonts w:ascii="Times New Roman" w:eastAsia="Times New Roman" w:hAnsi="Times New Roman" w:cs="Times New Roman"/>
          <w:b/>
        </w:rPr>
        <w:t>(потребительским свойствам) топливных карт с литровым лимитом отпуска:</w:t>
      </w:r>
    </w:p>
    <w:p w:rsidR="009820DD" w:rsidRPr="00353F32" w:rsidRDefault="009820DD" w:rsidP="009820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353F32">
        <w:rPr>
          <w:rFonts w:ascii="Times New Roman" w:eastAsia="Calibri" w:hAnsi="Times New Roman" w:cs="Times New Roman"/>
        </w:rPr>
        <w:t>- заправка топливом автотранспорта Заказчика посредством топливных карт</w:t>
      </w:r>
      <w:r>
        <w:rPr>
          <w:rFonts w:ascii="Times New Roman" w:eastAsia="Calibri" w:hAnsi="Times New Roman" w:cs="Times New Roman"/>
        </w:rPr>
        <w:t xml:space="preserve"> </w:t>
      </w:r>
      <w:r w:rsidRPr="00353F32">
        <w:rPr>
          <w:rFonts w:ascii="Times New Roman" w:eastAsia="Calibri" w:hAnsi="Times New Roman" w:cs="Times New Roman"/>
        </w:rPr>
        <w:t>должна осуществляться через топливораздаточные колонки автозаправочных станций;</w:t>
      </w:r>
    </w:p>
    <w:p w:rsidR="009820DD" w:rsidRPr="00353F32" w:rsidRDefault="009820DD" w:rsidP="009820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353F32">
        <w:rPr>
          <w:rFonts w:ascii="Times New Roman" w:eastAsia="Calibri" w:hAnsi="Times New Roman" w:cs="Times New Roman"/>
        </w:rPr>
        <w:t>- предоставление топливных карт с литровым лимитом отпуска топлива в: сутки, месяц;</w:t>
      </w:r>
    </w:p>
    <w:p w:rsidR="009820DD" w:rsidRPr="00353F32" w:rsidRDefault="009820DD" w:rsidP="009820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353F32">
        <w:rPr>
          <w:rFonts w:ascii="Times New Roman" w:eastAsia="Calibri" w:hAnsi="Times New Roman" w:cs="Times New Roman"/>
        </w:rPr>
        <w:t>- при использовании топливных карт должна быть возможность установления</w:t>
      </w:r>
    </w:p>
    <w:p w:rsidR="009820DD" w:rsidRPr="00353F32" w:rsidRDefault="009820DD" w:rsidP="009820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53F32">
        <w:rPr>
          <w:rFonts w:ascii="Times New Roman" w:eastAsia="Calibri" w:hAnsi="Times New Roman" w:cs="Times New Roman"/>
        </w:rPr>
        <w:t>лимита по каждой карте, возможность быстрой блокировки карты по заявке (устно или по факсу) Заказчика в течение 1(одного) часа, возможность дистанционного управления</w:t>
      </w:r>
      <w:r>
        <w:rPr>
          <w:rFonts w:ascii="Times New Roman" w:eastAsia="Calibri" w:hAnsi="Times New Roman" w:cs="Times New Roman"/>
        </w:rPr>
        <w:t xml:space="preserve"> </w:t>
      </w:r>
      <w:r w:rsidRPr="00353F32">
        <w:rPr>
          <w:rFonts w:ascii="Times New Roman" w:eastAsia="Calibri" w:hAnsi="Times New Roman" w:cs="Times New Roman"/>
        </w:rPr>
        <w:t xml:space="preserve">состоянием карты, </w:t>
      </w:r>
      <w:r w:rsidRPr="00353F32">
        <w:rPr>
          <w:rFonts w:ascii="Times New Roman" w:eastAsia="Calibri" w:hAnsi="Times New Roman" w:cs="Times New Roman"/>
        </w:rPr>
        <w:lastRenderedPageBreak/>
        <w:t>установки и снятия лимита, блокировки, контроль отпуска</w:t>
      </w:r>
      <w:r>
        <w:rPr>
          <w:rFonts w:ascii="Times New Roman" w:eastAsia="Calibri" w:hAnsi="Times New Roman" w:cs="Times New Roman"/>
        </w:rPr>
        <w:t xml:space="preserve"> </w:t>
      </w:r>
      <w:r w:rsidRPr="00353F32">
        <w:rPr>
          <w:rFonts w:ascii="Times New Roman" w:eastAsia="Calibri" w:hAnsi="Times New Roman" w:cs="Times New Roman"/>
        </w:rPr>
        <w:t xml:space="preserve">топлива в системе </w:t>
      </w:r>
      <w:proofErr w:type="spellStart"/>
      <w:r w:rsidRPr="00353F32">
        <w:rPr>
          <w:rFonts w:ascii="Times New Roman" w:eastAsia="Calibri" w:hAnsi="Times New Roman" w:cs="Times New Roman"/>
        </w:rPr>
        <w:t>On-Line</w:t>
      </w:r>
      <w:proofErr w:type="spellEnd"/>
      <w:r w:rsidRPr="00353F32">
        <w:rPr>
          <w:rFonts w:ascii="Times New Roman" w:eastAsia="Calibri" w:hAnsi="Times New Roman" w:cs="Times New Roman"/>
        </w:rPr>
        <w:t xml:space="preserve"> (реального времени, программа Интернет-отчет);</w:t>
      </w:r>
    </w:p>
    <w:p w:rsidR="009820DD" w:rsidRDefault="009820DD" w:rsidP="009820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353F32">
        <w:rPr>
          <w:rFonts w:ascii="Times New Roman" w:eastAsia="Calibri" w:hAnsi="Times New Roman" w:cs="Times New Roman"/>
        </w:rPr>
        <w:t>- количество топливных карт с литровым лимитом отпуска определяется</w:t>
      </w:r>
      <w:r>
        <w:rPr>
          <w:rFonts w:ascii="Times New Roman" w:eastAsia="Calibri" w:hAnsi="Times New Roman" w:cs="Times New Roman"/>
        </w:rPr>
        <w:t xml:space="preserve"> </w:t>
      </w:r>
      <w:r w:rsidRPr="00353F32">
        <w:rPr>
          <w:rFonts w:ascii="Times New Roman" w:eastAsia="Calibri" w:hAnsi="Times New Roman" w:cs="Times New Roman"/>
        </w:rPr>
        <w:t>Заказчиком и может меняться по согласованию Сторон в течение всего срока действия Договора.</w:t>
      </w:r>
    </w:p>
    <w:p w:rsidR="009820DD" w:rsidRPr="00353F32" w:rsidRDefault="009820DD" w:rsidP="009820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 xml:space="preserve">    </w:t>
      </w:r>
      <w:r w:rsidRPr="00353F32">
        <w:rPr>
          <w:rFonts w:ascii="Times New Roman" w:eastAsia="Calibri" w:hAnsi="Times New Roman" w:cs="Times New Roman"/>
          <w:b/>
          <w:bCs/>
        </w:rPr>
        <w:t>Возможности управления в личном кабинете на сайте, в сети интернет:</w:t>
      </w:r>
    </w:p>
    <w:p w:rsidR="009820DD" w:rsidRDefault="009820DD" w:rsidP="009820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353F32">
        <w:rPr>
          <w:rFonts w:ascii="Times New Roman" w:eastAsia="Calibri" w:hAnsi="Times New Roman" w:cs="Times New Roman"/>
        </w:rPr>
        <w:t xml:space="preserve">самостоятельное формирование Заказчиком отчета о транзакциях в системе </w:t>
      </w:r>
      <w:proofErr w:type="spellStart"/>
      <w:r w:rsidRPr="00353F32">
        <w:rPr>
          <w:rFonts w:ascii="Times New Roman" w:eastAsia="Calibri" w:hAnsi="Times New Roman" w:cs="Times New Roman"/>
        </w:rPr>
        <w:t>On-Line</w:t>
      </w:r>
      <w:proofErr w:type="spellEnd"/>
      <w:r w:rsidRPr="00353F32">
        <w:rPr>
          <w:rFonts w:ascii="Times New Roman" w:eastAsia="Calibri" w:hAnsi="Times New Roman" w:cs="Times New Roman"/>
        </w:rPr>
        <w:t xml:space="preserve"> (реального времени, программа Интернет-отчет) по всем картам за один день и по одной карте за любой период с указанием: № карты, дата и время заправки, кол-во топлива (литров, вид топлива, наименование АЗС и цена).</w:t>
      </w:r>
    </w:p>
    <w:p w:rsidR="009820DD" w:rsidRPr="00353F32" w:rsidRDefault="009820DD" w:rsidP="009820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</w:t>
      </w:r>
      <w:r w:rsidRPr="00353F32">
        <w:rPr>
          <w:rFonts w:ascii="Times New Roman" w:eastAsia="Calibri" w:hAnsi="Times New Roman" w:cs="Times New Roman"/>
          <w:b/>
        </w:rPr>
        <w:t>Функции безопасности:</w:t>
      </w:r>
    </w:p>
    <w:p w:rsidR="009820DD" w:rsidRPr="00353F32" w:rsidRDefault="009820DD" w:rsidP="009820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353F32">
        <w:rPr>
          <w:rFonts w:ascii="Times New Roman" w:eastAsia="Calibri" w:hAnsi="Times New Roman" w:cs="Times New Roman"/>
        </w:rPr>
        <w:t>- самостоятельное формирование Заказчиком суточного или месячного лимита и изменять их удаленно;</w:t>
      </w:r>
    </w:p>
    <w:p w:rsidR="009820DD" w:rsidRPr="00353F32" w:rsidRDefault="009820DD" w:rsidP="009820D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353F32">
        <w:rPr>
          <w:rFonts w:ascii="Times New Roman" w:eastAsia="Calibri" w:hAnsi="Times New Roman" w:cs="Times New Roman"/>
        </w:rPr>
        <w:t>- самостоятельная возможность Заказчика блокировать/разблокировать топливные карты;</w:t>
      </w:r>
    </w:p>
    <w:p w:rsidR="00584E04" w:rsidRDefault="009820DD" w:rsidP="009820DD">
      <w:r>
        <w:rPr>
          <w:rFonts w:ascii="Times New Roman" w:eastAsia="Calibri" w:hAnsi="Times New Roman" w:cs="Times New Roman"/>
        </w:rPr>
        <w:t xml:space="preserve">    - </w:t>
      </w:r>
      <w:r w:rsidRPr="00353F32">
        <w:rPr>
          <w:rFonts w:ascii="Times New Roman" w:eastAsia="Calibri" w:hAnsi="Times New Roman" w:cs="Times New Roman"/>
        </w:rPr>
        <w:t xml:space="preserve">самостоятельная возможность Заказчика вывода информации по транзакциям в печать и экспорт в </w:t>
      </w:r>
      <w:proofErr w:type="spellStart"/>
      <w:r w:rsidRPr="00353F32">
        <w:rPr>
          <w:rFonts w:ascii="Times New Roman" w:eastAsia="Calibri" w:hAnsi="Times New Roman" w:cs="Times New Roman"/>
        </w:rPr>
        <w:t>Excel</w:t>
      </w:r>
      <w:proofErr w:type="spellEnd"/>
      <w:r w:rsidRPr="00353F32">
        <w:rPr>
          <w:rFonts w:ascii="Times New Roman" w:eastAsia="Calibri" w:hAnsi="Times New Roman" w:cs="Times New Roman"/>
        </w:rPr>
        <w:t>.</w:t>
      </w:r>
    </w:p>
    <w:sectPr w:rsidR="00584E04" w:rsidSect="002C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4060"/>
    <w:rsid w:val="00173D3A"/>
    <w:rsid w:val="001741A0"/>
    <w:rsid w:val="00187E32"/>
    <w:rsid w:val="0019318C"/>
    <w:rsid w:val="001C321D"/>
    <w:rsid w:val="002C3DAD"/>
    <w:rsid w:val="00345DCA"/>
    <w:rsid w:val="004958C2"/>
    <w:rsid w:val="004C0351"/>
    <w:rsid w:val="004D4EA3"/>
    <w:rsid w:val="005213D6"/>
    <w:rsid w:val="00584E04"/>
    <w:rsid w:val="005C754C"/>
    <w:rsid w:val="006A09C7"/>
    <w:rsid w:val="0073501A"/>
    <w:rsid w:val="00783530"/>
    <w:rsid w:val="008435BF"/>
    <w:rsid w:val="008D27FB"/>
    <w:rsid w:val="0091529C"/>
    <w:rsid w:val="009820DD"/>
    <w:rsid w:val="009D4478"/>
    <w:rsid w:val="009F720D"/>
    <w:rsid w:val="00B17071"/>
    <w:rsid w:val="00B971EF"/>
    <w:rsid w:val="00C97924"/>
    <w:rsid w:val="00CC580D"/>
    <w:rsid w:val="00CD4060"/>
    <w:rsid w:val="00E75D5F"/>
    <w:rsid w:val="00FA1F08"/>
    <w:rsid w:val="00FD1E8B"/>
    <w:rsid w:val="00FE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Афанасьева</dc:creator>
  <cp:lastModifiedBy>Бух1</cp:lastModifiedBy>
  <cp:revision>15</cp:revision>
  <dcterms:created xsi:type="dcterms:W3CDTF">2016-09-05T08:32:00Z</dcterms:created>
  <dcterms:modified xsi:type="dcterms:W3CDTF">2021-06-29T10:45:00Z</dcterms:modified>
</cp:coreProperties>
</file>