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8" w:rsidRDefault="009F4EE8" w:rsidP="009F4EE8">
      <w:pPr>
        <w:tabs>
          <w:tab w:val="left" w:pos="567"/>
        </w:tabs>
        <w:rPr>
          <w:rFonts w:cs="Arial Unicode MS"/>
          <w:sz w:val="28"/>
          <w:szCs w:val="28"/>
        </w:rPr>
      </w:pPr>
    </w:p>
    <w:p w:rsidR="00662F9A" w:rsidRDefault="00662F9A" w:rsidP="00662F9A"/>
    <w:tbl>
      <w:tblPr>
        <w:tblW w:w="15224" w:type="dxa"/>
        <w:tblLook w:val="04A0"/>
      </w:tblPr>
      <w:tblGrid>
        <w:gridCol w:w="15224"/>
      </w:tblGrid>
      <w:tr w:rsidR="00662F9A" w:rsidTr="00662F9A">
        <w:trPr>
          <w:trHeight w:val="1474"/>
        </w:trPr>
        <w:tc>
          <w:tcPr>
            <w:tcW w:w="15224" w:type="dxa"/>
            <w:hideMark/>
          </w:tcPr>
          <w:p w:rsidR="00662F9A" w:rsidRDefault="00662F9A">
            <w:pPr>
              <w:spacing w:after="0" w:line="276" w:lineRule="auto"/>
              <w:jc w:val="right"/>
              <w:rPr>
                <w:color w:val="000000"/>
                <w:lang w:eastAsia="en-US"/>
              </w:rPr>
            </w:pPr>
            <w:r>
              <w:rPr>
                <w:color w:val="000000"/>
                <w:lang w:eastAsia="en-US"/>
              </w:rPr>
              <w:t>УТВЕРЖДАЮ</w:t>
            </w:r>
          </w:p>
          <w:p w:rsidR="00662F9A" w:rsidRDefault="00662F9A">
            <w:pPr>
              <w:spacing w:after="0" w:line="276" w:lineRule="auto"/>
              <w:jc w:val="right"/>
              <w:rPr>
                <w:color w:val="000000"/>
                <w:lang w:eastAsia="en-US"/>
              </w:rPr>
            </w:pPr>
            <w:r>
              <w:rPr>
                <w:color w:val="000000"/>
                <w:lang w:eastAsia="en-US"/>
              </w:rPr>
              <w:t>Заведующий МАДОУ ЦРР -</w:t>
            </w:r>
          </w:p>
          <w:p w:rsidR="00662F9A" w:rsidRDefault="00662F9A">
            <w:pPr>
              <w:spacing w:after="0" w:line="276" w:lineRule="auto"/>
              <w:jc w:val="right"/>
              <w:rPr>
                <w:color w:val="000000"/>
                <w:lang w:eastAsia="en-US"/>
              </w:rPr>
            </w:pPr>
            <w:r>
              <w:rPr>
                <w:color w:val="000000"/>
                <w:lang w:eastAsia="en-US"/>
              </w:rPr>
              <w:t xml:space="preserve"> – </w:t>
            </w:r>
            <w:proofErr w:type="spellStart"/>
            <w:r>
              <w:rPr>
                <w:color w:val="000000"/>
                <w:lang w:eastAsia="en-US"/>
              </w:rPr>
              <w:t>д</w:t>
            </w:r>
            <w:proofErr w:type="spellEnd"/>
            <w:r>
              <w:rPr>
                <w:color w:val="000000"/>
                <w:lang w:eastAsia="en-US"/>
              </w:rPr>
              <w:t>/с №21 «Надежда»</w:t>
            </w:r>
          </w:p>
          <w:p w:rsidR="00662F9A" w:rsidRDefault="00662F9A">
            <w:pPr>
              <w:spacing w:after="0" w:line="276" w:lineRule="auto"/>
              <w:jc w:val="right"/>
              <w:rPr>
                <w:color w:val="000000"/>
                <w:lang w:eastAsia="en-US"/>
              </w:rPr>
            </w:pPr>
            <w:r>
              <w:rPr>
                <w:color w:val="000000"/>
                <w:lang w:eastAsia="en-US"/>
              </w:rPr>
              <w:t>__________ Шишкина З.Б.</w:t>
            </w:r>
          </w:p>
        </w:tc>
      </w:tr>
    </w:tbl>
    <w:p w:rsidR="00662F9A" w:rsidRDefault="00662F9A" w:rsidP="00662F9A">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rsidR="00662F9A" w:rsidRDefault="00662F9A" w:rsidP="00662F9A">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 xml:space="preserve">на поставку мяса и мясной продукции  на </w:t>
      </w:r>
      <w:r w:rsidR="00B03086">
        <w:rPr>
          <w:rFonts w:ascii="Times New Roman" w:hAnsi="Times New Roman" w:cs="Times New Roman"/>
          <w:bCs/>
          <w:sz w:val="28"/>
          <w:szCs w:val="28"/>
        </w:rPr>
        <w:t>2</w:t>
      </w:r>
      <w:r>
        <w:rPr>
          <w:rFonts w:ascii="Times New Roman" w:hAnsi="Times New Roman" w:cs="Times New Roman"/>
          <w:bCs/>
          <w:sz w:val="28"/>
          <w:szCs w:val="28"/>
        </w:rPr>
        <w:t xml:space="preserve">-е полугодие 2021г. </w:t>
      </w:r>
    </w:p>
    <w:p w:rsidR="00662F9A" w:rsidRDefault="00662F9A" w:rsidP="00662F9A">
      <w:pPr>
        <w:numPr>
          <w:ilvl w:val="0"/>
          <w:numId w:val="8"/>
        </w:numPr>
        <w:spacing w:after="0"/>
        <w:ind w:left="360" w:hanging="76"/>
      </w:pPr>
      <w:r>
        <w:rPr>
          <w:b/>
        </w:rPr>
        <w:t>Наименование Заказчика:</w:t>
      </w:r>
      <w:r>
        <w:t xml:space="preserve">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 </w:t>
      </w:r>
    </w:p>
    <w:p w:rsidR="00662F9A" w:rsidRDefault="00662F9A" w:rsidP="00662F9A">
      <w:pPr>
        <w:spacing w:after="0"/>
        <w:ind w:left="360"/>
      </w:pPr>
      <w:r>
        <w:rPr>
          <w:b/>
        </w:rPr>
        <w:t>2. Адрес:</w:t>
      </w:r>
      <w:r>
        <w:t xml:space="preserve"> 142802, Московская область, городской округ Ступино, город Ступино, улица Горького, владение 69.</w:t>
      </w:r>
    </w:p>
    <w:p w:rsidR="00662F9A" w:rsidRDefault="00662F9A" w:rsidP="00662F9A">
      <w:pPr>
        <w:spacing w:after="0"/>
        <w:ind w:left="360"/>
      </w:pPr>
      <w:r>
        <w:rPr>
          <w:b/>
        </w:rPr>
        <w:t xml:space="preserve">3. Источник финансирования: </w:t>
      </w:r>
      <w:r>
        <w:t>бюджет городского округа Ступино Московской области.</w:t>
      </w:r>
    </w:p>
    <w:p w:rsidR="00662F9A" w:rsidRDefault="00662F9A" w:rsidP="00662F9A">
      <w:pPr>
        <w:spacing w:after="0"/>
        <w:ind w:left="284"/>
      </w:pPr>
      <w:r>
        <w:rPr>
          <w:b/>
        </w:rPr>
        <w:t>4. Наименование объекта закупки</w:t>
      </w:r>
      <w:r>
        <w:t xml:space="preserve">: поставка </w:t>
      </w:r>
      <w:r w:rsidR="00B03086">
        <w:t>мяса и мясной продукции на 2</w:t>
      </w:r>
      <w:r>
        <w:t>-е полугодии 2021 г.</w:t>
      </w:r>
    </w:p>
    <w:p w:rsidR="00662F9A" w:rsidRDefault="00662F9A" w:rsidP="00662F9A">
      <w:pPr>
        <w:tabs>
          <w:tab w:val="left" w:pos="426"/>
        </w:tabs>
        <w:ind w:left="284"/>
        <w:contextualSpacing/>
      </w:pPr>
      <w:r>
        <w:rPr>
          <w:b/>
        </w:rPr>
        <w:t>5</w:t>
      </w:r>
      <w:r>
        <w:t xml:space="preserve">. </w:t>
      </w:r>
      <w:r>
        <w:rPr>
          <w:b/>
        </w:rPr>
        <w:t>Описание объекта закупки:</w:t>
      </w:r>
      <w:r>
        <w:t xml:space="preserve"> поставк</w:t>
      </w:r>
      <w:r w:rsidR="00B03086">
        <w:t>а мяса и мясной продукции   на 2</w:t>
      </w:r>
      <w:r>
        <w:t>-е полугодии 2021 г.</w:t>
      </w:r>
    </w:p>
    <w:p w:rsidR="00662F9A" w:rsidRDefault="00662F9A" w:rsidP="00662F9A">
      <w:pPr>
        <w:tabs>
          <w:tab w:val="left" w:pos="426"/>
        </w:tabs>
      </w:pPr>
      <w:r>
        <w:rPr>
          <w:b/>
        </w:rPr>
        <w:t xml:space="preserve">     6. </w:t>
      </w:r>
      <w:r w:rsidR="00B03086">
        <w:rPr>
          <w:b/>
        </w:rPr>
        <w:t>Объем поставляемых товаров: 1670</w:t>
      </w:r>
      <w:r>
        <w:rPr>
          <w:b/>
        </w:rPr>
        <w:t xml:space="preserve">,00 </w:t>
      </w:r>
      <w:r>
        <w:t xml:space="preserve"> кг</w:t>
      </w:r>
    </w:p>
    <w:p w:rsidR="00662F9A" w:rsidRDefault="00662F9A" w:rsidP="00662F9A">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w:t>
      </w:r>
      <w:r>
        <w:t>и</w:t>
      </w:r>
      <w:r>
        <w:t>ям.</w:t>
      </w:r>
    </w:p>
    <w:p w:rsidR="00662F9A" w:rsidRDefault="00662F9A" w:rsidP="00662F9A">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662F9A" w:rsidRDefault="00662F9A" w:rsidP="00662F9A">
      <w:pPr>
        <w:spacing w:after="0"/>
        <w:rPr>
          <w:rFonts w:eastAsia="Calibri"/>
        </w:rPr>
      </w:pPr>
      <w:r>
        <w:rPr>
          <w:rFonts w:eastAsia="Calibri"/>
          <w:b/>
        </w:rPr>
        <w:t xml:space="preserve">     9. Срок поставки товаров</w:t>
      </w:r>
      <w:r w:rsidR="00B03086">
        <w:rPr>
          <w:rFonts w:eastAsia="Calibri"/>
        </w:rPr>
        <w:t>: с 01.07.2021г по 30.12</w:t>
      </w:r>
      <w:r>
        <w:rPr>
          <w:rFonts w:eastAsia="Calibri"/>
        </w:rPr>
        <w:t>.2021 г.</w:t>
      </w:r>
    </w:p>
    <w:p w:rsidR="00662F9A" w:rsidRDefault="00662F9A" w:rsidP="00662F9A">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w:t>
      </w:r>
      <w:r>
        <w:rPr>
          <w:color w:val="000000"/>
        </w:rPr>
        <w:t>е</w:t>
      </w:r>
      <w:r>
        <w:rPr>
          <w:color w:val="000000"/>
        </w:rPr>
        <w:t>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Pr>
          <w:color w:val="000000"/>
        </w:rPr>
        <w:t>ти</w:t>
      </w:r>
      <w:proofErr w:type="spellEnd"/>
      <w:r>
        <w:rPr>
          <w:color w:val="000000"/>
        </w:rPr>
        <w:t xml:space="preserve"> рабочих дней следующего месяца за </w:t>
      </w:r>
      <w:proofErr w:type="gramStart"/>
      <w:r>
        <w:rPr>
          <w:color w:val="000000"/>
        </w:rPr>
        <w:t>отчетным</w:t>
      </w:r>
      <w:proofErr w:type="gramEnd"/>
      <w:r>
        <w:rPr>
          <w:color w:val="000000"/>
        </w:rPr>
        <w:t>.</w:t>
      </w:r>
    </w:p>
    <w:p w:rsidR="00662F9A" w:rsidRDefault="00662F9A" w:rsidP="00662F9A">
      <w:pPr>
        <w:spacing w:after="0"/>
      </w:pPr>
      <w:r>
        <w:rPr>
          <w:b/>
        </w:rPr>
        <w:t xml:space="preserve">     11. Требования к поставке товара</w:t>
      </w:r>
      <w:r>
        <w:rPr>
          <w:rFonts w:eastAsia="Calibri"/>
          <w:b/>
        </w:rPr>
        <w:t xml:space="preserve">: </w:t>
      </w:r>
    </w:p>
    <w:p w:rsidR="00662F9A" w:rsidRDefault="00662F9A" w:rsidP="00662F9A">
      <w:pPr>
        <w:pStyle w:val="a3"/>
        <w:rPr>
          <w:color w:val="000000"/>
        </w:rPr>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Pr>
          <w:color w:val="000000"/>
        </w:rPr>
        <w:t>о</w:t>
      </w:r>
      <w:r>
        <w:rPr>
          <w:color w:val="000000"/>
        </w:rPr>
        <w:t xml:space="preserve">димые для выполнения Поставщиком всех обязательств по договору. </w:t>
      </w:r>
      <w:proofErr w:type="gramEnd"/>
    </w:p>
    <w:p w:rsidR="00662F9A" w:rsidRDefault="00662F9A" w:rsidP="00662F9A">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 xml:space="preserve">ловине дня, за один день до дня поставки товара, </w:t>
      </w:r>
      <w:proofErr w:type="gramStart"/>
      <w:r w:rsidR="004731A2">
        <w:t>согласн</w:t>
      </w:r>
      <w:r w:rsidR="009B4FC2">
        <w:t>о</w:t>
      </w:r>
      <w:r w:rsidR="004731A2">
        <w:t xml:space="preserve"> графи</w:t>
      </w:r>
      <w:r w:rsidR="009E03BA">
        <w:t>к</w:t>
      </w:r>
      <w:r w:rsidR="009B4FC2">
        <w:t>а</w:t>
      </w:r>
      <w:proofErr w:type="gramEnd"/>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bookmarkStart w:id="0" w:name="_GoBack"/>
      <w:bookmarkEnd w:id="0"/>
    </w:p>
    <w:tbl>
      <w:tblPr>
        <w:tblW w:w="1672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2269"/>
        <w:gridCol w:w="6662"/>
        <w:gridCol w:w="2693"/>
        <w:gridCol w:w="1135"/>
        <w:gridCol w:w="992"/>
        <w:gridCol w:w="1418"/>
        <w:gridCol w:w="1134"/>
      </w:tblGrid>
      <w:tr w:rsidR="003A297B" w:rsidTr="00662F9A">
        <w:trPr>
          <w:trHeight w:val="1012"/>
        </w:trPr>
        <w:tc>
          <w:tcPr>
            <w:tcW w:w="425" w:type="dxa"/>
            <w:tcBorders>
              <w:top w:val="single" w:sz="4" w:space="0" w:color="000000"/>
              <w:left w:val="single" w:sz="4" w:space="0" w:color="000000"/>
              <w:bottom w:val="single" w:sz="4" w:space="0" w:color="000000"/>
              <w:right w:val="single" w:sz="4" w:space="0" w:color="000000"/>
            </w:tcBorders>
            <w:hideMark/>
          </w:tcPr>
          <w:p w:rsidR="003A297B" w:rsidRDefault="003A297B">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3A297B" w:rsidRDefault="003A297B">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3A297B" w:rsidRDefault="003A297B">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6662" w:type="dxa"/>
            <w:tcBorders>
              <w:top w:val="single" w:sz="4" w:space="0" w:color="000000"/>
              <w:left w:val="single" w:sz="4" w:space="0" w:color="000000"/>
              <w:bottom w:val="single" w:sz="4" w:space="0" w:color="000000"/>
              <w:right w:val="single" w:sz="4" w:space="0" w:color="000000"/>
            </w:tcBorders>
            <w:hideMark/>
          </w:tcPr>
          <w:p w:rsidR="003A297B" w:rsidRDefault="003A297B">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693" w:type="dxa"/>
            <w:tcBorders>
              <w:top w:val="single" w:sz="4" w:space="0" w:color="000000"/>
              <w:left w:val="single" w:sz="4" w:space="0" w:color="000000"/>
              <w:bottom w:val="single" w:sz="4" w:space="0" w:color="000000"/>
              <w:right w:val="single" w:sz="4" w:space="0" w:color="auto"/>
            </w:tcBorders>
            <w:hideMark/>
          </w:tcPr>
          <w:p w:rsidR="003A297B" w:rsidRDefault="003A297B">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w:t>
            </w:r>
            <w:r>
              <w:rPr>
                <w:bCs/>
                <w:sz w:val="20"/>
                <w:szCs w:val="20"/>
                <w:lang w:eastAsia="en-US"/>
              </w:rPr>
              <w:t>е</w:t>
            </w:r>
            <w:r>
              <w:rPr>
                <w:bCs/>
                <w:sz w:val="20"/>
                <w:szCs w:val="20"/>
                <w:lang w:eastAsia="en-US"/>
              </w:rPr>
              <w:t>ния</w:t>
            </w:r>
          </w:p>
        </w:tc>
        <w:tc>
          <w:tcPr>
            <w:tcW w:w="1418" w:type="dxa"/>
            <w:tcBorders>
              <w:top w:val="single" w:sz="4" w:space="0" w:color="000000"/>
              <w:left w:val="single" w:sz="4" w:space="0" w:color="auto"/>
              <w:bottom w:val="single" w:sz="4" w:space="0" w:color="000000"/>
              <w:right w:val="single" w:sz="4" w:space="0" w:color="000000"/>
            </w:tcBorders>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КОЗ</w:t>
            </w:r>
          </w:p>
        </w:tc>
        <w:tc>
          <w:tcPr>
            <w:tcW w:w="1134" w:type="dxa"/>
            <w:tcBorders>
              <w:top w:val="single" w:sz="4" w:space="0" w:color="000000"/>
              <w:left w:val="single" w:sz="4" w:space="0" w:color="auto"/>
              <w:bottom w:val="single" w:sz="4" w:space="0" w:color="000000"/>
              <w:right w:val="single" w:sz="4" w:space="0" w:color="000000"/>
            </w:tcBorders>
          </w:tcPr>
          <w:p w:rsidR="003A297B" w:rsidRDefault="003A297B">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ОКПД</w:t>
            </w:r>
          </w:p>
        </w:tc>
      </w:tr>
      <w:tr w:rsidR="003A297B" w:rsidTr="00662F9A">
        <w:tc>
          <w:tcPr>
            <w:tcW w:w="425" w:type="dxa"/>
            <w:tcBorders>
              <w:top w:val="single" w:sz="4" w:space="0" w:color="000000"/>
              <w:left w:val="single" w:sz="4" w:space="0" w:color="000000"/>
              <w:bottom w:val="single" w:sz="4" w:space="0" w:color="000000"/>
              <w:right w:val="single" w:sz="4" w:space="0" w:color="000000"/>
            </w:tcBorders>
          </w:tcPr>
          <w:p w:rsidR="003A297B" w:rsidRDefault="003A297B"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3A297B" w:rsidRDefault="003A297B">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3A297B" w:rsidRDefault="003A297B">
            <w:pPr>
              <w:spacing w:after="0" w:line="276" w:lineRule="auto"/>
              <w:rPr>
                <w:lang w:eastAsia="en-US"/>
              </w:rPr>
            </w:pPr>
            <w:r>
              <w:rPr>
                <w:sz w:val="22"/>
                <w:szCs w:val="22"/>
                <w:lang w:eastAsia="en-US"/>
              </w:rPr>
              <w:t xml:space="preserve"> ГОСТ Р 54754-2011</w:t>
            </w:r>
          </w:p>
          <w:p w:rsidR="003A297B" w:rsidRDefault="003A297B">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3A297B" w:rsidRDefault="003A297B">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6662" w:type="dxa"/>
            <w:tcBorders>
              <w:top w:val="single" w:sz="4" w:space="0" w:color="000000"/>
              <w:left w:val="single" w:sz="4" w:space="0" w:color="000000"/>
              <w:bottom w:val="single" w:sz="4" w:space="0" w:color="000000"/>
              <w:right w:val="single" w:sz="4" w:space="0" w:color="000000"/>
            </w:tcBorders>
          </w:tcPr>
          <w:p w:rsidR="003A297B" w:rsidRPr="003A297B" w:rsidRDefault="003A297B">
            <w:pPr>
              <w:spacing w:after="0" w:line="276" w:lineRule="auto"/>
              <w:rPr>
                <w:sz w:val="20"/>
                <w:szCs w:val="20"/>
                <w:lang w:eastAsia="en-US"/>
              </w:rPr>
            </w:pPr>
            <w:r w:rsidRPr="003A297B">
              <w:rPr>
                <w:sz w:val="20"/>
                <w:szCs w:val="20"/>
                <w:lang w:eastAsia="en-US"/>
              </w:rPr>
              <w:t>Полуфабрикаты мясные крупнокусковые бескостные для детского пит</w:t>
            </w:r>
            <w:r w:rsidRPr="003A297B">
              <w:rPr>
                <w:sz w:val="20"/>
                <w:szCs w:val="20"/>
                <w:lang w:eastAsia="en-US"/>
              </w:rPr>
              <w:t>а</w:t>
            </w:r>
            <w:r w:rsidRPr="003A297B">
              <w:rPr>
                <w:sz w:val="20"/>
                <w:szCs w:val="20"/>
                <w:lang w:eastAsia="en-US"/>
              </w:rPr>
              <w:t>ния из говядины охлажденные, замороженные: вырезка, лопаточная, таз</w:t>
            </w:r>
            <w:r w:rsidRPr="003A297B">
              <w:rPr>
                <w:sz w:val="20"/>
                <w:szCs w:val="20"/>
                <w:lang w:eastAsia="en-US"/>
              </w:rPr>
              <w:t>о</w:t>
            </w:r>
            <w:r w:rsidRPr="003A297B">
              <w:rPr>
                <w:sz w:val="20"/>
                <w:szCs w:val="20"/>
                <w:lang w:eastAsia="en-US"/>
              </w:rPr>
              <w:t>бедренная и спинно-поясничная части (категория А) должны соответств</w:t>
            </w:r>
            <w:r w:rsidRPr="003A297B">
              <w:rPr>
                <w:sz w:val="20"/>
                <w:szCs w:val="20"/>
                <w:lang w:eastAsia="en-US"/>
              </w:rPr>
              <w:t>о</w:t>
            </w:r>
            <w:r w:rsidRPr="003A297B">
              <w:rPr>
                <w:sz w:val="20"/>
                <w:szCs w:val="20"/>
                <w:lang w:eastAsia="en-US"/>
              </w:rPr>
              <w:t>вать требованиям Технического регламента Таможенного союза (</w:t>
            </w:r>
            <w:proofErr w:type="gramStart"/>
            <w:r w:rsidRPr="003A297B">
              <w:rPr>
                <w:sz w:val="20"/>
                <w:szCs w:val="20"/>
                <w:lang w:eastAsia="en-US"/>
              </w:rPr>
              <w:t>ТР</w:t>
            </w:r>
            <w:proofErr w:type="gramEnd"/>
            <w:r w:rsidRPr="003A297B">
              <w:rPr>
                <w:sz w:val="20"/>
                <w:szCs w:val="20"/>
                <w:lang w:eastAsia="en-US"/>
              </w:rPr>
              <w:t xml:space="preserve"> ТС 034/2013) «О безопасности мяса и мясной продукции», СанПиН 2.3.2.1078-01 «Гигиенические требования безопасности и пищевой ценн</w:t>
            </w:r>
            <w:r w:rsidRPr="003A297B">
              <w:rPr>
                <w:sz w:val="20"/>
                <w:szCs w:val="20"/>
                <w:lang w:eastAsia="en-US"/>
              </w:rPr>
              <w:t>о</w:t>
            </w:r>
            <w:r w:rsidRPr="003A297B">
              <w:rPr>
                <w:sz w:val="20"/>
                <w:szCs w:val="20"/>
                <w:lang w:eastAsia="en-US"/>
              </w:rPr>
              <w:t>сти пищевых продуктов». При наличии Свидетельства о государственной регистрации продукции для детского питания.</w:t>
            </w:r>
          </w:p>
          <w:p w:rsidR="003A297B" w:rsidRPr="003A297B" w:rsidRDefault="003A297B">
            <w:pPr>
              <w:spacing w:after="0" w:line="276" w:lineRule="auto"/>
              <w:rPr>
                <w:sz w:val="20"/>
                <w:szCs w:val="20"/>
                <w:lang w:eastAsia="en-US"/>
              </w:rPr>
            </w:pPr>
            <w:r w:rsidRPr="003A297B">
              <w:rPr>
                <w:sz w:val="20"/>
                <w:szCs w:val="20"/>
                <w:lang w:eastAsia="en-US"/>
              </w:rPr>
              <w:t xml:space="preserve"> ГОСТ </w:t>
            </w:r>
            <w:proofErr w:type="gramStart"/>
            <w:r w:rsidRPr="003A297B">
              <w:rPr>
                <w:sz w:val="20"/>
                <w:szCs w:val="20"/>
                <w:lang w:eastAsia="en-US"/>
              </w:rPr>
              <w:t>Р</w:t>
            </w:r>
            <w:proofErr w:type="gramEnd"/>
            <w:r w:rsidRPr="003A297B">
              <w:rPr>
                <w:sz w:val="20"/>
                <w:szCs w:val="20"/>
                <w:lang w:eastAsia="en-US"/>
              </w:rPr>
              <w:t xml:space="preserve"> 54754-2011 без наличия каких-либо добавок и воды. Цвет п</w:t>
            </w:r>
            <w:r w:rsidRPr="003A297B">
              <w:rPr>
                <w:sz w:val="20"/>
                <w:szCs w:val="20"/>
                <w:lang w:eastAsia="en-US"/>
              </w:rPr>
              <w:t>о</w:t>
            </w:r>
            <w:r w:rsidRPr="003A297B">
              <w:rPr>
                <w:sz w:val="20"/>
                <w:szCs w:val="20"/>
                <w:lang w:eastAsia="en-US"/>
              </w:rPr>
              <w:t xml:space="preserve">верхности должен быть бледно-розовый или бледно-красный, у </w:t>
            </w:r>
            <w:proofErr w:type="gramStart"/>
            <w:r w:rsidRPr="003A297B">
              <w:rPr>
                <w:sz w:val="20"/>
                <w:szCs w:val="20"/>
                <w:lang w:eastAsia="en-US"/>
              </w:rPr>
              <w:t>размор</w:t>
            </w:r>
            <w:r w:rsidRPr="003A297B">
              <w:rPr>
                <w:sz w:val="20"/>
                <w:szCs w:val="20"/>
                <w:lang w:eastAsia="en-US"/>
              </w:rPr>
              <w:t>о</w:t>
            </w:r>
            <w:r w:rsidRPr="003A297B">
              <w:rPr>
                <w:sz w:val="20"/>
                <w:szCs w:val="20"/>
                <w:lang w:eastAsia="en-US"/>
              </w:rPr>
              <w:t>женного</w:t>
            </w:r>
            <w:proofErr w:type="gramEnd"/>
            <w:r w:rsidRPr="003A297B">
              <w:rPr>
                <w:sz w:val="20"/>
                <w:szCs w:val="20"/>
                <w:lang w:eastAsia="en-US"/>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3A297B">
              <w:rPr>
                <w:sz w:val="20"/>
                <w:szCs w:val="20"/>
                <w:lang w:eastAsia="en-US"/>
              </w:rPr>
              <w:t>от</w:t>
            </w:r>
            <w:proofErr w:type="gramEnd"/>
            <w:r w:rsidRPr="003A297B">
              <w:rPr>
                <w:sz w:val="20"/>
                <w:szCs w:val="20"/>
                <w:lang w:eastAsia="en-US"/>
              </w:rPr>
              <w:t xml:space="preserve"> светло-красного до темно-красного. Отрубы из молодого взросл</w:t>
            </w:r>
            <w:r w:rsidRPr="003A297B">
              <w:rPr>
                <w:sz w:val="20"/>
                <w:szCs w:val="20"/>
                <w:lang w:eastAsia="en-US"/>
              </w:rPr>
              <w:t>о</w:t>
            </w:r>
            <w:r w:rsidRPr="003A297B">
              <w:rPr>
                <w:sz w:val="20"/>
                <w:szCs w:val="20"/>
                <w:lang w:eastAsia="en-US"/>
              </w:rPr>
              <w:t>го скота.    Консистенция - на разрезе мясо должно быть плотное, упругое; образующаяся при надавливании пальцем ямка должна быстро выравн</w:t>
            </w:r>
            <w:r w:rsidRPr="003A297B">
              <w:rPr>
                <w:sz w:val="20"/>
                <w:szCs w:val="20"/>
                <w:lang w:eastAsia="en-US"/>
              </w:rPr>
              <w:t>и</w:t>
            </w:r>
            <w:r w:rsidRPr="003A297B">
              <w:rPr>
                <w:sz w:val="20"/>
                <w:szCs w:val="20"/>
                <w:lang w:eastAsia="en-US"/>
              </w:rPr>
              <w:t>ваться. Запах -  специфический,   свойственный   свежему   мясу.   Состо</w:t>
            </w:r>
            <w:r w:rsidRPr="003A297B">
              <w:rPr>
                <w:sz w:val="20"/>
                <w:szCs w:val="20"/>
                <w:lang w:eastAsia="en-US"/>
              </w:rPr>
              <w:t>я</w:t>
            </w:r>
            <w:r w:rsidRPr="003A297B">
              <w:rPr>
                <w:sz w:val="20"/>
                <w:szCs w:val="20"/>
                <w:lang w:eastAsia="en-US"/>
              </w:rPr>
              <w:t>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w:t>
            </w:r>
            <w:r w:rsidRPr="003A297B">
              <w:rPr>
                <w:sz w:val="20"/>
                <w:szCs w:val="20"/>
                <w:lang w:eastAsia="en-US"/>
              </w:rPr>
              <w:t>а</w:t>
            </w:r>
            <w:r w:rsidRPr="003A297B">
              <w:rPr>
                <w:sz w:val="20"/>
                <w:szCs w:val="20"/>
                <w:lang w:eastAsia="en-US"/>
              </w:rPr>
              <w:t>ется наличие костей и их фрагментов, механической деформации повер</w:t>
            </w:r>
            <w:r w:rsidRPr="003A297B">
              <w:rPr>
                <w:sz w:val="20"/>
                <w:szCs w:val="20"/>
                <w:lang w:eastAsia="en-US"/>
              </w:rPr>
              <w:t>х</w:t>
            </w:r>
            <w:r w:rsidRPr="003A297B">
              <w:rPr>
                <w:sz w:val="20"/>
                <w:szCs w:val="20"/>
                <w:lang w:eastAsia="en-US"/>
              </w:rPr>
              <w:t xml:space="preserve">ности куска. Мясо должно храниться при температуре от -1 до -25 </w:t>
            </w:r>
            <w:r w:rsidRPr="003A297B">
              <w:rPr>
                <w:sz w:val="20"/>
                <w:szCs w:val="20"/>
                <w:vertAlign w:val="superscript"/>
                <w:lang w:eastAsia="en-US"/>
              </w:rPr>
              <w:t>0</w:t>
            </w:r>
            <w:proofErr w:type="gramStart"/>
            <w:r w:rsidRPr="003A297B">
              <w:rPr>
                <w:sz w:val="20"/>
                <w:szCs w:val="20"/>
                <w:vertAlign w:val="superscript"/>
                <w:lang w:eastAsia="en-US"/>
              </w:rPr>
              <w:t xml:space="preserve"> </w:t>
            </w:r>
            <w:r w:rsidRPr="003A297B">
              <w:rPr>
                <w:sz w:val="20"/>
                <w:szCs w:val="20"/>
                <w:lang w:eastAsia="en-US"/>
              </w:rPr>
              <w:t>С</w:t>
            </w:r>
            <w:proofErr w:type="gramEnd"/>
            <w:r w:rsidRPr="003A297B">
              <w:rPr>
                <w:sz w:val="20"/>
                <w:szCs w:val="20"/>
                <w:lang w:eastAsia="en-US"/>
              </w:rPr>
              <w:t xml:space="preserve"> и относительной влажности воздуха 85-98%. В каждую единицу транспор</w:t>
            </w:r>
            <w:r w:rsidRPr="003A297B">
              <w:rPr>
                <w:sz w:val="20"/>
                <w:szCs w:val="20"/>
                <w:lang w:eastAsia="en-US"/>
              </w:rPr>
              <w:t>т</w:t>
            </w:r>
            <w:r w:rsidRPr="003A297B">
              <w:rPr>
                <w:sz w:val="20"/>
                <w:szCs w:val="20"/>
                <w:lang w:eastAsia="en-US"/>
              </w:rPr>
              <w:t>ной тары должны быть упакованы отруба одного наименования, одного термического состояния и одной даты выработки. Тара должна быть чи</w:t>
            </w:r>
            <w:r w:rsidRPr="003A297B">
              <w:rPr>
                <w:sz w:val="20"/>
                <w:szCs w:val="20"/>
                <w:lang w:eastAsia="en-US"/>
              </w:rPr>
              <w:t>с</w:t>
            </w:r>
            <w:r w:rsidRPr="003A297B">
              <w:rPr>
                <w:sz w:val="20"/>
                <w:szCs w:val="20"/>
                <w:lang w:eastAsia="en-US"/>
              </w:rPr>
              <w:t>той, сухой без постороннего запаха.   Содержание тонкой и жировой с</w:t>
            </w:r>
            <w:r w:rsidRPr="003A297B">
              <w:rPr>
                <w:sz w:val="20"/>
                <w:szCs w:val="20"/>
                <w:lang w:eastAsia="en-US"/>
              </w:rPr>
              <w:t>о</w:t>
            </w:r>
            <w:r w:rsidRPr="003A297B">
              <w:rPr>
                <w:sz w:val="20"/>
                <w:szCs w:val="20"/>
                <w:lang w:eastAsia="en-US"/>
              </w:rPr>
              <w:t xml:space="preserve">единительной ткани не допускается. </w:t>
            </w:r>
          </w:p>
          <w:p w:rsidR="003A297B" w:rsidRPr="003A297B" w:rsidRDefault="003A297B">
            <w:pPr>
              <w:spacing w:after="0" w:line="276" w:lineRule="auto"/>
              <w:rPr>
                <w:sz w:val="20"/>
                <w:szCs w:val="20"/>
                <w:lang w:eastAsia="en-US"/>
              </w:rPr>
            </w:pPr>
            <w:r w:rsidRPr="003A297B">
              <w:rPr>
                <w:sz w:val="20"/>
                <w:szCs w:val="20"/>
                <w:lang w:eastAsia="en-US"/>
              </w:rPr>
              <w:t>Массовая доля белка не менее 13%</w:t>
            </w:r>
          </w:p>
          <w:p w:rsidR="003A297B" w:rsidRPr="003A297B" w:rsidRDefault="003A297B">
            <w:pPr>
              <w:spacing w:after="0" w:line="276" w:lineRule="auto"/>
              <w:rPr>
                <w:sz w:val="20"/>
                <w:szCs w:val="20"/>
                <w:lang w:eastAsia="en-US"/>
              </w:rPr>
            </w:pPr>
            <w:r w:rsidRPr="003A297B">
              <w:rPr>
                <w:sz w:val="20"/>
                <w:szCs w:val="20"/>
                <w:lang w:eastAsia="en-US"/>
              </w:rPr>
              <w:t>Массовая доля жира не более 15%</w:t>
            </w:r>
          </w:p>
          <w:p w:rsidR="003A297B" w:rsidRPr="003A297B" w:rsidRDefault="003A297B">
            <w:pPr>
              <w:spacing w:line="276" w:lineRule="auto"/>
              <w:rPr>
                <w:sz w:val="20"/>
                <w:szCs w:val="20"/>
                <w:lang w:eastAsia="en-US"/>
              </w:rPr>
            </w:pPr>
          </w:p>
        </w:tc>
        <w:tc>
          <w:tcPr>
            <w:tcW w:w="2693" w:type="dxa"/>
            <w:tcBorders>
              <w:top w:val="single" w:sz="4" w:space="0" w:color="000000"/>
              <w:left w:val="single" w:sz="4" w:space="0" w:color="000000"/>
              <w:bottom w:val="single" w:sz="4" w:space="0" w:color="000000"/>
              <w:right w:val="single" w:sz="4" w:space="0" w:color="auto"/>
            </w:tcBorders>
            <w:hideMark/>
          </w:tcPr>
          <w:p w:rsidR="003A297B" w:rsidRPr="003A297B" w:rsidRDefault="003A297B">
            <w:pPr>
              <w:widowControl w:val="0"/>
              <w:autoSpaceDE w:val="0"/>
              <w:autoSpaceDN w:val="0"/>
              <w:adjustRightInd w:val="0"/>
              <w:snapToGrid w:val="0"/>
              <w:spacing w:after="0" w:line="276" w:lineRule="auto"/>
              <w:rPr>
                <w:sz w:val="20"/>
                <w:szCs w:val="20"/>
                <w:lang w:eastAsia="en-US"/>
              </w:rPr>
            </w:pPr>
            <w:r w:rsidRPr="003A297B">
              <w:rPr>
                <w:sz w:val="20"/>
                <w:szCs w:val="20"/>
                <w:lang w:eastAsia="en-US"/>
              </w:rPr>
              <w:t xml:space="preserve"> Фасовка – в вакуумной уп</w:t>
            </w:r>
            <w:r w:rsidRPr="003A297B">
              <w:rPr>
                <w:sz w:val="20"/>
                <w:szCs w:val="20"/>
                <w:lang w:eastAsia="en-US"/>
              </w:rPr>
              <w:t>а</w:t>
            </w:r>
            <w:r w:rsidRPr="003A297B">
              <w:rPr>
                <w:sz w:val="20"/>
                <w:szCs w:val="20"/>
                <w:lang w:eastAsia="en-US"/>
              </w:rPr>
              <w:t>ковке до 5 кг, завоз и о</w:t>
            </w:r>
            <w:r w:rsidRPr="003A297B">
              <w:rPr>
                <w:sz w:val="20"/>
                <w:szCs w:val="20"/>
                <w:lang w:eastAsia="en-US"/>
              </w:rPr>
              <w:t>т</w:t>
            </w:r>
            <w:r w:rsidRPr="003A297B">
              <w:rPr>
                <w:sz w:val="20"/>
                <w:szCs w:val="20"/>
                <w:lang w:eastAsia="en-US"/>
              </w:rPr>
              <w:t>грузка силами Поставщика до пищеблока Заказчика</w:t>
            </w: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B03086">
            <w:pPr>
              <w:spacing w:line="276" w:lineRule="auto"/>
              <w:jc w:val="center"/>
              <w:rPr>
                <w:lang w:eastAsia="en-US"/>
              </w:rPr>
            </w:pPr>
            <w:r>
              <w:t>9</w:t>
            </w:r>
            <w:r w:rsidR="00662F9A">
              <w:t>0</w:t>
            </w:r>
            <w:r w:rsidR="003A297B">
              <w:t>0</w:t>
            </w:r>
            <w:r w:rsidR="003A297B" w:rsidRPr="00DA3951">
              <w:t>,0</w:t>
            </w:r>
            <w:r w:rsidR="003A297B">
              <w:t>0</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spacing w:line="276" w:lineRule="auto"/>
              <w:jc w:val="center"/>
              <w:rPr>
                <w:lang w:eastAsia="en-US"/>
              </w:rPr>
            </w:pPr>
            <w:r>
              <w:rPr>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3A297B" w:rsidRPr="00662F9A" w:rsidRDefault="003A297B">
            <w:pPr>
              <w:spacing w:line="276" w:lineRule="auto"/>
              <w:jc w:val="center"/>
              <w:rPr>
                <w:sz w:val="20"/>
                <w:szCs w:val="20"/>
                <w:lang w:eastAsia="en-US"/>
              </w:rPr>
            </w:pPr>
            <w:r w:rsidRPr="00662F9A">
              <w:rPr>
                <w:sz w:val="20"/>
                <w:szCs w:val="20"/>
                <w:lang w:eastAsia="en-US"/>
              </w:rPr>
              <w:t>01.13.05.</w:t>
            </w:r>
          </w:p>
          <w:p w:rsidR="003A297B" w:rsidRPr="00662F9A" w:rsidRDefault="003A297B">
            <w:pPr>
              <w:spacing w:line="276" w:lineRule="auto"/>
              <w:jc w:val="center"/>
              <w:rPr>
                <w:sz w:val="20"/>
                <w:szCs w:val="20"/>
                <w:lang w:eastAsia="en-US"/>
              </w:rPr>
            </w:pPr>
            <w:r w:rsidRPr="00662F9A">
              <w:rPr>
                <w:sz w:val="20"/>
                <w:szCs w:val="20"/>
                <w:lang w:eastAsia="en-US"/>
              </w:rPr>
              <w:t>01.01.02.01</w:t>
            </w:r>
          </w:p>
          <w:p w:rsidR="003A297B" w:rsidRPr="00662F9A" w:rsidRDefault="003A297B">
            <w:pPr>
              <w:spacing w:line="276" w:lineRule="auto"/>
              <w:jc w:val="center"/>
              <w:rPr>
                <w:sz w:val="20"/>
                <w:szCs w:val="20"/>
                <w:lang w:eastAsia="en-US"/>
              </w:rPr>
            </w:pPr>
            <w:proofErr w:type="gramStart"/>
            <w:r w:rsidRPr="00662F9A">
              <w:rPr>
                <w:sz w:val="20"/>
                <w:szCs w:val="20"/>
                <w:lang w:eastAsia="en-US"/>
              </w:rPr>
              <w:t>Говядина</w:t>
            </w:r>
            <w:proofErr w:type="gramEnd"/>
            <w:r w:rsidRPr="00662F9A">
              <w:rPr>
                <w:sz w:val="20"/>
                <w:szCs w:val="20"/>
                <w:lang w:eastAsia="en-US"/>
              </w:rPr>
              <w:t xml:space="preserve"> замороже</w:t>
            </w:r>
            <w:r w:rsidRPr="00662F9A">
              <w:rPr>
                <w:sz w:val="20"/>
                <w:szCs w:val="20"/>
                <w:lang w:eastAsia="en-US"/>
              </w:rPr>
              <w:t>н</w:t>
            </w:r>
            <w:r w:rsidRPr="00662F9A">
              <w:rPr>
                <w:sz w:val="20"/>
                <w:szCs w:val="20"/>
                <w:lang w:eastAsia="en-US"/>
              </w:rPr>
              <w:t>ная первого сорта</w:t>
            </w:r>
          </w:p>
        </w:tc>
        <w:tc>
          <w:tcPr>
            <w:tcW w:w="1134" w:type="dxa"/>
            <w:tcBorders>
              <w:top w:val="single" w:sz="4" w:space="0" w:color="000000"/>
              <w:left w:val="single" w:sz="4" w:space="0" w:color="auto"/>
              <w:bottom w:val="single" w:sz="4" w:space="0" w:color="000000"/>
              <w:right w:val="single" w:sz="4" w:space="0" w:color="000000"/>
            </w:tcBorders>
          </w:tcPr>
          <w:p w:rsidR="003A297B" w:rsidRPr="00662F9A" w:rsidRDefault="003A297B">
            <w:pPr>
              <w:spacing w:line="276" w:lineRule="auto"/>
              <w:jc w:val="center"/>
              <w:rPr>
                <w:sz w:val="20"/>
                <w:szCs w:val="20"/>
                <w:lang w:eastAsia="en-US"/>
              </w:rPr>
            </w:pPr>
            <w:r w:rsidRPr="00662F9A">
              <w:rPr>
                <w:sz w:val="20"/>
                <w:szCs w:val="20"/>
                <w:lang w:eastAsia="en-US"/>
              </w:rPr>
              <w:t>10.11.31.110</w:t>
            </w:r>
          </w:p>
          <w:p w:rsidR="003A297B" w:rsidRPr="00662F9A" w:rsidRDefault="003A297B">
            <w:pPr>
              <w:spacing w:line="276" w:lineRule="auto"/>
              <w:jc w:val="center"/>
              <w:rPr>
                <w:sz w:val="20"/>
                <w:szCs w:val="20"/>
                <w:lang w:eastAsia="en-US"/>
              </w:rPr>
            </w:pPr>
            <w:r w:rsidRPr="00662F9A">
              <w:rPr>
                <w:sz w:val="20"/>
                <w:szCs w:val="20"/>
                <w:lang w:eastAsia="en-US"/>
              </w:rPr>
              <w:t>Говядина замор</w:t>
            </w:r>
            <w:r w:rsidRPr="00662F9A">
              <w:rPr>
                <w:sz w:val="20"/>
                <w:szCs w:val="20"/>
                <w:lang w:eastAsia="en-US"/>
              </w:rPr>
              <w:t>о</w:t>
            </w:r>
            <w:r w:rsidRPr="00662F9A">
              <w:rPr>
                <w:sz w:val="20"/>
                <w:szCs w:val="20"/>
                <w:lang w:eastAsia="en-US"/>
              </w:rPr>
              <w:t xml:space="preserve">женная </w:t>
            </w:r>
          </w:p>
          <w:p w:rsidR="003A297B" w:rsidRPr="00662F9A" w:rsidRDefault="003A297B">
            <w:pPr>
              <w:spacing w:line="276" w:lineRule="auto"/>
              <w:jc w:val="center"/>
              <w:rPr>
                <w:sz w:val="20"/>
                <w:szCs w:val="20"/>
                <w:lang w:eastAsia="en-US"/>
              </w:rPr>
            </w:pPr>
          </w:p>
        </w:tc>
      </w:tr>
      <w:tr w:rsidR="003A297B" w:rsidRPr="00662F9A" w:rsidTr="00662F9A">
        <w:tc>
          <w:tcPr>
            <w:tcW w:w="425" w:type="dxa"/>
            <w:tcBorders>
              <w:top w:val="single" w:sz="4" w:space="0" w:color="000000"/>
              <w:left w:val="single" w:sz="4" w:space="0" w:color="000000"/>
              <w:bottom w:val="single" w:sz="4" w:space="0" w:color="000000"/>
              <w:right w:val="single" w:sz="4" w:space="0" w:color="000000"/>
            </w:tcBorders>
          </w:tcPr>
          <w:p w:rsidR="003A297B" w:rsidRDefault="003A297B"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3A297B" w:rsidRDefault="003A297B">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3A297B" w:rsidRDefault="003A297B">
            <w:pPr>
              <w:spacing w:after="0" w:line="276" w:lineRule="auto"/>
              <w:rPr>
                <w:lang w:eastAsia="en-US"/>
              </w:rPr>
            </w:pPr>
            <w:r>
              <w:rPr>
                <w:sz w:val="22"/>
                <w:szCs w:val="22"/>
                <w:lang w:eastAsia="en-US"/>
              </w:rPr>
              <w:t xml:space="preserve">ГОСТ 31799 – 2012, </w:t>
            </w:r>
          </w:p>
          <w:p w:rsidR="003A297B" w:rsidRDefault="003A297B">
            <w:pPr>
              <w:spacing w:after="0" w:line="276" w:lineRule="auto"/>
              <w:rPr>
                <w:lang w:eastAsia="en-US"/>
              </w:rPr>
            </w:pPr>
            <w:r>
              <w:rPr>
                <w:sz w:val="22"/>
                <w:szCs w:val="22"/>
                <w:lang w:eastAsia="en-US"/>
              </w:rPr>
              <w:t>ГОСТ 32244-2013</w:t>
            </w:r>
          </w:p>
          <w:p w:rsidR="003A297B" w:rsidRDefault="003A297B">
            <w:pPr>
              <w:spacing w:after="0" w:line="276" w:lineRule="auto"/>
              <w:rPr>
                <w:b/>
                <w:u w:val="single"/>
                <w:lang w:eastAsia="en-US"/>
              </w:rPr>
            </w:pPr>
            <w:r>
              <w:rPr>
                <w:b/>
                <w:sz w:val="22"/>
                <w:szCs w:val="22"/>
                <w:u w:val="single"/>
                <w:lang w:eastAsia="en-US"/>
              </w:rPr>
              <w:t xml:space="preserve"> </w:t>
            </w:r>
          </w:p>
          <w:p w:rsidR="003A297B" w:rsidRDefault="003A297B">
            <w:pPr>
              <w:spacing w:after="0" w:line="276" w:lineRule="auto"/>
              <w:rPr>
                <w:b/>
                <w:lang w:eastAsia="en-US"/>
              </w:rPr>
            </w:pPr>
          </w:p>
        </w:tc>
        <w:tc>
          <w:tcPr>
            <w:tcW w:w="6662" w:type="dxa"/>
            <w:tcBorders>
              <w:top w:val="single" w:sz="4" w:space="0" w:color="000000"/>
              <w:left w:val="single" w:sz="4" w:space="0" w:color="000000"/>
              <w:bottom w:val="single" w:sz="4" w:space="0" w:color="000000"/>
              <w:right w:val="single" w:sz="4" w:space="0" w:color="000000"/>
            </w:tcBorders>
            <w:hideMark/>
          </w:tcPr>
          <w:p w:rsidR="003A297B" w:rsidRPr="003A297B" w:rsidRDefault="003A297B">
            <w:pPr>
              <w:spacing w:after="0" w:line="276" w:lineRule="auto"/>
              <w:rPr>
                <w:sz w:val="20"/>
                <w:szCs w:val="20"/>
                <w:lang w:eastAsia="en-US"/>
              </w:rPr>
            </w:pPr>
            <w:r w:rsidRPr="003A297B">
              <w:rPr>
                <w:sz w:val="20"/>
                <w:szCs w:val="20"/>
                <w:lang w:eastAsia="en-US"/>
              </w:rPr>
              <w:t>Субпродукты мясные обработанные: печень говяжья (глубокой заморозки, без протоков, без жировых включений), должны соответствовать требов</w:t>
            </w:r>
            <w:r w:rsidRPr="003A297B">
              <w:rPr>
                <w:sz w:val="20"/>
                <w:szCs w:val="20"/>
                <w:lang w:eastAsia="en-US"/>
              </w:rPr>
              <w:t>а</w:t>
            </w:r>
            <w:r w:rsidRPr="003A297B">
              <w:rPr>
                <w:sz w:val="20"/>
                <w:szCs w:val="20"/>
                <w:lang w:eastAsia="en-US"/>
              </w:rPr>
              <w:t>ниям</w:t>
            </w:r>
          </w:p>
          <w:p w:rsidR="003A297B" w:rsidRPr="003A297B" w:rsidRDefault="003A297B">
            <w:pPr>
              <w:spacing w:after="0" w:line="276" w:lineRule="auto"/>
              <w:rPr>
                <w:sz w:val="20"/>
                <w:szCs w:val="20"/>
                <w:lang w:eastAsia="en-US"/>
              </w:rPr>
            </w:pPr>
            <w:r w:rsidRPr="003A297B">
              <w:rPr>
                <w:sz w:val="20"/>
                <w:szCs w:val="20"/>
                <w:lang w:eastAsia="en-US"/>
              </w:rPr>
              <w:t xml:space="preserve"> ГОСТ 31799 – 2012, ГОСТ 32244-2013 Технического регламента Там</w:t>
            </w:r>
            <w:r w:rsidRPr="003A297B">
              <w:rPr>
                <w:sz w:val="20"/>
                <w:szCs w:val="20"/>
                <w:lang w:eastAsia="en-US"/>
              </w:rPr>
              <w:t>о</w:t>
            </w:r>
            <w:r w:rsidRPr="003A297B">
              <w:rPr>
                <w:sz w:val="20"/>
                <w:szCs w:val="20"/>
                <w:lang w:eastAsia="en-US"/>
              </w:rPr>
              <w:t>женного союза (</w:t>
            </w:r>
            <w:proofErr w:type="gramStart"/>
            <w:r w:rsidRPr="003A297B">
              <w:rPr>
                <w:sz w:val="20"/>
                <w:szCs w:val="20"/>
                <w:lang w:eastAsia="en-US"/>
              </w:rPr>
              <w:t>ТР</w:t>
            </w:r>
            <w:proofErr w:type="gramEnd"/>
            <w:r w:rsidRPr="003A297B">
              <w:rPr>
                <w:sz w:val="20"/>
                <w:szCs w:val="20"/>
                <w:lang w:eastAsia="en-US"/>
              </w:rPr>
              <w:t xml:space="preserve"> ТС 034/2013) «О безопасности мяса и мясной проду</w:t>
            </w:r>
            <w:r w:rsidRPr="003A297B">
              <w:rPr>
                <w:sz w:val="20"/>
                <w:szCs w:val="20"/>
                <w:lang w:eastAsia="en-US"/>
              </w:rPr>
              <w:t>к</w:t>
            </w:r>
            <w:r w:rsidRPr="003A297B">
              <w:rPr>
                <w:sz w:val="20"/>
                <w:szCs w:val="20"/>
                <w:lang w:eastAsia="en-US"/>
              </w:rPr>
              <w:t>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w:t>
            </w:r>
            <w:r w:rsidRPr="003A297B">
              <w:rPr>
                <w:sz w:val="20"/>
                <w:szCs w:val="20"/>
                <w:lang w:eastAsia="en-US"/>
              </w:rPr>
              <w:t>у</w:t>
            </w:r>
            <w:r w:rsidRPr="003A297B">
              <w:rPr>
                <w:sz w:val="20"/>
                <w:szCs w:val="20"/>
                <w:lang w:eastAsia="en-US"/>
              </w:rPr>
              <w:t>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w:t>
            </w:r>
            <w:r w:rsidRPr="003A297B">
              <w:rPr>
                <w:sz w:val="20"/>
                <w:szCs w:val="20"/>
                <w:lang w:eastAsia="en-US"/>
              </w:rPr>
              <w:t>к</w:t>
            </w:r>
            <w:r w:rsidRPr="003A297B">
              <w:rPr>
                <w:sz w:val="20"/>
                <w:szCs w:val="20"/>
                <w:lang w:eastAsia="en-US"/>
              </w:rPr>
              <w:t xml:space="preserve">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3A297B">
              <w:rPr>
                <w:sz w:val="20"/>
                <w:szCs w:val="20"/>
                <w:lang w:eastAsia="en-US"/>
              </w:rPr>
              <w:t>термосварением</w:t>
            </w:r>
            <w:proofErr w:type="spellEnd"/>
            <w:r w:rsidRPr="003A297B">
              <w:rPr>
                <w:sz w:val="20"/>
                <w:szCs w:val="20"/>
                <w:lang w:eastAsia="en-US"/>
              </w:rPr>
              <w:t>.</w:t>
            </w:r>
          </w:p>
          <w:p w:rsidR="003A297B" w:rsidRPr="003A297B" w:rsidRDefault="003A297B">
            <w:pPr>
              <w:spacing w:after="0" w:line="276" w:lineRule="auto"/>
              <w:rPr>
                <w:sz w:val="20"/>
                <w:szCs w:val="20"/>
                <w:lang w:eastAsia="en-US"/>
              </w:rPr>
            </w:pPr>
            <w:r w:rsidRPr="003A297B">
              <w:rPr>
                <w:sz w:val="20"/>
                <w:szCs w:val="20"/>
                <w:lang w:eastAsia="en-US"/>
              </w:rPr>
              <w:t xml:space="preserve"> Упаковка - в каждую единицу транспортной тары должны быть упаков</w:t>
            </w:r>
            <w:r w:rsidRPr="003A297B">
              <w:rPr>
                <w:sz w:val="20"/>
                <w:szCs w:val="20"/>
                <w:lang w:eastAsia="en-US"/>
              </w:rPr>
              <w:t>а</w:t>
            </w:r>
            <w:r w:rsidRPr="003A297B">
              <w:rPr>
                <w:sz w:val="20"/>
                <w:szCs w:val="20"/>
                <w:lang w:eastAsia="en-US"/>
              </w:rPr>
              <w:t xml:space="preserve">ны субпродукты одного наименования, категории, одного термического состояния и одной даты выработки.  </w:t>
            </w:r>
          </w:p>
          <w:p w:rsidR="003A297B" w:rsidRPr="003A297B" w:rsidRDefault="003A297B">
            <w:pPr>
              <w:spacing w:after="0" w:line="276" w:lineRule="auto"/>
              <w:rPr>
                <w:sz w:val="20"/>
                <w:szCs w:val="20"/>
                <w:lang w:eastAsia="en-US"/>
              </w:rPr>
            </w:pPr>
            <w:r w:rsidRPr="003A297B">
              <w:rPr>
                <w:sz w:val="20"/>
                <w:szCs w:val="20"/>
                <w:lang w:eastAsia="en-US"/>
              </w:rPr>
              <w:t>Белки – 18 г</w:t>
            </w:r>
          </w:p>
          <w:p w:rsidR="003A297B" w:rsidRPr="003A297B" w:rsidRDefault="003A297B">
            <w:pPr>
              <w:spacing w:after="0" w:line="276" w:lineRule="auto"/>
              <w:rPr>
                <w:sz w:val="20"/>
                <w:szCs w:val="20"/>
                <w:lang w:eastAsia="en-US"/>
              </w:rPr>
            </w:pPr>
            <w:r w:rsidRPr="003A297B">
              <w:rPr>
                <w:sz w:val="20"/>
                <w:szCs w:val="20"/>
                <w:lang w:eastAsia="en-US"/>
              </w:rPr>
              <w:t>Жиры – 3,7 г</w:t>
            </w:r>
          </w:p>
          <w:p w:rsidR="003A297B" w:rsidRPr="003A297B" w:rsidRDefault="003A297B">
            <w:pPr>
              <w:spacing w:after="0" w:line="276" w:lineRule="auto"/>
              <w:rPr>
                <w:sz w:val="20"/>
                <w:szCs w:val="20"/>
                <w:lang w:eastAsia="en-US"/>
              </w:rPr>
            </w:pPr>
            <w:r w:rsidRPr="003A297B">
              <w:rPr>
                <w:sz w:val="20"/>
                <w:szCs w:val="20"/>
                <w:lang w:eastAsia="en-US"/>
              </w:rPr>
              <w:t>Калорийность – 105,3 ккал</w:t>
            </w:r>
          </w:p>
        </w:tc>
        <w:tc>
          <w:tcPr>
            <w:tcW w:w="2693" w:type="dxa"/>
            <w:tcBorders>
              <w:top w:val="single" w:sz="4" w:space="0" w:color="000000"/>
              <w:left w:val="single" w:sz="4" w:space="0" w:color="000000"/>
              <w:bottom w:val="single" w:sz="4" w:space="0" w:color="000000"/>
              <w:right w:val="single" w:sz="4" w:space="0" w:color="auto"/>
            </w:tcBorders>
          </w:tcPr>
          <w:p w:rsidR="003A297B" w:rsidRPr="003A297B" w:rsidRDefault="003A297B">
            <w:pPr>
              <w:spacing w:after="0" w:line="276" w:lineRule="auto"/>
              <w:rPr>
                <w:sz w:val="20"/>
                <w:szCs w:val="20"/>
                <w:lang w:eastAsia="en-US"/>
              </w:rPr>
            </w:pPr>
            <w:r w:rsidRPr="003A297B">
              <w:rPr>
                <w:sz w:val="20"/>
                <w:szCs w:val="20"/>
                <w:lang w:eastAsia="en-US"/>
              </w:rPr>
              <w:t xml:space="preserve">Расфасована и упакована в пищевые </w:t>
            </w:r>
            <w:proofErr w:type="gramStart"/>
            <w:r w:rsidRPr="003A297B">
              <w:rPr>
                <w:sz w:val="20"/>
                <w:szCs w:val="20"/>
                <w:lang w:eastAsia="en-US"/>
              </w:rPr>
              <w:t>п</w:t>
            </w:r>
            <w:proofErr w:type="gramEnd"/>
            <w:r w:rsidRPr="003A297B">
              <w:rPr>
                <w:sz w:val="20"/>
                <w:szCs w:val="20"/>
                <w:lang w:eastAsia="en-US"/>
              </w:rPr>
              <w:t>/этиленовые п</w:t>
            </w:r>
            <w:r w:rsidRPr="003A297B">
              <w:rPr>
                <w:sz w:val="20"/>
                <w:szCs w:val="20"/>
                <w:lang w:eastAsia="en-US"/>
              </w:rPr>
              <w:t>а</w:t>
            </w:r>
            <w:r w:rsidRPr="003A297B">
              <w:rPr>
                <w:sz w:val="20"/>
                <w:szCs w:val="20"/>
                <w:lang w:eastAsia="en-US"/>
              </w:rPr>
              <w:t>кеты до 5 кг, завоз и отгру</w:t>
            </w:r>
            <w:r w:rsidRPr="003A297B">
              <w:rPr>
                <w:sz w:val="20"/>
                <w:szCs w:val="20"/>
                <w:lang w:eastAsia="en-US"/>
              </w:rPr>
              <w:t>з</w:t>
            </w:r>
            <w:r w:rsidRPr="003A297B">
              <w:rPr>
                <w:sz w:val="20"/>
                <w:szCs w:val="20"/>
                <w:lang w:eastAsia="en-US"/>
              </w:rPr>
              <w:t>ка силами Поставщика до пищеблока Заказчика</w:t>
            </w:r>
          </w:p>
          <w:p w:rsidR="003A297B" w:rsidRPr="003A297B" w:rsidRDefault="003A297B">
            <w:pPr>
              <w:widowControl w:val="0"/>
              <w:autoSpaceDE w:val="0"/>
              <w:autoSpaceDN w:val="0"/>
              <w:adjustRightInd w:val="0"/>
              <w:snapToGrid w:val="0"/>
              <w:spacing w:after="0" w:line="276" w:lineRule="auto"/>
              <w:rPr>
                <w:sz w:val="20"/>
                <w:szCs w:val="20"/>
                <w:lang w:eastAsia="en-US"/>
              </w:rPr>
            </w:pP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B03086">
            <w:pPr>
              <w:spacing w:line="276" w:lineRule="auto"/>
              <w:jc w:val="center"/>
              <w:rPr>
                <w:lang w:eastAsia="en-US"/>
              </w:rPr>
            </w:pPr>
            <w:r>
              <w:t>12</w:t>
            </w:r>
            <w:r w:rsidR="003A297B">
              <w:t>0</w:t>
            </w:r>
            <w:r w:rsidR="003A297B" w:rsidRPr="00DA3951">
              <w:t>,0</w:t>
            </w:r>
            <w:r w:rsidR="003A297B">
              <w:t>0</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spacing w:line="276" w:lineRule="auto"/>
              <w:jc w:val="center"/>
              <w:rPr>
                <w:lang w:eastAsia="en-US"/>
              </w:rPr>
            </w:pPr>
            <w:r>
              <w:rPr>
                <w:sz w:val="22"/>
                <w:szCs w:val="22"/>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3A297B" w:rsidRDefault="003A297B">
            <w:pPr>
              <w:spacing w:line="276" w:lineRule="auto"/>
              <w:jc w:val="center"/>
              <w:rPr>
                <w:lang w:eastAsia="en-US"/>
              </w:rPr>
            </w:pPr>
            <w:r>
              <w:rPr>
                <w:sz w:val="22"/>
                <w:szCs w:val="22"/>
                <w:lang w:eastAsia="en-US"/>
              </w:rPr>
              <w:t>01.13.05.01.01.03.05</w:t>
            </w:r>
          </w:p>
          <w:p w:rsidR="003A297B" w:rsidRDefault="003A297B">
            <w:pPr>
              <w:spacing w:line="276" w:lineRule="auto"/>
              <w:jc w:val="center"/>
              <w:rPr>
                <w:lang w:eastAsia="en-US"/>
              </w:rPr>
            </w:pPr>
            <w:r>
              <w:rPr>
                <w:sz w:val="22"/>
                <w:szCs w:val="22"/>
                <w:lang w:eastAsia="en-US"/>
              </w:rPr>
              <w:t>Печень г</w:t>
            </w:r>
            <w:r>
              <w:rPr>
                <w:sz w:val="22"/>
                <w:szCs w:val="22"/>
                <w:lang w:eastAsia="en-US"/>
              </w:rPr>
              <w:t>о</w:t>
            </w:r>
            <w:r>
              <w:rPr>
                <w:sz w:val="22"/>
                <w:szCs w:val="22"/>
                <w:lang w:eastAsia="en-US"/>
              </w:rPr>
              <w:t>вяжья зам</w:t>
            </w:r>
            <w:r>
              <w:rPr>
                <w:sz w:val="22"/>
                <w:szCs w:val="22"/>
                <w:lang w:eastAsia="en-US"/>
              </w:rPr>
              <w:t>о</w:t>
            </w:r>
            <w:r>
              <w:rPr>
                <w:sz w:val="22"/>
                <w:szCs w:val="22"/>
                <w:lang w:eastAsia="en-US"/>
              </w:rPr>
              <w:t>роженная</w:t>
            </w:r>
          </w:p>
        </w:tc>
        <w:tc>
          <w:tcPr>
            <w:tcW w:w="1134" w:type="dxa"/>
            <w:tcBorders>
              <w:top w:val="single" w:sz="4" w:space="0" w:color="000000"/>
              <w:left w:val="single" w:sz="4" w:space="0" w:color="auto"/>
              <w:bottom w:val="single" w:sz="4" w:space="0" w:color="000000"/>
              <w:right w:val="single" w:sz="4" w:space="0" w:color="000000"/>
            </w:tcBorders>
          </w:tcPr>
          <w:p w:rsidR="003A297B" w:rsidRPr="00662F9A" w:rsidRDefault="003A297B">
            <w:pPr>
              <w:spacing w:line="276" w:lineRule="auto"/>
              <w:jc w:val="center"/>
              <w:rPr>
                <w:sz w:val="20"/>
                <w:szCs w:val="20"/>
                <w:lang w:eastAsia="en-US"/>
              </w:rPr>
            </w:pPr>
          </w:p>
          <w:p w:rsidR="003A297B" w:rsidRPr="00662F9A" w:rsidRDefault="00187EFF">
            <w:pPr>
              <w:spacing w:line="276" w:lineRule="auto"/>
              <w:jc w:val="center"/>
              <w:rPr>
                <w:sz w:val="20"/>
                <w:szCs w:val="20"/>
                <w:lang w:eastAsia="en-US"/>
              </w:rPr>
            </w:pPr>
            <w:r w:rsidRPr="00662F9A">
              <w:rPr>
                <w:sz w:val="20"/>
                <w:szCs w:val="20"/>
                <w:lang w:eastAsia="en-US"/>
              </w:rPr>
              <w:t>10.11.31.140</w:t>
            </w:r>
          </w:p>
          <w:p w:rsidR="00187EFF" w:rsidRPr="00662F9A" w:rsidRDefault="00187EFF">
            <w:pPr>
              <w:spacing w:line="276" w:lineRule="auto"/>
              <w:jc w:val="center"/>
              <w:rPr>
                <w:sz w:val="20"/>
                <w:szCs w:val="20"/>
                <w:lang w:eastAsia="en-US"/>
              </w:rPr>
            </w:pPr>
            <w:r w:rsidRPr="00662F9A">
              <w:rPr>
                <w:sz w:val="20"/>
                <w:szCs w:val="20"/>
                <w:lang w:eastAsia="en-US"/>
              </w:rPr>
              <w:t>Субпр</w:t>
            </w:r>
            <w:r w:rsidRPr="00662F9A">
              <w:rPr>
                <w:sz w:val="20"/>
                <w:szCs w:val="20"/>
                <w:lang w:eastAsia="en-US"/>
              </w:rPr>
              <w:t>о</w:t>
            </w:r>
            <w:r w:rsidRPr="00662F9A">
              <w:rPr>
                <w:sz w:val="20"/>
                <w:szCs w:val="20"/>
                <w:lang w:eastAsia="en-US"/>
              </w:rPr>
              <w:t>дукты пищевые крупного рогатого скота з</w:t>
            </w:r>
            <w:r w:rsidRPr="00662F9A">
              <w:rPr>
                <w:sz w:val="20"/>
                <w:szCs w:val="20"/>
                <w:lang w:eastAsia="en-US"/>
              </w:rPr>
              <w:t>а</w:t>
            </w:r>
            <w:r w:rsidRPr="00662F9A">
              <w:rPr>
                <w:sz w:val="20"/>
                <w:szCs w:val="20"/>
                <w:lang w:eastAsia="en-US"/>
              </w:rPr>
              <w:t>мороже</w:t>
            </w:r>
            <w:r w:rsidRPr="00662F9A">
              <w:rPr>
                <w:sz w:val="20"/>
                <w:szCs w:val="20"/>
                <w:lang w:eastAsia="en-US"/>
              </w:rPr>
              <w:t>н</w:t>
            </w:r>
            <w:r w:rsidRPr="00662F9A">
              <w:rPr>
                <w:sz w:val="20"/>
                <w:szCs w:val="20"/>
                <w:lang w:eastAsia="en-US"/>
              </w:rPr>
              <w:t>ные</w:t>
            </w:r>
          </w:p>
          <w:p w:rsidR="00187EFF" w:rsidRPr="00662F9A" w:rsidRDefault="00187EFF">
            <w:pPr>
              <w:spacing w:line="276" w:lineRule="auto"/>
              <w:jc w:val="center"/>
              <w:rPr>
                <w:sz w:val="20"/>
                <w:szCs w:val="20"/>
                <w:lang w:eastAsia="en-US"/>
              </w:rPr>
            </w:pPr>
          </w:p>
        </w:tc>
      </w:tr>
      <w:tr w:rsidR="003A297B" w:rsidTr="00662F9A">
        <w:tc>
          <w:tcPr>
            <w:tcW w:w="425" w:type="dxa"/>
            <w:tcBorders>
              <w:top w:val="single" w:sz="4" w:space="0" w:color="000000"/>
              <w:left w:val="single" w:sz="4" w:space="0" w:color="000000"/>
              <w:bottom w:val="single" w:sz="4" w:space="0" w:color="000000"/>
              <w:right w:val="single" w:sz="4" w:space="0" w:color="000000"/>
            </w:tcBorders>
          </w:tcPr>
          <w:p w:rsidR="003A297B" w:rsidRDefault="003A297B"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3A297B" w:rsidRDefault="003A297B">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3A297B" w:rsidRDefault="003A297B">
            <w:pPr>
              <w:spacing w:after="0" w:line="276" w:lineRule="auto"/>
              <w:rPr>
                <w:lang w:eastAsia="en-US"/>
              </w:rPr>
            </w:pPr>
            <w:r>
              <w:rPr>
                <w:sz w:val="22"/>
                <w:szCs w:val="22"/>
                <w:lang w:eastAsia="en-US"/>
              </w:rPr>
              <w:t>ГОСТ  32737-2014</w:t>
            </w:r>
          </w:p>
          <w:p w:rsidR="003A297B" w:rsidRDefault="003A297B">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6662" w:type="dxa"/>
            <w:tcBorders>
              <w:top w:val="single" w:sz="4" w:space="0" w:color="000000"/>
              <w:left w:val="single" w:sz="4" w:space="0" w:color="000000"/>
              <w:bottom w:val="single" w:sz="4" w:space="0" w:color="000000"/>
              <w:right w:val="single" w:sz="4" w:space="0" w:color="000000"/>
            </w:tcBorders>
          </w:tcPr>
          <w:p w:rsidR="003A297B" w:rsidRPr="003A297B" w:rsidRDefault="003A297B">
            <w:pPr>
              <w:spacing w:after="0" w:line="276" w:lineRule="auto"/>
              <w:rPr>
                <w:sz w:val="20"/>
                <w:szCs w:val="20"/>
                <w:lang w:eastAsia="en-US"/>
              </w:rPr>
            </w:pPr>
            <w:r w:rsidRPr="003A297B">
              <w:rPr>
                <w:sz w:val="20"/>
                <w:szCs w:val="20"/>
                <w:lang w:eastAsia="en-US"/>
              </w:rPr>
              <w:t>Тушки  цыплят-бройлеров, по показателям качества и безопасности пр</w:t>
            </w:r>
            <w:r w:rsidRPr="003A297B">
              <w:rPr>
                <w:sz w:val="20"/>
                <w:szCs w:val="20"/>
                <w:lang w:eastAsia="en-US"/>
              </w:rPr>
              <w:t>о</w:t>
            </w:r>
            <w:r w:rsidRPr="003A297B">
              <w:rPr>
                <w:sz w:val="20"/>
                <w:szCs w:val="20"/>
                <w:lang w:eastAsia="en-US"/>
              </w:rPr>
              <w:t>дукция должна соответствовать требованиям ГОСТ 31962-2013, Технич</w:t>
            </w:r>
            <w:r w:rsidRPr="003A297B">
              <w:rPr>
                <w:sz w:val="20"/>
                <w:szCs w:val="20"/>
                <w:lang w:eastAsia="en-US"/>
              </w:rPr>
              <w:t>е</w:t>
            </w:r>
            <w:r w:rsidRPr="003A297B">
              <w:rPr>
                <w:sz w:val="20"/>
                <w:szCs w:val="20"/>
                <w:lang w:eastAsia="en-US"/>
              </w:rPr>
              <w:t>ского регламента Таможенного союза (</w:t>
            </w:r>
            <w:proofErr w:type="gramStart"/>
            <w:r w:rsidRPr="003A297B">
              <w:rPr>
                <w:sz w:val="20"/>
                <w:szCs w:val="20"/>
                <w:lang w:eastAsia="en-US"/>
              </w:rPr>
              <w:t>ТР</w:t>
            </w:r>
            <w:proofErr w:type="gramEnd"/>
            <w:r w:rsidRPr="003A297B">
              <w:rPr>
                <w:sz w:val="20"/>
                <w:szCs w:val="20"/>
                <w:lang w:eastAsia="en-US"/>
              </w:rPr>
              <w:t xml:space="preserve"> ТС 021/2011) «О безопасности пищевой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3A297B" w:rsidRPr="003A297B" w:rsidRDefault="003A297B">
            <w:pPr>
              <w:spacing w:after="0" w:line="276" w:lineRule="auto"/>
              <w:rPr>
                <w:sz w:val="20"/>
                <w:szCs w:val="20"/>
                <w:lang w:eastAsia="en-US"/>
              </w:rPr>
            </w:pPr>
            <w:r w:rsidRPr="003A297B">
              <w:rPr>
                <w:sz w:val="20"/>
                <w:szCs w:val="20"/>
                <w:lang w:eastAsia="en-US"/>
              </w:rPr>
              <w:t xml:space="preserve">  Тушки должны быть не ниже первого сорта, потрошеные. По термич</w:t>
            </w:r>
            <w:r w:rsidRPr="003A297B">
              <w:rPr>
                <w:sz w:val="20"/>
                <w:szCs w:val="20"/>
                <w:lang w:eastAsia="en-US"/>
              </w:rPr>
              <w:t>е</w:t>
            </w:r>
            <w:r w:rsidRPr="003A297B">
              <w:rPr>
                <w:sz w:val="20"/>
                <w:szCs w:val="20"/>
                <w:lang w:eastAsia="en-US"/>
              </w:rPr>
              <w:t xml:space="preserve">скому состоянию продукция должна быть замороженной.  </w:t>
            </w:r>
            <w:proofErr w:type="gramStart"/>
            <w:r w:rsidRPr="003A297B">
              <w:rPr>
                <w:sz w:val="20"/>
                <w:szCs w:val="20"/>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w:t>
            </w:r>
            <w:proofErr w:type="gramEnd"/>
            <w:r w:rsidRPr="003A297B">
              <w:rPr>
                <w:sz w:val="20"/>
                <w:szCs w:val="20"/>
                <w:lang w:eastAsia="en-US"/>
              </w:rPr>
              <w:t xml:space="preserve">  </w:t>
            </w:r>
            <w:proofErr w:type="gramStart"/>
            <w:r w:rsidRPr="003A297B">
              <w:rPr>
                <w:sz w:val="20"/>
                <w:szCs w:val="20"/>
                <w:lang w:eastAsia="en-US"/>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3A297B">
              <w:rPr>
                <w:sz w:val="20"/>
                <w:szCs w:val="20"/>
                <w:lang w:eastAsia="en-US"/>
              </w:rPr>
              <w:t>заплюсн</w:t>
            </w:r>
            <w:r w:rsidRPr="003A297B">
              <w:rPr>
                <w:sz w:val="20"/>
                <w:szCs w:val="20"/>
                <w:lang w:eastAsia="en-US"/>
              </w:rPr>
              <w:t>е</w:t>
            </w:r>
            <w:r w:rsidRPr="003A297B">
              <w:rPr>
                <w:sz w:val="20"/>
                <w:szCs w:val="20"/>
                <w:lang w:eastAsia="en-US"/>
              </w:rPr>
              <w:t>вый</w:t>
            </w:r>
            <w:proofErr w:type="spellEnd"/>
            <w:r w:rsidRPr="003A297B">
              <w:rPr>
                <w:sz w:val="20"/>
                <w:szCs w:val="20"/>
                <w:lang w:eastAsia="en-US"/>
              </w:rPr>
              <w:t xml:space="preserve"> сустав или ниже его, но [не более чем на 20 мм].</w:t>
            </w:r>
            <w:proofErr w:type="gramEnd"/>
            <w:r w:rsidRPr="003A297B">
              <w:rPr>
                <w:sz w:val="20"/>
                <w:szCs w:val="20"/>
                <w:lang w:eastAsia="en-US"/>
              </w:rPr>
              <w:t xml:space="preserve"> Оперение у тушек цыплят-бройлеров должно быть полностью удалено. Не допускается нал</w:t>
            </w:r>
            <w:r w:rsidRPr="003A297B">
              <w:rPr>
                <w:sz w:val="20"/>
                <w:szCs w:val="20"/>
                <w:lang w:eastAsia="en-US"/>
              </w:rPr>
              <w:t>и</w:t>
            </w:r>
            <w:r w:rsidRPr="003A297B">
              <w:rPr>
                <w:sz w:val="20"/>
                <w:szCs w:val="20"/>
                <w:lang w:eastAsia="en-US"/>
              </w:rPr>
              <w:t>чие пеньков, волосовидного пера. Мышцы должны быть развиты хорошо, форма груди должна быть округлая, киль грудной кости не должен выд</w:t>
            </w:r>
            <w:r w:rsidRPr="003A297B">
              <w:rPr>
                <w:sz w:val="20"/>
                <w:szCs w:val="20"/>
                <w:lang w:eastAsia="en-US"/>
              </w:rPr>
              <w:t>е</w:t>
            </w:r>
            <w:r w:rsidRPr="003A297B">
              <w:rPr>
                <w:sz w:val="20"/>
                <w:szCs w:val="20"/>
                <w:lang w:eastAsia="en-US"/>
              </w:rPr>
              <w:t>ляться. Запах должен быть свойственный свежему мясу данного вида пт</w:t>
            </w:r>
            <w:r w:rsidRPr="003A297B">
              <w:rPr>
                <w:sz w:val="20"/>
                <w:szCs w:val="20"/>
                <w:lang w:eastAsia="en-US"/>
              </w:rPr>
              <w:t>и</w:t>
            </w:r>
            <w:r w:rsidRPr="003A297B">
              <w:rPr>
                <w:sz w:val="20"/>
                <w:szCs w:val="20"/>
                <w:lang w:eastAsia="en-US"/>
              </w:rPr>
              <w:t>цы. Не допускается присутствие постороннего запаха. Костная система должна быть без переломов и деформаций. Цвет кожи должен быть (бле</w:t>
            </w:r>
            <w:r w:rsidRPr="003A297B">
              <w:rPr>
                <w:sz w:val="20"/>
                <w:szCs w:val="20"/>
                <w:lang w:eastAsia="en-US"/>
              </w:rPr>
              <w:t>д</w:t>
            </w:r>
            <w:r w:rsidRPr="003A297B">
              <w:rPr>
                <w:sz w:val="20"/>
                <w:szCs w:val="20"/>
                <w:lang w:eastAsia="en-US"/>
              </w:rPr>
              <w:t>но-желтый с розовым оттенком или без него). Цвет подкожного и вну</w:t>
            </w:r>
            <w:r w:rsidRPr="003A297B">
              <w:rPr>
                <w:sz w:val="20"/>
                <w:szCs w:val="20"/>
                <w:lang w:eastAsia="en-US"/>
              </w:rPr>
              <w:t>т</w:t>
            </w:r>
            <w:r w:rsidRPr="003A297B">
              <w:rPr>
                <w:sz w:val="20"/>
                <w:szCs w:val="20"/>
                <w:lang w:eastAsia="en-US"/>
              </w:rPr>
              <w:t xml:space="preserve">реннего жира (бледно-желтый или желтый). Цвет мышечной ткани должен быть от </w:t>
            </w:r>
            <w:proofErr w:type="gramStart"/>
            <w:r w:rsidRPr="003A297B">
              <w:rPr>
                <w:sz w:val="20"/>
                <w:szCs w:val="20"/>
                <w:lang w:eastAsia="en-US"/>
              </w:rPr>
              <w:t>бледно-розового</w:t>
            </w:r>
            <w:proofErr w:type="gramEnd"/>
            <w:r w:rsidRPr="003A297B">
              <w:rPr>
                <w:sz w:val="20"/>
                <w:szCs w:val="20"/>
                <w:lang w:eastAsia="en-US"/>
              </w:rPr>
              <w:t xml:space="preserve"> до розового. Кожа должна быть чистая, без ра</w:t>
            </w:r>
            <w:r w:rsidRPr="003A297B">
              <w:rPr>
                <w:sz w:val="20"/>
                <w:szCs w:val="20"/>
                <w:lang w:eastAsia="en-US"/>
              </w:rPr>
              <w:t>з</w:t>
            </w:r>
            <w:r w:rsidRPr="003A297B">
              <w:rPr>
                <w:sz w:val="20"/>
                <w:szCs w:val="20"/>
                <w:lang w:eastAsia="en-US"/>
              </w:rPr>
              <w:t>рывов, царапин, пятен, ссадин и кровоподтеков. Не допускается проду</w:t>
            </w:r>
            <w:r w:rsidRPr="003A297B">
              <w:rPr>
                <w:sz w:val="20"/>
                <w:szCs w:val="20"/>
                <w:lang w:eastAsia="en-US"/>
              </w:rPr>
              <w:t>к</w:t>
            </w:r>
            <w:r w:rsidRPr="003A297B">
              <w:rPr>
                <w:sz w:val="20"/>
                <w:szCs w:val="20"/>
                <w:lang w:eastAsia="en-US"/>
              </w:rPr>
              <w:t>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w:t>
            </w:r>
            <w:r w:rsidRPr="003A297B">
              <w:rPr>
                <w:sz w:val="20"/>
                <w:szCs w:val="20"/>
                <w:lang w:eastAsia="en-US"/>
              </w:rPr>
              <w:t>и</w:t>
            </w:r>
            <w:r w:rsidRPr="003A297B">
              <w:rPr>
                <w:sz w:val="20"/>
                <w:szCs w:val="20"/>
                <w:lang w:eastAsia="en-US"/>
              </w:rPr>
              <w:t>чии обнаженных костей, с искривлениями спины и грудной кости, тушки, имеющие темную пигментацию</w:t>
            </w:r>
            <w:proofErr w:type="gramStart"/>
            <w:r w:rsidRPr="003A297B">
              <w:rPr>
                <w:sz w:val="20"/>
                <w:szCs w:val="20"/>
                <w:lang w:eastAsia="en-US"/>
              </w:rPr>
              <w:t xml:space="preserve">., </w:t>
            </w:r>
            <w:proofErr w:type="gramEnd"/>
            <w:r w:rsidRPr="003A297B">
              <w:rPr>
                <w:sz w:val="20"/>
                <w:szCs w:val="20"/>
                <w:lang w:eastAsia="en-US"/>
              </w:rPr>
              <w:t>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w:t>
            </w:r>
            <w:r w:rsidRPr="003A297B">
              <w:rPr>
                <w:sz w:val="20"/>
                <w:szCs w:val="20"/>
                <w:lang w:eastAsia="en-US"/>
              </w:rPr>
              <w:t>ы</w:t>
            </w:r>
            <w:r w:rsidRPr="003A297B">
              <w:rPr>
                <w:sz w:val="20"/>
                <w:szCs w:val="20"/>
                <w:lang w:eastAsia="en-US"/>
              </w:rPr>
              <w:t xml:space="preserve">ми продуктами. </w:t>
            </w:r>
          </w:p>
          <w:p w:rsidR="003A297B" w:rsidRPr="003A297B" w:rsidRDefault="003A297B">
            <w:pPr>
              <w:spacing w:after="0" w:line="276" w:lineRule="auto"/>
              <w:rPr>
                <w:sz w:val="20"/>
                <w:szCs w:val="20"/>
                <w:lang w:eastAsia="en-US"/>
              </w:rPr>
            </w:pPr>
            <w:r w:rsidRPr="003A297B">
              <w:rPr>
                <w:sz w:val="20"/>
                <w:szCs w:val="20"/>
                <w:lang w:eastAsia="en-US"/>
              </w:rPr>
              <w:t xml:space="preserve">  В каждую транспортную тару упаковывают мясо цыплят-бройлеров о</w:t>
            </w:r>
            <w:r w:rsidRPr="003A297B">
              <w:rPr>
                <w:sz w:val="20"/>
                <w:szCs w:val="20"/>
                <w:lang w:eastAsia="en-US"/>
              </w:rPr>
              <w:t>д</w:t>
            </w:r>
            <w:r w:rsidRPr="003A297B">
              <w:rPr>
                <w:sz w:val="20"/>
                <w:szCs w:val="20"/>
                <w:lang w:eastAsia="en-US"/>
              </w:rPr>
              <w:t>ного наименования, одного сорта, даты выработки и термического состо</w:t>
            </w:r>
            <w:r w:rsidRPr="003A297B">
              <w:rPr>
                <w:sz w:val="20"/>
                <w:szCs w:val="20"/>
                <w:lang w:eastAsia="en-US"/>
              </w:rPr>
              <w:t>я</w:t>
            </w:r>
            <w:r w:rsidRPr="003A297B">
              <w:rPr>
                <w:sz w:val="20"/>
                <w:szCs w:val="20"/>
                <w:lang w:eastAsia="en-US"/>
              </w:rPr>
              <w:t>ния и одного вида упаковки. Сроки годности, условия хранения, марк</w:t>
            </w:r>
            <w:r w:rsidRPr="003A297B">
              <w:rPr>
                <w:sz w:val="20"/>
                <w:szCs w:val="20"/>
                <w:lang w:eastAsia="en-US"/>
              </w:rPr>
              <w:t>и</w:t>
            </w:r>
            <w:r w:rsidRPr="003A297B">
              <w:rPr>
                <w:sz w:val="20"/>
                <w:szCs w:val="20"/>
                <w:lang w:eastAsia="en-US"/>
              </w:rPr>
              <w:t>ровка, упаковка и транспортировка в потребительской упаковке должны быть установлены изготовителем в соответствии с нормативными прав</w:t>
            </w:r>
            <w:r w:rsidRPr="003A297B">
              <w:rPr>
                <w:sz w:val="20"/>
                <w:szCs w:val="20"/>
                <w:lang w:eastAsia="en-US"/>
              </w:rPr>
              <w:t>о</w:t>
            </w:r>
            <w:r w:rsidRPr="003A297B">
              <w:rPr>
                <w:sz w:val="20"/>
                <w:szCs w:val="20"/>
                <w:lang w:eastAsia="en-US"/>
              </w:rPr>
              <w:t>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3A297B" w:rsidRPr="003A297B" w:rsidRDefault="003A297B">
            <w:pPr>
              <w:spacing w:after="0" w:line="276" w:lineRule="auto"/>
              <w:rPr>
                <w:sz w:val="20"/>
                <w:szCs w:val="20"/>
                <w:lang w:eastAsia="en-US"/>
              </w:rPr>
            </w:pPr>
            <w:r w:rsidRPr="003A297B">
              <w:rPr>
                <w:sz w:val="20"/>
                <w:szCs w:val="20"/>
                <w:lang w:eastAsia="en-US"/>
              </w:rPr>
              <w:t>Масса тушки – не менее 950 г</w:t>
            </w:r>
          </w:p>
          <w:p w:rsidR="003A297B" w:rsidRPr="003A297B" w:rsidRDefault="003A297B">
            <w:pPr>
              <w:spacing w:after="0" w:line="276" w:lineRule="auto"/>
              <w:rPr>
                <w:sz w:val="20"/>
                <w:szCs w:val="20"/>
                <w:lang w:eastAsia="en-US"/>
              </w:rPr>
            </w:pPr>
            <w:r w:rsidRPr="003A297B">
              <w:rPr>
                <w:sz w:val="20"/>
                <w:szCs w:val="20"/>
                <w:lang w:eastAsia="en-US"/>
              </w:rPr>
              <w:t>Массовая доля жира – не более 20%</w:t>
            </w:r>
          </w:p>
          <w:p w:rsidR="003A297B" w:rsidRPr="003A297B" w:rsidRDefault="003A297B">
            <w:pPr>
              <w:spacing w:after="0" w:line="276" w:lineRule="auto"/>
              <w:rPr>
                <w:sz w:val="20"/>
                <w:szCs w:val="20"/>
                <w:lang w:eastAsia="en-US"/>
              </w:rPr>
            </w:pPr>
          </w:p>
        </w:tc>
        <w:tc>
          <w:tcPr>
            <w:tcW w:w="2693" w:type="dxa"/>
            <w:tcBorders>
              <w:top w:val="single" w:sz="4" w:space="0" w:color="000000"/>
              <w:left w:val="single" w:sz="4" w:space="0" w:color="000000"/>
              <w:bottom w:val="single" w:sz="4" w:space="0" w:color="000000"/>
              <w:right w:val="single" w:sz="4" w:space="0" w:color="auto"/>
            </w:tcBorders>
            <w:hideMark/>
          </w:tcPr>
          <w:p w:rsidR="003A297B" w:rsidRPr="003A297B" w:rsidRDefault="003A297B">
            <w:pPr>
              <w:widowControl w:val="0"/>
              <w:autoSpaceDE w:val="0"/>
              <w:autoSpaceDN w:val="0"/>
              <w:adjustRightInd w:val="0"/>
              <w:snapToGrid w:val="0"/>
              <w:spacing w:after="0" w:line="276" w:lineRule="auto"/>
              <w:rPr>
                <w:sz w:val="20"/>
                <w:szCs w:val="20"/>
                <w:lang w:eastAsia="en-US"/>
              </w:rPr>
            </w:pPr>
            <w:r w:rsidRPr="003A297B">
              <w:rPr>
                <w:sz w:val="20"/>
                <w:szCs w:val="20"/>
                <w:lang w:eastAsia="en-US"/>
              </w:rPr>
              <w:t>Расфасованы и упакованы по 1,3-2,5 кг, завоз и отгру</w:t>
            </w:r>
            <w:r w:rsidRPr="003A297B">
              <w:rPr>
                <w:sz w:val="20"/>
                <w:szCs w:val="20"/>
                <w:lang w:eastAsia="en-US"/>
              </w:rPr>
              <w:t>з</w:t>
            </w:r>
            <w:r w:rsidRPr="003A297B">
              <w:rPr>
                <w:sz w:val="20"/>
                <w:szCs w:val="20"/>
                <w:lang w:eastAsia="en-US"/>
              </w:rPr>
              <w:t>ка силами Поставщика до пищеблока Заказчика</w:t>
            </w:r>
          </w:p>
        </w:tc>
        <w:tc>
          <w:tcPr>
            <w:tcW w:w="1135" w:type="dxa"/>
            <w:tcBorders>
              <w:top w:val="single" w:sz="4" w:space="0" w:color="000000"/>
              <w:left w:val="single" w:sz="4" w:space="0" w:color="auto"/>
              <w:bottom w:val="single" w:sz="4" w:space="0" w:color="000000"/>
              <w:right w:val="single" w:sz="4" w:space="0" w:color="000000"/>
            </w:tcBorders>
            <w:hideMark/>
          </w:tcPr>
          <w:p w:rsidR="003A297B" w:rsidRDefault="00662F9A">
            <w:pPr>
              <w:spacing w:line="276" w:lineRule="auto"/>
              <w:jc w:val="center"/>
              <w:rPr>
                <w:lang w:eastAsia="en-US"/>
              </w:rPr>
            </w:pPr>
            <w:r>
              <w:t>4</w:t>
            </w:r>
            <w:r w:rsidR="00187EFF">
              <w:t>50</w:t>
            </w:r>
            <w:r w:rsidR="003A297B" w:rsidRPr="00DA3951">
              <w:t>,0</w:t>
            </w:r>
            <w:r w:rsidR="003A297B">
              <w:t>0</w:t>
            </w:r>
          </w:p>
        </w:tc>
        <w:tc>
          <w:tcPr>
            <w:tcW w:w="992" w:type="dxa"/>
            <w:tcBorders>
              <w:top w:val="single" w:sz="4" w:space="0" w:color="000000"/>
              <w:left w:val="single" w:sz="4" w:space="0" w:color="auto"/>
              <w:bottom w:val="single" w:sz="4" w:space="0" w:color="000000"/>
              <w:right w:val="single" w:sz="4" w:space="0" w:color="000000"/>
            </w:tcBorders>
            <w:hideMark/>
          </w:tcPr>
          <w:p w:rsidR="003A297B" w:rsidRDefault="003A297B">
            <w:pPr>
              <w:spacing w:line="276" w:lineRule="auto"/>
              <w:jc w:val="center"/>
              <w:rPr>
                <w:lang w:eastAsia="en-US"/>
              </w:rPr>
            </w:pPr>
            <w:r>
              <w:rPr>
                <w:sz w:val="22"/>
                <w:szCs w:val="22"/>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3A297B" w:rsidRDefault="00187EFF">
            <w:pPr>
              <w:spacing w:line="276" w:lineRule="auto"/>
              <w:jc w:val="center"/>
              <w:rPr>
                <w:lang w:eastAsia="en-US"/>
              </w:rPr>
            </w:pPr>
            <w:r>
              <w:rPr>
                <w:sz w:val="22"/>
                <w:szCs w:val="22"/>
                <w:lang w:eastAsia="en-US"/>
              </w:rPr>
              <w:t>01.14.01.02.11</w:t>
            </w:r>
          </w:p>
          <w:p w:rsidR="00187EFF" w:rsidRDefault="00187EFF">
            <w:pPr>
              <w:spacing w:line="276" w:lineRule="auto"/>
              <w:jc w:val="center"/>
              <w:rPr>
                <w:lang w:eastAsia="en-US"/>
              </w:rPr>
            </w:pPr>
            <w:r>
              <w:rPr>
                <w:sz w:val="22"/>
                <w:szCs w:val="22"/>
                <w:lang w:eastAsia="en-US"/>
              </w:rPr>
              <w:t>Цыпленок- бройлер мясных и мясояичных пород</w:t>
            </w:r>
          </w:p>
        </w:tc>
        <w:tc>
          <w:tcPr>
            <w:tcW w:w="1134" w:type="dxa"/>
            <w:tcBorders>
              <w:top w:val="single" w:sz="4" w:space="0" w:color="000000"/>
              <w:left w:val="single" w:sz="4" w:space="0" w:color="auto"/>
              <w:bottom w:val="single" w:sz="4" w:space="0" w:color="000000"/>
              <w:right w:val="single" w:sz="4" w:space="0" w:color="000000"/>
            </w:tcBorders>
          </w:tcPr>
          <w:p w:rsidR="003A297B" w:rsidRDefault="00187EFF">
            <w:pPr>
              <w:spacing w:line="276" w:lineRule="auto"/>
              <w:jc w:val="center"/>
              <w:rPr>
                <w:lang w:eastAsia="en-US"/>
              </w:rPr>
            </w:pPr>
            <w:r>
              <w:rPr>
                <w:sz w:val="22"/>
                <w:szCs w:val="22"/>
                <w:lang w:eastAsia="en-US"/>
              </w:rPr>
              <w:t>01.47.11.600</w:t>
            </w:r>
          </w:p>
          <w:p w:rsidR="00187EFF" w:rsidRDefault="00187EFF">
            <w:pPr>
              <w:spacing w:line="276" w:lineRule="auto"/>
              <w:jc w:val="center"/>
              <w:rPr>
                <w:lang w:eastAsia="en-US"/>
              </w:rPr>
            </w:pPr>
            <w:r>
              <w:rPr>
                <w:sz w:val="22"/>
                <w:szCs w:val="22"/>
                <w:lang w:eastAsia="en-US"/>
              </w:rPr>
              <w:t>Бройл</w:t>
            </w:r>
            <w:r>
              <w:rPr>
                <w:sz w:val="22"/>
                <w:szCs w:val="22"/>
                <w:lang w:eastAsia="en-US"/>
              </w:rPr>
              <w:t>е</w:t>
            </w:r>
            <w:r>
              <w:rPr>
                <w:sz w:val="22"/>
                <w:szCs w:val="22"/>
                <w:lang w:eastAsia="en-US"/>
              </w:rPr>
              <w:t>ры</w:t>
            </w:r>
          </w:p>
          <w:p w:rsidR="00187EFF" w:rsidRDefault="00187EFF">
            <w:pPr>
              <w:spacing w:line="276" w:lineRule="auto"/>
              <w:jc w:val="center"/>
              <w:rPr>
                <w:lang w:eastAsia="en-US"/>
              </w:rPr>
            </w:pPr>
          </w:p>
        </w:tc>
      </w:tr>
      <w:tr w:rsidR="00B03086" w:rsidTr="00662F9A">
        <w:tc>
          <w:tcPr>
            <w:tcW w:w="425" w:type="dxa"/>
            <w:tcBorders>
              <w:top w:val="single" w:sz="4" w:space="0" w:color="000000"/>
              <w:left w:val="single" w:sz="4" w:space="0" w:color="000000"/>
              <w:bottom w:val="single" w:sz="4" w:space="0" w:color="000000"/>
              <w:right w:val="single" w:sz="4" w:space="0" w:color="000000"/>
            </w:tcBorders>
          </w:tcPr>
          <w:p w:rsidR="00B03086" w:rsidRDefault="00B03086"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9860EE" w:rsidRPr="009860EE" w:rsidRDefault="009860EE" w:rsidP="009860EE">
            <w:pPr>
              <w:spacing w:after="0"/>
              <w:rPr>
                <w:sz w:val="22"/>
                <w:szCs w:val="22"/>
                <w:lang w:eastAsia="en-US"/>
              </w:rPr>
            </w:pPr>
            <w:r w:rsidRPr="009860EE">
              <w:rPr>
                <w:sz w:val="22"/>
                <w:szCs w:val="22"/>
                <w:lang w:eastAsia="en-US"/>
              </w:rPr>
              <w:t>Субпродукты обр</w:t>
            </w:r>
            <w:r w:rsidRPr="009860EE">
              <w:rPr>
                <w:sz w:val="22"/>
                <w:szCs w:val="22"/>
                <w:lang w:eastAsia="en-US"/>
              </w:rPr>
              <w:t>а</w:t>
            </w:r>
            <w:r w:rsidRPr="009860EE">
              <w:rPr>
                <w:sz w:val="22"/>
                <w:szCs w:val="22"/>
                <w:lang w:eastAsia="en-US"/>
              </w:rPr>
              <w:t>ботанные, замор</w:t>
            </w:r>
            <w:r w:rsidRPr="009860EE">
              <w:rPr>
                <w:sz w:val="22"/>
                <w:szCs w:val="22"/>
                <w:lang w:eastAsia="en-US"/>
              </w:rPr>
              <w:t>о</w:t>
            </w:r>
            <w:r w:rsidRPr="009860EE">
              <w:rPr>
                <w:sz w:val="22"/>
                <w:szCs w:val="22"/>
                <w:lang w:eastAsia="en-US"/>
              </w:rPr>
              <w:t>женные в блоках, говяжьи (класс</w:t>
            </w:r>
            <w:proofErr w:type="gramStart"/>
            <w:r w:rsidRPr="009860EE">
              <w:rPr>
                <w:sz w:val="22"/>
                <w:szCs w:val="22"/>
                <w:lang w:eastAsia="en-US"/>
              </w:rPr>
              <w:t xml:space="preserve"> Б</w:t>
            </w:r>
            <w:proofErr w:type="gramEnd"/>
            <w:r w:rsidRPr="009860EE">
              <w:rPr>
                <w:sz w:val="22"/>
                <w:szCs w:val="22"/>
                <w:lang w:eastAsia="en-US"/>
              </w:rPr>
              <w:t>, группа 1), сердце</w:t>
            </w:r>
          </w:p>
          <w:p w:rsidR="009860EE" w:rsidRPr="009860EE" w:rsidRDefault="009860EE" w:rsidP="009860EE">
            <w:pPr>
              <w:spacing w:after="0"/>
              <w:rPr>
                <w:sz w:val="22"/>
                <w:szCs w:val="22"/>
                <w:lang w:eastAsia="en-US"/>
              </w:rPr>
            </w:pPr>
            <w:r w:rsidRPr="009860EE">
              <w:rPr>
                <w:sz w:val="22"/>
                <w:szCs w:val="22"/>
                <w:lang w:eastAsia="en-US"/>
              </w:rPr>
              <w:t xml:space="preserve">ГОСТ 31799 – 2012, </w:t>
            </w:r>
          </w:p>
          <w:p w:rsidR="009860EE" w:rsidRPr="00E55BFD" w:rsidRDefault="009860EE" w:rsidP="009860EE">
            <w:pPr>
              <w:spacing w:after="0"/>
              <w:rPr>
                <w:color w:val="FF0000"/>
                <w:sz w:val="22"/>
                <w:szCs w:val="22"/>
                <w:lang w:eastAsia="en-US"/>
              </w:rPr>
            </w:pPr>
            <w:r w:rsidRPr="009860EE">
              <w:rPr>
                <w:sz w:val="22"/>
                <w:szCs w:val="22"/>
                <w:lang w:eastAsia="en-US"/>
              </w:rPr>
              <w:t>ГОСТ 32244-2013</w:t>
            </w:r>
          </w:p>
          <w:p w:rsidR="00B03086" w:rsidRDefault="00B03086">
            <w:pPr>
              <w:spacing w:after="0" w:line="276" w:lineRule="auto"/>
              <w:rPr>
                <w:sz w:val="22"/>
                <w:szCs w:val="22"/>
                <w:lang w:eastAsia="en-US"/>
              </w:rPr>
            </w:pPr>
          </w:p>
        </w:tc>
        <w:tc>
          <w:tcPr>
            <w:tcW w:w="6662" w:type="dxa"/>
            <w:tcBorders>
              <w:top w:val="single" w:sz="4" w:space="0" w:color="000000"/>
              <w:left w:val="single" w:sz="4" w:space="0" w:color="000000"/>
              <w:bottom w:val="single" w:sz="4" w:space="0" w:color="000000"/>
              <w:right w:val="single" w:sz="4" w:space="0" w:color="000000"/>
            </w:tcBorders>
          </w:tcPr>
          <w:p w:rsidR="009860EE" w:rsidRPr="009860EE" w:rsidRDefault="009860EE" w:rsidP="009860EE">
            <w:pPr>
              <w:spacing w:after="0"/>
            </w:pPr>
            <w:r w:rsidRPr="009860EE">
              <w:t>Субпродукты обработанные, замороженные в блоках, говяжьи (класс</w:t>
            </w:r>
            <w:proofErr w:type="gramStart"/>
            <w:r w:rsidRPr="009860EE">
              <w:t xml:space="preserve"> Б</w:t>
            </w:r>
            <w:proofErr w:type="gramEnd"/>
            <w:r w:rsidRPr="009860EE">
              <w:t>, группа 1), для детского питания – сердце</w:t>
            </w:r>
          </w:p>
          <w:p w:rsidR="009860EE" w:rsidRPr="009860EE" w:rsidRDefault="009860EE" w:rsidP="009860EE">
            <w:pPr>
              <w:spacing w:after="0"/>
            </w:pPr>
          </w:p>
          <w:p w:rsidR="009860EE" w:rsidRPr="009860EE" w:rsidRDefault="009860EE" w:rsidP="009860EE">
            <w:pPr>
              <w:spacing w:line="225" w:lineRule="atLeast"/>
              <w:rPr>
                <w:rStyle w:val="FontStyle11"/>
                <w:bCs/>
                <w:sz w:val="18"/>
                <w:szCs w:val="18"/>
              </w:rPr>
            </w:pPr>
            <w:r w:rsidRPr="009860EE">
              <w:rPr>
                <w:sz w:val="18"/>
                <w:szCs w:val="18"/>
              </w:rPr>
              <w:t xml:space="preserve">ГОСТ 31799-2012 </w:t>
            </w:r>
            <w:r w:rsidRPr="009860EE">
              <w:rPr>
                <w:bCs/>
                <w:sz w:val="18"/>
                <w:szCs w:val="18"/>
              </w:rPr>
              <w:t>«Мясо и субпродукты, замороженные в блоках, для производс</w:t>
            </w:r>
            <w:r w:rsidRPr="009860EE">
              <w:rPr>
                <w:bCs/>
                <w:sz w:val="18"/>
                <w:szCs w:val="18"/>
              </w:rPr>
              <w:t>т</w:t>
            </w:r>
            <w:r w:rsidRPr="009860EE">
              <w:rPr>
                <w:bCs/>
                <w:sz w:val="18"/>
                <w:szCs w:val="18"/>
              </w:rPr>
              <w:t>ва продуктов питания детей раннего возраста. Технические условия». *</w:t>
            </w:r>
            <w:r w:rsidRPr="009860EE">
              <w:rPr>
                <w:rStyle w:val="FontStyle11"/>
                <w:sz w:val="18"/>
                <w:szCs w:val="18"/>
              </w:rPr>
              <w:t>Не допу</w:t>
            </w:r>
            <w:r w:rsidRPr="009860EE">
              <w:rPr>
                <w:rStyle w:val="FontStyle11"/>
                <w:sz w:val="18"/>
                <w:szCs w:val="18"/>
              </w:rPr>
              <w:t>с</w:t>
            </w:r>
            <w:r w:rsidRPr="009860EE">
              <w:rPr>
                <w:rStyle w:val="FontStyle11"/>
                <w:sz w:val="18"/>
                <w:szCs w:val="18"/>
              </w:rPr>
              <w:t>кается</w:t>
            </w:r>
            <w:r w:rsidRPr="009860EE">
              <w:rPr>
                <w:sz w:val="18"/>
                <w:szCs w:val="18"/>
              </w:rPr>
              <w:t xml:space="preserve"> изменение цвета или з</w:t>
            </w:r>
            <w:r w:rsidRPr="009860EE">
              <w:rPr>
                <w:sz w:val="18"/>
                <w:szCs w:val="18"/>
              </w:rPr>
              <w:t>а</w:t>
            </w:r>
            <w:r w:rsidRPr="009860EE">
              <w:rPr>
                <w:sz w:val="18"/>
                <w:szCs w:val="18"/>
              </w:rPr>
              <w:t>грязнение кровью и другими веществами, а также</w:t>
            </w:r>
            <w:r w:rsidRPr="009860EE">
              <w:rPr>
                <w:rStyle w:val="FontStyle11"/>
                <w:sz w:val="18"/>
                <w:szCs w:val="18"/>
              </w:rPr>
              <w:t xml:space="preserve"> повторное замораживание, наличие льда и снега. Температура в </w:t>
            </w:r>
            <w:proofErr w:type="gramStart"/>
            <w:r w:rsidRPr="009860EE">
              <w:rPr>
                <w:rStyle w:val="FontStyle11"/>
                <w:sz w:val="18"/>
                <w:szCs w:val="18"/>
              </w:rPr>
              <w:t xml:space="preserve">толще блока не выше минус 18º </w:t>
            </w:r>
            <w:r w:rsidRPr="009860EE">
              <w:rPr>
                <w:rStyle w:val="FontStyle11"/>
                <w:sz w:val="18"/>
                <w:szCs w:val="18"/>
                <w:lang w:val="en-US"/>
              </w:rPr>
              <w:t>C</w:t>
            </w:r>
            <w:proofErr w:type="gramEnd"/>
            <w:r w:rsidRPr="009860EE">
              <w:rPr>
                <w:rStyle w:val="FontStyle11"/>
                <w:sz w:val="18"/>
                <w:szCs w:val="18"/>
              </w:rPr>
              <w:t xml:space="preserve">. </w:t>
            </w:r>
          </w:p>
          <w:p w:rsidR="009860EE" w:rsidRPr="009860EE" w:rsidRDefault="009860EE" w:rsidP="009860EE">
            <w:r w:rsidRPr="009860EE">
              <w:rPr>
                <w:sz w:val="18"/>
                <w:szCs w:val="18"/>
              </w:rPr>
              <w:t xml:space="preserve">Срок годности не менее 3 месяцев </w:t>
            </w:r>
            <w:proofErr w:type="gramStart"/>
            <w:r w:rsidRPr="009860EE">
              <w:rPr>
                <w:sz w:val="18"/>
                <w:szCs w:val="18"/>
              </w:rPr>
              <w:t>с даты поставки</w:t>
            </w:r>
            <w:proofErr w:type="gramEnd"/>
            <w:r w:rsidRPr="009860EE">
              <w:rPr>
                <w:sz w:val="18"/>
                <w:szCs w:val="18"/>
              </w:rPr>
              <w:t>.</w:t>
            </w:r>
          </w:p>
          <w:p w:rsidR="00B03086" w:rsidRPr="003A297B" w:rsidRDefault="00B03086">
            <w:pPr>
              <w:spacing w:after="0" w:line="276" w:lineRule="auto"/>
              <w:rPr>
                <w:sz w:val="20"/>
                <w:szCs w:val="20"/>
                <w:lang w:eastAsia="en-US"/>
              </w:rPr>
            </w:pPr>
          </w:p>
        </w:tc>
        <w:tc>
          <w:tcPr>
            <w:tcW w:w="2693" w:type="dxa"/>
            <w:tcBorders>
              <w:top w:val="single" w:sz="4" w:space="0" w:color="000000"/>
              <w:left w:val="single" w:sz="4" w:space="0" w:color="000000"/>
              <w:bottom w:val="single" w:sz="4" w:space="0" w:color="000000"/>
              <w:right w:val="single" w:sz="4" w:space="0" w:color="auto"/>
            </w:tcBorders>
            <w:hideMark/>
          </w:tcPr>
          <w:p w:rsidR="009860EE" w:rsidRPr="00923D13" w:rsidRDefault="009860EE" w:rsidP="009860EE">
            <w:pPr>
              <w:spacing w:after="0"/>
              <w:rPr>
                <w:sz w:val="22"/>
                <w:szCs w:val="22"/>
                <w:lang w:eastAsia="en-US"/>
              </w:rPr>
            </w:pPr>
            <w:r w:rsidRPr="00923D13">
              <w:rPr>
                <w:sz w:val="22"/>
                <w:szCs w:val="22"/>
                <w:lang w:eastAsia="en-US"/>
              </w:rPr>
              <w:t xml:space="preserve">Расфасована и упакована в пищевые </w:t>
            </w:r>
            <w:proofErr w:type="spellStart"/>
            <w:proofErr w:type="gramStart"/>
            <w:r w:rsidRPr="00923D13">
              <w:rPr>
                <w:sz w:val="22"/>
                <w:szCs w:val="22"/>
                <w:lang w:eastAsia="en-US"/>
              </w:rPr>
              <w:t>п</w:t>
            </w:r>
            <w:proofErr w:type="spellEnd"/>
            <w:proofErr w:type="gramEnd"/>
            <w:r w:rsidRPr="00923D13">
              <w:rPr>
                <w:sz w:val="22"/>
                <w:szCs w:val="22"/>
                <w:lang w:eastAsia="en-US"/>
              </w:rPr>
              <w:t>/этиленовые пакеты до 5 кг, завоз и отгрузка силами Поста</w:t>
            </w:r>
            <w:r w:rsidRPr="00923D13">
              <w:rPr>
                <w:sz w:val="22"/>
                <w:szCs w:val="22"/>
                <w:lang w:eastAsia="en-US"/>
              </w:rPr>
              <w:t>в</w:t>
            </w:r>
            <w:r w:rsidRPr="00923D13">
              <w:rPr>
                <w:sz w:val="22"/>
                <w:szCs w:val="22"/>
                <w:lang w:eastAsia="en-US"/>
              </w:rPr>
              <w:t>щика до пищеблока З</w:t>
            </w:r>
            <w:r w:rsidRPr="00923D13">
              <w:rPr>
                <w:sz w:val="22"/>
                <w:szCs w:val="22"/>
                <w:lang w:eastAsia="en-US"/>
              </w:rPr>
              <w:t>а</w:t>
            </w:r>
            <w:r w:rsidRPr="00923D13">
              <w:rPr>
                <w:sz w:val="22"/>
                <w:szCs w:val="22"/>
                <w:lang w:eastAsia="en-US"/>
              </w:rPr>
              <w:t>казчика</w:t>
            </w:r>
          </w:p>
          <w:p w:rsidR="00B03086" w:rsidRPr="003A297B" w:rsidRDefault="00B03086">
            <w:pPr>
              <w:widowControl w:val="0"/>
              <w:autoSpaceDE w:val="0"/>
              <w:autoSpaceDN w:val="0"/>
              <w:adjustRightInd w:val="0"/>
              <w:snapToGrid w:val="0"/>
              <w:spacing w:after="0" w:line="276" w:lineRule="auto"/>
              <w:rPr>
                <w:sz w:val="20"/>
                <w:szCs w:val="20"/>
                <w:lang w:eastAsia="en-US"/>
              </w:rPr>
            </w:pPr>
          </w:p>
        </w:tc>
        <w:tc>
          <w:tcPr>
            <w:tcW w:w="1135" w:type="dxa"/>
            <w:tcBorders>
              <w:top w:val="single" w:sz="4" w:space="0" w:color="000000"/>
              <w:left w:val="single" w:sz="4" w:space="0" w:color="auto"/>
              <w:bottom w:val="single" w:sz="4" w:space="0" w:color="000000"/>
              <w:right w:val="single" w:sz="4" w:space="0" w:color="000000"/>
            </w:tcBorders>
            <w:hideMark/>
          </w:tcPr>
          <w:p w:rsidR="00B03086" w:rsidRDefault="009860EE">
            <w:pPr>
              <w:spacing w:line="276" w:lineRule="auto"/>
              <w:jc w:val="center"/>
            </w:pPr>
            <w:r>
              <w:t>200,00</w:t>
            </w:r>
          </w:p>
        </w:tc>
        <w:tc>
          <w:tcPr>
            <w:tcW w:w="992" w:type="dxa"/>
            <w:tcBorders>
              <w:top w:val="single" w:sz="4" w:space="0" w:color="000000"/>
              <w:left w:val="single" w:sz="4" w:space="0" w:color="auto"/>
              <w:bottom w:val="single" w:sz="4" w:space="0" w:color="000000"/>
              <w:right w:val="single" w:sz="4" w:space="0" w:color="000000"/>
            </w:tcBorders>
            <w:hideMark/>
          </w:tcPr>
          <w:p w:rsidR="00B03086" w:rsidRDefault="009860EE">
            <w:pPr>
              <w:spacing w:line="276" w:lineRule="auto"/>
              <w:jc w:val="center"/>
              <w:rPr>
                <w:sz w:val="22"/>
                <w:szCs w:val="22"/>
                <w:lang w:eastAsia="en-US"/>
              </w:rPr>
            </w:pPr>
            <w:r>
              <w:rPr>
                <w:sz w:val="22"/>
                <w:szCs w:val="22"/>
                <w:lang w:eastAsia="en-US"/>
              </w:rPr>
              <w:t>кг</w:t>
            </w:r>
          </w:p>
        </w:tc>
        <w:tc>
          <w:tcPr>
            <w:tcW w:w="1418" w:type="dxa"/>
            <w:tcBorders>
              <w:top w:val="single" w:sz="4" w:space="0" w:color="000000"/>
              <w:left w:val="single" w:sz="4" w:space="0" w:color="auto"/>
              <w:bottom w:val="single" w:sz="4" w:space="0" w:color="000000"/>
              <w:right w:val="single" w:sz="4" w:space="0" w:color="000000"/>
            </w:tcBorders>
          </w:tcPr>
          <w:p w:rsidR="00B03086" w:rsidRDefault="009860EE">
            <w:pPr>
              <w:spacing w:line="276" w:lineRule="auto"/>
              <w:jc w:val="center"/>
              <w:rPr>
                <w:sz w:val="22"/>
                <w:szCs w:val="22"/>
                <w:lang w:eastAsia="en-US"/>
              </w:rPr>
            </w:pPr>
            <w:r>
              <w:rPr>
                <w:sz w:val="22"/>
                <w:szCs w:val="22"/>
                <w:lang w:eastAsia="en-US"/>
              </w:rPr>
              <w:t>01.13.05.01.01.03.08</w:t>
            </w:r>
          </w:p>
        </w:tc>
        <w:tc>
          <w:tcPr>
            <w:tcW w:w="1134" w:type="dxa"/>
            <w:tcBorders>
              <w:top w:val="single" w:sz="4" w:space="0" w:color="000000"/>
              <w:left w:val="single" w:sz="4" w:space="0" w:color="auto"/>
              <w:bottom w:val="single" w:sz="4" w:space="0" w:color="000000"/>
              <w:right w:val="single" w:sz="4" w:space="0" w:color="000000"/>
            </w:tcBorders>
          </w:tcPr>
          <w:p w:rsidR="00B03086" w:rsidRPr="009860EE" w:rsidRDefault="009860EE">
            <w:pPr>
              <w:spacing w:line="276" w:lineRule="auto"/>
              <w:jc w:val="center"/>
              <w:rPr>
                <w:sz w:val="22"/>
                <w:szCs w:val="22"/>
                <w:lang w:eastAsia="en-US"/>
              </w:rPr>
            </w:pPr>
            <w:r w:rsidRPr="009860EE">
              <w:rPr>
                <w:sz w:val="22"/>
                <w:szCs w:val="22"/>
              </w:rPr>
              <w:t>ОКПД</w:t>
            </w:r>
            <w:proofErr w:type="gramStart"/>
            <w:r w:rsidRPr="009860EE">
              <w:rPr>
                <w:sz w:val="22"/>
                <w:szCs w:val="22"/>
              </w:rPr>
              <w:t>2</w:t>
            </w:r>
            <w:proofErr w:type="gramEnd"/>
            <w:r w:rsidRPr="009860EE">
              <w:rPr>
                <w:sz w:val="22"/>
                <w:szCs w:val="22"/>
              </w:rPr>
              <w:t>:10.11.31.140: Су</w:t>
            </w:r>
            <w:r w:rsidRPr="009860EE">
              <w:rPr>
                <w:sz w:val="22"/>
                <w:szCs w:val="22"/>
              </w:rPr>
              <w:t>б</w:t>
            </w:r>
            <w:r w:rsidRPr="009860EE">
              <w:rPr>
                <w:sz w:val="22"/>
                <w:szCs w:val="22"/>
              </w:rPr>
              <w:t>продукты пищевые крупного рогатого скота замор</w:t>
            </w:r>
            <w:r w:rsidRPr="009860EE">
              <w:rPr>
                <w:sz w:val="22"/>
                <w:szCs w:val="22"/>
              </w:rPr>
              <w:t>о</w:t>
            </w:r>
            <w:r w:rsidRPr="009860EE">
              <w:rPr>
                <w:sz w:val="22"/>
                <w:szCs w:val="22"/>
              </w:rPr>
              <w:t>женные</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savePreviewPicture/>
  <w:compat/>
  <w:rsids>
    <w:rsidRoot w:val="000832AD"/>
    <w:rsid w:val="0005557E"/>
    <w:rsid w:val="000832AD"/>
    <w:rsid w:val="00085F26"/>
    <w:rsid w:val="00093CC0"/>
    <w:rsid w:val="00095BF6"/>
    <w:rsid w:val="000B4A91"/>
    <w:rsid w:val="000B5C88"/>
    <w:rsid w:val="000C34F4"/>
    <w:rsid w:val="000E4FAF"/>
    <w:rsid w:val="000F3E77"/>
    <w:rsid w:val="00113906"/>
    <w:rsid w:val="00133AA2"/>
    <w:rsid w:val="001455B1"/>
    <w:rsid w:val="00187EFF"/>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297B"/>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A577D"/>
    <w:rsid w:val="005C0EA2"/>
    <w:rsid w:val="005C6F89"/>
    <w:rsid w:val="005D0370"/>
    <w:rsid w:val="005E13D1"/>
    <w:rsid w:val="005E6F87"/>
    <w:rsid w:val="00636DF4"/>
    <w:rsid w:val="006439F0"/>
    <w:rsid w:val="006606B0"/>
    <w:rsid w:val="00662F9A"/>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0C1"/>
    <w:rsid w:val="008F784A"/>
    <w:rsid w:val="009265BB"/>
    <w:rsid w:val="00952335"/>
    <w:rsid w:val="00967716"/>
    <w:rsid w:val="009860EE"/>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03086"/>
    <w:rsid w:val="00B15D32"/>
    <w:rsid w:val="00B300BC"/>
    <w:rsid w:val="00B541AC"/>
    <w:rsid w:val="00B6023E"/>
    <w:rsid w:val="00BB2637"/>
    <w:rsid w:val="00BB2AB3"/>
    <w:rsid w:val="00BB5694"/>
    <w:rsid w:val="00BF78A9"/>
    <w:rsid w:val="00C7578B"/>
    <w:rsid w:val="00C86CAC"/>
    <w:rsid w:val="00C921DE"/>
    <w:rsid w:val="00CE0131"/>
    <w:rsid w:val="00CF797F"/>
    <w:rsid w:val="00D53B04"/>
    <w:rsid w:val="00D65C82"/>
    <w:rsid w:val="00D85A48"/>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 w:val="00FF1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 w:type="paragraph" w:customStyle="1" w:styleId="ConsPlusNonformat">
    <w:name w:val="ConsPlusNonformat"/>
    <w:uiPriority w:val="99"/>
    <w:rsid w:val="00662F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662F9A"/>
    <w:pPr>
      <w:spacing w:after="0" w:line="240" w:lineRule="auto"/>
    </w:pPr>
    <w:rPr>
      <w:rFonts w:ascii="Times New Roman" w:eastAsia="Calibri" w:hAnsi="Times New Roman" w:cs="Times New Roman"/>
      <w:sz w:val="24"/>
      <w:szCs w:val="24"/>
      <w:lang w:eastAsia="ru-RU"/>
    </w:rPr>
  </w:style>
  <w:style w:type="character" w:customStyle="1" w:styleId="FontStyle11">
    <w:name w:val="Font Style11"/>
    <w:uiPriority w:val="99"/>
    <w:rsid w:val="009860EE"/>
    <w:rPr>
      <w:rFonts w:ascii="Times New Roman" w:hAnsi="Times New Roman" w:cs="Times New Roman" w:hint="default"/>
      <w:sz w:val="26"/>
    </w:r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18586981">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019457737">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05C14-3146-42D9-AB0D-D7420DF2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3198</Words>
  <Characters>18231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Admin</cp:lastModifiedBy>
  <cp:revision>71</cp:revision>
  <cp:lastPrinted>2019-11-11T05:38:00Z</cp:lastPrinted>
  <dcterms:created xsi:type="dcterms:W3CDTF">2017-05-25T12:05:00Z</dcterms:created>
  <dcterms:modified xsi:type="dcterms:W3CDTF">2021-05-25T12:35:00Z</dcterms:modified>
</cp:coreProperties>
</file>