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9E8" w:rsidRPr="001B2993" w:rsidRDefault="001B2993" w:rsidP="000F69E8">
      <w:pPr>
        <w:spacing w:before="150" w:after="150"/>
        <w:ind w:left="-720" w:right="-185"/>
        <w:jc w:val="center"/>
        <w:rPr>
          <w:i/>
        </w:rPr>
      </w:pPr>
      <w:r>
        <w:rPr>
          <w:rStyle w:val="a3"/>
          <w:color w:val="auto"/>
        </w:rPr>
        <w:t xml:space="preserve">                          </w:t>
      </w:r>
      <w:r w:rsidR="00873041">
        <w:rPr>
          <w:rStyle w:val="a3"/>
          <w:color w:val="auto"/>
        </w:rPr>
        <w:t>ДОГОВОР</w:t>
      </w:r>
      <w:r w:rsidR="000F69E8">
        <w:rPr>
          <w:rStyle w:val="a3"/>
          <w:color w:val="auto"/>
        </w:rPr>
        <w:t xml:space="preserve"> </w:t>
      </w:r>
      <w:r w:rsidR="000F69E8" w:rsidRPr="000F69E8">
        <w:rPr>
          <w:rStyle w:val="a3"/>
          <w:color w:val="auto"/>
        </w:rPr>
        <w:t>№ ______</w:t>
      </w:r>
      <w:r>
        <w:rPr>
          <w:rStyle w:val="a3"/>
          <w:color w:val="auto"/>
        </w:rPr>
        <w:t xml:space="preserve">                         </w:t>
      </w:r>
      <w:r>
        <w:rPr>
          <w:rStyle w:val="a3"/>
          <w:i/>
          <w:color w:val="auto"/>
        </w:rPr>
        <w:t>ПРОЕКТ</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p>
        </w:tc>
        <w:tc>
          <w:tcPr>
            <w:tcW w:w="2566" w:type="pct"/>
            <w:vAlign w:val="center"/>
          </w:tcPr>
          <w:p w:rsidR="000F69E8" w:rsidRPr="000F69E8" w:rsidRDefault="007438AA" w:rsidP="006D4C3C">
            <w:pPr>
              <w:ind w:left="-720"/>
              <w:jc w:val="right"/>
            </w:pPr>
            <w:r>
              <w:t xml:space="preserve"> </w:t>
            </w:r>
            <w:r w:rsidR="000F69E8" w:rsidRPr="000F69E8">
              <w:t>«____»_______________ 20</w:t>
            </w:r>
            <w:r w:rsidR="00871443">
              <w:t>2</w:t>
            </w:r>
            <w:r w:rsidR="006D4C3C">
              <w:t>1</w:t>
            </w:r>
            <w:r w:rsidR="000F69E8" w:rsidRPr="000F69E8">
              <w:t xml:space="preserve"> года</w:t>
            </w:r>
          </w:p>
        </w:tc>
      </w:tr>
    </w:tbl>
    <w:p w:rsidR="000F69E8" w:rsidRPr="003C3A45" w:rsidRDefault="00BD1E06" w:rsidP="00FA6AEC">
      <w:pPr>
        <w:spacing w:before="150" w:after="150"/>
        <w:ind w:right="-185"/>
        <w:jc w:val="both"/>
        <w:rPr>
          <w:sz w:val="22"/>
          <w:szCs w:val="22"/>
        </w:rPr>
      </w:pPr>
      <w:r>
        <w:rPr>
          <w:sz w:val="22"/>
          <w:szCs w:val="22"/>
        </w:rPr>
        <w:t xml:space="preserve">      </w:t>
      </w:r>
      <w:r w:rsidR="006F5546" w:rsidRPr="003C3A45">
        <w:rPr>
          <w:sz w:val="22"/>
          <w:szCs w:val="22"/>
        </w:rPr>
        <w:t xml:space="preserve">Муниципальное </w:t>
      </w:r>
      <w:r w:rsidR="0037661C" w:rsidRPr="003C3A45">
        <w:rPr>
          <w:sz w:val="22"/>
          <w:szCs w:val="22"/>
        </w:rPr>
        <w:t>унитарное предприятие</w:t>
      </w:r>
      <w:r w:rsidR="006F5546" w:rsidRPr="003C3A45">
        <w:rPr>
          <w:sz w:val="22"/>
          <w:szCs w:val="22"/>
        </w:rPr>
        <w:t xml:space="preserve"> «</w:t>
      </w:r>
      <w:r w:rsidR="0037661C" w:rsidRPr="003C3A45">
        <w:rPr>
          <w:sz w:val="22"/>
          <w:szCs w:val="22"/>
        </w:rPr>
        <w:t>Водоканал</w:t>
      </w:r>
      <w:r w:rsidR="006F5546"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Pr>
          <w:sz w:val="22"/>
          <w:szCs w:val="22"/>
        </w:rPr>
        <w:t>Д</w:t>
      </w:r>
      <w:r w:rsidR="006F5546" w:rsidRPr="003C3A45">
        <w:rPr>
          <w:sz w:val="22"/>
          <w:szCs w:val="22"/>
        </w:rPr>
        <w:t xml:space="preserve">иректора </w:t>
      </w:r>
      <w:r>
        <w:rPr>
          <w:sz w:val="22"/>
          <w:szCs w:val="22"/>
        </w:rPr>
        <w:t>Шалагина Александра Викторовича</w:t>
      </w:r>
      <w:r w:rsidR="000F69E8" w:rsidRPr="003C3A45">
        <w:rPr>
          <w:sz w:val="22"/>
          <w:szCs w:val="22"/>
        </w:rPr>
        <w:t xml:space="preserve">, действующего на основании </w:t>
      </w:r>
      <w:r>
        <w:rPr>
          <w:sz w:val="22"/>
          <w:szCs w:val="22"/>
        </w:rPr>
        <w:t>Устава</w:t>
      </w:r>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«Поставщик»,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Pr="000F69E8" w:rsidRDefault="000F69E8" w:rsidP="000F69E8">
      <w:pPr>
        <w:ind w:left="-720" w:right="-185"/>
        <w:jc w:val="center"/>
      </w:pPr>
      <w:r w:rsidRPr="000F69E8">
        <w:rPr>
          <w:rStyle w:val="a3"/>
          <w:color w:val="auto"/>
        </w:rPr>
        <w:t xml:space="preserve">1. Предмет </w:t>
      </w:r>
      <w:r w:rsidR="00873041">
        <w:rPr>
          <w:rStyle w:val="a3"/>
          <w:color w:val="auto"/>
        </w:rPr>
        <w:t>Договора</w:t>
      </w:r>
      <w:r w:rsidRPr="000F69E8">
        <w:t xml:space="preserve"> </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Поставщик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осуществить Заказчику поставку </w:t>
      </w:r>
      <w:r w:rsidR="000340D4">
        <w:rPr>
          <w:rFonts w:ascii="Times New Roman" w:hAnsi="Times New Roman"/>
          <w:sz w:val="24"/>
          <w:szCs w:val="24"/>
        </w:rPr>
        <w:t xml:space="preserve">бензина, дизельного и газового топлива </w:t>
      </w:r>
      <w:r w:rsidR="001F5819">
        <w:rPr>
          <w:rFonts w:ascii="Times New Roman" w:hAnsi="Times New Roman"/>
          <w:sz w:val="24"/>
          <w:szCs w:val="24"/>
        </w:rPr>
        <w:t xml:space="preserve">– </w:t>
      </w:r>
      <w:r w:rsidR="00321B25">
        <w:rPr>
          <w:rFonts w:ascii="Times New Roman" w:hAnsi="Times New Roman"/>
          <w:sz w:val="24"/>
          <w:szCs w:val="24"/>
        </w:rPr>
        <w:t xml:space="preserve">жидкое моторное топливо (ЖМТ) и/или сжиженные углеводородные газы (СУГ) </w:t>
      </w:r>
      <w:r w:rsidR="001F5819">
        <w:rPr>
          <w:rFonts w:ascii="Times New Roman" w:hAnsi="Times New Roman"/>
          <w:sz w:val="24"/>
          <w:szCs w:val="24"/>
        </w:rPr>
        <w:t xml:space="preserve">для автотранспортных нужд </w:t>
      </w:r>
      <w:r w:rsidR="000A4633">
        <w:rPr>
          <w:rFonts w:ascii="Times New Roman" w:hAnsi="Times New Roman"/>
          <w:sz w:val="24"/>
          <w:szCs w:val="24"/>
        </w:rPr>
        <w:t xml:space="preserve"> «Водоканал»</w:t>
      </w:r>
      <w:r w:rsidR="00036036">
        <w:rPr>
          <w:rFonts w:ascii="Times New Roman" w:hAnsi="Times New Roman"/>
          <w:sz w:val="24"/>
          <w:szCs w:val="24"/>
        </w:rPr>
        <w:t>, согласно технического задания к документации закупочной процедуры</w:t>
      </w:r>
      <w:r w:rsidR="00321B25">
        <w:rPr>
          <w:rFonts w:ascii="Times New Roman" w:hAnsi="Times New Roman"/>
          <w:sz w:val="24"/>
          <w:szCs w:val="24"/>
        </w:rPr>
        <w:t xml:space="preserve">, именуемых в дальнейшем Товар, путем залива в автотранспортные средства Заказчика за безналичный расчет, по топливным </w:t>
      </w:r>
      <w:r w:rsidR="000340D4">
        <w:rPr>
          <w:rFonts w:ascii="Times New Roman" w:hAnsi="Times New Roman"/>
          <w:sz w:val="24"/>
          <w:szCs w:val="24"/>
        </w:rPr>
        <w:t>смарт-</w:t>
      </w:r>
      <w:r w:rsidR="00321B25">
        <w:rPr>
          <w:rFonts w:ascii="Times New Roman" w:hAnsi="Times New Roman"/>
          <w:sz w:val="24"/>
          <w:szCs w:val="24"/>
        </w:rPr>
        <w:t>картам, предоставленным Поставщиком.</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1.2. Тов</w:t>
      </w:r>
      <w:r w:rsidR="00F572E9">
        <w:rPr>
          <w:rFonts w:ascii="Times New Roman" w:hAnsi="Times New Roman"/>
          <w:sz w:val="24"/>
          <w:szCs w:val="24"/>
        </w:rPr>
        <w:t>ар поставляется в ассортименте и количестве</w:t>
      </w:r>
      <w:r w:rsidR="008549DF">
        <w:rPr>
          <w:rFonts w:ascii="Times New Roman" w:hAnsi="Times New Roman"/>
          <w:sz w:val="24"/>
          <w:szCs w:val="24"/>
        </w:rPr>
        <w:t>, указанно</w:t>
      </w:r>
      <w:r w:rsidRPr="00873041">
        <w:rPr>
          <w:rFonts w:ascii="Times New Roman" w:hAnsi="Times New Roman"/>
          <w:sz w:val="24"/>
          <w:szCs w:val="24"/>
        </w:rPr>
        <w:t xml:space="preserve">м в Приложении </w:t>
      </w:r>
      <w:r w:rsidR="0037661C">
        <w:rPr>
          <w:rFonts w:ascii="Times New Roman" w:hAnsi="Times New Roman"/>
          <w:sz w:val="24"/>
          <w:szCs w:val="24"/>
        </w:rPr>
        <w:t xml:space="preserve">«Техническое задание», к документации закупочной процедуры, а также в Приложении № 1 «Спецификация», </w:t>
      </w:r>
      <w:r w:rsidRPr="00873041">
        <w:rPr>
          <w:rFonts w:ascii="Times New Roman" w:hAnsi="Times New Roman"/>
          <w:sz w:val="24"/>
          <w:szCs w:val="24"/>
        </w:rPr>
        <w:t>явл</w:t>
      </w:r>
      <w:r w:rsidR="00654EF5">
        <w:rPr>
          <w:rFonts w:ascii="Times New Roman" w:hAnsi="Times New Roman"/>
          <w:sz w:val="24"/>
          <w:szCs w:val="24"/>
        </w:rPr>
        <w:t>яющей</w:t>
      </w:r>
      <w:r w:rsidRPr="00873041">
        <w:rPr>
          <w:rFonts w:ascii="Times New Roman" w:hAnsi="Times New Roman"/>
          <w:sz w:val="24"/>
          <w:szCs w:val="24"/>
        </w:rPr>
        <w:t xml:space="preserve">ся неотъемлемой частью настоящего </w:t>
      </w:r>
      <w:r w:rsidR="00873041">
        <w:rPr>
          <w:rFonts w:ascii="Times New Roman" w:hAnsi="Times New Roman"/>
          <w:sz w:val="24"/>
          <w:szCs w:val="24"/>
        </w:rPr>
        <w:t>Договора</w:t>
      </w:r>
      <w:r w:rsidRPr="00873041">
        <w:rPr>
          <w:rFonts w:ascii="Times New Roman" w:hAnsi="Times New Roman"/>
          <w:sz w:val="24"/>
          <w:szCs w:val="24"/>
        </w:rPr>
        <w:t>.</w:t>
      </w:r>
      <w:r w:rsidR="00F572E9">
        <w:rPr>
          <w:rFonts w:ascii="Times New Roman" w:hAnsi="Times New Roman"/>
          <w:sz w:val="24"/>
          <w:szCs w:val="24"/>
        </w:rPr>
        <w:t xml:space="preserve"> Товар должен соответствовать установленным ГОСТам, ТУ, СанПиНам, гигиеническим требованиям РФ и иметь сертификаты соответствия производителя.</w:t>
      </w:r>
      <w:r w:rsidR="008549DF">
        <w:rPr>
          <w:rFonts w:ascii="Times New Roman" w:hAnsi="Times New Roman"/>
          <w:sz w:val="24"/>
          <w:szCs w:val="24"/>
        </w:rPr>
        <w:t xml:space="preserve"> Товар отпускается по пластиковым смарт-картам, имеющим индивидуальный </w:t>
      </w:r>
      <w:r w:rsidR="008549DF">
        <w:rPr>
          <w:rFonts w:ascii="Times New Roman" w:hAnsi="Times New Roman"/>
          <w:sz w:val="24"/>
          <w:szCs w:val="24"/>
          <w:lang w:val="en-US"/>
        </w:rPr>
        <w:t>PIN</w:t>
      </w:r>
      <w:r w:rsidR="008549DF">
        <w:rPr>
          <w:rFonts w:ascii="Times New Roman" w:hAnsi="Times New Roman"/>
          <w:sz w:val="24"/>
          <w:szCs w:val="24"/>
        </w:rPr>
        <w:t>-код, известный Поставщику и лицу-держателю карты, не подлежащий разглашению третьим лицам. Пластиковые смарт-карты по заявке (потребности) Заказчика предоставляются Поставщиком в течении 5-ти (пяти) рабочих дней с даты подписания договора. Передача топливных (смарт-карт) должна осуществляться по месту нахождения Поставщика. Отпуск товара производится в пределах лимитов, установленных посредством услуги «Личный кабинет» Клиента (Заказчика).</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1.3. Поставка Товара осуществляется Заказчику по адрес</w:t>
      </w:r>
      <w:r w:rsidR="000B1AF1">
        <w:rPr>
          <w:rFonts w:ascii="Times New Roman" w:hAnsi="Times New Roman"/>
          <w:sz w:val="24"/>
          <w:szCs w:val="24"/>
        </w:rPr>
        <w:t xml:space="preserve">ам автозаправочных станций (далее АЗС), перечень которых, предоставляется Поставщиком, согласуется с Заказчиком и является </w:t>
      </w:r>
      <w:r w:rsidR="000B7331">
        <w:rPr>
          <w:rFonts w:ascii="Times New Roman" w:hAnsi="Times New Roman"/>
          <w:sz w:val="24"/>
          <w:szCs w:val="24"/>
        </w:rPr>
        <w:t>П</w:t>
      </w:r>
      <w:r w:rsidR="000B1AF1">
        <w:rPr>
          <w:rFonts w:ascii="Times New Roman" w:hAnsi="Times New Roman"/>
          <w:sz w:val="24"/>
          <w:szCs w:val="24"/>
        </w:rPr>
        <w:t xml:space="preserve">риложением </w:t>
      </w:r>
      <w:r w:rsidR="00321B25">
        <w:rPr>
          <w:rFonts w:ascii="Times New Roman" w:hAnsi="Times New Roman"/>
          <w:sz w:val="24"/>
          <w:szCs w:val="24"/>
        </w:rPr>
        <w:t xml:space="preserve">№ 2 </w:t>
      </w:r>
      <w:r w:rsidR="000B1AF1">
        <w:rPr>
          <w:rFonts w:ascii="Times New Roman" w:hAnsi="Times New Roman"/>
          <w:sz w:val="24"/>
          <w:szCs w:val="24"/>
        </w:rPr>
        <w:t>данного договора поставки.</w:t>
      </w:r>
      <w:r w:rsidR="007C3924">
        <w:rPr>
          <w:rFonts w:ascii="Times New Roman" w:hAnsi="Times New Roman"/>
          <w:sz w:val="24"/>
          <w:szCs w:val="24"/>
        </w:rPr>
        <w:t xml:space="preserve"> Расположение АЗС Поставщика должно учитывать удобство Заказчика – расположение на территории городского округа Кашира Московской области.</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Поставщику поставку Товара 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Pr="000F69E8" w:rsidRDefault="000F69E8" w:rsidP="000F69E8">
      <w:pPr>
        <w:ind w:left="-720" w:right="-185"/>
        <w:jc w:val="cente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p>
    <w:p w:rsidR="008820E5" w:rsidRDefault="00392378" w:rsidP="00873041">
      <w:pPr>
        <w:pStyle w:val="a7"/>
        <w:ind w:firstLine="708"/>
        <w:jc w:val="both"/>
        <w:rPr>
          <w:rFonts w:ascii="Times New Roman" w:hAnsi="Times New Roman"/>
          <w:sz w:val="24"/>
          <w:szCs w:val="24"/>
        </w:rPr>
      </w:pPr>
      <w:r>
        <w:rPr>
          <w:rFonts w:ascii="Times New Roman" w:hAnsi="Times New Roman"/>
          <w:sz w:val="24"/>
          <w:szCs w:val="24"/>
        </w:rPr>
        <w:t>2.3.</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 xml:space="preserve">, </w:t>
      </w:r>
      <w:r w:rsidR="002B5E6A">
        <w:rPr>
          <w:rFonts w:ascii="Times New Roman" w:hAnsi="Times New Roman"/>
          <w:sz w:val="24"/>
          <w:szCs w:val="24"/>
        </w:rPr>
        <w:t>с постоплатной системой расчета, на основании предоставленных бухгалтерских документов до 1</w:t>
      </w:r>
      <w:r w:rsidR="00680A58">
        <w:rPr>
          <w:rFonts w:ascii="Times New Roman" w:hAnsi="Times New Roman"/>
          <w:sz w:val="24"/>
          <w:szCs w:val="24"/>
        </w:rPr>
        <w:t>5</w:t>
      </w:r>
      <w:r w:rsidR="002B5E6A">
        <w:rPr>
          <w:rFonts w:ascii="Times New Roman" w:hAnsi="Times New Roman"/>
          <w:sz w:val="24"/>
          <w:szCs w:val="24"/>
        </w:rPr>
        <w:t xml:space="preserve"> числа месяца, следующего за отчетным</w:t>
      </w:r>
      <w:r w:rsidR="001026B8">
        <w:rPr>
          <w:rFonts w:ascii="Times New Roman" w:hAnsi="Times New Roman"/>
          <w:sz w:val="24"/>
          <w:szCs w:val="24"/>
        </w:rPr>
        <w:t>. Цена поставленного Т</w:t>
      </w:r>
      <w:r w:rsidR="002B5E6A">
        <w:rPr>
          <w:rFonts w:ascii="Times New Roman" w:hAnsi="Times New Roman"/>
          <w:sz w:val="24"/>
          <w:szCs w:val="24"/>
        </w:rPr>
        <w:t>овара не должна быть выше на момент отпуска Товара, чем средневзвешенная цена по АЗС г. Москвы, публикуемая на сайте Московской Топливной Ассоциации.</w:t>
      </w:r>
      <w:r w:rsidR="001026B8">
        <w:rPr>
          <w:rFonts w:ascii="Times New Roman" w:hAnsi="Times New Roman"/>
          <w:sz w:val="24"/>
          <w:szCs w:val="24"/>
        </w:rPr>
        <w:t xml:space="preserve"> </w:t>
      </w:r>
    </w:p>
    <w:p w:rsidR="00392378" w:rsidRPr="00F803FD" w:rsidRDefault="00392378" w:rsidP="00873041">
      <w:pPr>
        <w:pStyle w:val="a7"/>
        <w:ind w:firstLine="708"/>
        <w:jc w:val="both"/>
        <w:rPr>
          <w:rFonts w:ascii="Times New Roman" w:hAnsi="Times New Roman"/>
          <w:sz w:val="24"/>
          <w:szCs w:val="24"/>
        </w:rPr>
      </w:pPr>
      <w:bookmarkStart w:id="0" w:name="_ref_1253346"/>
      <w:r w:rsidRPr="00F803FD">
        <w:rPr>
          <w:rFonts w:ascii="Times New Roman" w:hAnsi="Times New Roman"/>
          <w:sz w:val="24"/>
          <w:szCs w:val="24"/>
        </w:rPr>
        <w:t>2.</w:t>
      </w:r>
      <w:r w:rsidR="008820E5">
        <w:rPr>
          <w:rFonts w:ascii="Times New Roman" w:hAnsi="Times New Roman"/>
          <w:sz w:val="24"/>
          <w:szCs w:val="24"/>
        </w:rPr>
        <w:t>4</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w:t>
      </w:r>
      <w:r w:rsidR="00A279A1">
        <w:rPr>
          <w:rFonts w:ascii="Times New Roman" w:hAnsi="Times New Roman"/>
          <w:sz w:val="24"/>
          <w:szCs w:val="24"/>
        </w:rPr>
        <w:t>расчетный</w:t>
      </w:r>
      <w:r w:rsidRPr="00F803FD">
        <w:rPr>
          <w:rFonts w:ascii="Times New Roman" w:hAnsi="Times New Roman"/>
          <w:sz w:val="24"/>
          <w:szCs w:val="24"/>
        </w:rPr>
        <w:t xml:space="preserve"> счет банка Поставщика.</w:t>
      </w:r>
      <w:bookmarkEnd w:id="0"/>
    </w:p>
    <w:p w:rsidR="000F69E8" w:rsidRPr="000F69E8" w:rsidRDefault="000F69E8" w:rsidP="00543525">
      <w:pPr>
        <w:spacing w:before="150" w:after="150"/>
        <w:ind w:right="-185"/>
        <w:jc w:val="center"/>
      </w:pPr>
      <w:r w:rsidRPr="000F69E8">
        <w:rPr>
          <w:rStyle w:val="a3"/>
          <w:color w:val="auto"/>
        </w:rPr>
        <w:t>3. Порядок, сроки и условия поставки и приемки Товара</w:t>
      </w:r>
    </w:p>
    <w:p w:rsidR="007707D2" w:rsidRDefault="007A5A01" w:rsidP="00E149F4">
      <w:pPr>
        <w:pStyle w:val="2"/>
        <w:numPr>
          <w:ilvl w:val="0"/>
          <w:numId w:val="0"/>
        </w:numPr>
        <w:spacing w:before="0" w:after="0" w:line="240" w:lineRule="auto"/>
        <w:ind w:firstLine="708"/>
        <w:rPr>
          <w:sz w:val="24"/>
          <w:szCs w:val="24"/>
        </w:rPr>
      </w:pPr>
      <w:bookmarkStart w:id="1" w:name="_ref_1294608"/>
      <w:r>
        <w:rPr>
          <w:sz w:val="24"/>
          <w:szCs w:val="24"/>
        </w:rPr>
        <w:t xml:space="preserve">3.1. </w:t>
      </w:r>
      <w:r w:rsidR="00E149F4">
        <w:rPr>
          <w:sz w:val="24"/>
          <w:szCs w:val="24"/>
        </w:rPr>
        <w:t xml:space="preserve">Поставка </w:t>
      </w:r>
      <w:r w:rsidR="00E824BB">
        <w:rPr>
          <w:sz w:val="24"/>
          <w:szCs w:val="24"/>
        </w:rPr>
        <w:t>Т</w:t>
      </w:r>
      <w:r w:rsidR="00E149F4">
        <w:rPr>
          <w:sz w:val="24"/>
          <w:szCs w:val="24"/>
        </w:rPr>
        <w:t>овара</w:t>
      </w:r>
      <w:r w:rsidR="00545AD1">
        <w:rPr>
          <w:sz w:val="24"/>
          <w:szCs w:val="24"/>
        </w:rPr>
        <w:t>,</w:t>
      </w:r>
      <w:r w:rsidR="00E149F4">
        <w:rPr>
          <w:sz w:val="24"/>
          <w:szCs w:val="24"/>
        </w:rPr>
        <w:t xml:space="preserve"> </w:t>
      </w:r>
      <w:r w:rsidR="00E824BB">
        <w:rPr>
          <w:sz w:val="24"/>
          <w:szCs w:val="24"/>
        </w:rPr>
        <w:t>согласно</w:t>
      </w:r>
      <w:r w:rsidR="00C10749">
        <w:rPr>
          <w:sz w:val="24"/>
          <w:szCs w:val="24"/>
        </w:rPr>
        <w:t xml:space="preserve"> Технического задания и Спецификации  - Приложение № 1 к данному договору. </w:t>
      </w:r>
      <w:r w:rsidR="00E824BB">
        <w:rPr>
          <w:sz w:val="24"/>
          <w:szCs w:val="24"/>
        </w:rPr>
        <w:t xml:space="preserve"> </w:t>
      </w:r>
      <w:r w:rsidR="00F12615">
        <w:rPr>
          <w:sz w:val="24"/>
          <w:szCs w:val="24"/>
        </w:rPr>
        <w:t>П</w:t>
      </w:r>
      <w:r w:rsidR="00E824BB">
        <w:rPr>
          <w:sz w:val="24"/>
          <w:szCs w:val="24"/>
        </w:rPr>
        <w:t>рилож</w:t>
      </w:r>
      <w:r w:rsidR="00C10749">
        <w:rPr>
          <w:sz w:val="24"/>
          <w:szCs w:val="24"/>
        </w:rPr>
        <w:t>ение</w:t>
      </w:r>
      <w:r w:rsidR="00E824BB">
        <w:rPr>
          <w:sz w:val="24"/>
          <w:szCs w:val="24"/>
        </w:rPr>
        <w:t xml:space="preserve"> № 2</w:t>
      </w:r>
      <w:r w:rsidR="00BF7564">
        <w:rPr>
          <w:sz w:val="24"/>
          <w:szCs w:val="24"/>
        </w:rPr>
        <w:t xml:space="preserve"> к договору</w:t>
      </w:r>
      <w:r w:rsidR="00E824BB">
        <w:rPr>
          <w:sz w:val="24"/>
          <w:szCs w:val="24"/>
        </w:rPr>
        <w:t xml:space="preserve"> – Перечень АЗС Поставщика с указанием точных адресов</w:t>
      </w:r>
      <w:r w:rsidR="00C10749">
        <w:rPr>
          <w:sz w:val="24"/>
          <w:szCs w:val="24"/>
        </w:rPr>
        <w:t>. Отпуск товара</w:t>
      </w:r>
      <w:r w:rsidR="00E149F4">
        <w:rPr>
          <w:sz w:val="24"/>
          <w:szCs w:val="24"/>
        </w:rPr>
        <w:t xml:space="preserve"> осуществляется </w:t>
      </w:r>
      <w:r w:rsidR="00E824BB">
        <w:rPr>
          <w:sz w:val="24"/>
          <w:szCs w:val="24"/>
        </w:rPr>
        <w:t xml:space="preserve">по пластиковым </w:t>
      </w:r>
      <w:r w:rsidR="00BF7564">
        <w:rPr>
          <w:sz w:val="24"/>
          <w:szCs w:val="24"/>
        </w:rPr>
        <w:t>смарт-</w:t>
      </w:r>
      <w:r w:rsidR="00E824BB">
        <w:rPr>
          <w:sz w:val="24"/>
          <w:szCs w:val="24"/>
        </w:rPr>
        <w:t xml:space="preserve">картам </w:t>
      </w:r>
      <w:r w:rsidR="00E149F4">
        <w:rPr>
          <w:sz w:val="24"/>
          <w:szCs w:val="24"/>
        </w:rPr>
        <w:t xml:space="preserve">с момента </w:t>
      </w:r>
      <w:r w:rsidR="007707D2">
        <w:rPr>
          <w:sz w:val="24"/>
          <w:szCs w:val="24"/>
        </w:rPr>
        <w:t xml:space="preserve">заключения договора поставки </w:t>
      </w:r>
      <w:r w:rsidR="00E824BB">
        <w:rPr>
          <w:sz w:val="24"/>
          <w:szCs w:val="24"/>
        </w:rPr>
        <w:t>Т</w:t>
      </w:r>
      <w:r w:rsidR="007707D2">
        <w:rPr>
          <w:sz w:val="24"/>
          <w:szCs w:val="24"/>
        </w:rPr>
        <w:t>овара Сторонами</w:t>
      </w:r>
      <w:r w:rsidR="00E824BB">
        <w:rPr>
          <w:sz w:val="24"/>
          <w:szCs w:val="24"/>
        </w:rPr>
        <w:t xml:space="preserve"> и предоставления Поставщиком заправочных карт Заказчику</w:t>
      </w:r>
      <w:r w:rsidR="007707D2">
        <w:rPr>
          <w:sz w:val="24"/>
          <w:szCs w:val="24"/>
        </w:rPr>
        <w:t>.</w:t>
      </w:r>
    </w:p>
    <w:p w:rsidR="007A5A01" w:rsidRPr="00C77F26" w:rsidRDefault="007707D2" w:rsidP="00E149F4">
      <w:pPr>
        <w:pStyle w:val="2"/>
        <w:numPr>
          <w:ilvl w:val="0"/>
          <w:numId w:val="0"/>
        </w:numPr>
        <w:spacing w:before="0" w:after="0" w:line="240" w:lineRule="auto"/>
        <w:ind w:firstLine="708"/>
        <w:rPr>
          <w:sz w:val="24"/>
          <w:szCs w:val="24"/>
        </w:rPr>
      </w:pPr>
      <w:r>
        <w:rPr>
          <w:sz w:val="24"/>
          <w:szCs w:val="24"/>
        </w:rPr>
        <w:t>3.</w:t>
      </w:r>
      <w:r w:rsidR="00E149F4">
        <w:rPr>
          <w:sz w:val="24"/>
          <w:szCs w:val="24"/>
        </w:rPr>
        <w:t xml:space="preserve">2. </w:t>
      </w:r>
      <w:r w:rsidR="007A5A01" w:rsidRPr="00C77F26">
        <w:rPr>
          <w:sz w:val="24"/>
          <w:szCs w:val="24"/>
        </w:rPr>
        <w:t xml:space="preserve">Приемка </w:t>
      </w:r>
      <w:bookmarkEnd w:id="1"/>
      <w:r w:rsidR="00F12615">
        <w:rPr>
          <w:sz w:val="24"/>
          <w:szCs w:val="24"/>
        </w:rPr>
        <w:t>Товара (топлива)  и переход права собственности на Топливо</w:t>
      </w:r>
      <w:r w:rsidR="00350FD2">
        <w:rPr>
          <w:sz w:val="24"/>
          <w:szCs w:val="24"/>
        </w:rPr>
        <w:t xml:space="preserve"> к Заказчику происходит в момент отпуска Топлива с АГЗС или МАЗК Поставщика путем залива в </w:t>
      </w:r>
      <w:r w:rsidR="00350FD2">
        <w:rPr>
          <w:sz w:val="24"/>
          <w:szCs w:val="24"/>
        </w:rPr>
        <w:lastRenderedPageBreak/>
        <w:t>автотранспортное средство Заказчика, при этом водитель, заправляющегося автотранспортного средства Заказчика и лицо производящее отпуск Топлива (оператор) подписывают предусмотренные настоящим договором документы.</w:t>
      </w:r>
    </w:p>
    <w:p w:rsidR="007A5A01" w:rsidRPr="00C77F26" w:rsidRDefault="00E149F4" w:rsidP="00873041">
      <w:pPr>
        <w:pStyle w:val="2"/>
        <w:numPr>
          <w:ilvl w:val="0"/>
          <w:numId w:val="0"/>
        </w:numPr>
        <w:spacing w:before="0" w:after="0" w:line="240" w:lineRule="auto"/>
        <w:ind w:firstLine="708"/>
        <w:rPr>
          <w:sz w:val="24"/>
          <w:szCs w:val="24"/>
        </w:rPr>
      </w:pPr>
      <w:bookmarkStart w:id="2" w:name="_ref_1294622"/>
      <w:r>
        <w:rPr>
          <w:sz w:val="24"/>
          <w:szCs w:val="24"/>
        </w:rPr>
        <w:t>3.3</w:t>
      </w:r>
      <w:bookmarkEnd w:id="2"/>
      <w:r w:rsidR="00350FD2">
        <w:rPr>
          <w:sz w:val="24"/>
          <w:szCs w:val="24"/>
        </w:rPr>
        <w:t>. Топливо считается переданным Поставщиком и принятым Заказчиком по качеству, в соответствии с условиями договора, если в течении 5 (пяти) дней со дня поставки, Заказчик не заявит претензии по качеству, к которой должны быть приложены документы, подтверждающие выборку Топлива на соответствующей АГЗС или МАЗК Поставщика (чек и путевой лист с отметкой Поставщика)</w:t>
      </w:r>
    </w:p>
    <w:p w:rsidR="00873041" w:rsidRDefault="00E149F4" w:rsidP="00873041">
      <w:pPr>
        <w:ind w:firstLine="708"/>
      </w:pPr>
      <w:r>
        <w:t>3.4</w:t>
      </w:r>
      <w:r w:rsidR="007A5A01">
        <w:t xml:space="preserve">.  </w:t>
      </w:r>
      <w:r w:rsidR="005E1B38">
        <w:t>Отчетным периодом поставки является календарный месяц.</w:t>
      </w:r>
    </w:p>
    <w:p w:rsidR="00627C7A" w:rsidRPr="00C10749" w:rsidRDefault="000F69E8" w:rsidP="00E15940">
      <w:pPr>
        <w:ind w:firstLine="708"/>
        <w:jc w:val="both"/>
      </w:pPr>
      <w:r w:rsidRPr="000F69E8">
        <w:t>3.</w:t>
      </w:r>
      <w:r w:rsidR="00E149F4">
        <w:t>5.</w:t>
      </w:r>
      <w:r w:rsidRPr="000F69E8">
        <w:t xml:space="preserve"> </w:t>
      </w:r>
      <w:r w:rsidR="005E1B38">
        <w:t xml:space="preserve">В рамках настоящего договора </w:t>
      </w:r>
      <w:r w:rsidR="00C10749">
        <w:t xml:space="preserve">Поставщиком Заказчику предоставляется услуга «Личный кабинет Клиента» для самостоятельного управления договором через </w:t>
      </w:r>
      <w:r w:rsidR="00C10749">
        <w:rPr>
          <w:lang w:val="en-US"/>
        </w:rPr>
        <w:t>WEB</w:t>
      </w:r>
      <w:r w:rsidR="00C10749" w:rsidRPr="00C10749">
        <w:t>-</w:t>
      </w:r>
      <w:r w:rsidR="00C10749">
        <w:t>интерфейс</w:t>
      </w:r>
      <w:r w:rsidR="002A618D">
        <w:t>, позволяющий получать оперативную информацию о балансе карт, транзакциях, а также производить операции связанные с сопровождением договора.</w:t>
      </w:r>
    </w:p>
    <w:p w:rsidR="00592E17" w:rsidRDefault="00592E17" w:rsidP="00E15940">
      <w:pPr>
        <w:ind w:firstLine="708"/>
        <w:jc w:val="both"/>
      </w:pPr>
      <w:r>
        <w:t>3.6. Лицом, уполномоченным подписывать заявки</w:t>
      </w:r>
      <w:r w:rsidR="00081347">
        <w:t xml:space="preserve"> на получение топливных смарт-карт</w:t>
      </w:r>
      <w:r>
        <w:t xml:space="preserve"> от имени Заказчика, является руководитель или лицо, действующее на основании доверенности.</w:t>
      </w:r>
    </w:p>
    <w:p w:rsidR="009F109A" w:rsidRDefault="009F109A" w:rsidP="00E15940">
      <w:pPr>
        <w:ind w:firstLine="708"/>
        <w:jc w:val="both"/>
      </w:pPr>
      <w:r>
        <w:t>3.7. Для получения Топлива представитель Заказчика  (водитель автотранспортного средства) предьявляет оператору АГЗС или МАЗК Поставщика следующие документы – водительское удостоверение, путевой лист</w:t>
      </w:r>
      <w:r w:rsidR="00AF2598">
        <w:t>, свидетельство о регистрации ТС Заказчика</w:t>
      </w:r>
      <w:r w:rsidR="00F02930">
        <w:t>, топливную карту</w:t>
      </w:r>
      <w:r w:rsidR="00AF2598">
        <w:t>.</w:t>
      </w:r>
    </w:p>
    <w:p w:rsidR="00627C7A" w:rsidRPr="000F69E8" w:rsidRDefault="00627C7A" w:rsidP="00873041">
      <w:pPr>
        <w:ind w:firstLine="708"/>
      </w:pPr>
    </w:p>
    <w:p w:rsidR="00873041" w:rsidRDefault="00873041" w:rsidP="00873041">
      <w:pPr>
        <w:ind w:left="-142" w:firstLine="851"/>
        <w:jc w:val="center"/>
        <w:rPr>
          <w:b/>
          <w:spacing w:val="-4"/>
        </w:rPr>
      </w:pPr>
      <w:r>
        <w:rPr>
          <w:b/>
          <w:spacing w:val="-4"/>
        </w:rPr>
        <w:t>4. Обязанности Сторон</w:t>
      </w:r>
    </w:p>
    <w:p w:rsidR="00873041" w:rsidRDefault="00873041" w:rsidP="00873041">
      <w:pPr>
        <w:ind w:left="-142" w:firstLine="851"/>
        <w:jc w:val="both"/>
        <w:rPr>
          <w:spacing w:val="-4"/>
        </w:rPr>
      </w:pPr>
      <w:r>
        <w:rPr>
          <w:spacing w:val="-4"/>
        </w:rPr>
        <w:t>4.1. Обязанности Поставщика:</w:t>
      </w:r>
    </w:p>
    <w:p w:rsidR="00873041" w:rsidRDefault="00873041" w:rsidP="00873041">
      <w:pPr>
        <w:ind w:left="-142" w:firstLine="851"/>
        <w:jc w:val="both"/>
        <w:rPr>
          <w:spacing w:val="-4"/>
        </w:rPr>
      </w:pPr>
      <w:r>
        <w:rPr>
          <w:spacing w:val="-4"/>
        </w:rPr>
        <w:t xml:space="preserve">4.1.1. Поставщик обязуется </w:t>
      </w:r>
      <w:r w:rsidR="00C11A76">
        <w:rPr>
          <w:spacing w:val="-4"/>
        </w:rPr>
        <w:t>отпустить</w:t>
      </w:r>
      <w:r w:rsidR="00A205FA">
        <w:rPr>
          <w:spacing w:val="-4"/>
        </w:rPr>
        <w:t xml:space="preserve"> Товар</w:t>
      </w:r>
      <w:r w:rsidR="00C11A76">
        <w:rPr>
          <w:spacing w:val="-4"/>
        </w:rPr>
        <w:t xml:space="preserve"> на АГЗМ или МАЗК</w:t>
      </w:r>
      <w:r>
        <w:rPr>
          <w:spacing w:val="-4"/>
        </w:rPr>
        <w:t xml:space="preserve"> в полном</w:t>
      </w:r>
      <w:r w:rsidR="00A205FA">
        <w:rPr>
          <w:spacing w:val="-4"/>
        </w:rPr>
        <w:t xml:space="preserve"> объеме и </w:t>
      </w:r>
      <w:r w:rsidR="002D4CA6">
        <w:rPr>
          <w:spacing w:val="-4"/>
        </w:rPr>
        <w:t>надлежащем качестве</w:t>
      </w:r>
      <w:r w:rsidR="00A205FA">
        <w:rPr>
          <w:spacing w:val="-4"/>
        </w:rPr>
        <w:t>, установленные</w:t>
      </w:r>
      <w:r w:rsidR="002D4CA6">
        <w:rPr>
          <w:spacing w:val="-4"/>
        </w:rPr>
        <w:t xml:space="preserve"> пунктом 1.3. Договора, в будни и выходные дни, круглосуточно.</w:t>
      </w:r>
    </w:p>
    <w:p w:rsidR="00873041" w:rsidRDefault="00873041" w:rsidP="00873041">
      <w:pPr>
        <w:ind w:left="-142" w:firstLine="851"/>
        <w:jc w:val="both"/>
        <w:rPr>
          <w:spacing w:val="-4"/>
        </w:rPr>
      </w:pPr>
      <w:r>
        <w:rPr>
          <w:spacing w:val="-4"/>
        </w:rPr>
        <w:t>4.1.2. Поставщик обязуется безвозмездно в течение 5 дней исправить по требованию Заказчика все выявленные в процессе оказания услуг недостатки.</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rPr>
          <w:spacing w:val="-4"/>
        </w:rPr>
      </w:pPr>
      <w:r>
        <w:rPr>
          <w:spacing w:val="-4"/>
        </w:rPr>
        <w:t xml:space="preserve">4.2.1. Заказчик обязуется принять </w:t>
      </w:r>
      <w:r w:rsidR="00A205FA">
        <w:rPr>
          <w:spacing w:val="-4"/>
        </w:rPr>
        <w:t>товар</w:t>
      </w:r>
      <w:r>
        <w:rPr>
          <w:spacing w:val="-4"/>
        </w:rPr>
        <w:t xml:space="preserve"> в порядке, предусмотренном Договором. </w:t>
      </w:r>
    </w:p>
    <w:p w:rsidR="00F02930" w:rsidRDefault="00F02930" w:rsidP="00873041">
      <w:pPr>
        <w:ind w:left="-142" w:firstLine="851"/>
        <w:jc w:val="both"/>
        <w:rPr>
          <w:spacing w:val="-4"/>
        </w:rPr>
      </w:pPr>
      <w:r>
        <w:rPr>
          <w:spacing w:val="-4"/>
        </w:rPr>
        <w:t xml:space="preserve">4.2.2. </w:t>
      </w:r>
      <w:r w:rsidR="00AE7732">
        <w:rPr>
          <w:spacing w:val="-4"/>
        </w:rPr>
        <w:t>Заказчик (представитель Заказчика) обязан соблюдать в пунктах заправки автотранспорта все нормативные требования, правила техники безопасности и пожарной безопасности.</w:t>
      </w:r>
    </w:p>
    <w:p w:rsidR="00AE7732" w:rsidRDefault="00AE7732" w:rsidP="00873041">
      <w:pPr>
        <w:ind w:left="-142" w:firstLine="851"/>
        <w:jc w:val="both"/>
        <w:rPr>
          <w:spacing w:val="-4"/>
        </w:rPr>
      </w:pPr>
      <w:r>
        <w:rPr>
          <w:spacing w:val="-4"/>
        </w:rPr>
        <w:t>4.2.3. При поставке сжиженных углеводородных газов, газовая емкость (баллон), предьявляемый Заказчиком для налива, должен отвечать стандартным техническим требованиям  и «Правилам устройства и безопасной эксплуатации сосудов, работающих под давлением» (утв. Постановлением Госгортехнадзора РФ № 91 от 11.04.2003г)</w:t>
      </w:r>
    </w:p>
    <w:p w:rsidR="00D00409" w:rsidRDefault="00D00409"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3" w:name="_ref_1087356"/>
      <w:r>
        <w:rPr>
          <w:sz w:val="24"/>
          <w:szCs w:val="24"/>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3"/>
    </w:p>
    <w:p w:rsidR="002C7144" w:rsidRDefault="002C7144" w:rsidP="002C7144">
      <w:pPr>
        <w:autoSpaceDE w:val="0"/>
        <w:autoSpaceDN w:val="0"/>
        <w:adjustRightInd w:val="0"/>
        <w:ind w:firstLine="540"/>
        <w:jc w:val="both"/>
        <w:rPr>
          <w:bCs/>
        </w:rPr>
      </w:pPr>
      <w:bookmarkStart w:id="4"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4"/>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lastRenderedPageBreak/>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5"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5"/>
    </w:p>
    <w:p w:rsidR="002C7144" w:rsidRDefault="002C7144" w:rsidP="002C7144">
      <w:pPr>
        <w:pStyle w:val="2"/>
        <w:numPr>
          <w:ilvl w:val="0"/>
          <w:numId w:val="0"/>
        </w:numPr>
        <w:rPr>
          <w:sz w:val="24"/>
          <w:szCs w:val="24"/>
        </w:rPr>
      </w:pPr>
      <w:bookmarkStart w:id="6"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6"/>
    </w:p>
    <w:p w:rsidR="002C7144" w:rsidRDefault="002C7144" w:rsidP="002C7144">
      <w:pPr>
        <w:pStyle w:val="2"/>
        <w:numPr>
          <w:ilvl w:val="0"/>
          <w:numId w:val="0"/>
        </w:numPr>
        <w:rPr>
          <w:sz w:val="24"/>
          <w:szCs w:val="24"/>
        </w:rPr>
      </w:pPr>
      <w:bookmarkStart w:id="7" w:name="_ref_844740"/>
      <w:r>
        <w:rPr>
          <w:sz w:val="24"/>
          <w:szCs w:val="24"/>
        </w:rPr>
        <w:t>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7"/>
    </w:p>
    <w:p w:rsidR="00873041" w:rsidRDefault="00873041" w:rsidP="00873041">
      <w:pPr>
        <w:jc w:val="center"/>
        <w:rPr>
          <w:b/>
        </w:rPr>
      </w:pPr>
      <w:r>
        <w:rPr>
          <w:b/>
        </w:rPr>
        <w:t>6</w:t>
      </w:r>
      <w:r w:rsidRPr="005F7C2A">
        <w:rPr>
          <w:b/>
        </w:rPr>
        <w:t>.Форс-мажор</w:t>
      </w:r>
    </w:p>
    <w:p w:rsidR="00545AD1" w:rsidRPr="005F7C2A" w:rsidRDefault="00545AD1" w:rsidP="00873041">
      <w:pPr>
        <w:jc w:val="center"/>
        <w:rPr>
          <w:b/>
        </w:rPr>
      </w:pP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545AD1" w:rsidRPr="005F7C2A" w:rsidRDefault="00545AD1" w:rsidP="00873041">
      <w:pPr>
        <w:tabs>
          <w:tab w:val="left" w:pos="0"/>
        </w:tabs>
        <w:ind w:firstLine="720"/>
        <w:jc w:val="center"/>
        <w:rPr>
          <w:b/>
        </w:rPr>
      </w:pP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 </w:t>
      </w:r>
      <w:r w:rsidR="00911FBB">
        <w:t xml:space="preserve">31.12.2022г либо </w:t>
      </w:r>
      <w:r w:rsidRPr="005F7C2A">
        <w:t xml:space="preserve">полного исполнения обязательств </w:t>
      </w:r>
      <w:r>
        <w:t>Сторонами</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Default="00873041" w:rsidP="00873041">
      <w:pPr>
        <w:jc w:val="center"/>
        <w:rPr>
          <w:b/>
        </w:rPr>
      </w:pPr>
      <w:r>
        <w:rPr>
          <w:b/>
        </w:rPr>
        <w:t>8</w:t>
      </w:r>
      <w:r w:rsidRPr="005F7C2A">
        <w:rPr>
          <w:b/>
        </w:rPr>
        <w:t>. Порядок разрешения споров</w:t>
      </w:r>
    </w:p>
    <w:p w:rsidR="00545AD1" w:rsidRPr="005F7C2A" w:rsidRDefault="00545AD1" w:rsidP="00873041">
      <w:pPr>
        <w:jc w:val="center"/>
        <w:rPr>
          <w:b/>
        </w:rPr>
      </w:pP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Pr="005F7C2A" w:rsidRDefault="00873041" w:rsidP="00873041">
      <w:pPr>
        <w:tabs>
          <w:tab w:val="left" w:pos="-567"/>
          <w:tab w:val="left" w:pos="4155"/>
        </w:tabs>
        <w:autoSpaceDE w:val="0"/>
        <w:autoSpaceDN w:val="0"/>
        <w:adjustRightInd w:val="0"/>
        <w:ind w:firstLine="709"/>
        <w:jc w:val="both"/>
      </w:pPr>
      <w:r w:rsidRPr="005F7C2A">
        <w:tab/>
      </w:r>
      <w:r>
        <w:tab/>
      </w: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b/>
        </w:rPr>
      </w:pPr>
      <w:r w:rsidRPr="005F7C2A">
        <w:rPr>
          <w:b/>
        </w:rPr>
        <w:t xml:space="preserve">Односторонний отказ от </w:t>
      </w:r>
      <w:r>
        <w:rPr>
          <w:b/>
        </w:rPr>
        <w:t>Договора</w:t>
      </w:r>
    </w:p>
    <w:p w:rsidR="00545AD1" w:rsidRDefault="00545AD1" w:rsidP="00873041">
      <w:pPr>
        <w:tabs>
          <w:tab w:val="left" w:pos="-567"/>
        </w:tabs>
        <w:autoSpaceDE w:val="0"/>
        <w:autoSpaceDN w:val="0"/>
        <w:adjustRightInd w:val="0"/>
        <w:jc w:val="center"/>
        <w:rPr>
          <w:rFonts w:ascii="Arial" w:hAnsi="Arial" w:cs="Arial"/>
          <w:sz w:val="20"/>
          <w:szCs w:val="20"/>
        </w:rPr>
      </w:pP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lastRenderedPageBreak/>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t>Поставщика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lastRenderedPageBreak/>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Pr="00873041">
        <w:rPr>
          <w:rFonts w:ascii="Times New Roman" w:hAnsi="Times New Roman"/>
          <w:sz w:val="24"/>
          <w:szCs w:val="24"/>
        </w:rPr>
        <w:t xml:space="preserve">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Pr="00873041">
        <w:rPr>
          <w:rFonts w:ascii="Times New Roman" w:hAnsi="Times New Roman"/>
          <w:sz w:val="24"/>
          <w:szCs w:val="24"/>
        </w:rPr>
        <w:t>.</w:t>
      </w: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03"/>
      </w:tblGrid>
      <w:tr w:rsidR="00A93B96" w:rsidTr="00401E10">
        <w:trPr>
          <w:trHeight w:val="841"/>
        </w:trPr>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401E10" w:rsidRDefault="006F5546" w:rsidP="006F5546">
            <w:pPr>
              <w:rPr>
                <w:sz w:val="20"/>
                <w:szCs w:val="20"/>
                <w:lang w:val="x-none"/>
              </w:rPr>
            </w:pPr>
            <w:r w:rsidRPr="00401E10">
              <w:rPr>
                <w:sz w:val="20"/>
                <w:szCs w:val="20"/>
                <w:lang w:val="x-none"/>
              </w:rPr>
              <w:t xml:space="preserve">Юридический/ фактический адрес: </w:t>
            </w:r>
          </w:p>
          <w:p w:rsidR="006F5546" w:rsidRPr="00401E10" w:rsidRDefault="00511568" w:rsidP="006F5546">
            <w:pPr>
              <w:rPr>
                <w:bCs/>
                <w:sz w:val="20"/>
                <w:szCs w:val="20"/>
              </w:rPr>
            </w:pPr>
            <w:r w:rsidRPr="00401E10">
              <w:rPr>
                <w:sz w:val="20"/>
                <w:szCs w:val="20"/>
              </w:rPr>
              <w:t>142900, Московская область, г.о. Кашира, ул. Советская дом 28, пом.140-143.</w:t>
            </w:r>
          </w:p>
          <w:p w:rsidR="006F5546" w:rsidRPr="00401E10" w:rsidRDefault="006F5546" w:rsidP="006F5546">
            <w:pPr>
              <w:rPr>
                <w:sz w:val="20"/>
                <w:szCs w:val="20"/>
              </w:rPr>
            </w:pPr>
            <w:r w:rsidRPr="00401E10">
              <w:rPr>
                <w:sz w:val="20"/>
                <w:szCs w:val="20"/>
                <w:lang w:val="x-none"/>
              </w:rPr>
              <w:t xml:space="preserve">ИНН/КПП  </w:t>
            </w:r>
            <w:r w:rsidR="00511568" w:rsidRPr="00401E10">
              <w:rPr>
                <w:sz w:val="20"/>
                <w:szCs w:val="20"/>
              </w:rPr>
              <w:t>5019025953/501901001</w:t>
            </w:r>
          </w:p>
          <w:p w:rsidR="006F5546" w:rsidRPr="00401E10" w:rsidRDefault="006F5546" w:rsidP="006F5546">
            <w:pPr>
              <w:rPr>
                <w:sz w:val="20"/>
                <w:szCs w:val="20"/>
                <w:lang w:val="x-none"/>
              </w:rPr>
            </w:pPr>
            <w:r w:rsidRPr="00401E10">
              <w:rPr>
                <w:sz w:val="20"/>
                <w:szCs w:val="20"/>
                <w:lang w:val="x-none"/>
              </w:rPr>
              <w:t xml:space="preserve">ОГРН </w:t>
            </w:r>
            <w:r w:rsidR="00511568" w:rsidRPr="00401E10">
              <w:rPr>
                <w:bCs/>
                <w:sz w:val="20"/>
                <w:szCs w:val="20"/>
              </w:rPr>
              <w:t>1145019000785</w:t>
            </w:r>
          </w:p>
          <w:p w:rsidR="006F5546" w:rsidRPr="00401E10" w:rsidRDefault="006F5546" w:rsidP="006F5546">
            <w:pPr>
              <w:rPr>
                <w:sz w:val="20"/>
                <w:szCs w:val="20"/>
                <w:lang w:val="x-none"/>
              </w:rPr>
            </w:pPr>
            <w:r w:rsidRPr="00401E10">
              <w:rPr>
                <w:sz w:val="20"/>
                <w:szCs w:val="20"/>
                <w:lang w:val="x-none"/>
              </w:rPr>
              <w:t xml:space="preserve">ОКТМО </w:t>
            </w:r>
            <w:r w:rsidR="00511568" w:rsidRPr="00401E10">
              <w:rPr>
                <w:bCs/>
                <w:sz w:val="20"/>
                <w:szCs w:val="20"/>
              </w:rPr>
              <w:t>46735000</w:t>
            </w:r>
          </w:p>
          <w:p w:rsidR="006F5546" w:rsidRPr="00401E10" w:rsidRDefault="006F5546" w:rsidP="006F5546">
            <w:pPr>
              <w:rPr>
                <w:sz w:val="20"/>
                <w:szCs w:val="20"/>
              </w:rPr>
            </w:pPr>
            <w:r w:rsidRPr="00401E10">
              <w:rPr>
                <w:sz w:val="20"/>
                <w:szCs w:val="20"/>
                <w:lang w:val="x-none"/>
              </w:rPr>
              <w:t xml:space="preserve">расчетный счет </w:t>
            </w:r>
            <w:r w:rsidR="00F0478A">
              <w:rPr>
                <w:bCs/>
                <w:sz w:val="20"/>
                <w:szCs w:val="20"/>
              </w:rPr>
              <w:t>40702810440000021044</w:t>
            </w:r>
            <w:r w:rsidRPr="00401E10">
              <w:rPr>
                <w:sz w:val="20"/>
                <w:szCs w:val="20"/>
                <w:lang w:val="x-none"/>
              </w:rPr>
              <w:t xml:space="preserve"> в </w:t>
            </w:r>
            <w:r w:rsidR="00F0478A">
              <w:rPr>
                <w:sz w:val="20"/>
                <w:szCs w:val="20"/>
              </w:rPr>
              <w:t>Сбербанк г. Москва</w:t>
            </w:r>
            <w:r w:rsidR="00511568" w:rsidRPr="00401E10">
              <w:rPr>
                <w:sz w:val="20"/>
                <w:szCs w:val="20"/>
              </w:rPr>
              <w:t xml:space="preserve"> (ПАО)</w:t>
            </w:r>
          </w:p>
          <w:p w:rsidR="00511568" w:rsidRPr="00401E10" w:rsidRDefault="00511568" w:rsidP="006F5546">
            <w:pPr>
              <w:rPr>
                <w:sz w:val="20"/>
                <w:szCs w:val="20"/>
              </w:rPr>
            </w:pPr>
            <w:r w:rsidRPr="00401E10">
              <w:rPr>
                <w:sz w:val="20"/>
                <w:szCs w:val="20"/>
              </w:rPr>
              <w:t xml:space="preserve">к/сч </w:t>
            </w:r>
            <w:r w:rsidR="00F0478A">
              <w:rPr>
                <w:sz w:val="20"/>
                <w:szCs w:val="20"/>
              </w:rPr>
              <w:t>30101810400000000225</w:t>
            </w:r>
          </w:p>
          <w:p w:rsidR="006F5546" w:rsidRPr="00401E10" w:rsidRDefault="006F5546" w:rsidP="006F5546">
            <w:pPr>
              <w:rPr>
                <w:sz w:val="20"/>
                <w:szCs w:val="20"/>
              </w:rPr>
            </w:pPr>
            <w:r w:rsidRPr="00401E10">
              <w:rPr>
                <w:sz w:val="20"/>
                <w:szCs w:val="20"/>
                <w:lang w:val="x-none"/>
              </w:rPr>
              <w:t xml:space="preserve">БИК </w:t>
            </w:r>
            <w:r w:rsidR="00A27049">
              <w:rPr>
                <w:sz w:val="20"/>
                <w:szCs w:val="20"/>
              </w:rPr>
              <w:t>044525225</w:t>
            </w:r>
          </w:p>
          <w:p w:rsidR="006F5546" w:rsidRPr="00401E10" w:rsidRDefault="006F5546" w:rsidP="006F5546">
            <w:pPr>
              <w:rPr>
                <w:sz w:val="20"/>
                <w:szCs w:val="20"/>
                <w:lang w:val="x-none"/>
              </w:rPr>
            </w:pPr>
            <w:r w:rsidRPr="00401E10">
              <w:rPr>
                <w:sz w:val="20"/>
                <w:szCs w:val="20"/>
                <w:lang w:val="x-none"/>
              </w:rPr>
              <w:t xml:space="preserve">тел: </w:t>
            </w:r>
            <w:r w:rsidRPr="00401E10">
              <w:rPr>
                <w:rFonts w:eastAsia="Lucida Sans Unicode"/>
                <w:noProof/>
                <w:kern w:val="1"/>
                <w:sz w:val="20"/>
                <w:szCs w:val="20"/>
              </w:rPr>
              <w:t>8(</w:t>
            </w:r>
            <w:r w:rsidR="00545AD1" w:rsidRPr="00401E10">
              <w:rPr>
                <w:rFonts w:eastAsia="Lucida Sans Unicode"/>
                <w:noProof/>
                <w:kern w:val="1"/>
                <w:sz w:val="20"/>
                <w:szCs w:val="20"/>
              </w:rPr>
              <w:t>495</w:t>
            </w:r>
            <w:r w:rsidRPr="00401E10">
              <w:rPr>
                <w:rFonts w:eastAsia="Lucida Sans Unicode"/>
                <w:noProof/>
                <w:kern w:val="1"/>
                <w:sz w:val="20"/>
                <w:szCs w:val="20"/>
              </w:rPr>
              <w:t>)</w:t>
            </w:r>
            <w:r w:rsidR="00545AD1" w:rsidRPr="00401E10">
              <w:rPr>
                <w:rFonts w:eastAsia="Lucida Sans Unicode"/>
                <w:noProof/>
                <w:kern w:val="1"/>
                <w:sz w:val="20"/>
                <w:szCs w:val="20"/>
              </w:rPr>
              <w:t xml:space="preserve"> 431-24-44</w:t>
            </w:r>
          </w:p>
          <w:p w:rsidR="006F5546" w:rsidRPr="000043E4" w:rsidRDefault="006F5546" w:rsidP="006F5546">
            <w:pPr>
              <w:jc w:val="center"/>
              <w:rPr>
                <w:sz w:val="26"/>
                <w:szCs w:val="26"/>
                <w:lang w:val="x-none"/>
              </w:rPr>
            </w:pPr>
          </w:p>
          <w:p w:rsidR="006F5546" w:rsidRDefault="00F0478A" w:rsidP="006F5546">
            <w:pPr>
              <w:rPr>
                <w:sz w:val="26"/>
                <w:szCs w:val="26"/>
              </w:rPr>
            </w:pPr>
            <w:r>
              <w:rPr>
                <w:sz w:val="26"/>
                <w:szCs w:val="26"/>
              </w:rPr>
              <w:t>Директор</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F0478A">
              <w:rPr>
                <w:sz w:val="26"/>
                <w:szCs w:val="26"/>
              </w:rPr>
              <w:t>Шалагин А.В./</w:t>
            </w:r>
          </w:p>
          <w:p w:rsidR="006F5546" w:rsidRDefault="006F5546" w:rsidP="006F5546">
            <w:pPr>
              <w:jc w:val="center"/>
              <w:rPr>
                <w:sz w:val="26"/>
                <w:szCs w:val="26"/>
                <w:lang w:val="x-none"/>
              </w:rPr>
            </w:pPr>
            <w:r w:rsidRPr="000043E4">
              <w:rPr>
                <w:sz w:val="26"/>
                <w:szCs w:val="26"/>
                <w:lang w:val="x-none"/>
              </w:rPr>
              <w:t>м.п.</w:t>
            </w:r>
          </w:p>
          <w:p w:rsidR="00545AD1" w:rsidRDefault="00545AD1" w:rsidP="006F5546">
            <w:pPr>
              <w:jc w:val="center"/>
              <w:rPr>
                <w:sz w:val="26"/>
                <w:szCs w:val="26"/>
                <w:lang w:val="x-none"/>
              </w:rPr>
            </w:pPr>
          </w:p>
          <w:p w:rsidR="00A93B96" w:rsidRDefault="00545AD1" w:rsidP="002D4BD9">
            <w:pPr>
              <w:ind w:left="-720" w:right="-185"/>
              <w:jc w:val="center"/>
            </w:pPr>
            <w:r w:rsidRPr="00545AD1">
              <w:t xml:space="preserve">                                       </w:t>
            </w:r>
            <w:r w:rsidR="00F0478A">
              <w:t xml:space="preserve">  «____»______2021</w:t>
            </w:r>
            <w:r w:rsidRPr="00545AD1">
              <w:t>г</w:t>
            </w:r>
          </w:p>
          <w:p w:rsidR="00A93B96" w:rsidRDefault="00A93B96" w:rsidP="002D4BD9">
            <w:pPr>
              <w:ind w:right="-185"/>
              <w:jc w:val="center"/>
            </w:pPr>
          </w:p>
        </w:tc>
        <w:tc>
          <w:tcPr>
            <w:tcW w:w="5140" w:type="dxa"/>
          </w:tcPr>
          <w:p w:rsidR="00515FFA" w:rsidRPr="002D4BD9" w:rsidRDefault="00515FFA" w:rsidP="002D4BD9">
            <w:pPr>
              <w:ind w:right="-185"/>
              <w:jc w:val="center"/>
              <w:rPr>
                <w:b/>
              </w:rPr>
            </w:pPr>
            <w:r w:rsidRPr="002D4BD9">
              <w:rPr>
                <w:b/>
              </w:rPr>
              <w:t>Поставщик:</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545AD1" w:rsidRDefault="003E4A90" w:rsidP="002D4BD9">
            <w:pPr>
              <w:tabs>
                <w:tab w:val="left" w:pos="165"/>
              </w:tabs>
              <w:ind w:left="-720" w:right="-185"/>
              <w:rPr>
                <w:sz w:val="26"/>
                <w:szCs w:val="26"/>
              </w:rPr>
            </w:pPr>
            <w:r w:rsidRPr="002D4BD9">
              <w:rPr>
                <w:bCs/>
              </w:rPr>
              <w:t>М П</w:t>
            </w:r>
            <w:r w:rsidRPr="002D4BD9">
              <w:rPr>
                <w:sz w:val="26"/>
                <w:szCs w:val="26"/>
              </w:rPr>
              <w:t xml:space="preserve">              </w:t>
            </w:r>
            <w:r w:rsidR="001A44DD">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r>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3E4A90" w:rsidRDefault="00545AD1" w:rsidP="002D4BD9">
            <w:pPr>
              <w:tabs>
                <w:tab w:val="left" w:pos="165"/>
              </w:tabs>
              <w:ind w:left="-720" w:right="-185"/>
            </w:pPr>
            <w:r>
              <w:rPr>
                <w:sz w:val="26"/>
                <w:szCs w:val="26"/>
              </w:rPr>
              <w:t xml:space="preserve">                                         </w:t>
            </w:r>
            <w:r w:rsidR="001A44DD">
              <w:rPr>
                <w:sz w:val="26"/>
                <w:szCs w:val="26"/>
              </w:rPr>
              <w:t xml:space="preserve">  «____»______20</w:t>
            </w:r>
            <w:r w:rsidR="00F0478A">
              <w:rPr>
                <w:sz w:val="26"/>
                <w:szCs w:val="26"/>
              </w:rPr>
              <w:t>21</w:t>
            </w:r>
            <w:r w:rsidR="003E4A90" w:rsidRPr="002D4BD9">
              <w:rPr>
                <w:sz w:val="26"/>
                <w:szCs w:val="26"/>
              </w:rPr>
              <w:t>г</w:t>
            </w:r>
          </w:p>
          <w:p w:rsidR="003E4A90" w:rsidRPr="00515FFA" w:rsidRDefault="003E4A90" w:rsidP="00515FFA"/>
        </w:tc>
      </w:tr>
    </w:tbl>
    <w:p w:rsidR="00A93B96" w:rsidRDefault="00A93B96"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676954" w:rsidRDefault="00676954" w:rsidP="000F69E8">
      <w:pPr>
        <w:ind w:left="-720" w:right="-185"/>
        <w:jc w:val="center"/>
        <w:sectPr w:rsidR="00676954" w:rsidSect="007438AA">
          <w:pgSz w:w="11906" w:h="16838"/>
          <w:pgMar w:top="567" w:right="850" w:bottom="284" w:left="993" w:header="708" w:footer="708" w:gutter="0"/>
          <w:cols w:space="708"/>
          <w:docGrid w:linePitch="360"/>
        </w:sectPr>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1B2993" w:rsidRDefault="00AE4524" w:rsidP="00AE4524">
      <w:pPr>
        <w:ind w:left="-720" w:right="-185"/>
        <w:jc w:val="right"/>
      </w:pPr>
      <w:r>
        <w:lastRenderedPageBreak/>
        <w:t>Приложение №1</w:t>
      </w:r>
    </w:p>
    <w:p w:rsidR="00714836" w:rsidRDefault="00714836" w:rsidP="00AE4524">
      <w:pPr>
        <w:ind w:left="-720" w:right="-185"/>
        <w:jc w:val="right"/>
      </w:pPr>
      <w:r>
        <w:t xml:space="preserve">Спецификация к договору поставки </w:t>
      </w:r>
      <w:r w:rsidR="00B011EB">
        <w:t>бензина, дизельного и</w:t>
      </w:r>
      <w:r w:rsidR="00DD25BE">
        <w:t xml:space="preserve"> газового топлива</w:t>
      </w:r>
    </w:p>
    <w:p w:rsidR="0096195F" w:rsidRDefault="0096195F" w:rsidP="00AE4524">
      <w:pPr>
        <w:ind w:left="-720" w:right="-185"/>
        <w:jc w:val="right"/>
      </w:pPr>
      <w:r>
        <w:t>для автотранспортных нужд МУП «Водоканал»</w:t>
      </w:r>
    </w:p>
    <w:p w:rsidR="001B2993" w:rsidRDefault="001B2993" w:rsidP="00AE4524">
      <w:pPr>
        <w:ind w:left="-720" w:right="-185"/>
        <w:jc w:val="right"/>
      </w:pPr>
    </w:p>
    <w:p w:rsidR="00CC7B24" w:rsidRPr="00CC7B24" w:rsidRDefault="00CC7B24" w:rsidP="00CC7B24">
      <w:pPr>
        <w:spacing w:after="160" w:line="259" w:lineRule="auto"/>
        <w:rPr>
          <w:rFonts w:eastAsiaTheme="minorHAnsi"/>
          <w:b/>
          <w:i/>
          <w:lang w:eastAsia="en-US"/>
        </w:rPr>
      </w:pPr>
      <w:r w:rsidRPr="00CC7B24">
        <w:rPr>
          <w:rFonts w:eastAsiaTheme="minorHAnsi"/>
          <w:b/>
          <w:i/>
          <w:lang w:eastAsia="en-US"/>
        </w:rPr>
        <w:t>КОЗ 01.08.01.03.01.02, ОКПД 2 19.20.21.122  Бензин АИ-92,</w:t>
      </w:r>
    </w:p>
    <w:p w:rsidR="00CC7B24" w:rsidRPr="00CC7B24" w:rsidRDefault="00CC7B24" w:rsidP="00CC7B24">
      <w:pPr>
        <w:spacing w:after="160" w:line="259" w:lineRule="auto"/>
        <w:rPr>
          <w:rFonts w:eastAsiaTheme="minorHAnsi"/>
          <w:b/>
          <w:i/>
          <w:lang w:eastAsia="en-US"/>
        </w:rPr>
      </w:pPr>
      <w:r w:rsidRPr="00CC7B24">
        <w:rPr>
          <w:rFonts w:eastAsiaTheme="minorHAnsi"/>
          <w:b/>
          <w:i/>
          <w:lang w:eastAsia="en-US"/>
        </w:rPr>
        <w:t>КОЗ 01.08.01.03.01.03, ОКПД 2 19.20.21.132 Бензин АИ-95,</w:t>
      </w:r>
    </w:p>
    <w:p w:rsidR="00CC7B24" w:rsidRPr="00CC7B24" w:rsidRDefault="00CC7B24" w:rsidP="00CC7B24">
      <w:pPr>
        <w:spacing w:after="160" w:line="259" w:lineRule="auto"/>
        <w:rPr>
          <w:rFonts w:eastAsiaTheme="minorHAnsi"/>
          <w:b/>
          <w:i/>
          <w:lang w:eastAsia="en-US"/>
        </w:rPr>
      </w:pPr>
      <w:r w:rsidRPr="00CC7B24">
        <w:rPr>
          <w:rFonts w:eastAsiaTheme="minorHAnsi"/>
          <w:b/>
          <w:i/>
          <w:lang w:eastAsia="en-US"/>
        </w:rPr>
        <w:t>КОЗ 01.08.01.10.02.01, ОКПД 2 19.20.21.321 Дизельное топливо,</w:t>
      </w:r>
    </w:p>
    <w:p w:rsidR="00CC7B24" w:rsidRPr="00CC7B24" w:rsidRDefault="00F943E6" w:rsidP="00CC7B24">
      <w:pPr>
        <w:spacing w:after="160" w:line="259" w:lineRule="auto"/>
        <w:rPr>
          <w:rFonts w:eastAsiaTheme="minorHAnsi"/>
          <w:b/>
          <w:i/>
          <w:lang w:eastAsia="en-US"/>
        </w:rPr>
      </w:pPr>
      <w:r>
        <w:rPr>
          <w:rFonts w:eastAsiaTheme="minorHAnsi"/>
          <w:b/>
          <w:i/>
          <w:lang w:eastAsia="en-US"/>
        </w:rPr>
        <w:t>КОЗ</w:t>
      </w:r>
      <w:r w:rsidR="00CC7B24" w:rsidRPr="00CC7B24">
        <w:rPr>
          <w:rFonts w:eastAsiaTheme="minorHAnsi"/>
          <w:b/>
          <w:i/>
          <w:lang w:eastAsia="en-US"/>
        </w:rPr>
        <w:t xml:space="preserve"> 01.08.01.01. Газовое топливо (пропан-бутан автомобильный).</w:t>
      </w:r>
    </w:p>
    <w:p w:rsidR="00CC7B24" w:rsidRPr="00CC7B24" w:rsidRDefault="00CC7B24" w:rsidP="00CC7B24">
      <w:pPr>
        <w:numPr>
          <w:ilvl w:val="0"/>
          <w:numId w:val="5"/>
        </w:numPr>
        <w:spacing w:after="200" w:line="276" w:lineRule="auto"/>
        <w:ind w:left="567" w:hanging="567"/>
        <w:contextualSpacing/>
        <w:jc w:val="both"/>
        <w:rPr>
          <w:rFonts w:eastAsiaTheme="minorHAnsi"/>
          <w:lang w:eastAsia="en-US"/>
        </w:rPr>
      </w:pPr>
      <w:r w:rsidRPr="00CC7B24">
        <w:rPr>
          <w:rFonts w:eastAsiaTheme="minorHAnsi"/>
          <w:b/>
          <w:lang w:eastAsia="en-US"/>
        </w:rPr>
        <w:t>Предмет закупки:</w:t>
      </w:r>
      <w:r w:rsidRPr="00CC7B24">
        <w:rPr>
          <w:rFonts w:eastAsiaTheme="minorHAnsi"/>
          <w:lang w:eastAsia="en-US"/>
        </w:rPr>
        <w:t xml:space="preserve"> Поставка бензина, дизельного  и газового топлива для автотранспортных нужд МУП «Водоканал» г.о. Кашира на  календарный 2022 год. </w:t>
      </w:r>
      <w:r w:rsidRPr="00CC7B24">
        <w:rPr>
          <w:rFonts w:eastAsiaTheme="minorHAnsi"/>
          <w:b/>
          <w:lang w:eastAsia="en-US"/>
        </w:rPr>
        <w:t>Описание объекта закупки (характеристики товара):</w:t>
      </w:r>
    </w:p>
    <w:p w:rsidR="00CC7B24" w:rsidRPr="00CC7B24" w:rsidRDefault="00CC7B24" w:rsidP="00CC7B24">
      <w:pPr>
        <w:autoSpaceDE w:val="0"/>
        <w:autoSpaceDN w:val="0"/>
        <w:adjustRightInd w:val="0"/>
        <w:spacing w:after="200" w:line="276" w:lineRule="auto"/>
        <w:ind w:firstLine="567"/>
        <w:contextualSpacing/>
        <w:jc w:val="both"/>
        <w:rPr>
          <w:rFonts w:eastAsiaTheme="minorHAnsi"/>
          <w:lang w:eastAsia="en-US"/>
        </w:rPr>
      </w:pPr>
      <w:r w:rsidRPr="00CC7B24">
        <w:rPr>
          <w:rFonts w:eastAsiaTheme="minorHAnsi"/>
          <w:lang w:eastAsia="en-US"/>
        </w:rPr>
        <w:t>Отпуск бензина, дизельного топлива и газового топлива должен производиться по топливным картам на АЗС, согласно списка Поставщика. Карты должны выдаваться во временное пользование Заказчику и возвращаться Поставщику по окончании срока действия Договора. Отпуск Топлива производится круглосуточно в будни, выходные и праздничные дни.</w:t>
      </w:r>
    </w:p>
    <w:p w:rsidR="00CC7B24" w:rsidRPr="00CC7B24" w:rsidRDefault="00CC7B24" w:rsidP="00CC7B24">
      <w:pPr>
        <w:autoSpaceDE w:val="0"/>
        <w:autoSpaceDN w:val="0"/>
        <w:adjustRightInd w:val="0"/>
        <w:spacing w:after="200" w:line="276" w:lineRule="auto"/>
        <w:contextualSpacing/>
        <w:jc w:val="both"/>
        <w:rPr>
          <w:rFonts w:eastAsiaTheme="minorHAnsi"/>
          <w:lang w:eastAsia="en-US"/>
        </w:rPr>
      </w:pPr>
      <w:r w:rsidRPr="00CC7B24">
        <w:rPr>
          <w:rFonts w:eastAsiaTheme="minorHAnsi"/>
          <w:lang w:eastAsia="en-US"/>
        </w:rPr>
        <w:t>Требования к Поставщику:</w:t>
      </w:r>
    </w:p>
    <w:p w:rsidR="00CC7B24" w:rsidRPr="00CC7B24" w:rsidRDefault="00CC7B24" w:rsidP="00CC7B24">
      <w:pPr>
        <w:autoSpaceDE w:val="0"/>
        <w:autoSpaceDN w:val="0"/>
        <w:adjustRightInd w:val="0"/>
        <w:spacing w:after="200" w:line="276" w:lineRule="auto"/>
        <w:contextualSpacing/>
        <w:jc w:val="both"/>
        <w:rPr>
          <w:rFonts w:eastAsiaTheme="minorHAnsi"/>
          <w:lang w:eastAsia="en-US"/>
        </w:rPr>
      </w:pPr>
      <w:r w:rsidRPr="00CC7B24">
        <w:rPr>
          <w:rFonts w:eastAsiaTheme="minorHAnsi"/>
          <w:lang w:eastAsia="en-US"/>
        </w:rPr>
        <w:t>-гарантировать качество отпускаемого Топлива, отвечающего требованиям экологического класса:</w:t>
      </w:r>
    </w:p>
    <w:p w:rsidR="00CC7B24" w:rsidRPr="00CC7B24" w:rsidRDefault="00CC7B24" w:rsidP="00CC7B24">
      <w:pPr>
        <w:autoSpaceDE w:val="0"/>
        <w:autoSpaceDN w:val="0"/>
        <w:adjustRightInd w:val="0"/>
        <w:spacing w:after="200" w:line="276" w:lineRule="auto"/>
        <w:ind w:left="851"/>
        <w:contextualSpacing/>
        <w:jc w:val="both"/>
        <w:rPr>
          <w:rFonts w:eastAsiaTheme="minorHAnsi"/>
          <w:lang w:eastAsia="en-US"/>
        </w:rPr>
      </w:pPr>
      <w:r w:rsidRPr="00CC7B24">
        <w:rPr>
          <w:rFonts w:eastAsiaTheme="minorHAnsi"/>
          <w:lang w:eastAsia="en-US"/>
        </w:rPr>
        <w:t>- бензин марки  Аи-92 (АИ-92-К5),</w:t>
      </w:r>
    </w:p>
    <w:p w:rsidR="00CC7B24" w:rsidRPr="00CC7B24" w:rsidRDefault="00CC7B24" w:rsidP="00CC7B24">
      <w:pPr>
        <w:autoSpaceDE w:val="0"/>
        <w:autoSpaceDN w:val="0"/>
        <w:adjustRightInd w:val="0"/>
        <w:spacing w:after="200" w:line="276" w:lineRule="auto"/>
        <w:ind w:left="851"/>
        <w:contextualSpacing/>
        <w:jc w:val="both"/>
        <w:rPr>
          <w:rFonts w:eastAsiaTheme="minorHAnsi"/>
          <w:lang w:eastAsia="en-US"/>
        </w:rPr>
      </w:pPr>
      <w:r w:rsidRPr="00CC7B24">
        <w:rPr>
          <w:rFonts w:eastAsiaTheme="minorHAnsi"/>
          <w:lang w:eastAsia="en-US"/>
        </w:rPr>
        <w:t>- бензин марки  Аи-95 (АИ-95-К5),</w:t>
      </w:r>
    </w:p>
    <w:p w:rsidR="00CC7B24" w:rsidRPr="00CC7B24" w:rsidRDefault="00CC7B24" w:rsidP="00CC7B24">
      <w:pPr>
        <w:autoSpaceDE w:val="0"/>
        <w:autoSpaceDN w:val="0"/>
        <w:adjustRightInd w:val="0"/>
        <w:spacing w:after="200" w:line="276" w:lineRule="auto"/>
        <w:ind w:left="851"/>
        <w:contextualSpacing/>
        <w:jc w:val="both"/>
        <w:rPr>
          <w:rFonts w:eastAsiaTheme="minorHAnsi"/>
          <w:lang w:eastAsia="en-US"/>
        </w:rPr>
      </w:pPr>
      <w:r w:rsidRPr="00CC7B24">
        <w:rPr>
          <w:rFonts w:eastAsiaTheme="minorHAnsi"/>
          <w:lang w:eastAsia="en-US"/>
        </w:rPr>
        <w:t>- дизельное топливо (ДТ-Л-К5),</w:t>
      </w:r>
    </w:p>
    <w:p w:rsidR="00CC7B24" w:rsidRPr="00CC7B24" w:rsidRDefault="00CC7B24" w:rsidP="00CC7B24">
      <w:pPr>
        <w:autoSpaceDE w:val="0"/>
        <w:autoSpaceDN w:val="0"/>
        <w:adjustRightInd w:val="0"/>
        <w:spacing w:after="200" w:line="276" w:lineRule="auto"/>
        <w:ind w:left="851"/>
        <w:contextualSpacing/>
        <w:jc w:val="both"/>
        <w:rPr>
          <w:rFonts w:eastAsiaTheme="minorHAnsi"/>
          <w:lang w:eastAsia="en-US"/>
        </w:rPr>
      </w:pPr>
      <w:r w:rsidRPr="00CC7B24">
        <w:rPr>
          <w:rFonts w:eastAsiaTheme="minorHAnsi"/>
          <w:lang w:eastAsia="en-US"/>
        </w:rPr>
        <w:t>- дизельное топливо (ДТ-З-К5),</w:t>
      </w:r>
    </w:p>
    <w:p w:rsidR="00CC7B24" w:rsidRPr="00CC7B24" w:rsidRDefault="00CC7B24" w:rsidP="00CC7B24">
      <w:pPr>
        <w:autoSpaceDE w:val="0"/>
        <w:autoSpaceDN w:val="0"/>
        <w:adjustRightInd w:val="0"/>
        <w:spacing w:after="200" w:line="276" w:lineRule="auto"/>
        <w:ind w:left="851"/>
        <w:contextualSpacing/>
        <w:jc w:val="both"/>
        <w:rPr>
          <w:rFonts w:eastAsiaTheme="minorHAnsi"/>
          <w:lang w:eastAsia="en-US"/>
        </w:rPr>
      </w:pPr>
      <w:r w:rsidRPr="00CC7B24">
        <w:rPr>
          <w:rFonts w:eastAsiaTheme="minorHAnsi"/>
          <w:lang w:eastAsia="en-US"/>
        </w:rPr>
        <w:t>- газовое топливо (пропан-бутан автомобильный).</w:t>
      </w:r>
    </w:p>
    <w:p w:rsidR="00CC7B24" w:rsidRPr="00CC7B24" w:rsidRDefault="00CC7B24" w:rsidP="00CC7B24">
      <w:pPr>
        <w:autoSpaceDE w:val="0"/>
        <w:autoSpaceDN w:val="0"/>
        <w:adjustRightInd w:val="0"/>
        <w:spacing w:after="200" w:line="276" w:lineRule="auto"/>
        <w:contextualSpacing/>
        <w:jc w:val="both"/>
        <w:rPr>
          <w:rFonts w:eastAsiaTheme="minorHAnsi"/>
          <w:lang w:eastAsia="en-US"/>
        </w:rPr>
      </w:pPr>
      <w:r w:rsidRPr="00CC7B24">
        <w:rPr>
          <w:rFonts w:eastAsiaTheme="minorHAnsi"/>
          <w:lang w:eastAsia="en-US"/>
        </w:rPr>
        <w:t xml:space="preserve">- обеспечить поставку Топлива надлежащего ассортимента и качества, в соответствии с настоящим Техническим заданием в указанные в Договоре сроки. </w:t>
      </w:r>
    </w:p>
    <w:p w:rsidR="00CC7B24" w:rsidRPr="00CC7B24" w:rsidRDefault="00CC7B24" w:rsidP="00CC7B24">
      <w:pPr>
        <w:autoSpaceDE w:val="0"/>
        <w:autoSpaceDN w:val="0"/>
        <w:adjustRightInd w:val="0"/>
        <w:spacing w:after="200" w:line="276" w:lineRule="auto"/>
        <w:contextualSpacing/>
        <w:jc w:val="both"/>
        <w:rPr>
          <w:rFonts w:eastAsiaTheme="minorHAnsi"/>
          <w:lang w:eastAsia="en-US"/>
        </w:rPr>
      </w:pPr>
      <w:r w:rsidRPr="00CC7B24">
        <w:rPr>
          <w:rFonts w:eastAsiaTheme="minorHAnsi"/>
          <w:lang w:eastAsia="en-US"/>
        </w:rPr>
        <w:t xml:space="preserve">2. Объем закупки </w:t>
      </w:r>
    </w:p>
    <w:p w:rsidR="00CC7B24" w:rsidRPr="00CC7B24" w:rsidRDefault="00CC7B24" w:rsidP="00CC7B24">
      <w:pPr>
        <w:autoSpaceDE w:val="0"/>
        <w:autoSpaceDN w:val="0"/>
        <w:adjustRightInd w:val="0"/>
        <w:spacing w:after="200" w:line="276" w:lineRule="auto"/>
        <w:ind w:left="567" w:hanging="567"/>
        <w:contextualSpacing/>
        <w:jc w:val="both"/>
        <w:rPr>
          <w:rFonts w:eastAsiaTheme="minorHAnsi"/>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8"/>
        <w:gridCol w:w="3226"/>
        <w:gridCol w:w="1276"/>
        <w:gridCol w:w="1276"/>
      </w:tblGrid>
      <w:tr w:rsidR="00CC7B24" w:rsidRPr="00CC7B24" w:rsidTr="0024757A">
        <w:trPr>
          <w:trHeight w:val="1149"/>
        </w:trPr>
        <w:tc>
          <w:tcPr>
            <w:tcW w:w="568" w:type="dxa"/>
            <w:shd w:val="clear" w:color="auto" w:fill="auto"/>
            <w:vAlign w:val="center"/>
          </w:tcPr>
          <w:p w:rsidR="00CC7B24" w:rsidRPr="00CC7B24" w:rsidRDefault="00CC7B24" w:rsidP="00CC7B24">
            <w:pPr>
              <w:autoSpaceDE w:val="0"/>
              <w:autoSpaceDN w:val="0"/>
              <w:adjustRightInd w:val="0"/>
              <w:spacing w:after="200" w:line="276" w:lineRule="auto"/>
              <w:ind w:left="567" w:hanging="567"/>
              <w:contextualSpacing/>
              <w:jc w:val="center"/>
              <w:rPr>
                <w:rFonts w:eastAsiaTheme="minorHAnsi"/>
                <w:b/>
                <w:lang w:eastAsia="en-US"/>
              </w:rPr>
            </w:pPr>
            <w:r w:rsidRPr="00CC7B24">
              <w:rPr>
                <w:rFonts w:eastAsiaTheme="minorHAnsi"/>
                <w:b/>
                <w:lang w:eastAsia="en-US"/>
              </w:rPr>
              <w:t>№</w:t>
            </w:r>
          </w:p>
        </w:tc>
        <w:tc>
          <w:tcPr>
            <w:tcW w:w="3118" w:type="dxa"/>
            <w:vAlign w:val="center"/>
          </w:tcPr>
          <w:p w:rsidR="00CC7B24" w:rsidRPr="00CC7B24" w:rsidRDefault="00CC7B24" w:rsidP="00CC7B24">
            <w:pPr>
              <w:autoSpaceDE w:val="0"/>
              <w:autoSpaceDN w:val="0"/>
              <w:adjustRightInd w:val="0"/>
              <w:spacing w:after="200" w:line="276" w:lineRule="auto"/>
              <w:ind w:left="567" w:hanging="567"/>
              <w:contextualSpacing/>
              <w:jc w:val="center"/>
              <w:rPr>
                <w:rFonts w:eastAsiaTheme="minorHAnsi"/>
                <w:b/>
                <w:lang w:eastAsia="en-US"/>
              </w:rPr>
            </w:pPr>
            <w:r w:rsidRPr="00CC7B24">
              <w:rPr>
                <w:rFonts w:eastAsiaTheme="minorHAnsi"/>
                <w:b/>
                <w:lang w:eastAsia="en-US"/>
              </w:rPr>
              <w:t>Наименование</w:t>
            </w:r>
          </w:p>
          <w:p w:rsidR="00CC7B24" w:rsidRPr="00CC7B24" w:rsidRDefault="00CC7B24" w:rsidP="00CC7B24">
            <w:pPr>
              <w:autoSpaceDE w:val="0"/>
              <w:autoSpaceDN w:val="0"/>
              <w:adjustRightInd w:val="0"/>
              <w:spacing w:after="200" w:line="276" w:lineRule="auto"/>
              <w:ind w:left="567" w:hanging="567"/>
              <w:contextualSpacing/>
              <w:jc w:val="center"/>
              <w:rPr>
                <w:rFonts w:eastAsiaTheme="minorHAnsi"/>
                <w:b/>
                <w:lang w:eastAsia="en-US"/>
              </w:rPr>
            </w:pPr>
            <w:r w:rsidRPr="00CC7B24">
              <w:rPr>
                <w:rFonts w:eastAsiaTheme="minorHAnsi"/>
                <w:b/>
                <w:lang w:eastAsia="en-US"/>
              </w:rPr>
              <w:t>объекта закупки</w:t>
            </w:r>
          </w:p>
        </w:tc>
        <w:tc>
          <w:tcPr>
            <w:tcW w:w="3226" w:type="dxa"/>
            <w:vAlign w:val="center"/>
          </w:tcPr>
          <w:p w:rsidR="00CC7B24" w:rsidRPr="00CC7B24" w:rsidRDefault="00CC7B24" w:rsidP="00CC7B24">
            <w:pPr>
              <w:autoSpaceDE w:val="0"/>
              <w:autoSpaceDN w:val="0"/>
              <w:adjustRightInd w:val="0"/>
              <w:spacing w:after="200" w:line="276" w:lineRule="auto"/>
              <w:ind w:left="567" w:hanging="567"/>
              <w:contextualSpacing/>
              <w:jc w:val="center"/>
              <w:rPr>
                <w:rFonts w:eastAsiaTheme="minorHAnsi"/>
                <w:b/>
                <w:lang w:eastAsia="en-US"/>
              </w:rPr>
            </w:pPr>
            <w:r w:rsidRPr="00CC7B24">
              <w:rPr>
                <w:rFonts w:eastAsiaTheme="minorHAnsi"/>
                <w:b/>
                <w:lang w:eastAsia="en-US"/>
              </w:rPr>
              <w:t>Соответствие ГОСТу, ТУ</w:t>
            </w:r>
          </w:p>
        </w:tc>
        <w:tc>
          <w:tcPr>
            <w:tcW w:w="1276" w:type="dxa"/>
            <w:vAlign w:val="center"/>
          </w:tcPr>
          <w:p w:rsidR="00CC7B24" w:rsidRPr="00CC7B24" w:rsidRDefault="00CC7B24" w:rsidP="00CC7B24">
            <w:pPr>
              <w:autoSpaceDE w:val="0"/>
              <w:autoSpaceDN w:val="0"/>
              <w:adjustRightInd w:val="0"/>
              <w:spacing w:after="200" w:line="276" w:lineRule="auto"/>
              <w:ind w:hanging="10"/>
              <w:contextualSpacing/>
              <w:jc w:val="center"/>
              <w:rPr>
                <w:rFonts w:eastAsiaTheme="minorHAnsi"/>
                <w:b/>
                <w:lang w:eastAsia="en-US"/>
              </w:rPr>
            </w:pPr>
            <w:r w:rsidRPr="00CC7B24">
              <w:rPr>
                <w:rFonts w:eastAsiaTheme="minorHAnsi"/>
                <w:b/>
                <w:lang w:eastAsia="en-US"/>
              </w:rPr>
              <w:t>Ед. изм.</w:t>
            </w:r>
          </w:p>
        </w:tc>
        <w:tc>
          <w:tcPr>
            <w:tcW w:w="1276" w:type="dxa"/>
            <w:vAlign w:val="center"/>
          </w:tcPr>
          <w:p w:rsidR="00CC7B24" w:rsidRPr="00CC7B24" w:rsidRDefault="00CC7B24" w:rsidP="00CC7B24">
            <w:pPr>
              <w:autoSpaceDE w:val="0"/>
              <w:autoSpaceDN w:val="0"/>
              <w:adjustRightInd w:val="0"/>
              <w:spacing w:after="200" w:line="276" w:lineRule="auto"/>
              <w:ind w:left="567" w:hanging="567"/>
              <w:contextualSpacing/>
              <w:jc w:val="center"/>
              <w:rPr>
                <w:rFonts w:eastAsiaTheme="minorHAnsi"/>
                <w:b/>
                <w:lang w:eastAsia="en-US"/>
              </w:rPr>
            </w:pPr>
            <w:r w:rsidRPr="00CC7B24">
              <w:rPr>
                <w:rFonts w:eastAsiaTheme="minorHAnsi"/>
                <w:b/>
                <w:lang w:eastAsia="en-US"/>
              </w:rPr>
              <w:t>Кол-во</w:t>
            </w:r>
          </w:p>
        </w:tc>
      </w:tr>
      <w:tr w:rsidR="00CC7B24" w:rsidRPr="00CC7B24" w:rsidTr="0024757A">
        <w:trPr>
          <w:trHeight w:val="415"/>
        </w:trPr>
        <w:tc>
          <w:tcPr>
            <w:tcW w:w="568" w:type="dxa"/>
            <w:shd w:val="clear" w:color="auto" w:fill="auto"/>
            <w:vAlign w:val="center"/>
          </w:tcPr>
          <w:p w:rsidR="00CC7B24" w:rsidRPr="00CC7B24" w:rsidRDefault="00CC7B24" w:rsidP="00CC7B24">
            <w:pPr>
              <w:autoSpaceDE w:val="0"/>
              <w:autoSpaceDN w:val="0"/>
              <w:adjustRightInd w:val="0"/>
              <w:spacing w:after="200" w:line="276" w:lineRule="auto"/>
              <w:ind w:left="567" w:hanging="567"/>
              <w:contextualSpacing/>
              <w:jc w:val="center"/>
              <w:rPr>
                <w:rFonts w:eastAsiaTheme="minorHAnsi"/>
                <w:lang w:eastAsia="en-US"/>
              </w:rPr>
            </w:pPr>
            <w:r w:rsidRPr="00CC7B24">
              <w:rPr>
                <w:rFonts w:eastAsiaTheme="minorHAnsi"/>
                <w:lang w:eastAsia="en-US"/>
              </w:rPr>
              <w:t>1</w:t>
            </w:r>
          </w:p>
        </w:tc>
        <w:tc>
          <w:tcPr>
            <w:tcW w:w="3118" w:type="dxa"/>
            <w:vAlign w:val="center"/>
          </w:tcPr>
          <w:p w:rsidR="00CC7B24" w:rsidRPr="00CC7B24" w:rsidRDefault="00CC7B24" w:rsidP="00CC7B24">
            <w:pPr>
              <w:autoSpaceDE w:val="0"/>
              <w:autoSpaceDN w:val="0"/>
              <w:adjustRightInd w:val="0"/>
              <w:spacing w:after="200" w:line="276" w:lineRule="auto"/>
              <w:contextualSpacing/>
              <w:jc w:val="center"/>
              <w:rPr>
                <w:rFonts w:eastAsiaTheme="minorHAnsi"/>
                <w:lang w:eastAsia="en-US"/>
              </w:rPr>
            </w:pPr>
            <w:r w:rsidRPr="00CC7B24">
              <w:rPr>
                <w:rFonts w:eastAsiaTheme="minorHAnsi"/>
                <w:lang w:eastAsia="en-US"/>
              </w:rPr>
              <w:t>Бензин АИ-92 (с октановым числом не менее 92, но не более 95 по исследовательскому методу экологического класса не ниже К5)</w:t>
            </w:r>
          </w:p>
        </w:tc>
        <w:tc>
          <w:tcPr>
            <w:tcW w:w="3226" w:type="dxa"/>
            <w:vAlign w:val="center"/>
          </w:tcPr>
          <w:p w:rsidR="00CC7B24" w:rsidRPr="00CC7B24" w:rsidRDefault="00CC7B24" w:rsidP="00CC7B24">
            <w:pPr>
              <w:autoSpaceDE w:val="0"/>
              <w:autoSpaceDN w:val="0"/>
              <w:adjustRightInd w:val="0"/>
              <w:spacing w:after="200" w:line="276" w:lineRule="auto"/>
              <w:contextualSpacing/>
              <w:rPr>
                <w:rFonts w:eastAsiaTheme="minorHAnsi"/>
                <w:lang w:eastAsia="en-US"/>
              </w:rPr>
            </w:pPr>
            <w:r w:rsidRPr="00CC7B24">
              <w:rPr>
                <w:rFonts w:eastAsiaTheme="minorHAnsi"/>
                <w:lang w:eastAsia="en-US"/>
              </w:rPr>
              <w:t>ГОСТ 32513-2013, соответствует Техническому регламенту Таможенного союза ТР ТС 03/2011 «О требованиях к автомобильному и авиационному бензину, дизельному и судовому топливу, топливу для реактивных двигателей и мазуту»</w:t>
            </w:r>
          </w:p>
        </w:tc>
        <w:tc>
          <w:tcPr>
            <w:tcW w:w="1276" w:type="dxa"/>
            <w:vAlign w:val="center"/>
          </w:tcPr>
          <w:p w:rsidR="00CC7B24" w:rsidRPr="00CC7B24" w:rsidRDefault="00CC7B24" w:rsidP="00CC7B24">
            <w:pPr>
              <w:autoSpaceDE w:val="0"/>
              <w:autoSpaceDN w:val="0"/>
              <w:adjustRightInd w:val="0"/>
              <w:spacing w:after="200" w:line="276" w:lineRule="auto"/>
              <w:ind w:left="34" w:hanging="34"/>
              <w:contextualSpacing/>
              <w:rPr>
                <w:rFonts w:eastAsiaTheme="minorHAnsi"/>
                <w:lang w:eastAsia="en-US"/>
              </w:rPr>
            </w:pPr>
            <w:r w:rsidRPr="00CC7B24">
              <w:rPr>
                <w:rFonts w:eastAsiaTheme="minorHAnsi"/>
                <w:lang w:eastAsia="en-US"/>
              </w:rPr>
              <w:t>Литр;^кубический дециметр</w:t>
            </w:r>
          </w:p>
        </w:tc>
        <w:tc>
          <w:tcPr>
            <w:tcW w:w="1276" w:type="dxa"/>
            <w:vAlign w:val="center"/>
          </w:tcPr>
          <w:p w:rsidR="00CC7B24" w:rsidRPr="00CC7B24" w:rsidRDefault="00CC7B24" w:rsidP="00CC7B24">
            <w:pPr>
              <w:autoSpaceDE w:val="0"/>
              <w:autoSpaceDN w:val="0"/>
              <w:adjustRightInd w:val="0"/>
              <w:spacing w:after="200" w:line="276" w:lineRule="auto"/>
              <w:ind w:left="567" w:hanging="567"/>
              <w:contextualSpacing/>
              <w:jc w:val="center"/>
              <w:rPr>
                <w:rFonts w:eastAsiaTheme="minorHAnsi"/>
                <w:lang w:eastAsia="en-US"/>
              </w:rPr>
            </w:pPr>
            <w:r w:rsidRPr="00CC7B24">
              <w:rPr>
                <w:rFonts w:eastAsiaTheme="minorHAnsi"/>
                <w:lang w:eastAsia="en-US"/>
              </w:rPr>
              <w:t>11 010,54</w:t>
            </w:r>
          </w:p>
        </w:tc>
      </w:tr>
      <w:tr w:rsidR="00CC7B24" w:rsidRPr="00CC7B24" w:rsidTr="0024757A">
        <w:trPr>
          <w:trHeight w:val="409"/>
        </w:trPr>
        <w:tc>
          <w:tcPr>
            <w:tcW w:w="568" w:type="dxa"/>
            <w:shd w:val="clear" w:color="auto" w:fill="auto"/>
            <w:vAlign w:val="center"/>
          </w:tcPr>
          <w:p w:rsidR="00CC7B24" w:rsidRPr="00CC7B24" w:rsidRDefault="00CC7B24" w:rsidP="00CC7B24">
            <w:pPr>
              <w:autoSpaceDE w:val="0"/>
              <w:autoSpaceDN w:val="0"/>
              <w:adjustRightInd w:val="0"/>
              <w:spacing w:after="200" w:line="276" w:lineRule="auto"/>
              <w:ind w:left="567" w:hanging="567"/>
              <w:contextualSpacing/>
              <w:jc w:val="center"/>
              <w:rPr>
                <w:rFonts w:eastAsiaTheme="minorHAnsi"/>
                <w:lang w:eastAsia="en-US"/>
              </w:rPr>
            </w:pPr>
            <w:r w:rsidRPr="00CC7B24">
              <w:rPr>
                <w:rFonts w:eastAsiaTheme="minorHAnsi"/>
                <w:lang w:eastAsia="en-US"/>
              </w:rPr>
              <w:t>2</w:t>
            </w:r>
          </w:p>
        </w:tc>
        <w:tc>
          <w:tcPr>
            <w:tcW w:w="3118" w:type="dxa"/>
            <w:vAlign w:val="center"/>
          </w:tcPr>
          <w:p w:rsidR="00CC7B24" w:rsidRPr="00CC7B24" w:rsidRDefault="00CC7B24" w:rsidP="00CC7B24">
            <w:pPr>
              <w:autoSpaceDE w:val="0"/>
              <w:autoSpaceDN w:val="0"/>
              <w:adjustRightInd w:val="0"/>
              <w:spacing w:after="200" w:line="276" w:lineRule="auto"/>
              <w:contextualSpacing/>
              <w:jc w:val="center"/>
              <w:rPr>
                <w:rFonts w:eastAsiaTheme="minorHAnsi"/>
                <w:lang w:eastAsia="en-US"/>
              </w:rPr>
            </w:pPr>
            <w:r w:rsidRPr="00CC7B24">
              <w:rPr>
                <w:rFonts w:eastAsiaTheme="minorHAnsi"/>
                <w:lang w:eastAsia="en-US"/>
              </w:rPr>
              <w:t xml:space="preserve">Бензин автомобильный АИ-95 ( с октановым числом не менее 95, экологического класса не ниже К5) </w:t>
            </w:r>
          </w:p>
        </w:tc>
        <w:tc>
          <w:tcPr>
            <w:tcW w:w="3226" w:type="dxa"/>
            <w:vAlign w:val="center"/>
          </w:tcPr>
          <w:p w:rsidR="00CC7B24" w:rsidRPr="00CC7B24" w:rsidRDefault="00CC7B24" w:rsidP="00CC7B24">
            <w:pPr>
              <w:autoSpaceDE w:val="0"/>
              <w:autoSpaceDN w:val="0"/>
              <w:adjustRightInd w:val="0"/>
              <w:spacing w:after="200" w:line="276" w:lineRule="auto"/>
              <w:contextualSpacing/>
              <w:rPr>
                <w:rFonts w:eastAsiaTheme="minorHAnsi"/>
                <w:lang w:eastAsia="en-US"/>
              </w:rPr>
            </w:pPr>
            <w:r w:rsidRPr="00CC7B24">
              <w:rPr>
                <w:rFonts w:eastAsiaTheme="minorHAnsi"/>
                <w:lang w:eastAsia="en-US"/>
              </w:rPr>
              <w:t xml:space="preserve">ГОСТ 32513-2013, соответствует Техническому регламенту Таможенного союза ТР ТС 03/2011 «О </w:t>
            </w:r>
            <w:r w:rsidRPr="00CC7B24">
              <w:rPr>
                <w:rFonts w:eastAsiaTheme="minorHAnsi"/>
                <w:lang w:eastAsia="en-US"/>
              </w:rPr>
              <w:lastRenderedPageBreak/>
              <w:t>требованиях к автомобильному и авиационному бензину, дизельному и судовому топливу, топливу для реактивных двигателей и мазуту»</w:t>
            </w:r>
          </w:p>
        </w:tc>
        <w:tc>
          <w:tcPr>
            <w:tcW w:w="1276" w:type="dxa"/>
            <w:vAlign w:val="center"/>
          </w:tcPr>
          <w:p w:rsidR="00CC7B24" w:rsidRPr="00CC7B24" w:rsidRDefault="00CC7B24" w:rsidP="00CC7B24">
            <w:pPr>
              <w:autoSpaceDE w:val="0"/>
              <w:autoSpaceDN w:val="0"/>
              <w:adjustRightInd w:val="0"/>
              <w:spacing w:after="200" w:line="276" w:lineRule="auto"/>
              <w:ind w:left="34" w:hanging="34"/>
              <w:contextualSpacing/>
              <w:rPr>
                <w:rFonts w:eastAsiaTheme="minorHAnsi"/>
                <w:lang w:eastAsia="en-US"/>
              </w:rPr>
            </w:pPr>
            <w:r w:rsidRPr="00CC7B24">
              <w:rPr>
                <w:rFonts w:eastAsiaTheme="minorHAnsi"/>
                <w:lang w:eastAsia="en-US"/>
              </w:rPr>
              <w:lastRenderedPageBreak/>
              <w:t>Литр;^кубический дециметр</w:t>
            </w:r>
          </w:p>
        </w:tc>
        <w:tc>
          <w:tcPr>
            <w:tcW w:w="1276" w:type="dxa"/>
            <w:vAlign w:val="center"/>
          </w:tcPr>
          <w:p w:rsidR="00CC7B24" w:rsidRPr="00CC7B24" w:rsidRDefault="00CC7B24" w:rsidP="00CC7B24">
            <w:pPr>
              <w:autoSpaceDE w:val="0"/>
              <w:autoSpaceDN w:val="0"/>
              <w:adjustRightInd w:val="0"/>
              <w:spacing w:after="200" w:line="276" w:lineRule="auto"/>
              <w:ind w:left="567" w:hanging="567"/>
              <w:contextualSpacing/>
              <w:jc w:val="center"/>
              <w:rPr>
                <w:rFonts w:eastAsiaTheme="minorHAnsi"/>
                <w:lang w:eastAsia="en-US"/>
              </w:rPr>
            </w:pPr>
            <w:r w:rsidRPr="00CC7B24">
              <w:rPr>
                <w:rFonts w:eastAsiaTheme="minorHAnsi"/>
                <w:lang w:eastAsia="en-US"/>
              </w:rPr>
              <w:t>2 132,65</w:t>
            </w:r>
          </w:p>
        </w:tc>
      </w:tr>
      <w:tr w:rsidR="00CC7B24" w:rsidRPr="00CC7B24" w:rsidTr="0024757A">
        <w:trPr>
          <w:trHeight w:val="3865"/>
        </w:trPr>
        <w:tc>
          <w:tcPr>
            <w:tcW w:w="568" w:type="dxa"/>
            <w:shd w:val="clear" w:color="auto" w:fill="auto"/>
            <w:vAlign w:val="center"/>
          </w:tcPr>
          <w:p w:rsidR="00CC7B24" w:rsidRPr="00CC7B24" w:rsidRDefault="00CC7B24" w:rsidP="00CC7B24">
            <w:pPr>
              <w:autoSpaceDE w:val="0"/>
              <w:autoSpaceDN w:val="0"/>
              <w:adjustRightInd w:val="0"/>
              <w:spacing w:after="200" w:line="276" w:lineRule="auto"/>
              <w:ind w:left="567" w:hanging="567"/>
              <w:contextualSpacing/>
              <w:jc w:val="center"/>
              <w:rPr>
                <w:rFonts w:eastAsiaTheme="minorHAnsi"/>
                <w:lang w:eastAsia="en-US"/>
              </w:rPr>
            </w:pPr>
            <w:r w:rsidRPr="00CC7B24">
              <w:rPr>
                <w:rFonts w:eastAsiaTheme="minorHAnsi"/>
                <w:lang w:eastAsia="en-US"/>
              </w:rPr>
              <w:lastRenderedPageBreak/>
              <w:t>3</w:t>
            </w:r>
          </w:p>
        </w:tc>
        <w:tc>
          <w:tcPr>
            <w:tcW w:w="3118" w:type="dxa"/>
            <w:vAlign w:val="center"/>
          </w:tcPr>
          <w:p w:rsidR="00CC7B24" w:rsidRPr="00CC7B24" w:rsidRDefault="00CC7B24" w:rsidP="00CC7B24">
            <w:pPr>
              <w:autoSpaceDE w:val="0"/>
              <w:autoSpaceDN w:val="0"/>
              <w:adjustRightInd w:val="0"/>
              <w:spacing w:after="200" w:line="276" w:lineRule="auto"/>
              <w:contextualSpacing/>
              <w:jc w:val="center"/>
              <w:rPr>
                <w:rFonts w:eastAsiaTheme="minorHAnsi"/>
                <w:lang w:eastAsia="en-US"/>
              </w:rPr>
            </w:pPr>
            <w:r w:rsidRPr="00CC7B24">
              <w:rPr>
                <w:rFonts w:eastAsiaTheme="minorHAnsi"/>
                <w:lang w:eastAsia="en-US"/>
              </w:rPr>
              <w:t>Дизельное топливо летнее (экологического класса К5)</w:t>
            </w:r>
          </w:p>
        </w:tc>
        <w:tc>
          <w:tcPr>
            <w:tcW w:w="3226" w:type="dxa"/>
            <w:vAlign w:val="center"/>
          </w:tcPr>
          <w:p w:rsidR="00CC7B24" w:rsidRPr="00CC7B24" w:rsidRDefault="00CC7B24" w:rsidP="00CC7B24">
            <w:pPr>
              <w:autoSpaceDE w:val="0"/>
              <w:autoSpaceDN w:val="0"/>
              <w:adjustRightInd w:val="0"/>
              <w:spacing w:after="200" w:line="276" w:lineRule="auto"/>
              <w:contextualSpacing/>
              <w:rPr>
                <w:rFonts w:eastAsiaTheme="minorHAnsi"/>
                <w:lang w:eastAsia="en-US"/>
              </w:rPr>
            </w:pPr>
            <w:r w:rsidRPr="00CC7B24">
              <w:rPr>
                <w:rFonts w:eastAsiaTheme="minorHAnsi"/>
                <w:lang w:eastAsia="en-US"/>
              </w:rPr>
              <w:t>ГОСТ 32511-2013, соответствует Техническому регламенту Таможенного союза ТР ТС 03/2011 «О требованиях к автомобильному и авиационному бензину, дизельному и судовому топливу, топливу для реактивных двигателей и мазуту»</w:t>
            </w:r>
          </w:p>
        </w:tc>
        <w:tc>
          <w:tcPr>
            <w:tcW w:w="1276" w:type="dxa"/>
            <w:vAlign w:val="center"/>
          </w:tcPr>
          <w:p w:rsidR="00CC7B24" w:rsidRPr="00CC7B24" w:rsidRDefault="00CC7B24" w:rsidP="00CC7B24">
            <w:pPr>
              <w:autoSpaceDE w:val="0"/>
              <w:autoSpaceDN w:val="0"/>
              <w:adjustRightInd w:val="0"/>
              <w:spacing w:after="200" w:line="276" w:lineRule="auto"/>
              <w:ind w:left="34"/>
              <w:contextualSpacing/>
              <w:jc w:val="center"/>
              <w:rPr>
                <w:rFonts w:eastAsiaTheme="minorHAnsi"/>
                <w:lang w:eastAsia="en-US"/>
              </w:rPr>
            </w:pPr>
            <w:r w:rsidRPr="00CC7B24">
              <w:rPr>
                <w:rFonts w:eastAsiaTheme="minorHAnsi"/>
                <w:lang w:eastAsia="en-US"/>
              </w:rPr>
              <w:t>Литр;^кубический дециметр</w:t>
            </w:r>
          </w:p>
        </w:tc>
        <w:tc>
          <w:tcPr>
            <w:tcW w:w="1276" w:type="dxa"/>
            <w:vAlign w:val="center"/>
          </w:tcPr>
          <w:p w:rsidR="00CC7B24" w:rsidRPr="00CC7B24" w:rsidRDefault="00CC7B24" w:rsidP="00CC7B24">
            <w:pPr>
              <w:autoSpaceDE w:val="0"/>
              <w:autoSpaceDN w:val="0"/>
              <w:adjustRightInd w:val="0"/>
              <w:spacing w:after="200" w:line="276" w:lineRule="auto"/>
              <w:ind w:left="567" w:hanging="567"/>
              <w:contextualSpacing/>
              <w:jc w:val="center"/>
              <w:rPr>
                <w:rFonts w:eastAsiaTheme="minorHAnsi"/>
                <w:lang w:eastAsia="en-US"/>
              </w:rPr>
            </w:pPr>
            <w:r w:rsidRPr="00CC7B24">
              <w:rPr>
                <w:rFonts w:eastAsiaTheme="minorHAnsi"/>
                <w:lang w:eastAsia="en-US"/>
              </w:rPr>
              <w:t>19 381,6</w:t>
            </w:r>
          </w:p>
        </w:tc>
      </w:tr>
      <w:tr w:rsidR="00CC7B24" w:rsidRPr="00CC7B24" w:rsidTr="0024757A">
        <w:trPr>
          <w:trHeight w:val="1470"/>
        </w:trPr>
        <w:tc>
          <w:tcPr>
            <w:tcW w:w="568" w:type="dxa"/>
            <w:shd w:val="clear" w:color="auto" w:fill="auto"/>
            <w:vAlign w:val="center"/>
          </w:tcPr>
          <w:p w:rsidR="00CC7B24" w:rsidRPr="00CC7B24" w:rsidRDefault="00CC7B24" w:rsidP="00CC7B24">
            <w:pPr>
              <w:autoSpaceDE w:val="0"/>
              <w:autoSpaceDN w:val="0"/>
              <w:adjustRightInd w:val="0"/>
              <w:spacing w:after="200" w:line="276" w:lineRule="auto"/>
              <w:ind w:left="567" w:hanging="567"/>
              <w:contextualSpacing/>
              <w:jc w:val="center"/>
              <w:rPr>
                <w:rFonts w:eastAsiaTheme="minorHAnsi"/>
                <w:lang w:eastAsia="en-US"/>
              </w:rPr>
            </w:pPr>
            <w:r w:rsidRPr="00CC7B24">
              <w:rPr>
                <w:rFonts w:eastAsiaTheme="minorHAnsi"/>
                <w:lang w:eastAsia="en-US"/>
              </w:rPr>
              <w:t>4</w:t>
            </w:r>
          </w:p>
        </w:tc>
        <w:tc>
          <w:tcPr>
            <w:tcW w:w="3118" w:type="dxa"/>
            <w:vAlign w:val="center"/>
          </w:tcPr>
          <w:p w:rsidR="00CC7B24" w:rsidRPr="00CC7B24" w:rsidRDefault="00CC7B24" w:rsidP="00CC7B24">
            <w:pPr>
              <w:autoSpaceDE w:val="0"/>
              <w:autoSpaceDN w:val="0"/>
              <w:adjustRightInd w:val="0"/>
              <w:spacing w:after="200" w:line="276" w:lineRule="auto"/>
              <w:contextualSpacing/>
              <w:jc w:val="center"/>
              <w:rPr>
                <w:rFonts w:eastAsiaTheme="minorHAnsi"/>
                <w:lang w:eastAsia="en-US"/>
              </w:rPr>
            </w:pPr>
            <w:r w:rsidRPr="00CC7B24">
              <w:rPr>
                <w:rFonts w:eastAsiaTheme="minorHAnsi"/>
                <w:lang w:eastAsia="en-US"/>
              </w:rPr>
              <w:t>Дизельное топливо зимнее (экологического класса К5)</w:t>
            </w:r>
          </w:p>
        </w:tc>
        <w:tc>
          <w:tcPr>
            <w:tcW w:w="3226" w:type="dxa"/>
            <w:vAlign w:val="center"/>
          </w:tcPr>
          <w:p w:rsidR="00CC7B24" w:rsidRPr="00CC7B24" w:rsidRDefault="00CC7B24" w:rsidP="00CC7B24">
            <w:pPr>
              <w:autoSpaceDE w:val="0"/>
              <w:autoSpaceDN w:val="0"/>
              <w:adjustRightInd w:val="0"/>
              <w:spacing w:after="200" w:line="276" w:lineRule="auto"/>
              <w:contextualSpacing/>
              <w:rPr>
                <w:rFonts w:eastAsiaTheme="minorHAnsi"/>
                <w:lang w:eastAsia="en-US"/>
              </w:rPr>
            </w:pPr>
            <w:r w:rsidRPr="00CC7B24">
              <w:rPr>
                <w:rFonts w:eastAsiaTheme="minorHAnsi"/>
                <w:lang w:eastAsia="en-US"/>
              </w:rPr>
              <w:t>ГОСТ Р 55475-2013,</w:t>
            </w:r>
          </w:p>
          <w:p w:rsidR="00CC7B24" w:rsidRPr="00CC7B24" w:rsidRDefault="00CC7B24" w:rsidP="00CC7B24">
            <w:pPr>
              <w:autoSpaceDE w:val="0"/>
              <w:autoSpaceDN w:val="0"/>
              <w:adjustRightInd w:val="0"/>
              <w:spacing w:after="200" w:line="276" w:lineRule="auto"/>
              <w:contextualSpacing/>
              <w:rPr>
                <w:rFonts w:eastAsiaTheme="minorHAnsi"/>
                <w:lang w:eastAsia="en-US"/>
              </w:rPr>
            </w:pPr>
            <w:r w:rsidRPr="00CC7B24">
              <w:rPr>
                <w:rFonts w:eastAsiaTheme="minorHAnsi"/>
                <w:lang w:eastAsia="en-US"/>
              </w:rPr>
              <w:t>соответствует Техническому регламенту Таможенного союза ТР ТС 03/2011 «О требованиях к автомобильному и авиационному бензину, дизельному и судовому топливу, топливу для реактивных двигателей и мазуту»</w:t>
            </w:r>
          </w:p>
        </w:tc>
        <w:tc>
          <w:tcPr>
            <w:tcW w:w="1276" w:type="dxa"/>
            <w:vAlign w:val="center"/>
          </w:tcPr>
          <w:p w:rsidR="00CC7B24" w:rsidRPr="00CC7B24" w:rsidRDefault="00CC7B24" w:rsidP="00CC7B24">
            <w:pPr>
              <w:autoSpaceDE w:val="0"/>
              <w:autoSpaceDN w:val="0"/>
              <w:adjustRightInd w:val="0"/>
              <w:spacing w:after="200" w:line="276" w:lineRule="auto"/>
              <w:ind w:left="34"/>
              <w:contextualSpacing/>
              <w:jc w:val="center"/>
              <w:rPr>
                <w:rFonts w:eastAsiaTheme="minorHAnsi"/>
                <w:lang w:eastAsia="en-US"/>
              </w:rPr>
            </w:pPr>
            <w:r w:rsidRPr="00CC7B24">
              <w:rPr>
                <w:rFonts w:eastAsiaTheme="minorHAnsi"/>
                <w:lang w:eastAsia="en-US"/>
              </w:rPr>
              <w:t>Литр;^кубический дециметр</w:t>
            </w:r>
          </w:p>
        </w:tc>
        <w:tc>
          <w:tcPr>
            <w:tcW w:w="1276" w:type="dxa"/>
            <w:vAlign w:val="center"/>
          </w:tcPr>
          <w:p w:rsidR="00CC7B24" w:rsidRPr="00CC7B24" w:rsidRDefault="00CC7B24" w:rsidP="00CC7B24">
            <w:pPr>
              <w:autoSpaceDE w:val="0"/>
              <w:autoSpaceDN w:val="0"/>
              <w:adjustRightInd w:val="0"/>
              <w:spacing w:after="200" w:line="276" w:lineRule="auto"/>
              <w:ind w:left="567" w:hanging="567"/>
              <w:contextualSpacing/>
              <w:jc w:val="center"/>
              <w:rPr>
                <w:rFonts w:eastAsiaTheme="minorHAnsi"/>
                <w:lang w:eastAsia="en-US"/>
              </w:rPr>
            </w:pPr>
            <w:r w:rsidRPr="00CC7B24">
              <w:rPr>
                <w:rFonts w:eastAsiaTheme="minorHAnsi"/>
                <w:lang w:eastAsia="en-US"/>
              </w:rPr>
              <w:t>45 223,71</w:t>
            </w:r>
          </w:p>
        </w:tc>
      </w:tr>
      <w:tr w:rsidR="00CC7B24" w:rsidRPr="00CC7B24" w:rsidTr="0024757A">
        <w:trPr>
          <w:trHeight w:val="1472"/>
        </w:trPr>
        <w:tc>
          <w:tcPr>
            <w:tcW w:w="568" w:type="dxa"/>
            <w:shd w:val="clear" w:color="auto" w:fill="auto"/>
            <w:vAlign w:val="center"/>
          </w:tcPr>
          <w:p w:rsidR="00CC7B24" w:rsidRPr="00CC7B24" w:rsidRDefault="00CC7B24" w:rsidP="00CC7B24">
            <w:pPr>
              <w:autoSpaceDE w:val="0"/>
              <w:autoSpaceDN w:val="0"/>
              <w:adjustRightInd w:val="0"/>
              <w:spacing w:after="200" w:line="276" w:lineRule="auto"/>
              <w:ind w:left="567" w:hanging="567"/>
              <w:contextualSpacing/>
              <w:jc w:val="center"/>
              <w:rPr>
                <w:rFonts w:eastAsiaTheme="minorHAnsi"/>
                <w:lang w:eastAsia="en-US"/>
              </w:rPr>
            </w:pPr>
            <w:r w:rsidRPr="00CC7B24">
              <w:rPr>
                <w:rFonts w:eastAsiaTheme="minorHAnsi"/>
                <w:lang w:eastAsia="en-US"/>
              </w:rPr>
              <w:t>5</w:t>
            </w:r>
          </w:p>
        </w:tc>
        <w:tc>
          <w:tcPr>
            <w:tcW w:w="3118" w:type="dxa"/>
            <w:vAlign w:val="center"/>
          </w:tcPr>
          <w:p w:rsidR="00CC7B24" w:rsidRPr="00CC7B24" w:rsidRDefault="00CC7B24" w:rsidP="00CC7B24">
            <w:pPr>
              <w:autoSpaceDE w:val="0"/>
              <w:autoSpaceDN w:val="0"/>
              <w:adjustRightInd w:val="0"/>
              <w:spacing w:after="200" w:line="276" w:lineRule="auto"/>
              <w:contextualSpacing/>
              <w:jc w:val="center"/>
              <w:rPr>
                <w:rFonts w:eastAsiaTheme="minorHAnsi"/>
                <w:lang w:eastAsia="en-US"/>
              </w:rPr>
            </w:pPr>
            <w:r w:rsidRPr="00CC7B24">
              <w:rPr>
                <w:rFonts w:eastAsiaTheme="minorHAnsi"/>
                <w:lang w:eastAsia="en-US"/>
              </w:rPr>
              <w:t>Газовое топливо (пропан-бутан автомобильный)</w:t>
            </w:r>
          </w:p>
        </w:tc>
        <w:tc>
          <w:tcPr>
            <w:tcW w:w="3226" w:type="dxa"/>
            <w:vAlign w:val="center"/>
          </w:tcPr>
          <w:p w:rsidR="00CC7B24" w:rsidRPr="00CC7B24" w:rsidRDefault="00CC7B24" w:rsidP="00CC7B24">
            <w:pPr>
              <w:autoSpaceDE w:val="0"/>
              <w:autoSpaceDN w:val="0"/>
              <w:adjustRightInd w:val="0"/>
              <w:spacing w:after="200" w:line="276" w:lineRule="auto"/>
              <w:contextualSpacing/>
              <w:rPr>
                <w:rFonts w:eastAsiaTheme="minorHAnsi"/>
                <w:lang w:eastAsia="en-US"/>
              </w:rPr>
            </w:pPr>
            <w:r w:rsidRPr="00CC7B24">
              <w:rPr>
                <w:rFonts w:eastAsiaTheme="minorHAnsi"/>
                <w:lang w:eastAsia="en-US"/>
              </w:rPr>
              <w:t>ГОСТ Р 52087-2003 Газы углеводородные сжиженные топливные. Технические условия</w:t>
            </w:r>
          </w:p>
        </w:tc>
        <w:tc>
          <w:tcPr>
            <w:tcW w:w="1276" w:type="dxa"/>
            <w:vAlign w:val="center"/>
          </w:tcPr>
          <w:p w:rsidR="00CC7B24" w:rsidRPr="00CC7B24" w:rsidRDefault="00CC7B24" w:rsidP="00CC7B24">
            <w:pPr>
              <w:autoSpaceDE w:val="0"/>
              <w:autoSpaceDN w:val="0"/>
              <w:adjustRightInd w:val="0"/>
              <w:spacing w:after="200" w:line="276" w:lineRule="auto"/>
              <w:ind w:left="34"/>
              <w:contextualSpacing/>
              <w:jc w:val="center"/>
              <w:rPr>
                <w:rFonts w:eastAsiaTheme="minorHAnsi"/>
                <w:lang w:eastAsia="en-US"/>
              </w:rPr>
            </w:pPr>
            <w:r w:rsidRPr="00CC7B24">
              <w:rPr>
                <w:rFonts w:eastAsiaTheme="minorHAnsi"/>
                <w:lang w:eastAsia="en-US"/>
              </w:rPr>
              <w:t>Литр;^кубический дециметр</w:t>
            </w:r>
          </w:p>
        </w:tc>
        <w:tc>
          <w:tcPr>
            <w:tcW w:w="1276" w:type="dxa"/>
            <w:vAlign w:val="center"/>
          </w:tcPr>
          <w:p w:rsidR="00CC7B24" w:rsidRPr="00CC7B24" w:rsidRDefault="00A14EA6" w:rsidP="00CC7B24">
            <w:pPr>
              <w:autoSpaceDE w:val="0"/>
              <w:autoSpaceDN w:val="0"/>
              <w:adjustRightInd w:val="0"/>
              <w:spacing w:after="200" w:line="276" w:lineRule="auto"/>
              <w:ind w:left="567" w:hanging="567"/>
              <w:contextualSpacing/>
              <w:jc w:val="center"/>
              <w:rPr>
                <w:rFonts w:eastAsiaTheme="minorHAnsi"/>
                <w:lang w:eastAsia="en-US"/>
              </w:rPr>
            </w:pPr>
            <w:r>
              <w:rPr>
                <w:rFonts w:eastAsiaTheme="minorHAnsi"/>
                <w:lang w:eastAsia="en-US"/>
              </w:rPr>
              <w:t xml:space="preserve">27 </w:t>
            </w:r>
            <w:bookmarkStart w:id="8" w:name="_GoBack"/>
            <w:bookmarkEnd w:id="8"/>
            <w:r>
              <w:rPr>
                <w:rFonts w:eastAsiaTheme="minorHAnsi"/>
                <w:lang w:eastAsia="en-US"/>
              </w:rPr>
              <w:t>694</w:t>
            </w:r>
          </w:p>
        </w:tc>
      </w:tr>
    </w:tbl>
    <w:p w:rsidR="00CC7B24" w:rsidRPr="00CC7B24" w:rsidRDefault="00CC7B24" w:rsidP="00CC7B24">
      <w:pPr>
        <w:spacing w:after="200" w:line="276" w:lineRule="auto"/>
        <w:ind w:left="567"/>
        <w:contextualSpacing/>
        <w:jc w:val="both"/>
        <w:rPr>
          <w:rFonts w:eastAsiaTheme="minorHAnsi"/>
          <w:lang w:eastAsia="en-US"/>
        </w:rPr>
      </w:pPr>
    </w:p>
    <w:p w:rsidR="00CC7B24" w:rsidRPr="00CC7B24" w:rsidRDefault="00CC7B24" w:rsidP="00CC7B24">
      <w:pPr>
        <w:spacing w:before="100" w:beforeAutospacing="1" w:after="100" w:afterAutospacing="1"/>
        <w:rPr>
          <w:b/>
          <w:color w:val="000000"/>
          <w:sz w:val="27"/>
          <w:szCs w:val="27"/>
        </w:rPr>
      </w:pPr>
      <w:r w:rsidRPr="00CC7B24">
        <w:rPr>
          <w:b/>
          <w:color w:val="000000"/>
          <w:sz w:val="27"/>
          <w:szCs w:val="27"/>
        </w:rPr>
        <w:t>4. Условия поставки товара:</w:t>
      </w:r>
    </w:p>
    <w:p w:rsidR="00CC7B24" w:rsidRPr="00CC7B24" w:rsidRDefault="00CC7B24" w:rsidP="00CC7B24">
      <w:pPr>
        <w:spacing w:before="100" w:beforeAutospacing="1" w:after="100" w:afterAutospacing="1"/>
        <w:jc w:val="both"/>
        <w:rPr>
          <w:color w:val="000000"/>
          <w:sz w:val="27"/>
          <w:szCs w:val="27"/>
        </w:rPr>
      </w:pPr>
      <w:r w:rsidRPr="00CC7B24">
        <w:rPr>
          <w:color w:val="000000"/>
          <w:sz w:val="27"/>
          <w:szCs w:val="27"/>
        </w:rPr>
        <w:t>4.1. Передача Топлива должна осуществляться с использованием топливных карт на АЗС Поставщика и партнеров (далее – АЗС) (под АЗС Партнеров понимаются Торговые точки, осуществляющие отпуск Товаров по Топливным картам Поставщика). Для территориального удобства Заказчика АЗС Поставщика должны располагаться на территории городского округа Кашира Московской области.</w:t>
      </w:r>
    </w:p>
    <w:p w:rsidR="00CC7B24" w:rsidRPr="00CC7B24" w:rsidRDefault="00CC7B24" w:rsidP="00CC7B24">
      <w:pPr>
        <w:spacing w:before="100" w:beforeAutospacing="1" w:after="100" w:afterAutospacing="1"/>
        <w:jc w:val="both"/>
        <w:rPr>
          <w:color w:val="000000"/>
          <w:sz w:val="27"/>
          <w:szCs w:val="27"/>
        </w:rPr>
      </w:pPr>
      <w:r w:rsidRPr="00CC7B24">
        <w:rPr>
          <w:color w:val="000000"/>
          <w:sz w:val="27"/>
          <w:szCs w:val="27"/>
        </w:rPr>
        <w:t xml:space="preserve">4.2 Поставщик обязан обеспечить возможность круглосуточной и ежедневной (включая праздничные/выходные дни) заправки топливом, непосредственно в топливные баки АТС и механизмов Заказчика по мере необходимости, с применением </w:t>
      </w:r>
      <w:r w:rsidRPr="00CC7B24">
        <w:rPr>
          <w:color w:val="000000"/>
          <w:sz w:val="27"/>
          <w:szCs w:val="27"/>
        </w:rPr>
        <w:lastRenderedPageBreak/>
        <w:t>автоматизированной системы безналичных расчетов, по предоставленным Поставщиком пластиковым смарт-картам и в пределах лимита, установленного смарт-картой, с 01 января 2022 г. по 31.12.2022 включительно.</w:t>
      </w:r>
    </w:p>
    <w:p w:rsidR="00CC7B24" w:rsidRPr="00CC7B24" w:rsidRDefault="00CC7B24" w:rsidP="00CC7B24">
      <w:pPr>
        <w:spacing w:before="100" w:beforeAutospacing="1" w:after="100" w:afterAutospacing="1"/>
        <w:jc w:val="both"/>
        <w:rPr>
          <w:color w:val="000000"/>
          <w:sz w:val="27"/>
          <w:szCs w:val="27"/>
        </w:rPr>
      </w:pPr>
      <w:r w:rsidRPr="00CC7B24">
        <w:rPr>
          <w:color w:val="000000"/>
          <w:sz w:val="27"/>
          <w:szCs w:val="27"/>
        </w:rPr>
        <w:t>4.3 Пластиковые смарт-карты по заявке (потребности) Заказчика предоставляются Поставщиком в течение 5-ти (пяти) рабочих дней с даты подписания договора.</w:t>
      </w:r>
    </w:p>
    <w:p w:rsidR="00CC7B24" w:rsidRPr="00CC7B24" w:rsidRDefault="00CC7B24" w:rsidP="00CC7B24">
      <w:pPr>
        <w:spacing w:before="100" w:beforeAutospacing="1" w:after="100" w:afterAutospacing="1"/>
        <w:jc w:val="both"/>
        <w:rPr>
          <w:color w:val="000000"/>
          <w:sz w:val="27"/>
          <w:szCs w:val="27"/>
        </w:rPr>
      </w:pPr>
      <w:r w:rsidRPr="00CC7B24">
        <w:rPr>
          <w:color w:val="000000"/>
          <w:sz w:val="27"/>
          <w:szCs w:val="27"/>
        </w:rPr>
        <w:t>4.4 Передача топливных карт (приемка-сдача) должна осуществляется по месту нахождения Поставщика.</w:t>
      </w:r>
    </w:p>
    <w:p w:rsidR="00CC7B24" w:rsidRPr="00CC7B24" w:rsidRDefault="00CC7B24" w:rsidP="00CC7B24">
      <w:pPr>
        <w:spacing w:before="100" w:beforeAutospacing="1" w:after="100" w:afterAutospacing="1"/>
        <w:rPr>
          <w:b/>
          <w:color w:val="000000"/>
          <w:sz w:val="27"/>
          <w:szCs w:val="27"/>
        </w:rPr>
      </w:pPr>
      <w:r w:rsidRPr="00CC7B24">
        <w:rPr>
          <w:b/>
          <w:color w:val="000000"/>
          <w:sz w:val="27"/>
          <w:szCs w:val="27"/>
        </w:rPr>
        <w:t>5. Условия оплаты товара:</w:t>
      </w:r>
    </w:p>
    <w:p w:rsidR="00CC7B24" w:rsidRPr="00CC7B24" w:rsidRDefault="00CC7B24" w:rsidP="00CC7B24">
      <w:pPr>
        <w:spacing w:before="100" w:beforeAutospacing="1" w:after="100" w:afterAutospacing="1"/>
        <w:jc w:val="both"/>
        <w:rPr>
          <w:color w:val="000000"/>
          <w:sz w:val="27"/>
          <w:szCs w:val="27"/>
        </w:rPr>
      </w:pPr>
      <w:r w:rsidRPr="00CC7B24">
        <w:rPr>
          <w:color w:val="000000"/>
          <w:sz w:val="27"/>
          <w:szCs w:val="27"/>
        </w:rPr>
        <w:t>Согласно договору (постоплатная система расчетов, на основании бухгалтерских документов, предоставленных Поставщиком до 10 числа месяца, следующего за отчетным. За фактически полученный Товар оплата производится, на основании счета Поставщика,  с 10 по 15 число текущего месяца, следующего за отчетным)</w:t>
      </w:r>
    </w:p>
    <w:p w:rsidR="00CC7B24" w:rsidRPr="00CC7B24" w:rsidRDefault="00CC7B24" w:rsidP="00CC7B24">
      <w:pPr>
        <w:spacing w:before="100" w:beforeAutospacing="1" w:after="100" w:afterAutospacing="1"/>
        <w:jc w:val="both"/>
        <w:rPr>
          <w:color w:val="000000"/>
          <w:sz w:val="27"/>
          <w:szCs w:val="27"/>
        </w:rPr>
      </w:pPr>
      <w:r w:rsidRPr="00CC7B24">
        <w:rPr>
          <w:b/>
          <w:color w:val="000000"/>
          <w:sz w:val="27"/>
          <w:szCs w:val="27"/>
        </w:rPr>
        <w:t>6. Требования к техническим и технологическим характеристикам товара</w:t>
      </w:r>
      <w:r w:rsidRPr="00CC7B24">
        <w:rPr>
          <w:color w:val="000000"/>
          <w:sz w:val="27"/>
          <w:szCs w:val="27"/>
        </w:rPr>
        <w:t>: Товар должен соответствовать требованиям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утв. постановлением Правительства РФ от 27.02.2008 № 118, действующих ГОСТов, ТУ, иных нормативных и технических актов РФ, подтверждаться сертификатами соответствия завода-изготовителя и паспортами качества либо надлежащим образом заверенными копиями таких документов, находящимися на Торговых точках и предоставляемых по первому требованию Покупателя.</w:t>
      </w:r>
    </w:p>
    <w:p w:rsidR="00CC7B24" w:rsidRPr="00CC7B24" w:rsidRDefault="00CC7B24" w:rsidP="00CC7B24">
      <w:pPr>
        <w:spacing w:before="100" w:beforeAutospacing="1" w:after="100" w:afterAutospacing="1"/>
        <w:rPr>
          <w:b/>
          <w:color w:val="000000"/>
          <w:sz w:val="27"/>
          <w:szCs w:val="27"/>
        </w:rPr>
      </w:pPr>
      <w:r w:rsidRPr="00CC7B24">
        <w:rPr>
          <w:b/>
          <w:color w:val="000000"/>
          <w:sz w:val="27"/>
          <w:szCs w:val="27"/>
        </w:rPr>
        <w:t>7. Требования к Поставщику товара:</w:t>
      </w:r>
    </w:p>
    <w:p w:rsidR="00CC7B24" w:rsidRPr="00CC7B24" w:rsidRDefault="00CC7B24" w:rsidP="00CC7B24">
      <w:pPr>
        <w:spacing w:before="100" w:beforeAutospacing="1" w:after="100" w:afterAutospacing="1"/>
        <w:jc w:val="both"/>
        <w:rPr>
          <w:color w:val="000000"/>
          <w:sz w:val="27"/>
          <w:szCs w:val="27"/>
        </w:rPr>
      </w:pPr>
      <w:r w:rsidRPr="00CC7B24">
        <w:rPr>
          <w:color w:val="000000"/>
          <w:sz w:val="27"/>
          <w:szCs w:val="27"/>
        </w:rPr>
        <w:t>7.1 Цена поставленного товара не должна быть выше, чем средневзвешенная цена по АЗС г. Москвы, публикуемая на сайте Московской Топливной Ассоциации (www.mfa.ru) на дату поставки.</w:t>
      </w:r>
    </w:p>
    <w:p w:rsidR="00CC7B24" w:rsidRPr="00CC7B24" w:rsidRDefault="00CC7B24" w:rsidP="00CC7B24">
      <w:pPr>
        <w:spacing w:before="100" w:beforeAutospacing="1" w:after="100" w:afterAutospacing="1"/>
        <w:jc w:val="both"/>
        <w:rPr>
          <w:color w:val="000000"/>
          <w:sz w:val="27"/>
          <w:szCs w:val="27"/>
        </w:rPr>
      </w:pPr>
      <w:r w:rsidRPr="00CC7B24">
        <w:rPr>
          <w:color w:val="000000"/>
          <w:sz w:val="27"/>
          <w:szCs w:val="27"/>
        </w:rPr>
        <w:t>7.2 Топливные карты изготавливаются Поставщиком по заявке (потребности) Заказчика, с установленным Заказчиком посуточным лимитом.</w:t>
      </w:r>
    </w:p>
    <w:p w:rsidR="00CC7B24" w:rsidRPr="00CC7B24" w:rsidRDefault="00CC7B24" w:rsidP="00CC7B24">
      <w:pPr>
        <w:spacing w:before="100" w:beforeAutospacing="1" w:after="100" w:afterAutospacing="1"/>
        <w:jc w:val="both"/>
        <w:rPr>
          <w:color w:val="000000"/>
          <w:sz w:val="27"/>
          <w:szCs w:val="27"/>
        </w:rPr>
      </w:pPr>
      <w:r w:rsidRPr="00CC7B24">
        <w:rPr>
          <w:color w:val="000000"/>
          <w:sz w:val="27"/>
          <w:szCs w:val="27"/>
        </w:rPr>
        <w:t>Топливная карта должна иметь индивидуальный PIN-код, известный только Поставщику и лицу-держателю карты, не подлежащий разглашению третьим лицам.</w:t>
      </w:r>
    </w:p>
    <w:p w:rsidR="00CC7B24" w:rsidRPr="00CC7B24" w:rsidRDefault="00CC7B24" w:rsidP="00CC7B24">
      <w:pPr>
        <w:spacing w:before="100" w:beforeAutospacing="1" w:after="100" w:afterAutospacing="1"/>
        <w:jc w:val="both"/>
        <w:rPr>
          <w:color w:val="000000"/>
          <w:sz w:val="27"/>
          <w:szCs w:val="27"/>
        </w:rPr>
      </w:pPr>
      <w:r w:rsidRPr="00CC7B24">
        <w:rPr>
          <w:color w:val="000000"/>
          <w:sz w:val="27"/>
          <w:szCs w:val="27"/>
        </w:rPr>
        <w:t>7.3 Предоставление Заказчику услуги «Личный кабинет» для самостоятельного управления договором через Web-интерфейс, позволяющий получать оперативную информацию о балансе карт, транзакциях, а также производить операции связанные с сопровождением договора.</w:t>
      </w:r>
    </w:p>
    <w:p w:rsidR="00CC7B24" w:rsidRPr="00CC7B24" w:rsidRDefault="00CC7B24" w:rsidP="00CC7B24">
      <w:pPr>
        <w:spacing w:before="100" w:beforeAutospacing="1" w:after="100" w:afterAutospacing="1"/>
        <w:jc w:val="both"/>
        <w:rPr>
          <w:color w:val="000000"/>
          <w:sz w:val="27"/>
          <w:szCs w:val="27"/>
        </w:rPr>
      </w:pPr>
      <w:r w:rsidRPr="00CC7B24">
        <w:rPr>
          <w:color w:val="000000"/>
          <w:sz w:val="27"/>
          <w:szCs w:val="27"/>
        </w:rPr>
        <w:t>7.4 Поставщик обязан предоставлять первичные бухгалтерские документы (счет, счет-фактура, накладная ТОРГ-12, УПД) сформированные в соответствии с Федеральным законом РФ от 06.12.2011 № 402 «О бухгалтерском учете».</w:t>
      </w:r>
    </w:p>
    <w:p w:rsidR="00CC7B24" w:rsidRPr="00CC7B24" w:rsidRDefault="00CC7B24" w:rsidP="00CC7B24">
      <w:pPr>
        <w:spacing w:before="100" w:beforeAutospacing="1" w:after="100" w:afterAutospacing="1"/>
        <w:jc w:val="both"/>
        <w:rPr>
          <w:color w:val="000000"/>
          <w:sz w:val="27"/>
          <w:szCs w:val="27"/>
        </w:rPr>
      </w:pPr>
      <w:r w:rsidRPr="00CC7B24">
        <w:rPr>
          <w:color w:val="000000"/>
          <w:sz w:val="27"/>
          <w:szCs w:val="27"/>
        </w:rPr>
        <w:lastRenderedPageBreak/>
        <w:t>7.5 Документы, указанные в п. 7.4. Технического задания, должны быть предоставлены Участником ежемесячно, но не позднее 10 (десятого) числа месяца, следующего за отчетным.</w:t>
      </w:r>
    </w:p>
    <w:p w:rsidR="00CC7B24" w:rsidRPr="00CC7B24" w:rsidRDefault="00CC7B24" w:rsidP="00CC7B24">
      <w:pPr>
        <w:spacing w:before="100" w:beforeAutospacing="1" w:after="100" w:afterAutospacing="1"/>
        <w:jc w:val="both"/>
        <w:rPr>
          <w:color w:val="000000"/>
          <w:sz w:val="27"/>
          <w:szCs w:val="27"/>
        </w:rPr>
      </w:pPr>
      <w:r w:rsidRPr="00CC7B24">
        <w:rPr>
          <w:color w:val="000000"/>
          <w:sz w:val="27"/>
          <w:szCs w:val="27"/>
        </w:rPr>
        <w:t>7.6 Поставщик должен обеспечить предоставление отчетов об операциях по топливным картам ежемесячно, а также по запросу представителя Заказчика.</w:t>
      </w:r>
    </w:p>
    <w:p w:rsidR="00CC7B24" w:rsidRPr="00CC7B24" w:rsidRDefault="00CC7B24" w:rsidP="00CC7B24">
      <w:pPr>
        <w:spacing w:before="100" w:beforeAutospacing="1" w:after="100" w:afterAutospacing="1"/>
        <w:jc w:val="both"/>
        <w:rPr>
          <w:color w:val="000000"/>
          <w:sz w:val="27"/>
          <w:szCs w:val="27"/>
        </w:rPr>
      </w:pPr>
      <w:r w:rsidRPr="00CC7B24">
        <w:rPr>
          <w:color w:val="000000"/>
          <w:sz w:val="27"/>
          <w:szCs w:val="27"/>
        </w:rPr>
        <w:t>7.7 Отчеты должны быть сформированы в формате Microsoft Excel и направлены по электронной почте представителю заказчика.</w:t>
      </w:r>
    </w:p>
    <w:p w:rsidR="002225B3" w:rsidRDefault="002225B3" w:rsidP="00AE4524">
      <w:pPr>
        <w:spacing w:before="150" w:after="150"/>
        <w:ind w:left="-720" w:right="-185"/>
        <w:jc w:val="center"/>
        <w:rPr>
          <w:rStyle w:val="a3"/>
          <w:color w:val="auto"/>
        </w:rPr>
      </w:pPr>
    </w:p>
    <w:tbl>
      <w:tblPr>
        <w:tblW w:w="10456" w:type="dxa"/>
        <w:tblLook w:val="01E0" w:firstRow="1" w:lastRow="1" w:firstColumn="1" w:lastColumn="1" w:noHBand="0" w:noVBand="0"/>
      </w:tblPr>
      <w:tblGrid>
        <w:gridCol w:w="4785"/>
        <w:gridCol w:w="5671"/>
      </w:tblGrid>
      <w:tr w:rsidR="00AE4524" w:rsidTr="002D4BD9">
        <w:tc>
          <w:tcPr>
            <w:tcW w:w="4785" w:type="dxa"/>
          </w:tcPr>
          <w:p w:rsidR="000F441A" w:rsidRPr="002D4BD9" w:rsidRDefault="000F441A" w:rsidP="002D4BD9">
            <w:pPr>
              <w:pStyle w:val="a7"/>
              <w:jc w:val="both"/>
              <w:rPr>
                <w:rFonts w:ascii="Times New Roman" w:hAnsi="Times New Roman"/>
                <w:b/>
                <w:sz w:val="24"/>
                <w:szCs w:val="24"/>
              </w:rPr>
            </w:pPr>
            <w:r w:rsidRPr="002D4BD9">
              <w:rPr>
                <w:rFonts w:ascii="Times New Roman" w:hAnsi="Times New Roman"/>
                <w:b/>
                <w:sz w:val="24"/>
                <w:szCs w:val="24"/>
              </w:rPr>
              <w:t>Заказчик:</w:t>
            </w:r>
          </w:p>
          <w:p w:rsidR="000F441A" w:rsidRPr="002D4BD9" w:rsidRDefault="00700444" w:rsidP="002D4BD9">
            <w:pPr>
              <w:shd w:val="clear" w:color="auto" w:fill="FFFFFF"/>
              <w:rPr>
                <w:bCs/>
                <w:color w:val="000000"/>
                <w:spacing w:val="4"/>
                <w:sz w:val="26"/>
                <w:szCs w:val="26"/>
              </w:rPr>
            </w:pPr>
            <w:r>
              <w:rPr>
                <w:bCs/>
                <w:color w:val="000000"/>
                <w:spacing w:val="4"/>
                <w:sz w:val="26"/>
                <w:szCs w:val="26"/>
              </w:rPr>
              <w:t>МУП «Водоканал»</w:t>
            </w:r>
          </w:p>
          <w:p w:rsidR="00636E41" w:rsidRDefault="00636E41" w:rsidP="002D4BD9">
            <w:pPr>
              <w:shd w:val="clear" w:color="auto" w:fill="FFFFFF"/>
              <w:rPr>
                <w:color w:val="000000"/>
                <w:spacing w:val="4"/>
                <w:sz w:val="26"/>
                <w:szCs w:val="26"/>
              </w:rPr>
            </w:pPr>
          </w:p>
          <w:p w:rsidR="00596228" w:rsidRDefault="000F441A" w:rsidP="002D4BD9">
            <w:pPr>
              <w:shd w:val="clear" w:color="auto" w:fill="FFFFFF"/>
              <w:rPr>
                <w:sz w:val="26"/>
                <w:szCs w:val="26"/>
              </w:rPr>
            </w:pPr>
            <w:r w:rsidRPr="002D4BD9">
              <w:rPr>
                <w:color w:val="000000"/>
                <w:spacing w:val="4"/>
                <w:sz w:val="26"/>
                <w:szCs w:val="26"/>
              </w:rPr>
              <w:t>___________________</w:t>
            </w:r>
            <w:r w:rsidR="00636E41">
              <w:rPr>
                <w:color w:val="000000"/>
                <w:spacing w:val="4"/>
                <w:sz w:val="26"/>
                <w:szCs w:val="26"/>
              </w:rPr>
              <w:t xml:space="preserve"> </w:t>
            </w:r>
            <w:r w:rsidR="00BB3668">
              <w:rPr>
                <w:sz w:val="26"/>
                <w:szCs w:val="26"/>
              </w:rPr>
              <w:t>А.В. Шалагин</w:t>
            </w:r>
            <w:r w:rsidR="00596228">
              <w:rPr>
                <w:sz w:val="26"/>
                <w:szCs w:val="26"/>
              </w:rPr>
              <w:t xml:space="preserve"> </w:t>
            </w:r>
          </w:p>
          <w:p w:rsidR="000F441A" w:rsidRPr="002D4BD9" w:rsidRDefault="00596228" w:rsidP="002D4BD9">
            <w:pPr>
              <w:shd w:val="clear" w:color="auto" w:fill="FFFFFF"/>
              <w:rPr>
                <w:sz w:val="26"/>
                <w:szCs w:val="26"/>
              </w:rPr>
            </w:pPr>
            <w:r>
              <w:rPr>
                <w:sz w:val="26"/>
                <w:szCs w:val="26"/>
              </w:rPr>
              <w:t xml:space="preserve">                                  </w:t>
            </w:r>
          </w:p>
          <w:p w:rsidR="000F441A" w:rsidRDefault="000F441A" w:rsidP="002D4BD9">
            <w:pPr>
              <w:tabs>
                <w:tab w:val="left" w:pos="165"/>
              </w:tabs>
              <w:ind w:left="-720" w:right="-185"/>
            </w:pPr>
            <w:r w:rsidRPr="002D4BD9">
              <w:rPr>
                <w:bCs/>
              </w:rPr>
              <w:t>М П</w:t>
            </w:r>
            <w:r w:rsidRPr="002D4BD9">
              <w:rPr>
                <w:sz w:val="26"/>
                <w:szCs w:val="26"/>
              </w:rPr>
              <w:t xml:space="preserve">              </w:t>
            </w:r>
            <w:r w:rsidR="00700444">
              <w:rPr>
                <w:sz w:val="26"/>
                <w:szCs w:val="26"/>
              </w:rPr>
              <w:t xml:space="preserve">                «____»______20</w:t>
            </w:r>
            <w:r w:rsidR="00BB3668">
              <w:rPr>
                <w:sz w:val="26"/>
                <w:szCs w:val="26"/>
              </w:rPr>
              <w:t>21</w:t>
            </w:r>
            <w:r w:rsidRPr="002D4BD9">
              <w:rPr>
                <w:sz w:val="26"/>
                <w:szCs w:val="26"/>
              </w:rPr>
              <w:t>г</w:t>
            </w:r>
          </w:p>
          <w:p w:rsidR="00AE4524" w:rsidRDefault="00AE4524" w:rsidP="002D4BD9">
            <w:pPr>
              <w:shd w:val="clear" w:color="auto" w:fill="FFFFFF"/>
            </w:pPr>
          </w:p>
        </w:tc>
        <w:tc>
          <w:tcPr>
            <w:tcW w:w="5671" w:type="dxa"/>
          </w:tcPr>
          <w:p w:rsidR="000F441A" w:rsidRPr="002D4BD9" w:rsidRDefault="000F441A" w:rsidP="002D4BD9">
            <w:pPr>
              <w:ind w:right="-185"/>
              <w:jc w:val="center"/>
              <w:rPr>
                <w:b/>
              </w:rPr>
            </w:pPr>
            <w:r w:rsidRPr="002D4BD9">
              <w:rPr>
                <w:b/>
              </w:rPr>
              <w:t>Поставщик:</w:t>
            </w:r>
          </w:p>
          <w:p w:rsidR="000F441A" w:rsidRDefault="000F441A" w:rsidP="00636E41">
            <w:pPr>
              <w:jc w:val="both"/>
              <w:rPr>
                <w:color w:val="000000"/>
              </w:rPr>
            </w:pPr>
            <w:r w:rsidRPr="002D4BD9">
              <w:rPr>
                <w:color w:val="000000"/>
              </w:rPr>
              <w:t xml:space="preserve">                      </w:t>
            </w:r>
          </w:p>
          <w:p w:rsidR="00596228" w:rsidRPr="002D4BD9" w:rsidRDefault="00596228" w:rsidP="00636E41">
            <w:pPr>
              <w:jc w:val="both"/>
              <w:rPr>
                <w:sz w:val="26"/>
                <w:szCs w:val="26"/>
              </w:rPr>
            </w:pPr>
          </w:p>
          <w:p w:rsidR="00636E41" w:rsidRDefault="000F441A" w:rsidP="002D4BD9">
            <w:pPr>
              <w:tabs>
                <w:tab w:val="left" w:pos="165"/>
              </w:tabs>
              <w:ind w:left="-720" w:right="-185"/>
              <w:rPr>
                <w:sz w:val="26"/>
                <w:szCs w:val="26"/>
              </w:rPr>
            </w:pPr>
            <w:r w:rsidRPr="002D4BD9">
              <w:rPr>
                <w:bCs/>
              </w:rPr>
              <w:t>М П</w:t>
            </w:r>
            <w:r w:rsidRPr="002D4BD9">
              <w:rPr>
                <w:sz w:val="26"/>
                <w:szCs w:val="26"/>
              </w:rPr>
              <w:t xml:space="preserve">                              </w:t>
            </w:r>
            <w:r w:rsidR="00596228">
              <w:rPr>
                <w:sz w:val="26"/>
                <w:szCs w:val="26"/>
              </w:rPr>
              <w:t>________________/________/</w:t>
            </w:r>
          </w:p>
          <w:p w:rsidR="00636E41" w:rsidRDefault="00636E41" w:rsidP="002D4BD9">
            <w:pPr>
              <w:tabs>
                <w:tab w:val="left" w:pos="165"/>
              </w:tabs>
              <w:ind w:left="-720" w:right="-185"/>
              <w:rPr>
                <w:sz w:val="26"/>
                <w:szCs w:val="26"/>
              </w:rPr>
            </w:pPr>
          </w:p>
          <w:p w:rsidR="000F441A" w:rsidRDefault="00636E41" w:rsidP="002D4BD9">
            <w:pPr>
              <w:tabs>
                <w:tab w:val="left" w:pos="165"/>
              </w:tabs>
              <w:ind w:left="-720" w:right="-185"/>
            </w:pPr>
            <w:r>
              <w:rPr>
                <w:sz w:val="26"/>
                <w:szCs w:val="26"/>
              </w:rPr>
              <w:t xml:space="preserve">                                    </w:t>
            </w:r>
            <w:r w:rsidR="00700444">
              <w:rPr>
                <w:sz w:val="26"/>
                <w:szCs w:val="26"/>
              </w:rPr>
              <w:t>«____»______20</w:t>
            </w:r>
            <w:r w:rsidR="00BB3668">
              <w:rPr>
                <w:sz w:val="26"/>
                <w:szCs w:val="26"/>
              </w:rPr>
              <w:t>21</w:t>
            </w:r>
            <w:r w:rsidR="000F441A" w:rsidRPr="002D4BD9">
              <w:rPr>
                <w:sz w:val="26"/>
                <w:szCs w:val="26"/>
              </w:rPr>
              <w:t>г</w:t>
            </w:r>
          </w:p>
          <w:p w:rsidR="00AE4524" w:rsidRDefault="00AE4524" w:rsidP="002D4BD9">
            <w:pPr>
              <w:tabs>
                <w:tab w:val="left" w:pos="1500"/>
              </w:tabs>
              <w:spacing w:before="150" w:after="150"/>
              <w:ind w:right="-185"/>
            </w:pPr>
          </w:p>
        </w:tc>
      </w:tr>
    </w:tbl>
    <w:p w:rsidR="005C0D37" w:rsidRDefault="005C0D37" w:rsidP="002225B3">
      <w:pPr>
        <w:spacing w:before="150" w:after="150"/>
        <w:ind w:right="-185"/>
      </w:pPr>
    </w:p>
    <w:p w:rsidR="005C0D37" w:rsidRDefault="005C0D37" w:rsidP="00AE4524">
      <w:pPr>
        <w:spacing w:before="150" w:after="150"/>
        <w:ind w:left="-720" w:right="-185"/>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D61C84" w:rsidRDefault="00D61C84" w:rsidP="000877D0">
      <w:pPr>
        <w:spacing w:before="150" w:after="150"/>
        <w:ind w:left="-720" w:right="-185"/>
        <w:jc w:val="right"/>
      </w:pPr>
    </w:p>
    <w:p w:rsidR="000877D0" w:rsidRDefault="000877D0" w:rsidP="000877D0">
      <w:pPr>
        <w:spacing w:before="150" w:after="150"/>
        <w:ind w:left="-720" w:right="-185"/>
        <w:jc w:val="right"/>
      </w:pPr>
      <w:r>
        <w:t>Приложение №2</w:t>
      </w:r>
    </w:p>
    <w:p w:rsidR="00D61C84" w:rsidRPr="00D61C84" w:rsidRDefault="00D61C84" w:rsidP="00D61C84">
      <w:pPr>
        <w:ind w:left="-720" w:right="-187"/>
        <w:jc w:val="right"/>
      </w:pPr>
      <w:r w:rsidRPr="00D61C84">
        <w:t>к договору поставки бензина, дизельного и газового топлива</w:t>
      </w:r>
    </w:p>
    <w:p w:rsidR="00D61C84" w:rsidRPr="00D61C84" w:rsidRDefault="00D61C84" w:rsidP="00D61C84">
      <w:pPr>
        <w:ind w:left="-720" w:right="-187"/>
        <w:jc w:val="right"/>
      </w:pPr>
      <w:r w:rsidRPr="00D61C84">
        <w:t>для автотранспортных нужд МУП «Водоканал»</w:t>
      </w:r>
    </w:p>
    <w:p w:rsidR="00944FFF" w:rsidRDefault="00944FFF" w:rsidP="00944FFF">
      <w:pPr>
        <w:spacing w:before="150" w:after="150"/>
        <w:ind w:left="-720" w:right="-185"/>
        <w:rPr>
          <w:b/>
        </w:rPr>
      </w:pPr>
      <w:r>
        <w:rPr>
          <w:b/>
        </w:rPr>
        <w:t>Поставщик:_______________________</w:t>
      </w:r>
    </w:p>
    <w:p w:rsidR="00944FFF" w:rsidRDefault="00944FFF" w:rsidP="00944FFF">
      <w:pPr>
        <w:spacing w:before="150" w:after="150"/>
        <w:ind w:left="-720" w:right="-185"/>
        <w:rPr>
          <w:b/>
        </w:rPr>
      </w:pPr>
      <w:r>
        <w:rPr>
          <w:b/>
        </w:rPr>
        <w:t>Заказчик: МУП «Водоканал» г.о. Кашира МО</w:t>
      </w:r>
    </w:p>
    <w:p w:rsidR="00944FFF" w:rsidRDefault="00944FFF" w:rsidP="00944FFF">
      <w:pPr>
        <w:spacing w:before="150" w:after="150"/>
        <w:ind w:left="-720" w:right="-185"/>
        <w:rPr>
          <w:b/>
        </w:rPr>
      </w:pPr>
    </w:p>
    <w:p w:rsidR="00944FFF" w:rsidRDefault="00944FFF" w:rsidP="00944FFF">
      <w:pPr>
        <w:spacing w:before="150" w:after="150"/>
        <w:ind w:left="-720" w:right="-185"/>
        <w:jc w:val="center"/>
        <w:rPr>
          <w:b/>
        </w:rPr>
      </w:pPr>
      <w:r>
        <w:rPr>
          <w:b/>
        </w:rPr>
        <w:t xml:space="preserve">ПЕРЕЧЕНЬ </w:t>
      </w:r>
    </w:p>
    <w:p w:rsidR="00944FFF" w:rsidRDefault="00944FFF" w:rsidP="00944FFF">
      <w:pPr>
        <w:spacing w:before="150" w:after="150"/>
        <w:ind w:left="-720" w:right="-185"/>
        <w:jc w:val="center"/>
        <w:rPr>
          <w:b/>
        </w:rPr>
      </w:pPr>
      <w:r>
        <w:rPr>
          <w:b/>
        </w:rPr>
        <w:t xml:space="preserve">АГЗС и МАЗК Поставщика, </w:t>
      </w:r>
    </w:p>
    <w:p w:rsidR="00944FFF" w:rsidRDefault="00944FFF" w:rsidP="00944FFF">
      <w:pPr>
        <w:spacing w:before="150" w:after="150"/>
        <w:ind w:left="-720" w:right="-185"/>
        <w:jc w:val="center"/>
        <w:rPr>
          <w:b/>
        </w:rPr>
      </w:pPr>
      <w:r>
        <w:rPr>
          <w:b/>
        </w:rPr>
        <w:t>на которых производится заправка автотранспортных средств Заказчика</w:t>
      </w:r>
    </w:p>
    <w:p w:rsidR="00751671" w:rsidRPr="00944FFF" w:rsidRDefault="00751671" w:rsidP="00751671">
      <w:pPr>
        <w:spacing w:before="150" w:after="150"/>
        <w:ind w:left="-720" w:right="-185"/>
        <w:rPr>
          <w:b/>
        </w:rPr>
      </w:pPr>
      <w:r>
        <w:rPr>
          <w:b/>
        </w:rPr>
        <w:t xml:space="preserve">г.о. Кашира                                                                                                          </w:t>
      </w:r>
      <w:r w:rsidR="00D61C84">
        <w:rPr>
          <w:b/>
        </w:rPr>
        <w:t xml:space="preserve">              «___»_________2021</w:t>
      </w:r>
      <w:r>
        <w:rPr>
          <w:b/>
        </w:rPr>
        <w:t>г</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3750"/>
        <w:gridCol w:w="5610"/>
      </w:tblGrid>
      <w:tr w:rsidR="0077685C" w:rsidTr="0077685C">
        <w:trPr>
          <w:trHeight w:val="1065"/>
        </w:trPr>
        <w:tc>
          <w:tcPr>
            <w:tcW w:w="735" w:type="dxa"/>
          </w:tcPr>
          <w:p w:rsidR="003D5B99" w:rsidRDefault="003D5B99" w:rsidP="003D5B99">
            <w:pPr>
              <w:spacing w:before="150" w:after="150"/>
              <w:ind w:right="-185"/>
              <w:jc w:val="center"/>
            </w:pPr>
            <w:r>
              <w:t>№</w:t>
            </w:r>
          </w:p>
          <w:p w:rsidR="0077685C" w:rsidRDefault="003D5B99" w:rsidP="003D5B99">
            <w:pPr>
              <w:spacing w:before="150" w:after="150"/>
              <w:ind w:right="-185"/>
              <w:jc w:val="center"/>
            </w:pPr>
            <w:r>
              <w:t>п/п</w:t>
            </w:r>
          </w:p>
        </w:tc>
        <w:tc>
          <w:tcPr>
            <w:tcW w:w="3750" w:type="dxa"/>
          </w:tcPr>
          <w:p w:rsidR="0077685C" w:rsidRDefault="003D5B99" w:rsidP="003D5B99">
            <w:pPr>
              <w:spacing w:before="150" w:after="150"/>
              <w:ind w:right="-185"/>
              <w:jc w:val="center"/>
            </w:pPr>
            <w:r>
              <w:t>Наименование АГЗС или МАЗК</w:t>
            </w:r>
          </w:p>
        </w:tc>
        <w:tc>
          <w:tcPr>
            <w:tcW w:w="5610" w:type="dxa"/>
          </w:tcPr>
          <w:p w:rsidR="0077685C" w:rsidRDefault="003D5B99" w:rsidP="003D5B99">
            <w:pPr>
              <w:spacing w:before="150" w:after="150"/>
              <w:ind w:right="-185"/>
              <w:jc w:val="center"/>
            </w:pPr>
            <w:r>
              <w:t>ТОЧНЫЙ АДРЕС АГЗС или МАЗК</w:t>
            </w:r>
          </w:p>
        </w:tc>
      </w:tr>
      <w:tr w:rsidR="0077685C" w:rsidTr="0077685C">
        <w:trPr>
          <w:trHeight w:val="6495"/>
        </w:trPr>
        <w:tc>
          <w:tcPr>
            <w:tcW w:w="735" w:type="dxa"/>
          </w:tcPr>
          <w:p w:rsidR="0077685C" w:rsidRDefault="0077685C" w:rsidP="00AE4524">
            <w:pPr>
              <w:spacing w:before="150" w:after="150"/>
              <w:ind w:right="-185"/>
            </w:pPr>
          </w:p>
        </w:tc>
        <w:tc>
          <w:tcPr>
            <w:tcW w:w="3750" w:type="dxa"/>
          </w:tcPr>
          <w:p w:rsidR="0077685C" w:rsidRDefault="0077685C" w:rsidP="00AE4524">
            <w:pPr>
              <w:spacing w:before="150" w:after="150"/>
              <w:ind w:right="-185"/>
            </w:pPr>
          </w:p>
        </w:tc>
        <w:tc>
          <w:tcPr>
            <w:tcW w:w="5610" w:type="dxa"/>
          </w:tcPr>
          <w:p w:rsidR="0077685C" w:rsidRDefault="0077685C" w:rsidP="00AE4524">
            <w:pPr>
              <w:spacing w:before="150" w:after="150"/>
              <w:ind w:right="-185"/>
            </w:pPr>
          </w:p>
        </w:tc>
      </w:tr>
    </w:tbl>
    <w:p w:rsidR="000877D0" w:rsidRDefault="000877D0" w:rsidP="00AE4524">
      <w:pPr>
        <w:spacing w:before="150" w:after="150"/>
        <w:ind w:left="-720" w:right="-185"/>
      </w:pPr>
    </w:p>
    <w:tbl>
      <w:tblPr>
        <w:tblW w:w="10456" w:type="dxa"/>
        <w:tblLook w:val="01E0" w:firstRow="1" w:lastRow="1" w:firstColumn="1" w:lastColumn="1" w:noHBand="0" w:noVBand="0"/>
      </w:tblPr>
      <w:tblGrid>
        <w:gridCol w:w="4785"/>
        <w:gridCol w:w="5671"/>
      </w:tblGrid>
      <w:tr w:rsidR="001E4600" w:rsidTr="00AA5AA7">
        <w:tc>
          <w:tcPr>
            <w:tcW w:w="4785" w:type="dxa"/>
          </w:tcPr>
          <w:p w:rsidR="001E4600" w:rsidRPr="002D4BD9" w:rsidRDefault="001E4600" w:rsidP="00AA5AA7">
            <w:pPr>
              <w:pStyle w:val="a7"/>
              <w:jc w:val="both"/>
              <w:rPr>
                <w:rFonts w:ascii="Times New Roman" w:hAnsi="Times New Roman"/>
                <w:b/>
                <w:sz w:val="24"/>
                <w:szCs w:val="24"/>
              </w:rPr>
            </w:pPr>
            <w:r w:rsidRPr="002D4BD9">
              <w:rPr>
                <w:rFonts w:ascii="Times New Roman" w:hAnsi="Times New Roman"/>
                <w:b/>
                <w:sz w:val="24"/>
                <w:szCs w:val="24"/>
              </w:rPr>
              <w:t>Заказчик:</w:t>
            </w:r>
          </w:p>
          <w:p w:rsidR="001E4600" w:rsidRPr="002D4BD9" w:rsidRDefault="001E4600" w:rsidP="00AA5AA7">
            <w:pPr>
              <w:shd w:val="clear" w:color="auto" w:fill="FFFFFF"/>
              <w:rPr>
                <w:bCs/>
                <w:color w:val="000000"/>
                <w:spacing w:val="4"/>
                <w:sz w:val="26"/>
                <w:szCs w:val="26"/>
              </w:rPr>
            </w:pPr>
            <w:r>
              <w:rPr>
                <w:bCs/>
                <w:color w:val="000000"/>
                <w:spacing w:val="4"/>
                <w:sz w:val="26"/>
                <w:szCs w:val="26"/>
              </w:rPr>
              <w:t>МУП «Водоканал»</w:t>
            </w:r>
          </w:p>
          <w:p w:rsidR="001E4600" w:rsidRDefault="001E4600" w:rsidP="00AA5AA7">
            <w:pPr>
              <w:shd w:val="clear" w:color="auto" w:fill="FFFFFF"/>
              <w:rPr>
                <w:color w:val="000000"/>
                <w:spacing w:val="4"/>
                <w:sz w:val="26"/>
                <w:szCs w:val="26"/>
              </w:rPr>
            </w:pPr>
          </w:p>
          <w:p w:rsidR="001E4600" w:rsidRDefault="001E4600" w:rsidP="00AA5AA7">
            <w:pPr>
              <w:shd w:val="clear" w:color="auto" w:fill="FFFFFF"/>
              <w:rPr>
                <w:sz w:val="26"/>
                <w:szCs w:val="26"/>
              </w:rPr>
            </w:pPr>
            <w:r w:rsidRPr="002D4BD9">
              <w:rPr>
                <w:color w:val="000000"/>
                <w:spacing w:val="4"/>
                <w:sz w:val="26"/>
                <w:szCs w:val="26"/>
              </w:rPr>
              <w:t>___________________</w:t>
            </w:r>
            <w:r>
              <w:rPr>
                <w:color w:val="000000"/>
                <w:spacing w:val="4"/>
                <w:sz w:val="26"/>
                <w:szCs w:val="26"/>
              </w:rPr>
              <w:t xml:space="preserve"> </w:t>
            </w:r>
            <w:r w:rsidR="004B7DCC">
              <w:rPr>
                <w:sz w:val="26"/>
                <w:szCs w:val="26"/>
              </w:rPr>
              <w:t>А.В. Шалагин</w:t>
            </w:r>
          </w:p>
          <w:p w:rsidR="001E4600" w:rsidRPr="002D4BD9" w:rsidRDefault="001E4600" w:rsidP="00AA5AA7">
            <w:pPr>
              <w:shd w:val="clear" w:color="auto" w:fill="FFFFFF"/>
              <w:rPr>
                <w:sz w:val="26"/>
                <w:szCs w:val="26"/>
              </w:rPr>
            </w:pPr>
            <w:r>
              <w:rPr>
                <w:sz w:val="26"/>
                <w:szCs w:val="26"/>
              </w:rPr>
              <w:t xml:space="preserve">                                  </w:t>
            </w:r>
          </w:p>
          <w:p w:rsidR="001E4600" w:rsidRDefault="001E4600" w:rsidP="00AA5AA7">
            <w:pPr>
              <w:tabs>
                <w:tab w:val="left" w:pos="165"/>
              </w:tabs>
              <w:ind w:left="-720" w:right="-185"/>
            </w:pPr>
            <w:r w:rsidRPr="002D4BD9">
              <w:rPr>
                <w:bCs/>
              </w:rPr>
              <w:t>М П</w:t>
            </w:r>
            <w:r w:rsidRPr="002D4BD9">
              <w:rPr>
                <w:sz w:val="26"/>
                <w:szCs w:val="26"/>
              </w:rPr>
              <w:t xml:space="preserve">              </w:t>
            </w:r>
            <w:r>
              <w:rPr>
                <w:sz w:val="26"/>
                <w:szCs w:val="26"/>
              </w:rPr>
              <w:t xml:space="preserve">                «____»______202</w:t>
            </w:r>
            <w:r w:rsidR="004B7DCC">
              <w:rPr>
                <w:sz w:val="26"/>
                <w:szCs w:val="26"/>
              </w:rPr>
              <w:t>1</w:t>
            </w:r>
            <w:r w:rsidRPr="002D4BD9">
              <w:rPr>
                <w:sz w:val="26"/>
                <w:szCs w:val="26"/>
              </w:rPr>
              <w:t>г</w:t>
            </w:r>
          </w:p>
          <w:p w:rsidR="001E4600" w:rsidRDefault="001E4600" w:rsidP="00AA5AA7">
            <w:pPr>
              <w:shd w:val="clear" w:color="auto" w:fill="FFFFFF"/>
            </w:pPr>
          </w:p>
        </w:tc>
        <w:tc>
          <w:tcPr>
            <w:tcW w:w="5671" w:type="dxa"/>
          </w:tcPr>
          <w:p w:rsidR="001E4600" w:rsidRPr="002D4BD9" w:rsidRDefault="001E4600" w:rsidP="00AA5AA7">
            <w:pPr>
              <w:ind w:right="-185"/>
              <w:jc w:val="center"/>
              <w:rPr>
                <w:b/>
              </w:rPr>
            </w:pPr>
            <w:r w:rsidRPr="002D4BD9">
              <w:rPr>
                <w:b/>
              </w:rPr>
              <w:t>Поставщик:</w:t>
            </w:r>
          </w:p>
          <w:p w:rsidR="001E4600" w:rsidRDefault="001E4600" w:rsidP="00AA5AA7">
            <w:pPr>
              <w:jc w:val="both"/>
              <w:rPr>
                <w:color w:val="000000"/>
              </w:rPr>
            </w:pPr>
            <w:r w:rsidRPr="002D4BD9">
              <w:rPr>
                <w:color w:val="000000"/>
              </w:rPr>
              <w:t xml:space="preserve">                      </w:t>
            </w:r>
          </w:p>
          <w:p w:rsidR="001E4600" w:rsidRPr="002D4BD9" w:rsidRDefault="001E4600" w:rsidP="00AA5AA7">
            <w:pPr>
              <w:jc w:val="both"/>
              <w:rPr>
                <w:sz w:val="26"/>
                <w:szCs w:val="26"/>
              </w:rPr>
            </w:pPr>
          </w:p>
          <w:p w:rsidR="001E4600" w:rsidRDefault="001E4600" w:rsidP="00AA5AA7">
            <w:pPr>
              <w:tabs>
                <w:tab w:val="left" w:pos="165"/>
              </w:tabs>
              <w:ind w:left="-720" w:right="-185"/>
              <w:rPr>
                <w:sz w:val="26"/>
                <w:szCs w:val="26"/>
              </w:rPr>
            </w:pPr>
            <w:r w:rsidRPr="002D4BD9">
              <w:rPr>
                <w:bCs/>
              </w:rPr>
              <w:t>М П</w:t>
            </w:r>
            <w:r w:rsidRPr="002D4BD9">
              <w:rPr>
                <w:sz w:val="26"/>
                <w:szCs w:val="26"/>
              </w:rPr>
              <w:t xml:space="preserve">                              </w:t>
            </w:r>
            <w:r>
              <w:rPr>
                <w:sz w:val="26"/>
                <w:szCs w:val="26"/>
              </w:rPr>
              <w:t>________________/________/</w:t>
            </w:r>
          </w:p>
          <w:p w:rsidR="001E4600" w:rsidRDefault="001E4600" w:rsidP="00AA5AA7">
            <w:pPr>
              <w:tabs>
                <w:tab w:val="left" w:pos="165"/>
              </w:tabs>
              <w:ind w:left="-720" w:right="-185"/>
              <w:rPr>
                <w:sz w:val="26"/>
                <w:szCs w:val="26"/>
              </w:rPr>
            </w:pPr>
          </w:p>
          <w:p w:rsidR="001E4600" w:rsidRDefault="001E4600" w:rsidP="00AA5AA7">
            <w:pPr>
              <w:tabs>
                <w:tab w:val="left" w:pos="165"/>
              </w:tabs>
              <w:ind w:left="-720" w:right="-185"/>
            </w:pPr>
            <w:r>
              <w:rPr>
                <w:sz w:val="26"/>
                <w:szCs w:val="26"/>
              </w:rPr>
              <w:t xml:space="preserve">                              </w:t>
            </w:r>
            <w:r w:rsidR="004B7DCC">
              <w:rPr>
                <w:sz w:val="26"/>
                <w:szCs w:val="26"/>
              </w:rPr>
              <w:t xml:space="preserve">              </w:t>
            </w:r>
            <w:r>
              <w:rPr>
                <w:sz w:val="26"/>
                <w:szCs w:val="26"/>
              </w:rPr>
              <w:t xml:space="preserve">      «____»______202</w:t>
            </w:r>
            <w:r w:rsidR="004B7DCC">
              <w:rPr>
                <w:sz w:val="26"/>
                <w:szCs w:val="26"/>
              </w:rPr>
              <w:t>1</w:t>
            </w:r>
            <w:r w:rsidRPr="002D4BD9">
              <w:rPr>
                <w:sz w:val="26"/>
                <w:szCs w:val="26"/>
              </w:rPr>
              <w:t>г</w:t>
            </w:r>
          </w:p>
          <w:p w:rsidR="001E4600" w:rsidRDefault="001E4600" w:rsidP="00AA5AA7">
            <w:pPr>
              <w:tabs>
                <w:tab w:val="left" w:pos="1500"/>
              </w:tabs>
              <w:spacing w:before="150" w:after="150"/>
              <w:ind w:right="-185"/>
            </w:pPr>
          </w:p>
        </w:tc>
      </w:tr>
    </w:tbl>
    <w:p w:rsidR="001E4600" w:rsidRDefault="001E4600" w:rsidP="00AE4524">
      <w:pPr>
        <w:spacing w:before="150" w:after="150"/>
        <w:ind w:left="-720" w:right="-185"/>
      </w:pPr>
    </w:p>
    <w:p w:rsidR="008B5CCD" w:rsidRDefault="002821ED" w:rsidP="008B5CCD">
      <w:pPr>
        <w:spacing w:before="150" w:after="150"/>
        <w:ind w:left="-720" w:right="-185"/>
        <w:jc w:val="right"/>
      </w:pPr>
      <w:r>
        <w:t>Приложение №3</w:t>
      </w:r>
    </w:p>
    <w:p w:rsidR="000F6A1C" w:rsidRDefault="000F6A1C" w:rsidP="000F6A1C">
      <w:pPr>
        <w:ind w:left="-720" w:right="-187"/>
        <w:jc w:val="right"/>
      </w:pPr>
      <w:r>
        <w:t>к договору поставки бензина, дизельного и газового топлива</w:t>
      </w:r>
    </w:p>
    <w:p w:rsidR="008B5CCD" w:rsidRDefault="000F6A1C" w:rsidP="000F6A1C">
      <w:pPr>
        <w:ind w:left="-720" w:right="-187"/>
        <w:jc w:val="right"/>
      </w:pPr>
      <w:r>
        <w:t>для автотранспортных нужд МУП «Водоканал»</w:t>
      </w:r>
    </w:p>
    <w:p w:rsidR="008B5CCD" w:rsidRPr="008B5CCD" w:rsidRDefault="008B5CCD" w:rsidP="008B5CCD">
      <w:pPr>
        <w:spacing w:before="150" w:after="150"/>
        <w:ind w:left="-720" w:right="-185"/>
        <w:rPr>
          <w:b/>
        </w:rPr>
      </w:pPr>
      <w:r w:rsidRPr="008B5CCD">
        <w:rPr>
          <w:b/>
        </w:rPr>
        <w:t>Поставщик:_______________________</w:t>
      </w:r>
    </w:p>
    <w:p w:rsidR="008B5CCD" w:rsidRDefault="008B5CCD" w:rsidP="008B5CCD">
      <w:pPr>
        <w:spacing w:before="150" w:after="150"/>
        <w:ind w:left="-720" w:right="-185"/>
        <w:rPr>
          <w:b/>
        </w:rPr>
      </w:pPr>
      <w:r w:rsidRPr="008B5CCD">
        <w:rPr>
          <w:b/>
        </w:rPr>
        <w:t>Заказчик: МУП «Водоканал» г.о. Кашира МО</w:t>
      </w:r>
    </w:p>
    <w:p w:rsidR="001D5E85" w:rsidRDefault="001D5E85" w:rsidP="008B5CCD">
      <w:pPr>
        <w:spacing w:before="150" w:after="150"/>
        <w:ind w:left="-720" w:right="-185"/>
        <w:rPr>
          <w:b/>
        </w:rPr>
      </w:pPr>
    </w:p>
    <w:p w:rsidR="001D5E85" w:rsidRDefault="001D5E85" w:rsidP="001D5E85">
      <w:pPr>
        <w:spacing w:before="150" w:after="150"/>
        <w:ind w:left="-720" w:right="-185"/>
        <w:jc w:val="center"/>
        <w:rPr>
          <w:b/>
        </w:rPr>
      </w:pPr>
      <w:r>
        <w:rPr>
          <w:b/>
        </w:rPr>
        <w:t xml:space="preserve">ЗАЯВКА </w:t>
      </w:r>
      <w:r w:rsidR="000F6A1C">
        <w:rPr>
          <w:b/>
        </w:rPr>
        <w:t xml:space="preserve">НА ВЫПУСК ТОПЛИВНЫХ СМАРТ-КАРТ </w:t>
      </w:r>
      <w:r>
        <w:rPr>
          <w:b/>
        </w:rPr>
        <w:t>№____</w:t>
      </w:r>
    </w:p>
    <w:tbl>
      <w:tblPr>
        <w:tblpPr w:leftFromText="180" w:rightFromText="180" w:vertAnchor="text" w:tblpX="436" w:tblpY="976"/>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2310"/>
        <w:gridCol w:w="832"/>
        <w:gridCol w:w="1837"/>
        <w:gridCol w:w="3961"/>
      </w:tblGrid>
      <w:tr w:rsidR="00D40728" w:rsidTr="002821ED">
        <w:trPr>
          <w:trHeight w:val="659"/>
        </w:trPr>
        <w:tc>
          <w:tcPr>
            <w:tcW w:w="688" w:type="dxa"/>
          </w:tcPr>
          <w:p w:rsidR="00A25877" w:rsidRDefault="00A25877" w:rsidP="00A25877">
            <w:pPr>
              <w:spacing w:before="150" w:after="150"/>
              <w:ind w:right="-185"/>
              <w:jc w:val="center"/>
              <w:rPr>
                <w:b/>
              </w:rPr>
            </w:pPr>
            <w:r>
              <w:rPr>
                <w:b/>
              </w:rPr>
              <w:t>№</w:t>
            </w:r>
          </w:p>
          <w:p w:rsidR="00D40728" w:rsidRDefault="00A25877" w:rsidP="00A25877">
            <w:pPr>
              <w:spacing w:before="150" w:after="150"/>
              <w:ind w:right="-185"/>
              <w:jc w:val="center"/>
              <w:rPr>
                <w:b/>
              </w:rPr>
            </w:pPr>
            <w:r>
              <w:rPr>
                <w:b/>
              </w:rPr>
              <w:t>п/п</w:t>
            </w:r>
          </w:p>
        </w:tc>
        <w:tc>
          <w:tcPr>
            <w:tcW w:w="2310" w:type="dxa"/>
          </w:tcPr>
          <w:p w:rsidR="00D40728" w:rsidRDefault="00A25877" w:rsidP="00A25877">
            <w:pPr>
              <w:spacing w:before="150" w:after="150"/>
              <w:ind w:right="-185"/>
              <w:jc w:val="center"/>
              <w:rPr>
                <w:b/>
              </w:rPr>
            </w:pPr>
            <w:r>
              <w:rPr>
                <w:b/>
              </w:rPr>
              <w:t>Наименование топлива</w:t>
            </w:r>
          </w:p>
        </w:tc>
        <w:tc>
          <w:tcPr>
            <w:tcW w:w="832" w:type="dxa"/>
          </w:tcPr>
          <w:p w:rsidR="00D40728" w:rsidRDefault="00A25877" w:rsidP="00A25877">
            <w:pPr>
              <w:spacing w:before="150" w:after="150"/>
              <w:ind w:right="-185"/>
              <w:jc w:val="center"/>
              <w:rPr>
                <w:b/>
              </w:rPr>
            </w:pPr>
            <w:r>
              <w:rPr>
                <w:b/>
              </w:rPr>
              <w:t>Ед.</w:t>
            </w:r>
          </w:p>
        </w:tc>
        <w:tc>
          <w:tcPr>
            <w:tcW w:w="1837" w:type="dxa"/>
          </w:tcPr>
          <w:p w:rsidR="00A25877" w:rsidRDefault="00A25877" w:rsidP="00A25877">
            <w:pPr>
              <w:spacing w:before="150" w:after="150"/>
              <w:ind w:right="-185"/>
              <w:jc w:val="center"/>
              <w:rPr>
                <w:b/>
              </w:rPr>
            </w:pPr>
            <w:r>
              <w:rPr>
                <w:b/>
              </w:rPr>
              <w:t>Количество топлива</w:t>
            </w:r>
          </w:p>
          <w:p w:rsidR="00D40728" w:rsidRDefault="00A25877" w:rsidP="00A25877">
            <w:pPr>
              <w:spacing w:before="150" w:after="150"/>
              <w:ind w:right="-185"/>
              <w:jc w:val="center"/>
              <w:rPr>
                <w:b/>
              </w:rPr>
            </w:pPr>
            <w:r>
              <w:rPr>
                <w:b/>
              </w:rPr>
              <w:t>в месяц</w:t>
            </w:r>
          </w:p>
        </w:tc>
        <w:tc>
          <w:tcPr>
            <w:tcW w:w="3961" w:type="dxa"/>
          </w:tcPr>
          <w:p w:rsidR="00A25877" w:rsidRDefault="000F6A1C" w:rsidP="00A25877">
            <w:pPr>
              <w:spacing w:before="150" w:after="150"/>
              <w:ind w:right="-185"/>
              <w:jc w:val="center"/>
              <w:rPr>
                <w:b/>
              </w:rPr>
            </w:pPr>
            <w:r>
              <w:rPr>
                <w:b/>
              </w:rPr>
              <w:t>Суточный лимит топлива по топливной смарт-карте</w:t>
            </w:r>
          </w:p>
        </w:tc>
      </w:tr>
      <w:tr w:rsidR="00D40728" w:rsidTr="002821ED">
        <w:trPr>
          <w:trHeight w:val="4229"/>
        </w:trPr>
        <w:tc>
          <w:tcPr>
            <w:tcW w:w="688" w:type="dxa"/>
          </w:tcPr>
          <w:p w:rsidR="00D40728" w:rsidRDefault="00D40728" w:rsidP="00D40728">
            <w:pPr>
              <w:spacing w:before="150" w:after="150"/>
              <w:ind w:right="-185"/>
              <w:rPr>
                <w:b/>
              </w:rPr>
            </w:pPr>
          </w:p>
        </w:tc>
        <w:tc>
          <w:tcPr>
            <w:tcW w:w="2310" w:type="dxa"/>
          </w:tcPr>
          <w:p w:rsidR="00D40728" w:rsidRDefault="00D40728" w:rsidP="00D40728">
            <w:pPr>
              <w:spacing w:before="150" w:after="150"/>
              <w:ind w:right="-185"/>
              <w:rPr>
                <w:b/>
              </w:rPr>
            </w:pPr>
          </w:p>
          <w:p w:rsidR="002821ED" w:rsidRDefault="002821ED" w:rsidP="00D40728">
            <w:pPr>
              <w:spacing w:before="150" w:after="150"/>
              <w:ind w:right="-185"/>
              <w:rPr>
                <w:b/>
              </w:rPr>
            </w:pPr>
          </w:p>
          <w:p w:rsidR="002821ED" w:rsidRDefault="002821ED" w:rsidP="00D40728">
            <w:pPr>
              <w:spacing w:before="150" w:after="150"/>
              <w:ind w:right="-185"/>
              <w:rPr>
                <w:b/>
              </w:rPr>
            </w:pPr>
          </w:p>
          <w:p w:rsidR="002821ED" w:rsidRDefault="002821ED" w:rsidP="00D40728">
            <w:pPr>
              <w:spacing w:before="150" w:after="150"/>
              <w:ind w:right="-185"/>
              <w:rPr>
                <w:b/>
              </w:rPr>
            </w:pPr>
          </w:p>
          <w:p w:rsidR="002821ED" w:rsidRDefault="002821ED" w:rsidP="00D40728">
            <w:pPr>
              <w:spacing w:before="150" w:after="150"/>
              <w:ind w:right="-185"/>
              <w:rPr>
                <w:b/>
              </w:rPr>
            </w:pPr>
          </w:p>
          <w:p w:rsidR="002821ED" w:rsidRDefault="002821ED" w:rsidP="00D40728">
            <w:pPr>
              <w:spacing w:before="150" w:after="150"/>
              <w:ind w:right="-185"/>
              <w:rPr>
                <w:b/>
              </w:rPr>
            </w:pPr>
          </w:p>
          <w:p w:rsidR="002821ED" w:rsidRDefault="002821ED" w:rsidP="00D40728">
            <w:pPr>
              <w:spacing w:before="150" w:after="150"/>
              <w:ind w:right="-185"/>
              <w:rPr>
                <w:b/>
              </w:rPr>
            </w:pPr>
          </w:p>
          <w:p w:rsidR="002821ED" w:rsidRDefault="002821ED" w:rsidP="00D40728">
            <w:pPr>
              <w:spacing w:before="150" w:after="150"/>
              <w:ind w:right="-185"/>
              <w:rPr>
                <w:b/>
              </w:rPr>
            </w:pPr>
          </w:p>
          <w:p w:rsidR="002821ED" w:rsidRDefault="002821ED" w:rsidP="00D40728">
            <w:pPr>
              <w:spacing w:before="150" w:after="150"/>
              <w:ind w:right="-185"/>
              <w:rPr>
                <w:b/>
              </w:rPr>
            </w:pPr>
          </w:p>
          <w:p w:rsidR="002821ED" w:rsidRDefault="002821ED" w:rsidP="00D40728">
            <w:pPr>
              <w:spacing w:before="150" w:after="150"/>
              <w:ind w:right="-185"/>
              <w:rPr>
                <w:b/>
              </w:rPr>
            </w:pPr>
          </w:p>
        </w:tc>
        <w:tc>
          <w:tcPr>
            <w:tcW w:w="832" w:type="dxa"/>
          </w:tcPr>
          <w:p w:rsidR="00D40728" w:rsidRDefault="00D40728" w:rsidP="00D40728">
            <w:pPr>
              <w:spacing w:before="150" w:after="150"/>
              <w:ind w:right="-185"/>
              <w:rPr>
                <w:b/>
              </w:rPr>
            </w:pPr>
          </w:p>
        </w:tc>
        <w:tc>
          <w:tcPr>
            <w:tcW w:w="1837" w:type="dxa"/>
          </w:tcPr>
          <w:p w:rsidR="00D40728" w:rsidRDefault="00D40728" w:rsidP="00D40728">
            <w:pPr>
              <w:spacing w:before="150" w:after="150"/>
              <w:ind w:right="-185"/>
              <w:rPr>
                <w:b/>
              </w:rPr>
            </w:pPr>
          </w:p>
        </w:tc>
        <w:tc>
          <w:tcPr>
            <w:tcW w:w="3961" w:type="dxa"/>
          </w:tcPr>
          <w:p w:rsidR="00D40728" w:rsidRDefault="00D40728" w:rsidP="00D40728">
            <w:pPr>
              <w:spacing w:before="150" w:after="150"/>
              <w:ind w:right="-185"/>
              <w:rPr>
                <w:b/>
              </w:rPr>
            </w:pPr>
          </w:p>
        </w:tc>
      </w:tr>
    </w:tbl>
    <w:p w:rsidR="002821ED" w:rsidRDefault="001D5E85" w:rsidP="001D5E85">
      <w:pPr>
        <w:spacing w:before="150" w:after="150"/>
        <w:ind w:left="-720" w:right="-185"/>
        <w:rPr>
          <w:b/>
        </w:rPr>
      </w:pPr>
      <w:r>
        <w:rPr>
          <w:b/>
        </w:rPr>
        <w:t xml:space="preserve">г.о. Кашира МО  </w:t>
      </w:r>
      <w:r w:rsidR="002821ED" w:rsidRPr="002821ED">
        <w:rPr>
          <w:b/>
        </w:rPr>
        <w:t xml:space="preserve">                                                                                           «_____»__________202</w:t>
      </w:r>
      <w:r w:rsidR="000F6A1C">
        <w:rPr>
          <w:b/>
        </w:rPr>
        <w:t>1</w:t>
      </w:r>
      <w:r w:rsidR="002821ED" w:rsidRPr="002821ED">
        <w:rPr>
          <w:b/>
        </w:rPr>
        <w:t>г</w:t>
      </w:r>
    </w:p>
    <w:tbl>
      <w:tblPr>
        <w:tblW w:w="10456" w:type="dxa"/>
        <w:tblLook w:val="01E0" w:firstRow="1" w:lastRow="1" w:firstColumn="1" w:lastColumn="1" w:noHBand="0" w:noVBand="0"/>
      </w:tblPr>
      <w:tblGrid>
        <w:gridCol w:w="4785"/>
        <w:gridCol w:w="5671"/>
      </w:tblGrid>
      <w:tr w:rsidR="002821ED" w:rsidTr="00AA5AA7">
        <w:tc>
          <w:tcPr>
            <w:tcW w:w="4785" w:type="dxa"/>
          </w:tcPr>
          <w:p w:rsidR="002821ED" w:rsidRDefault="002821ED" w:rsidP="00AA5AA7">
            <w:pPr>
              <w:pStyle w:val="a7"/>
              <w:jc w:val="both"/>
              <w:rPr>
                <w:rFonts w:ascii="Times New Roman" w:hAnsi="Times New Roman"/>
                <w:b/>
                <w:sz w:val="24"/>
                <w:szCs w:val="24"/>
              </w:rPr>
            </w:pPr>
          </w:p>
          <w:p w:rsidR="002821ED" w:rsidRDefault="002821ED" w:rsidP="00AA5AA7">
            <w:pPr>
              <w:pStyle w:val="a7"/>
              <w:jc w:val="both"/>
              <w:rPr>
                <w:rFonts w:ascii="Times New Roman" w:hAnsi="Times New Roman"/>
                <w:b/>
                <w:sz w:val="24"/>
                <w:szCs w:val="24"/>
              </w:rPr>
            </w:pPr>
          </w:p>
          <w:p w:rsidR="002821ED" w:rsidRPr="002D4BD9" w:rsidRDefault="002821ED" w:rsidP="00AA5AA7">
            <w:pPr>
              <w:pStyle w:val="a7"/>
              <w:jc w:val="both"/>
              <w:rPr>
                <w:rFonts w:ascii="Times New Roman" w:hAnsi="Times New Roman"/>
                <w:b/>
                <w:sz w:val="24"/>
                <w:szCs w:val="24"/>
              </w:rPr>
            </w:pPr>
            <w:r w:rsidRPr="002D4BD9">
              <w:rPr>
                <w:rFonts w:ascii="Times New Roman" w:hAnsi="Times New Roman"/>
                <w:b/>
                <w:sz w:val="24"/>
                <w:szCs w:val="24"/>
              </w:rPr>
              <w:t>Заказчик:</w:t>
            </w:r>
          </w:p>
          <w:p w:rsidR="002821ED" w:rsidRPr="002D4BD9" w:rsidRDefault="002821ED" w:rsidP="00AA5AA7">
            <w:pPr>
              <w:shd w:val="clear" w:color="auto" w:fill="FFFFFF"/>
              <w:rPr>
                <w:bCs/>
                <w:color w:val="000000"/>
                <w:spacing w:val="4"/>
                <w:sz w:val="26"/>
                <w:szCs w:val="26"/>
              </w:rPr>
            </w:pPr>
            <w:r>
              <w:rPr>
                <w:bCs/>
                <w:color w:val="000000"/>
                <w:spacing w:val="4"/>
                <w:sz w:val="26"/>
                <w:szCs w:val="26"/>
              </w:rPr>
              <w:t>МУП «Водоканал»</w:t>
            </w:r>
          </w:p>
          <w:p w:rsidR="002821ED" w:rsidRDefault="002821ED" w:rsidP="00AA5AA7">
            <w:pPr>
              <w:shd w:val="clear" w:color="auto" w:fill="FFFFFF"/>
              <w:rPr>
                <w:color w:val="000000"/>
                <w:spacing w:val="4"/>
                <w:sz w:val="26"/>
                <w:szCs w:val="26"/>
              </w:rPr>
            </w:pPr>
          </w:p>
          <w:p w:rsidR="002821ED" w:rsidRDefault="002821ED" w:rsidP="00AA5AA7">
            <w:pPr>
              <w:shd w:val="clear" w:color="auto" w:fill="FFFFFF"/>
              <w:rPr>
                <w:sz w:val="26"/>
                <w:szCs w:val="26"/>
              </w:rPr>
            </w:pPr>
            <w:r w:rsidRPr="002D4BD9">
              <w:rPr>
                <w:color w:val="000000"/>
                <w:spacing w:val="4"/>
                <w:sz w:val="26"/>
                <w:szCs w:val="26"/>
              </w:rPr>
              <w:t>___________________</w:t>
            </w:r>
            <w:r>
              <w:rPr>
                <w:color w:val="000000"/>
                <w:spacing w:val="4"/>
                <w:sz w:val="26"/>
                <w:szCs w:val="26"/>
              </w:rPr>
              <w:t xml:space="preserve"> </w:t>
            </w:r>
            <w:r w:rsidR="00085150">
              <w:rPr>
                <w:sz w:val="26"/>
                <w:szCs w:val="26"/>
              </w:rPr>
              <w:t>А.В. Шалагин</w:t>
            </w:r>
            <w:r>
              <w:rPr>
                <w:sz w:val="26"/>
                <w:szCs w:val="26"/>
              </w:rPr>
              <w:t xml:space="preserve"> </w:t>
            </w:r>
          </w:p>
          <w:p w:rsidR="002821ED" w:rsidRPr="002D4BD9" w:rsidRDefault="002821ED" w:rsidP="00AA5AA7">
            <w:pPr>
              <w:shd w:val="clear" w:color="auto" w:fill="FFFFFF"/>
              <w:rPr>
                <w:sz w:val="26"/>
                <w:szCs w:val="26"/>
              </w:rPr>
            </w:pPr>
            <w:r>
              <w:rPr>
                <w:sz w:val="26"/>
                <w:szCs w:val="26"/>
              </w:rPr>
              <w:t xml:space="preserve">                                  </w:t>
            </w:r>
          </w:p>
          <w:p w:rsidR="002821ED" w:rsidRDefault="002821ED" w:rsidP="00AA5AA7">
            <w:pPr>
              <w:tabs>
                <w:tab w:val="left" w:pos="165"/>
              </w:tabs>
              <w:ind w:left="-720" w:right="-185"/>
            </w:pPr>
            <w:r w:rsidRPr="002D4BD9">
              <w:rPr>
                <w:bCs/>
              </w:rPr>
              <w:t>М П</w:t>
            </w:r>
            <w:r w:rsidRPr="002D4BD9">
              <w:rPr>
                <w:sz w:val="26"/>
                <w:szCs w:val="26"/>
              </w:rPr>
              <w:t xml:space="preserve">              </w:t>
            </w:r>
            <w:r>
              <w:rPr>
                <w:sz w:val="26"/>
                <w:szCs w:val="26"/>
              </w:rPr>
              <w:t xml:space="preserve">                «____»______202</w:t>
            </w:r>
            <w:r w:rsidR="00085150">
              <w:rPr>
                <w:sz w:val="26"/>
                <w:szCs w:val="26"/>
              </w:rPr>
              <w:t>1</w:t>
            </w:r>
            <w:r w:rsidRPr="002D4BD9">
              <w:rPr>
                <w:sz w:val="26"/>
                <w:szCs w:val="26"/>
              </w:rPr>
              <w:t>г</w:t>
            </w:r>
          </w:p>
          <w:p w:rsidR="002821ED" w:rsidRDefault="002821ED" w:rsidP="00AA5AA7">
            <w:pPr>
              <w:shd w:val="clear" w:color="auto" w:fill="FFFFFF"/>
            </w:pPr>
          </w:p>
        </w:tc>
        <w:tc>
          <w:tcPr>
            <w:tcW w:w="5671" w:type="dxa"/>
          </w:tcPr>
          <w:p w:rsidR="002821ED" w:rsidRDefault="002821ED" w:rsidP="00AA5AA7">
            <w:pPr>
              <w:ind w:right="-185"/>
              <w:jc w:val="center"/>
              <w:rPr>
                <w:b/>
              </w:rPr>
            </w:pPr>
          </w:p>
          <w:p w:rsidR="002821ED" w:rsidRDefault="002821ED" w:rsidP="00AA5AA7">
            <w:pPr>
              <w:ind w:right="-185"/>
              <w:jc w:val="center"/>
              <w:rPr>
                <w:b/>
              </w:rPr>
            </w:pPr>
          </w:p>
          <w:p w:rsidR="002821ED" w:rsidRPr="002D4BD9" w:rsidRDefault="002821ED" w:rsidP="00AA5AA7">
            <w:pPr>
              <w:ind w:right="-185"/>
              <w:jc w:val="center"/>
              <w:rPr>
                <w:b/>
              </w:rPr>
            </w:pPr>
            <w:r w:rsidRPr="002D4BD9">
              <w:rPr>
                <w:b/>
              </w:rPr>
              <w:t>Поставщик:</w:t>
            </w:r>
          </w:p>
          <w:p w:rsidR="002821ED" w:rsidRDefault="002821ED" w:rsidP="00AA5AA7">
            <w:pPr>
              <w:jc w:val="both"/>
              <w:rPr>
                <w:color w:val="000000"/>
              </w:rPr>
            </w:pPr>
            <w:r w:rsidRPr="002D4BD9">
              <w:rPr>
                <w:color w:val="000000"/>
              </w:rPr>
              <w:t xml:space="preserve">                      </w:t>
            </w:r>
          </w:p>
          <w:p w:rsidR="002821ED" w:rsidRPr="002D4BD9" w:rsidRDefault="002821ED" w:rsidP="00AA5AA7">
            <w:pPr>
              <w:jc w:val="both"/>
              <w:rPr>
                <w:sz w:val="26"/>
                <w:szCs w:val="26"/>
              </w:rPr>
            </w:pPr>
          </w:p>
          <w:p w:rsidR="002821ED" w:rsidRDefault="002821ED" w:rsidP="00AA5AA7">
            <w:pPr>
              <w:tabs>
                <w:tab w:val="left" w:pos="165"/>
              </w:tabs>
              <w:ind w:left="-720" w:right="-185"/>
              <w:rPr>
                <w:sz w:val="26"/>
                <w:szCs w:val="26"/>
              </w:rPr>
            </w:pPr>
            <w:r w:rsidRPr="002D4BD9">
              <w:rPr>
                <w:bCs/>
              </w:rPr>
              <w:t>М П</w:t>
            </w:r>
            <w:r w:rsidRPr="002D4BD9">
              <w:rPr>
                <w:sz w:val="26"/>
                <w:szCs w:val="26"/>
              </w:rPr>
              <w:t xml:space="preserve">                              </w:t>
            </w:r>
            <w:r>
              <w:rPr>
                <w:sz w:val="26"/>
                <w:szCs w:val="26"/>
              </w:rPr>
              <w:t>________________/________/</w:t>
            </w:r>
          </w:p>
          <w:p w:rsidR="002821ED" w:rsidRDefault="002821ED" w:rsidP="00AA5AA7">
            <w:pPr>
              <w:tabs>
                <w:tab w:val="left" w:pos="165"/>
              </w:tabs>
              <w:ind w:left="-720" w:right="-185"/>
              <w:rPr>
                <w:sz w:val="26"/>
                <w:szCs w:val="26"/>
              </w:rPr>
            </w:pPr>
          </w:p>
          <w:p w:rsidR="002821ED" w:rsidRDefault="002821ED" w:rsidP="00AA5AA7">
            <w:pPr>
              <w:tabs>
                <w:tab w:val="left" w:pos="165"/>
              </w:tabs>
              <w:ind w:left="-720" w:right="-185"/>
            </w:pPr>
            <w:r>
              <w:rPr>
                <w:sz w:val="26"/>
                <w:szCs w:val="26"/>
              </w:rPr>
              <w:t xml:space="preserve">                                  </w:t>
            </w:r>
            <w:r w:rsidR="00085150">
              <w:rPr>
                <w:sz w:val="26"/>
                <w:szCs w:val="26"/>
              </w:rPr>
              <w:t xml:space="preserve">               </w:t>
            </w:r>
            <w:r>
              <w:rPr>
                <w:sz w:val="26"/>
                <w:szCs w:val="26"/>
              </w:rPr>
              <w:t xml:space="preserve">  «____»______202</w:t>
            </w:r>
            <w:r w:rsidR="00085150">
              <w:rPr>
                <w:sz w:val="26"/>
                <w:szCs w:val="26"/>
              </w:rPr>
              <w:t>1</w:t>
            </w:r>
            <w:r w:rsidRPr="002D4BD9">
              <w:rPr>
                <w:sz w:val="26"/>
                <w:szCs w:val="26"/>
              </w:rPr>
              <w:t>г</w:t>
            </w:r>
          </w:p>
          <w:p w:rsidR="002821ED" w:rsidRDefault="002821ED" w:rsidP="00AA5AA7">
            <w:pPr>
              <w:tabs>
                <w:tab w:val="left" w:pos="1500"/>
              </w:tabs>
              <w:spacing w:before="150" w:after="150"/>
              <w:ind w:right="-185"/>
            </w:pPr>
          </w:p>
        </w:tc>
      </w:tr>
    </w:tbl>
    <w:p w:rsidR="001D5E85" w:rsidRPr="008B5CCD" w:rsidRDefault="001D5E85" w:rsidP="002821ED">
      <w:pPr>
        <w:spacing w:before="150" w:after="150"/>
        <w:ind w:left="-720" w:right="-185"/>
        <w:rPr>
          <w:b/>
        </w:rPr>
      </w:pPr>
    </w:p>
    <w:sectPr w:rsidR="001D5E85" w:rsidRPr="008B5CCD" w:rsidSect="000F441A">
      <w:type w:val="continuous"/>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9D5" w:rsidRDefault="001B49D5" w:rsidP="000F441A">
      <w:r>
        <w:separator/>
      </w:r>
    </w:p>
  </w:endnote>
  <w:endnote w:type="continuationSeparator" w:id="0">
    <w:p w:rsidR="001B49D5" w:rsidRDefault="001B49D5"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9D5" w:rsidRDefault="001B49D5" w:rsidP="000F441A">
      <w:r>
        <w:separator/>
      </w:r>
    </w:p>
  </w:footnote>
  <w:footnote w:type="continuationSeparator" w:id="0">
    <w:p w:rsidR="001B49D5" w:rsidRDefault="001B49D5"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1033E"/>
    <w:multiLevelType w:val="hybridMultilevel"/>
    <w:tmpl w:val="2CC84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3">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340D4"/>
    <w:rsid w:val="00036036"/>
    <w:rsid w:val="00047E07"/>
    <w:rsid w:val="0006030D"/>
    <w:rsid w:val="00063239"/>
    <w:rsid w:val="00081347"/>
    <w:rsid w:val="00085150"/>
    <w:rsid w:val="000877D0"/>
    <w:rsid w:val="00094B7A"/>
    <w:rsid w:val="000A4633"/>
    <w:rsid w:val="000A5008"/>
    <w:rsid w:val="000A6AFF"/>
    <w:rsid w:val="000B1AF1"/>
    <w:rsid w:val="000B2598"/>
    <w:rsid w:val="000B7331"/>
    <w:rsid w:val="000D449C"/>
    <w:rsid w:val="000E3FC0"/>
    <w:rsid w:val="000F441A"/>
    <w:rsid w:val="000F69E8"/>
    <w:rsid w:val="000F6A1C"/>
    <w:rsid w:val="001026B8"/>
    <w:rsid w:val="00112815"/>
    <w:rsid w:val="00185A82"/>
    <w:rsid w:val="001A44DD"/>
    <w:rsid w:val="001B2993"/>
    <w:rsid w:val="001B49D5"/>
    <w:rsid w:val="001D5E85"/>
    <w:rsid w:val="001E292F"/>
    <w:rsid w:val="001E4600"/>
    <w:rsid w:val="001F5819"/>
    <w:rsid w:val="001F77F7"/>
    <w:rsid w:val="0020316A"/>
    <w:rsid w:val="002225B3"/>
    <w:rsid w:val="00227413"/>
    <w:rsid w:val="00243781"/>
    <w:rsid w:val="00266834"/>
    <w:rsid w:val="002821ED"/>
    <w:rsid w:val="00284D50"/>
    <w:rsid w:val="002A0DF0"/>
    <w:rsid w:val="002A618D"/>
    <w:rsid w:val="002B5E6A"/>
    <w:rsid w:val="002C7144"/>
    <w:rsid w:val="002D0BD2"/>
    <w:rsid w:val="002D4BD9"/>
    <w:rsid w:val="002D4CA6"/>
    <w:rsid w:val="00321B25"/>
    <w:rsid w:val="00342A37"/>
    <w:rsid w:val="00350FD2"/>
    <w:rsid w:val="0037661C"/>
    <w:rsid w:val="00392378"/>
    <w:rsid w:val="003C2D4F"/>
    <w:rsid w:val="003C3A45"/>
    <w:rsid w:val="003C5200"/>
    <w:rsid w:val="003D5B99"/>
    <w:rsid w:val="003E14C2"/>
    <w:rsid w:val="003E4A90"/>
    <w:rsid w:val="00401E10"/>
    <w:rsid w:val="004B58E0"/>
    <w:rsid w:val="004B7DCC"/>
    <w:rsid w:val="004D1737"/>
    <w:rsid w:val="005065D3"/>
    <w:rsid w:val="00511568"/>
    <w:rsid w:val="00513383"/>
    <w:rsid w:val="00515FFA"/>
    <w:rsid w:val="0052789A"/>
    <w:rsid w:val="00543525"/>
    <w:rsid w:val="00545AD1"/>
    <w:rsid w:val="0055566E"/>
    <w:rsid w:val="00592E17"/>
    <w:rsid w:val="00596228"/>
    <w:rsid w:val="005A6888"/>
    <w:rsid w:val="005A6B17"/>
    <w:rsid w:val="005C0D37"/>
    <w:rsid w:val="005C28A3"/>
    <w:rsid w:val="005D5ABC"/>
    <w:rsid w:val="005E1B38"/>
    <w:rsid w:val="005E3EE9"/>
    <w:rsid w:val="00627C7A"/>
    <w:rsid w:val="00636E41"/>
    <w:rsid w:val="00654EF5"/>
    <w:rsid w:val="0065552E"/>
    <w:rsid w:val="00676954"/>
    <w:rsid w:val="00680A58"/>
    <w:rsid w:val="006D4C3C"/>
    <w:rsid w:val="006F35EB"/>
    <w:rsid w:val="006F5546"/>
    <w:rsid w:val="00700444"/>
    <w:rsid w:val="00714836"/>
    <w:rsid w:val="007438AA"/>
    <w:rsid w:val="00751671"/>
    <w:rsid w:val="007707D2"/>
    <w:rsid w:val="00773E23"/>
    <w:rsid w:val="0077685C"/>
    <w:rsid w:val="0079312B"/>
    <w:rsid w:val="007A5A01"/>
    <w:rsid w:val="007C3924"/>
    <w:rsid w:val="008070C2"/>
    <w:rsid w:val="008151BD"/>
    <w:rsid w:val="00826587"/>
    <w:rsid w:val="0083492A"/>
    <w:rsid w:val="00836100"/>
    <w:rsid w:val="008549DF"/>
    <w:rsid w:val="00871443"/>
    <w:rsid w:val="00873041"/>
    <w:rsid w:val="008820E5"/>
    <w:rsid w:val="00897E68"/>
    <w:rsid w:val="008B5CCD"/>
    <w:rsid w:val="008C55B8"/>
    <w:rsid w:val="00911FBB"/>
    <w:rsid w:val="00917513"/>
    <w:rsid w:val="00944FFF"/>
    <w:rsid w:val="0096195F"/>
    <w:rsid w:val="009F109A"/>
    <w:rsid w:val="00A14EA6"/>
    <w:rsid w:val="00A205FA"/>
    <w:rsid w:val="00A25877"/>
    <w:rsid w:val="00A27049"/>
    <w:rsid w:val="00A279A1"/>
    <w:rsid w:val="00A44BCA"/>
    <w:rsid w:val="00A7398E"/>
    <w:rsid w:val="00A82B7C"/>
    <w:rsid w:val="00A87A59"/>
    <w:rsid w:val="00A93B96"/>
    <w:rsid w:val="00AD4E6C"/>
    <w:rsid w:val="00AE4524"/>
    <w:rsid w:val="00AE7732"/>
    <w:rsid w:val="00AF2598"/>
    <w:rsid w:val="00B011EB"/>
    <w:rsid w:val="00B17D54"/>
    <w:rsid w:val="00B21E34"/>
    <w:rsid w:val="00B403EB"/>
    <w:rsid w:val="00B52918"/>
    <w:rsid w:val="00B75027"/>
    <w:rsid w:val="00B8135E"/>
    <w:rsid w:val="00B8633A"/>
    <w:rsid w:val="00BB3668"/>
    <w:rsid w:val="00BD1E06"/>
    <w:rsid w:val="00BF7564"/>
    <w:rsid w:val="00C10749"/>
    <w:rsid w:val="00C11A76"/>
    <w:rsid w:val="00C13ED8"/>
    <w:rsid w:val="00C14030"/>
    <w:rsid w:val="00C26514"/>
    <w:rsid w:val="00C35340"/>
    <w:rsid w:val="00C85AD9"/>
    <w:rsid w:val="00CC7B24"/>
    <w:rsid w:val="00CE6ABE"/>
    <w:rsid w:val="00CF3D48"/>
    <w:rsid w:val="00D00409"/>
    <w:rsid w:val="00D04B72"/>
    <w:rsid w:val="00D307D2"/>
    <w:rsid w:val="00D40728"/>
    <w:rsid w:val="00D54E2C"/>
    <w:rsid w:val="00D61C84"/>
    <w:rsid w:val="00D734C9"/>
    <w:rsid w:val="00D92A8C"/>
    <w:rsid w:val="00D93FBC"/>
    <w:rsid w:val="00DD25BE"/>
    <w:rsid w:val="00DD3BEF"/>
    <w:rsid w:val="00DE31E0"/>
    <w:rsid w:val="00E03D1F"/>
    <w:rsid w:val="00E149F4"/>
    <w:rsid w:val="00E15940"/>
    <w:rsid w:val="00E34A30"/>
    <w:rsid w:val="00E34EF2"/>
    <w:rsid w:val="00E568AC"/>
    <w:rsid w:val="00E62618"/>
    <w:rsid w:val="00E66B6D"/>
    <w:rsid w:val="00E824BB"/>
    <w:rsid w:val="00EA68A4"/>
    <w:rsid w:val="00EC129D"/>
    <w:rsid w:val="00EC55DB"/>
    <w:rsid w:val="00EE0790"/>
    <w:rsid w:val="00F02930"/>
    <w:rsid w:val="00F0478A"/>
    <w:rsid w:val="00F12615"/>
    <w:rsid w:val="00F208EE"/>
    <w:rsid w:val="00F276C3"/>
    <w:rsid w:val="00F301B4"/>
    <w:rsid w:val="00F572E9"/>
    <w:rsid w:val="00F943E6"/>
    <w:rsid w:val="00FA6AEC"/>
    <w:rsid w:val="00FB48B8"/>
    <w:rsid w:val="00FB4B25"/>
    <w:rsid w:val="00FC0E91"/>
    <w:rsid w:val="00FE0022"/>
    <w:rsid w:val="00FF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87299-3715-4244-9D92-E031049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600"/>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Standard">
    <w:name w:val="Standard"/>
    <w:rsid w:val="00284D5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84D50"/>
    <w:pPr>
      <w:spacing w:after="140" w:line="288" w:lineRule="auto"/>
    </w:pPr>
  </w:style>
  <w:style w:type="paragraph" w:customStyle="1" w:styleId="TableContents">
    <w:name w:val="Table Contents"/>
    <w:basedOn w:val="Standard"/>
    <w:rsid w:val="00284D50"/>
    <w:pPr>
      <w:suppressLineNumbers/>
    </w:pPr>
  </w:style>
  <w:style w:type="paragraph" w:styleId="af">
    <w:name w:val="Balloon Text"/>
    <w:basedOn w:val="a"/>
    <w:link w:val="af0"/>
    <w:rsid w:val="008C55B8"/>
    <w:rPr>
      <w:rFonts w:ascii="Segoe UI" w:hAnsi="Segoe UI" w:cs="Segoe UI"/>
      <w:sz w:val="18"/>
      <w:szCs w:val="18"/>
    </w:rPr>
  </w:style>
  <w:style w:type="character" w:customStyle="1" w:styleId="af0">
    <w:name w:val="Текст выноски Знак"/>
    <w:basedOn w:val="a0"/>
    <w:link w:val="af"/>
    <w:rsid w:val="008C55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11</Pages>
  <Words>3694</Words>
  <Characters>21058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24703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100</cp:revision>
  <cp:lastPrinted>2020-08-24T07:51:00Z</cp:lastPrinted>
  <dcterms:created xsi:type="dcterms:W3CDTF">2019-08-19T06:13:00Z</dcterms:created>
  <dcterms:modified xsi:type="dcterms:W3CDTF">2021-12-03T12:27:00Z</dcterms:modified>
</cp:coreProperties>
</file>