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2E" w:rsidRPr="002C17BD" w:rsidRDefault="00C2312E" w:rsidP="00BC48DC">
      <w:pPr>
        <w:ind w:left="7200"/>
        <w:rPr>
          <w:sz w:val="22"/>
          <w:szCs w:val="22"/>
        </w:rPr>
      </w:pPr>
      <w:r w:rsidRPr="002C17BD">
        <w:rPr>
          <w:sz w:val="22"/>
          <w:szCs w:val="22"/>
        </w:rPr>
        <w:t xml:space="preserve">Приложение 2 </w:t>
      </w:r>
    </w:p>
    <w:p w:rsidR="00C2312E" w:rsidRPr="002C17BD" w:rsidRDefault="00C2312E"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C2312E" w:rsidRPr="002C17BD" w:rsidRDefault="00C2312E" w:rsidP="00BC48DC">
      <w:pPr>
        <w:ind w:left="7200"/>
        <w:rPr>
          <w:sz w:val="22"/>
          <w:szCs w:val="22"/>
        </w:rPr>
      </w:pPr>
      <w:r w:rsidRPr="00F10BA4">
        <w:rPr>
          <w:sz w:val="22"/>
          <w:szCs w:val="22"/>
        </w:rPr>
        <w:t>от «</w:t>
      </w:r>
      <w:r w:rsidR="00EC2FC8">
        <w:rPr>
          <w:sz w:val="22"/>
          <w:szCs w:val="22"/>
        </w:rPr>
        <w:t>22</w:t>
      </w:r>
      <w:r w:rsidRPr="00F10BA4">
        <w:rPr>
          <w:sz w:val="22"/>
          <w:szCs w:val="22"/>
        </w:rPr>
        <w:t xml:space="preserve">» </w:t>
      </w:r>
      <w:r w:rsidR="00E56C82">
        <w:rPr>
          <w:sz w:val="22"/>
          <w:szCs w:val="22"/>
        </w:rPr>
        <w:t>декабря</w:t>
      </w:r>
      <w:r>
        <w:rPr>
          <w:sz w:val="22"/>
          <w:szCs w:val="22"/>
        </w:rPr>
        <w:t xml:space="preserve"> 2021</w:t>
      </w:r>
      <w:r w:rsidRPr="002C17BD">
        <w:rPr>
          <w:sz w:val="22"/>
          <w:szCs w:val="22"/>
        </w:rPr>
        <w:t xml:space="preserve"> года</w:t>
      </w:r>
    </w:p>
    <w:p w:rsidR="00C2312E" w:rsidRPr="002C17BD" w:rsidRDefault="00C2312E" w:rsidP="00BC48DC">
      <w:pPr>
        <w:jc w:val="right"/>
      </w:pPr>
    </w:p>
    <w:p w:rsidR="00C2312E" w:rsidRPr="00BC48DC" w:rsidRDefault="00C2312E" w:rsidP="00BC48DC">
      <w:pPr>
        <w:jc w:val="center"/>
        <w:rPr>
          <w:sz w:val="24"/>
          <w:szCs w:val="24"/>
          <w:u w:val="single"/>
        </w:rPr>
      </w:pPr>
      <w:r w:rsidRPr="00BC48DC">
        <w:rPr>
          <w:sz w:val="24"/>
          <w:szCs w:val="24"/>
          <w:u w:val="single"/>
        </w:rPr>
        <w:t xml:space="preserve">ПРОЕКТ ДОГОВОРА  </w:t>
      </w:r>
    </w:p>
    <w:p w:rsidR="00C2312E" w:rsidRDefault="00C2312E" w:rsidP="00654090">
      <w:pPr>
        <w:jc w:val="center"/>
        <w:rPr>
          <w:b/>
          <w:sz w:val="22"/>
          <w:szCs w:val="22"/>
        </w:rPr>
      </w:pPr>
    </w:p>
    <w:p w:rsidR="00C2312E" w:rsidRPr="007B1D06" w:rsidRDefault="00C2312E" w:rsidP="00654090">
      <w:pPr>
        <w:jc w:val="center"/>
        <w:rPr>
          <w:b/>
          <w:sz w:val="22"/>
          <w:szCs w:val="22"/>
        </w:rPr>
      </w:pPr>
      <w:r w:rsidRPr="007B1D06">
        <w:rPr>
          <w:b/>
          <w:sz w:val="22"/>
          <w:szCs w:val="22"/>
        </w:rPr>
        <w:t>Договор №_____</w:t>
      </w:r>
    </w:p>
    <w:p w:rsidR="00C2312E" w:rsidRPr="00235D69" w:rsidRDefault="00C2312E" w:rsidP="00A16221">
      <w:pPr>
        <w:jc w:val="center"/>
        <w:outlineLvl w:val="0"/>
        <w:rPr>
          <w:b/>
          <w:sz w:val="22"/>
          <w:szCs w:val="22"/>
        </w:rPr>
      </w:pPr>
      <w:r w:rsidRPr="007B1D06">
        <w:rPr>
          <w:b/>
          <w:sz w:val="22"/>
          <w:szCs w:val="22"/>
        </w:rPr>
        <w:t xml:space="preserve">на поставку </w:t>
      </w:r>
      <w:r w:rsidRPr="00235D69">
        <w:rPr>
          <w:b/>
          <w:sz w:val="22"/>
          <w:szCs w:val="22"/>
        </w:rPr>
        <w:t>изделий медицинского назначения (</w:t>
      </w:r>
      <w:r w:rsidR="00EC2FC8">
        <w:rPr>
          <w:b/>
          <w:sz w:val="22"/>
          <w:szCs w:val="22"/>
        </w:rPr>
        <w:t>Инструменты колющие</w:t>
      </w:r>
      <w:r w:rsidRPr="00235D69">
        <w:rPr>
          <w:b/>
          <w:sz w:val="22"/>
          <w:szCs w:val="22"/>
        </w:rPr>
        <w:t>)</w:t>
      </w:r>
    </w:p>
    <w:p w:rsidR="00C2312E" w:rsidRDefault="00C2312E" w:rsidP="003E0CFD">
      <w:pPr>
        <w:jc w:val="center"/>
        <w:rPr>
          <w:b/>
          <w:sz w:val="22"/>
        </w:rPr>
      </w:pPr>
    </w:p>
    <w:p w:rsidR="00C2312E" w:rsidRPr="000D3A4A" w:rsidRDefault="00C2312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00E56C82">
        <w:rPr>
          <w:sz w:val="22"/>
          <w:szCs w:val="22"/>
        </w:rPr>
        <w:t>________</w:t>
      </w:r>
      <w:r>
        <w:rPr>
          <w:sz w:val="22"/>
          <w:szCs w:val="22"/>
        </w:rPr>
        <w:t xml:space="preserve"> 202</w:t>
      </w:r>
      <w:r w:rsidR="00FB514C">
        <w:rPr>
          <w:sz w:val="22"/>
          <w:szCs w:val="22"/>
        </w:rPr>
        <w:t>2</w:t>
      </w:r>
      <w:r w:rsidRPr="00655975">
        <w:rPr>
          <w:sz w:val="22"/>
          <w:szCs w:val="22"/>
        </w:rPr>
        <w:t xml:space="preserve"> г.</w:t>
      </w:r>
    </w:p>
    <w:p w:rsidR="00C2312E" w:rsidRPr="000D3A4A" w:rsidRDefault="00C2312E" w:rsidP="00654090">
      <w:pPr>
        <w:jc w:val="center"/>
        <w:rPr>
          <w:sz w:val="22"/>
          <w:szCs w:val="22"/>
        </w:rPr>
      </w:pPr>
    </w:p>
    <w:p w:rsidR="00C2312E" w:rsidRPr="00B97F3E" w:rsidRDefault="00C2312E" w:rsidP="00235D69">
      <w:pPr>
        <w:jc w:val="both"/>
        <w:outlineLvl w:val="0"/>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235D69">
        <w:rPr>
          <w:sz w:val="22"/>
          <w:szCs w:val="22"/>
        </w:rPr>
        <w:t>изделий медицинского назначения (</w:t>
      </w:r>
      <w:r w:rsidR="006A335D">
        <w:rPr>
          <w:sz w:val="22"/>
          <w:szCs w:val="22"/>
        </w:rPr>
        <w:t>Инструменты колющие</w:t>
      </w:r>
      <w:r w:rsidRPr="00235D69">
        <w:rPr>
          <w:sz w:val="22"/>
          <w:szCs w:val="22"/>
        </w:rPr>
        <w:t>)</w:t>
      </w:r>
      <w:r>
        <w:rPr>
          <w:sz w:val="22"/>
          <w:szCs w:val="22"/>
        </w:rPr>
        <w:t xml:space="preserve"> </w:t>
      </w:r>
      <w:r w:rsidRPr="003E4703">
        <w:rPr>
          <w:sz w:val="22"/>
          <w:szCs w:val="22"/>
        </w:rPr>
        <w:t>от</w:t>
      </w:r>
      <w:r w:rsidRPr="000D3A4A">
        <w:rPr>
          <w:sz w:val="22"/>
          <w:szCs w:val="22"/>
        </w:rPr>
        <w:t xml:space="preserve"> «____»</w:t>
      </w:r>
      <w:r>
        <w:rPr>
          <w:sz w:val="22"/>
          <w:szCs w:val="22"/>
        </w:rPr>
        <w:t xml:space="preserve"> </w:t>
      </w:r>
      <w:r w:rsidR="00E56C82">
        <w:rPr>
          <w:sz w:val="22"/>
          <w:szCs w:val="22"/>
        </w:rPr>
        <w:t xml:space="preserve">_________ </w:t>
      </w:r>
      <w:r>
        <w:rPr>
          <w:sz w:val="22"/>
          <w:szCs w:val="22"/>
        </w:rPr>
        <w:t>202</w:t>
      </w:r>
      <w:r w:rsidR="00356E73">
        <w:rPr>
          <w:sz w:val="22"/>
          <w:szCs w:val="22"/>
        </w:rPr>
        <w:t>2</w:t>
      </w:r>
      <w:r w:rsidRPr="000D3A4A">
        <w:rPr>
          <w:sz w:val="22"/>
          <w:szCs w:val="22"/>
        </w:rPr>
        <w:t xml:space="preserve"> г. №_____, заключили настоящий Договор о нижеследующем:</w:t>
      </w:r>
    </w:p>
    <w:p w:rsidR="00C2312E" w:rsidRPr="000D3A4A" w:rsidRDefault="00C2312E" w:rsidP="00654090">
      <w:pPr>
        <w:jc w:val="center"/>
        <w:rPr>
          <w:b/>
          <w:sz w:val="22"/>
          <w:szCs w:val="22"/>
        </w:rPr>
      </w:pPr>
    </w:p>
    <w:p w:rsidR="00C2312E" w:rsidRPr="000D3A4A" w:rsidRDefault="00C2312E" w:rsidP="00654090">
      <w:pPr>
        <w:jc w:val="center"/>
        <w:rPr>
          <w:b/>
          <w:sz w:val="22"/>
          <w:szCs w:val="22"/>
        </w:rPr>
      </w:pPr>
      <w:r w:rsidRPr="000D3A4A">
        <w:rPr>
          <w:b/>
          <w:sz w:val="22"/>
          <w:szCs w:val="22"/>
        </w:rPr>
        <w:t>1. ПРЕДМЕТ ДОГОВОРА</w:t>
      </w:r>
    </w:p>
    <w:p w:rsidR="00C2312E" w:rsidRPr="000D3A4A" w:rsidRDefault="00C2312E"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AE7112">
        <w:rPr>
          <w:sz w:val="22"/>
          <w:szCs w:val="22"/>
        </w:rPr>
        <w:t>изделий медицинского назначения (</w:t>
      </w:r>
      <w:r w:rsidR="00652C40">
        <w:rPr>
          <w:sz w:val="22"/>
          <w:szCs w:val="22"/>
        </w:rPr>
        <w:t>Инструменты колющие</w:t>
      </w:r>
      <w:r w:rsidRPr="00AE7112">
        <w:rPr>
          <w:sz w:val="22"/>
          <w:szCs w:val="22"/>
        </w:rPr>
        <w:t>)</w:t>
      </w:r>
      <w:r w:rsidRPr="000D3A4A">
        <w:rPr>
          <w:bCs/>
          <w:sz w:val="22"/>
          <w:szCs w:val="22"/>
        </w:rPr>
        <w:t xml:space="preserve"> (далее – Товар)</w:t>
      </w:r>
      <w:r w:rsidRPr="000D3A4A">
        <w:rPr>
          <w:sz w:val="22"/>
          <w:szCs w:val="22"/>
        </w:rPr>
        <w:t xml:space="preserve"> для нужд Заказчика.</w:t>
      </w:r>
    </w:p>
    <w:p w:rsidR="00C2312E" w:rsidRPr="000D3A4A" w:rsidRDefault="00C2312E" w:rsidP="003E4703">
      <w:pPr>
        <w:ind w:firstLine="540"/>
        <w:jc w:val="both"/>
        <w:rPr>
          <w:sz w:val="22"/>
          <w:szCs w:val="22"/>
        </w:rPr>
      </w:pPr>
      <w:r w:rsidRPr="000D3A4A">
        <w:rPr>
          <w:sz w:val="22"/>
          <w:szCs w:val="22"/>
        </w:rPr>
        <w:t>1.2. Заказчик обязуется принять товар и оплатить его.</w:t>
      </w:r>
    </w:p>
    <w:p w:rsidR="00C2312E" w:rsidRPr="000D3A4A" w:rsidRDefault="00C2312E"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AE7112">
        <w:rPr>
          <w:sz w:val="22"/>
          <w:szCs w:val="22"/>
        </w:rPr>
        <w:t>изделий медицинского назначения (</w:t>
      </w:r>
      <w:r w:rsidR="00652C40">
        <w:rPr>
          <w:sz w:val="22"/>
          <w:szCs w:val="22"/>
        </w:rPr>
        <w:t>Инструменты колющие</w:t>
      </w:r>
      <w:r w:rsidRPr="00AE7112">
        <w:rPr>
          <w:sz w:val="22"/>
          <w:szCs w:val="22"/>
        </w:rPr>
        <w:t>)</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C2312E" w:rsidRPr="000D3A4A" w:rsidRDefault="00C2312E" w:rsidP="003E4703">
      <w:pPr>
        <w:ind w:firstLine="540"/>
        <w:jc w:val="both"/>
        <w:rPr>
          <w:sz w:val="22"/>
          <w:szCs w:val="22"/>
        </w:rPr>
      </w:pPr>
      <w:r w:rsidRPr="000D3A4A">
        <w:rPr>
          <w:sz w:val="22"/>
          <w:szCs w:val="22"/>
        </w:rPr>
        <w:t>1.4. Место, сроки (период) и условия поставки товара:</w:t>
      </w:r>
    </w:p>
    <w:p w:rsidR="00C2312E" w:rsidRPr="008349E1" w:rsidRDefault="00C2312E" w:rsidP="003E4703">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2312E" w:rsidRPr="00CE7C60" w:rsidRDefault="00C2312E"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sidR="00E56C82">
        <w:rPr>
          <w:sz w:val="22"/>
          <w:szCs w:val="22"/>
        </w:rPr>
        <w:t>30</w:t>
      </w:r>
      <w:r>
        <w:rPr>
          <w:sz w:val="22"/>
          <w:szCs w:val="22"/>
        </w:rPr>
        <w:t xml:space="preserve"> </w:t>
      </w:r>
      <w:r w:rsidR="00E56C82">
        <w:rPr>
          <w:sz w:val="22"/>
          <w:szCs w:val="22"/>
        </w:rPr>
        <w:t>июня 2022</w:t>
      </w:r>
      <w:r w:rsidRPr="004A5EBE">
        <w:rPr>
          <w:sz w:val="22"/>
          <w:szCs w:val="22"/>
        </w:rPr>
        <w:t xml:space="preserve"> года.</w:t>
      </w:r>
    </w:p>
    <w:p w:rsidR="00C2312E" w:rsidRPr="00CE4443" w:rsidRDefault="00C2312E" w:rsidP="003E4703">
      <w:pPr>
        <w:pStyle w:val="31"/>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 xml:space="preserve">Заявки направляются по телефону </w:t>
      </w:r>
      <w:r>
        <w:rPr>
          <w:sz w:val="22"/>
          <w:szCs w:val="22"/>
        </w:rPr>
        <w:t>и посредством электронных каналов связи</w:t>
      </w:r>
      <w:r w:rsidRPr="00CE4443">
        <w:rPr>
          <w:sz w:val="22"/>
          <w:szCs w:val="22"/>
        </w:rPr>
        <w:t>.</w:t>
      </w:r>
    </w:p>
    <w:p w:rsidR="00C2312E" w:rsidRPr="0006239B" w:rsidRDefault="00C2312E"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p>
    <w:p w:rsidR="00C2312E" w:rsidRPr="007B1D06" w:rsidRDefault="00C2312E" w:rsidP="007B1D06">
      <w:pPr>
        <w:pStyle w:val="31"/>
        <w:tabs>
          <w:tab w:val="clear" w:pos="227"/>
        </w:tabs>
        <w:rPr>
          <w:sz w:val="22"/>
          <w:szCs w:val="22"/>
        </w:rPr>
      </w:pPr>
    </w:p>
    <w:p w:rsidR="00C2312E" w:rsidRPr="000D3A4A" w:rsidRDefault="00C2312E" w:rsidP="009804A4">
      <w:pPr>
        <w:jc w:val="center"/>
        <w:rPr>
          <w:b/>
          <w:sz w:val="22"/>
          <w:szCs w:val="22"/>
        </w:rPr>
      </w:pPr>
      <w:r w:rsidRPr="000D3A4A">
        <w:rPr>
          <w:b/>
          <w:sz w:val="22"/>
          <w:szCs w:val="22"/>
        </w:rPr>
        <w:t>2. ЦЕНА ДОГОВОРА И ПОРЯДОК РАСЧЕТОВ</w:t>
      </w:r>
    </w:p>
    <w:p w:rsidR="00C2312E" w:rsidRDefault="00C2312E"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2312E" w:rsidRPr="00FE61F1" w:rsidRDefault="00C2312E"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C2312E" w:rsidRPr="000D3A4A" w:rsidRDefault="00C2312E" w:rsidP="009804A4">
      <w:pPr>
        <w:ind w:firstLine="561"/>
        <w:jc w:val="both"/>
        <w:rPr>
          <w:sz w:val="22"/>
          <w:szCs w:val="22"/>
        </w:rPr>
      </w:pPr>
      <w:r w:rsidRPr="000D3A4A">
        <w:rPr>
          <w:sz w:val="22"/>
          <w:szCs w:val="22"/>
        </w:rPr>
        <w:t>2.3. Цена Договора установлена в валюте Российской Федерации.</w:t>
      </w:r>
    </w:p>
    <w:p w:rsidR="00C2312E" w:rsidRPr="00CE7674" w:rsidRDefault="00C2312E"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C2312E" w:rsidRPr="000D3A4A" w:rsidRDefault="00C2312E"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003426E2">
        <w:rPr>
          <w:sz w:val="22"/>
          <w:szCs w:val="22"/>
        </w:rPr>
        <w:t>60</w:t>
      </w:r>
      <w:r w:rsidRPr="000D3A4A">
        <w:rPr>
          <w:sz w:val="22"/>
          <w:szCs w:val="22"/>
        </w:rPr>
        <w:t xml:space="preserve"> (</w:t>
      </w:r>
      <w:r w:rsidR="003426E2">
        <w:rPr>
          <w:sz w:val="22"/>
          <w:szCs w:val="22"/>
        </w:rPr>
        <w:t>шестидесяти</w:t>
      </w:r>
      <w:r w:rsidRPr="000D3A4A">
        <w:rPr>
          <w:sz w:val="22"/>
          <w:szCs w:val="22"/>
        </w:rPr>
        <w:t xml:space="preserve">) </w:t>
      </w:r>
      <w:r w:rsidR="003426E2">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2312E" w:rsidRPr="000D3A4A" w:rsidRDefault="00C2312E"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2312E" w:rsidRPr="000D3A4A" w:rsidRDefault="00C2312E" w:rsidP="009804A4">
      <w:pPr>
        <w:jc w:val="both"/>
        <w:rPr>
          <w:sz w:val="22"/>
          <w:szCs w:val="22"/>
        </w:rPr>
      </w:pPr>
      <w:r w:rsidRPr="000D3A4A">
        <w:rPr>
          <w:sz w:val="22"/>
          <w:szCs w:val="22"/>
        </w:rPr>
        <w:t>– Счета-фактуры (1 оригинал);</w:t>
      </w:r>
    </w:p>
    <w:p w:rsidR="00C2312E" w:rsidRDefault="00C2312E"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2312E" w:rsidRDefault="00C2312E"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52C40" w:rsidRDefault="00652C40" w:rsidP="009804A4">
      <w:pPr>
        <w:ind w:firstLine="561"/>
        <w:jc w:val="both"/>
        <w:rPr>
          <w:sz w:val="22"/>
          <w:szCs w:val="22"/>
        </w:rPr>
      </w:pPr>
    </w:p>
    <w:p w:rsidR="00652C40" w:rsidRDefault="00652C40" w:rsidP="00652C40">
      <w:pPr>
        <w:jc w:val="center"/>
        <w:outlineLvl w:val="0"/>
        <w:rPr>
          <w:b/>
          <w:sz w:val="22"/>
        </w:rPr>
      </w:pPr>
      <w:r>
        <w:rPr>
          <w:b/>
          <w:sz w:val="22"/>
        </w:rPr>
        <w:t>3. ПРАВА И ОБЯЗАННОСТИ СТОРОН</w:t>
      </w:r>
    </w:p>
    <w:p w:rsidR="00652C40" w:rsidRDefault="00652C40" w:rsidP="00652C40">
      <w:pPr>
        <w:ind w:firstLine="561"/>
        <w:jc w:val="both"/>
        <w:outlineLvl w:val="0"/>
        <w:rPr>
          <w:b/>
          <w:sz w:val="22"/>
        </w:rPr>
      </w:pPr>
      <w:r>
        <w:rPr>
          <w:b/>
          <w:sz w:val="22"/>
        </w:rPr>
        <w:lastRenderedPageBreak/>
        <w:t>3.1. Заказчик имеет право:</w:t>
      </w:r>
    </w:p>
    <w:p w:rsidR="00652C40" w:rsidRDefault="00652C40" w:rsidP="00652C40">
      <w:pPr>
        <w:pStyle w:val="ConsPlusNormal"/>
        <w:widowControl/>
        <w:ind w:firstLine="540"/>
        <w:jc w:val="both"/>
        <w:rPr>
          <w:rFonts w:ascii="Times New Roman" w:hAnsi="Times New Roman"/>
          <w:sz w:val="22"/>
        </w:rPr>
      </w:pPr>
      <w:r>
        <w:rPr>
          <w:rFonts w:ascii="Times New Roman" w:hAnsi="Times New Roman"/>
          <w:sz w:val="22"/>
        </w:rPr>
        <w:t>3.1.1. Осуществлять контроль качества товара на любом этапе поставки товара.</w:t>
      </w:r>
    </w:p>
    <w:p w:rsidR="00652C40" w:rsidRDefault="00652C40" w:rsidP="00652C40">
      <w:pPr>
        <w:ind w:firstLine="561"/>
        <w:jc w:val="both"/>
        <w:rPr>
          <w:sz w:val="22"/>
        </w:rPr>
      </w:pPr>
      <w:r>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Pr>
          <w:sz w:val="22"/>
          <w:szCs w:val="22"/>
        </w:rPr>
        <w:t xml:space="preserve">функциональных и </w:t>
      </w:r>
      <w:r>
        <w:rPr>
          <w:sz w:val="22"/>
        </w:rPr>
        <w:t>качественных характеристик от требований запроса котировок в электронной форме.</w:t>
      </w:r>
    </w:p>
    <w:p w:rsidR="00652C40" w:rsidRDefault="00652C40" w:rsidP="00652C40">
      <w:pPr>
        <w:ind w:firstLine="561"/>
        <w:jc w:val="both"/>
        <w:rPr>
          <w:sz w:val="22"/>
        </w:rPr>
      </w:pPr>
      <w:r>
        <w:rPr>
          <w:sz w:val="22"/>
        </w:rPr>
        <w:t xml:space="preserve">3.1.3. При выявлении недостатков товаров, возникших по вине Поставщика, требовать от него безвозмездного их устранения. </w:t>
      </w:r>
    </w:p>
    <w:p w:rsidR="00652C40" w:rsidRDefault="00652C40" w:rsidP="00652C40">
      <w:pPr>
        <w:autoSpaceDE w:val="0"/>
        <w:autoSpaceDN w:val="0"/>
        <w:adjustRightInd w:val="0"/>
        <w:ind w:firstLine="540"/>
        <w:jc w:val="both"/>
        <w:rPr>
          <w:sz w:val="22"/>
        </w:rPr>
      </w:pPr>
      <w:r>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52C40" w:rsidRDefault="00652C40" w:rsidP="00652C40">
      <w:pPr>
        <w:autoSpaceDE w:val="0"/>
        <w:autoSpaceDN w:val="0"/>
        <w:adjustRightInd w:val="0"/>
        <w:ind w:firstLine="540"/>
        <w:jc w:val="both"/>
        <w:rPr>
          <w:sz w:val="22"/>
        </w:rPr>
      </w:pPr>
      <w:r>
        <w:rPr>
          <w:sz w:val="22"/>
        </w:rPr>
        <w:t xml:space="preserve">3.1.5. </w:t>
      </w:r>
      <w:r>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652C40" w:rsidRDefault="00652C40" w:rsidP="00652C40">
      <w:pPr>
        <w:ind w:firstLine="561"/>
        <w:jc w:val="both"/>
        <w:outlineLvl w:val="0"/>
        <w:rPr>
          <w:b/>
          <w:sz w:val="22"/>
        </w:rPr>
      </w:pPr>
      <w:r>
        <w:rPr>
          <w:b/>
          <w:sz w:val="22"/>
        </w:rPr>
        <w:t>3.2. Заказчик обязан:</w:t>
      </w:r>
    </w:p>
    <w:p w:rsidR="00652C40" w:rsidRDefault="00652C40" w:rsidP="00652C40">
      <w:pPr>
        <w:ind w:firstLine="561"/>
        <w:jc w:val="both"/>
        <w:rPr>
          <w:sz w:val="22"/>
        </w:rPr>
      </w:pPr>
      <w:r>
        <w:rPr>
          <w:sz w:val="22"/>
        </w:rPr>
        <w:t>3.2.1. Принять и оплатить предусмотренные п. 1.1. Договора товары.</w:t>
      </w:r>
    </w:p>
    <w:p w:rsidR="00652C40" w:rsidRDefault="00652C40" w:rsidP="00652C40">
      <w:pPr>
        <w:ind w:firstLine="561"/>
        <w:jc w:val="both"/>
        <w:rPr>
          <w:sz w:val="22"/>
        </w:rPr>
      </w:pPr>
      <w:r>
        <w:rPr>
          <w:sz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52C40" w:rsidRDefault="00652C40" w:rsidP="00652C40">
      <w:pPr>
        <w:ind w:firstLine="561"/>
        <w:jc w:val="both"/>
        <w:rPr>
          <w:sz w:val="22"/>
        </w:rPr>
      </w:pPr>
      <w:r>
        <w:rPr>
          <w:sz w:val="22"/>
        </w:rPr>
        <w:t>3.2.3. Соблюдать свои обязательства в части порядка приема поставляемых товаров.</w:t>
      </w:r>
    </w:p>
    <w:p w:rsidR="00652C40" w:rsidRDefault="00652C40" w:rsidP="00652C40">
      <w:pPr>
        <w:ind w:firstLine="561"/>
        <w:jc w:val="both"/>
        <w:rPr>
          <w:sz w:val="22"/>
        </w:rPr>
      </w:pPr>
      <w:r>
        <w:rPr>
          <w:sz w:val="22"/>
        </w:rPr>
        <w:t>3.2.4. Требовать от Поставщика уплаты неустойки в случаях нарушения положений, установленных п. 3.4 Договора.</w:t>
      </w:r>
    </w:p>
    <w:p w:rsidR="00652C40" w:rsidRDefault="00652C40" w:rsidP="00652C40">
      <w:pPr>
        <w:ind w:firstLine="561"/>
        <w:jc w:val="both"/>
        <w:rPr>
          <w:sz w:val="22"/>
        </w:rPr>
      </w:pPr>
      <w:r>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652C40" w:rsidRDefault="00652C40" w:rsidP="00652C40">
      <w:pPr>
        <w:ind w:firstLine="561"/>
        <w:jc w:val="both"/>
        <w:outlineLvl w:val="0"/>
        <w:rPr>
          <w:b/>
          <w:sz w:val="22"/>
        </w:rPr>
      </w:pPr>
      <w:r>
        <w:rPr>
          <w:b/>
          <w:sz w:val="22"/>
        </w:rPr>
        <w:t>3.3. Поставщик имеет право:</w:t>
      </w:r>
    </w:p>
    <w:p w:rsidR="00652C40" w:rsidRDefault="00652C40" w:rsidP="00652C40">
      <w:pPr>
        <w:ind w:firstLine="561"/>
        <w:jc w:val="both"/>
        <w:rPr>
          <w:sz w:val="22"/>
        </w:rPr>
      </w:pPr>
      <w:r>
        <w:rPr>
          <w:sz w:val="22"/>
        </w:rPr>
        <w:t>3.3.1. Самостоятельно определять способ исполнения Договора.</w:t>
      </w:r>
    </w:p>
    <w:p w:rsidR="00652C40" w:rsidRDefault="00652C40" w:rsidP="00652C40">
      <w:pPr>
        <w:ind w:firstLine="561"/>
        <w:jc w:val="both"/>
        <w:rPr>
          <w:sz w:val="22"/>
        </w:rPr>
      </w:pPr>
      <w:r>
        <w:rPr>
          <w:sz w:val="22"/>
        </w:rPr>
        <w:t>3.3.2. Привлекать по своему усмотрению третьих лиц для участия в исполнении Договора.</w:t>
      </w:r>
    </w:p>
    <w:p w:rsidR="00652C40" w:rsidRDefault="00652C40" w:rsidP="00652C40">
      <w:pPr>
        <w:pStyle w:val="11"/>
        <w:spacing w:after="0"/>
        <w:ind w:firstLine="540"/>
        <w:jc w:val="both"/>
        <w:rPr>
          <w:sz w:val="22"/>
          <w:szCs w:val="22"/>
          <w:lang w:val="ru-RU"/>
        </w:rPr>
      </w:pPr>
      <w:r>
        <w:rPr>
          <w:sz w:val="22"/>
          <w:szCs w:val="22"/>
          <w:lang w:val="ru-RU"/>
        </w:rPr>
        <w:t xml:space="preserve">3.3.3. Осуществить досрочную отгрузку Товара только по согласованию с Заказчиком. </w:t>
      </w:r>
    </w:p>
    <w:p w:rsidR="00652C40" w:rsidRDefault="00652C40" w:rsidP="00652C40">
      <w:pPr>
        <w:ind w:firstLine="561"/>
        <w:jc w:val="both"/>
        <w:outlineLvl w:val="0"/>
        <w:rPr>
          <w:b/>
          <w:sz w:val="22"/>
        </w:rPr>
      </w:pPr>
      <w:r>
        <w:rPr>
          <w:b/>
          <w:sz w:val="22"/>
        </w:rPr>
        <w:t>3.4. Поставщик обязан:</w:t>
      </w:r>
    </w:p>
    <w:p w:rsidR="00652C40" w:rsidRDefault="00652C40" w:rsidP="00652C40">
      <w:pPr>
        <w:ind w:firstLine="561"/>
        <w:jc w:val="both"/>
        <w:rPr>
          <w:sz w:val="22"/>
        </w:rPr>
      </w:pPr>
      <w:r>
        <w:rPr>
          <w:sz w:val="22"/>
        </w:rPr>
        <w:t xml:space="preserve">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w:t>
      </w:r>
    </w:p>
    <w:p w:rsidR="00652C40" w:rsidRDefault="00652C40" w:rsidP="00652C40">
      <w:pPr>
        <w:pStyle w:val="110"/>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652C40" w:rsidRDefault="00652C40" w:rsidP="00652C40">
      <w:pPr>
        <w:pStyle w:val="110"/>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652C40" w:rsidRDefault="00652C40" w:rsidP="00652C40">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52C40" w:rsidRDefault="00652C40" w:rsidP="00652C40">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652C40" w:rsidRDefault="00652C40" w:rsidP="00652C40">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652C40" w:rsidRDefault="00652C40" w:rsidP="00652C40">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652C40" w:rsidRDefault="00652C40" w:rsidP="00652C40">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652C40" w:rsidRDefault="00652C40" w:rsidP="00652C40">
      <w:pPr>
        <w:ind w:firstLine="561"/>
        <w:jc w:val="both"/>
        <w:rPr>
          <w:sz w:val="22"/>
        </w:rPr>
      </w:pPr>
      <w:r>
        <w:rPr>
          <w:sz w:val="22"/>
        </w:rPr>
        <w:t>3.4.9. Соблюдать свои обязательства в части порядка приема-сдачи поставляемых товаров.</w:t>
      </w:r>
    </w:p>
    <w:p w:rsidR="00652C40" w:rsidRDefault="00652C40" w:rsidP="00652C40">
      <w:pPr>
        <w:ind w:firstLine="561"/>
        <w:jc w:val="both"/>
        <w:rPr>
          <w:sz w:val="22"/>
        </w:rPr>
      </w:pPr>
      <w:r>
        <w:rPr>
          <w:sz w:val="22"/>
        </w:rPr>
        <w:t>3.4.10. Указать в сопроводительных документах (счете, накладной) ссылку на номер и дату заключенного Договора.</w:t>
      </w:r>
    </w:p>
    <w:p w:rsidR="00652C40" w:rsidRDefault="00652C40" w:rsidP="00652C40">
      <w:pPr>
        <w:ind w:firstLine="561"/>
        <w:jc w:val="both"/>
        <w:rPr>
          <w:sz w:val="22"/>
        </w:rPr>
      </w:pPr>
      <w:r>
        <w:rPr>
          <w:sz w:val="22"/>
        </w:rPr>
        <w:t>3.4.11. Предоставить на каждую партию товара документы: счет, счет-фактуру,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52C40" w:rsidRDefault="00652C40" w:rsidP="00652C40">
      <w:pPr>
        <w:jc w:val="center"/>
        <w:rPr>
          <w:b/>
          <w:sz w:val="22"/>
        </w:rPr>
      </w:pPr>
    </w:p>
    <w:p w:rsidR="00652C40" w:rsidRDefault="00652C40" w:rsidP="00652C40">
      <w:pPr>
        <w:pStyle w:val="11"/>
        <w:spacing w:after="0"/>
        <w:jc w:val="center"/>
        <w:outlineLvl w:val="0"/>
        <w:rPr>
          <w:b/>
          <w:sz w:val="22"/>
          <w:szCs w:val="22"/>
          <w:lang w:val="ru-RU"/>
        </w:rPr>
      </w:pPr>
      <w:r>
        <w:rPr>
          <w:b/>
          <w:sz w:val="22"/>
          <w:szCs w:val="22"/>
          <w:lang w:val="ru-RU"/>
        </w:rPr>
        <w:t>4. КАЧЕСТВО ТОВАРА.</w:t>
      </w:r>
    </w:p>
    <w:p w:rsidR="00652C40" w:rsidRDefault="00652C40" w:rsidP="00652C40">
      <w:pPr>
        <w:pStyle w:val="11"/>
        <w:spacing w:after="0"/>
        <w:ind w:firstLine="708"/>
        <w:jc w:val="both"/>
        <w:rPr>
          <w:sz w:val="22"/>
          <w:szCs w:val="22"/>
          <w:lang w:val="ru-RU"/>
        </w:rPr>
      </w:pPr>
      <w:r>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52C40" w:rsidRDefault="00652C40" w:rsidP="00652C40">
      <w:pPr>
        <w:pStyle w:val="11"/>
        <w:spacing w:after="0"/>
        <w:ind w:firstLine="720"/>
        <w:jc w:val="both"/>
        <w:rPr>
          <w:sz w:val="22"/>
          <w:szCs w:val="22"/>
          <w:lang w:val="ru-RU"/>
        </w:rPr>
      </w:pPr>
      <w:r>
        <w:rPr>
          <w:sz w:val="22"/>
          <w:szCs w:val="22"/>
          <w:lang w:val="ru-RU"/>
        </w:rPr>
        <w:t xml:space="preserve">Качество, маркировка, тара, упаковка Товара соответствует требованиям Спецификации (Приложение № 1 к данному Договору). Тара и упаковка соответствует ГОСТу и обеспечивает сохранность </w:t>
      </w:r>
      <w:r>
        <w:rPr>
          <w:sz w:val="22"/>
          <w:szCs w:val="22"/>
          <w:lang w:val="ru-RU"/>
        </w:rPr>
        <w:lastRenderedPageBreak/>
        <w:t>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Договору).</w:t>
      </w:r>
    </w:p>
    <w:p w:rsidR="00652C40" w:rsidRDefault="00652C40" w:rsidP="00652C40">
      <w:pPr>
        <w:pStyle w:val="11"/>
        <w:spacing w:after="0"/>
        <w:ind w:firstLine="708"/>
        <w:jc w:val="both"/>
        <w:rPr>
          <w:sz w:val="22"/>
          <w:szCs w:val="22"/>
          <w:lang w:val="ru-RU"/>
        </w:rPr>
      </w:pPr>
      <w:r>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52C40" w:rsidRDefault="00652C40" w:rsidP="00652C40">
      <w:pPr>
        <w:pStyle w:val="11"/>
        <w:spacing w:after="0"/>
        <w:ind w:firstLine="708"/>
        <w:jc w:val="both"/>
        <w:rPr>
          <w:sz w:val="22"/>
          <w:szCs w:val="22"/>
          <w:lang w:val="ru-RU"/>
        </w:rPr>
      </w:pPr>
      <w:r>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52C40" w:rsidRDefault="00652C40" w:rsidP="00652C40">
      <w:pPr>
        <w:pStyle w:val="11"/>
        <w:spacing w:after="0"/>
        <w:ind w:firstLine="708"/>
        <w:jc w:val="both"/>
        <w:rPr>
          <w:sz w:val="22"/>
          <w:szCs w:val="22"/>
          <w:lang w:val="ru-RU"/>
        </w:rPr>
      </w:pPr>
      <w:r>
        <w:rPr>
          <w:sz w:val="22"/>
          <w:szCs w:val="22"/>
          <w:lang w:val="ru-RU"/>
        </w:rPr>
        <w:t>4.4. Приемка Товара по количеству и качеству производится при подписании Сторонами товарной накладной.</w:t>
      </w:r>
    </w:p>
    <w:p w:rsidR="00652C40" w:rsidRDefault="00652C40" w:rsidP="00652C40">
      <w:pPr>
        <w:pStyle w:val="11"/>
        <w:spacing w:after="0"/>
        <w:ind w:firstLine="708"/>
        <w:jc w:val="both"/>
        <w:rPr>
          <w:sz w:val="22"/>
          <w:szCs w:val="22"/>
          <w:lang w:val="ru-RU"/>
        </w:rPr>
      </w:pPr>
      <w:r>
        <w:rPr>
          <w:sz w:val="22"/>
          <w:szCs w:val="22"/>
          <w:lang w:val="ru-RU"/>
        </w:rPr>
        <w:t xml:space="preserve">4.5. </w:t>
      </w:r>
      <w:r>
        <w:rPr>
          <w:sz w:val="22"/>
          <w:lang w:val="ru-RU"/>
        </w:rPr>
        <w:t>Остаточный срок годности поставляемой продукции на момент передачи Заказчику - не менее 36 (тридцати шести) месяцев срока годности, установленного производителем.</w:t>
      </w:r>
    </w:p>
    <w:p w:rsidR="00652C40" w:rsidRDefault="00652C40" w:rsidP="00652C40">
      <w:pPr>
        <w:tabs>
          <w:tab w:val="left" w:pos="360"/>
        </w:tabs>
        <w:ind w:firstLine="357"/>
        <w:jc w:val="both"/>
        <w:rPr>
          <w:sz w:val="22"/>
          <w:szCs w:val="22"/>
        </w:rPr>
      </w:pPr>
    </w:p>
    <w:p w:rsidR="00652C40" w:rsidRDefault="00652C40" w:rsidP="00652C40">
      <w:pPr>
        <w:tabs>
          <w:tab w:val="left" w:pos="360"/>
        </w:tabs>
        <w:ind w:firstLine="357"/>
        <w:jc w:val="center"/>
        <w:outlineLvl w:val="0"/>
        <w:rPr>
          <w:b/>
          <w:sz w:val="22"/>
        </w:rPr>
      </w:pPr>
      <w:r>
        <w:rPr>
          <w:b/>
          <w:sz w:val="22"/>
        </w:rPr>
        <w:t>5. ПОРЯДОК ПРИЕМА ПОСТАВЛЯЕМЫХ ТОВАРОВ.</w:t>
      </w:r>
    </w:p>
    <w:p w:rsidR="00652C40" w:rsidRDefault="00652C40" w:rsidP="00652C40">
      <w:pPr>
        <w:pStyle w:val="ConsPlusNormal"/>
        <w:widowControl/>
        <w:jc w:val="both"/>
        <w:rPr>
          <w:rFonts w:ascii="Times New Roman" w:hAnsi="Times New Roman"/>
          <w:sz w:val="22"/>
        </w:rPr>
      </w:pPr>
      <w:r>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52C40" w:rsidRDefault="00652C40" w:rsidP="00652C40">
      <w:pPr>
        <w:ind w:firstLine="720"/>
        <w:jc w:val="both"/>
        <w:rPr>
          <w:sz w:val="22"/>
          <w:szCs w:val="22"/>
        </w:rPr>
      </w:pPr>
      <w:r>
        <w:rPr>
          <w:sz w:val="22"/>
          <w:szCs w:val="22"/>
        </w:rPr>
        <w:t>5.2.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52C40" w:rsidRDefault="00652C40" w:rsidP="00652C40">
      <w:pPr>
        <w:ind w:firstLine="720"/>
        <w:jc w:val="both"/>
        <w:rPr>
          <w:sz w:val="22"/>
          <w:szCs w:val="22"/>
        </w:rPr>
      </w:pPr>
      <w:r>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52C40" w:rsidRDefault="00652C40" w:rsidP="00652C40">
      <w:pPr>
        <w:pStyle w:val="11"/>
        <w:spacing w:after="0"/>
        <w:ind w:firstLine="708"/>
        <w:jc w:val="both"/>
        <w:rPr>
          <w:sz w:val="22"/>
          <w:szCs w:val="22"/>
          <w:lang w:val="ru-RU"/>
        </w:rPr>
      </w:pPr>
      <w:r>
        <w:rPr>
          <w:sz w:val="22"/>
          <w:szCs w:val="22"/>
          <w:lang w:val="ru-RU"/>
        </w:rPr>
        <w:t>5.4. 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52C40" w:rsidRDefault="00652C40" w:rsidP="00652C40">
      <w:pPr>
        <w:pStyle w:val="ConsPlusNormal"/>
        <w:widowControl/>
        <w:jc w:val="both"/>
        <w:rPr>
          <w:rFonts w:ascii="Times New Roman" w:hAnsi="Times New Roman"/>
          <w:sz w:val="22"/>
        </w:rPr>
      </w:pPr>
      <w:r>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52C40" w:rsidRDefault="00652C40" w:rsidP="00652C40">
      <w:pPr>
        <w:pStyle w:val="11"/>
        <w:spacing w:after="0"/>
        <w:ind w:firstLine="708"/>
        <w:jc w:val="both"/>
        <w:rPr>
          <w:sz w:val="22"/>
          <w:szCs w:val="22"/>
          <w:lang w:val="ru-RU"/>
        </w:rPr>
      </w:pPr>
      <w:r>
        <w:rPr>
          <w:sz w:val="22"/>
          <w:szCs w:val="22"/>
          <w:lang w:val="ru-RU"/>
        </w:rPr>
        <w:t>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Договору) и требованиям запроса котировок в электронной форме,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52C40" w:rsidRDefault="00652C40" w:rsidP="00652C40">
      <w:pPr>
        <w:pStyle w:val="11"/>
        <w:spacing w:after="0"/>
        <w:ind w:firstLine="708"/>
        <w:jc w:val="both"/>
        <w:rPr>
          <w:sz w:val="22"/>
          <w:szCs w:val="22"/>
          <w:lang w:val="ru-RU"/>
        </w:rPr>
      </w:pPr>
      <w:r>
        <w:rPr>
          <w:sz w:val="22"/>
          <w:szCs w:val="22"/>
          <w:lang w:val="ru-RU"/>
        </w:rPr>
        <w:t>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Договору) и требованиям запроса котировок в электронной форме,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52C40" w:rsidRDefault="00652C40" w:rsidP="00652C40">
      <w:pPr>
        <w:pStyle w:val="11"/>
        <w:spacing w:after="0"/>
        <w:ind w:firstLine="720"/>
        <w:jc w:val="both"/>
        <w:rPr>
          <w:sz w:val="22"/>
          <w:szCs w:val="22"/>
          <w:lang w:val="ru-RU"/>
        </w:rPr>
      </w:pPr>
      <w:r>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52C40" w:rsidRDefault="00652C40" w:rsidP="00652C40">
      <w:pPr>
        <w:pStyle w:val="11"/>
        <w:spacing w:after="0"/>
        <w:ind w:firstLine="708"/>
        <w:jc w:val="both"/>
        <w:rPr>
          <w:bCs/>
          <w:sz w:val="22"/>
          <w:szCs w:val="22"/>
          <w:lang w:val="ru-RU"/>
        </w:rPr>
      </w:pPr>
      <w:r>
        <w:rPr>
          <w:sz w:val="22"/>
          <w:szCs w:val="22"/>
          <w:lang w:val="ru-RU"/>
        </w:rPr>
        <w:t>5.8.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52C40" w:rsidRDefault="00652C40" w:rsidP="00652C40">
      <w:pPr>
        <w:pStyle w:val="11"/>
        <w:spacing w:after="0"/>
        <w:ind w:firstLine="708"/>
        <w:jc w:val="both"/>
        <w:rPr>
          <w:bCs/>
          <w:sz w:val="22"/>
          <w:szCs w:val="22"/>
          <w:lang w:val="ru-RU"/>
        </w:rPr>
      </w:pPr>
      <w:r>
        <w:rPr>
          <w:bCs/>
          <w:sz w:val="22"/>
          <w:szCs w:val="22"/>
          <w:lang w:val="ru-RU"/>
        </w:rPr>
        <w:t>5.9. Право собственности на Товар переходит к Заказчику с момента фактической передачи Товара Заказчику.</w:t>
      </w:r>
    </w:p>
    <w:p w:rsidR="00652C40" w:rsidRDefault="00652C40" w:rsidP="00652C40">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 xml:space="preserve"> </w:t>
      </w:r>
    </w:p>
    <w:p w:rsidR="00C2312E" w:rsidRPr="00661EEB" w:rsidRDefault="00C2312E" w:rsidP="00652C40">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lastRenderedPageBreak/>
        <w:t>6</w:t>
      </w:r>
      <w:r w:rsidRPr="00661EEB">
        <w:rPr>
          <w:rFonts w:ascii="Times New Roman" w:eastAsia="MS Mincho" w:hAnsi="Times New Roman" w:cs="Times New Roman"/>
          <w:b/>
          <w:sz w:val="22"/>
          <w:szCs w:val="22"/>
        </w:rPr>
        <w:t>. ОБЕСПЕЧЕНИЕ ИСПОЛНЕНИЯ ДОГОВОРА</w:t>
      </w:r>
    </w:p>
    <w:p w:rsidR="00C2312E" w:rsidRPr="00142C27" w:rsidRDefault="00C2312E"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r w:rsidRPr="00142C27">
        <w:rPr>
          <w:sz w:val="22"/>
        </w:rPr>
        <w:t xml:space="preserve">. </w:t>
      </w:r>
    </w:p>
    <w:p w:rsidR="00C2312E" w:rsidRPr="00142C27" w:rsidRDefault="00C2312E"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C2312E" w:rsidRPr="00ED1A77" w:rsidRDefault="00C2312E"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0F4784">
        <w:rPr>
          <w:b/>
          <w:sz w:val="22"/>
          <w:szCs w:val="22"/>
        </w:rPr>
        <w:t xml:space="preserve">– </w:t>
      </w:r>
      <w:r w:rsidR="009A4646">
        <w:rPr>
          <w:b/>
          <w:sz w:val="22"/>
          <w:szCs w:val="22"/>
        </w:rPr>
        <w:t xml:space="preserve">356 393,53  рубля </w:t>
      </w:r>
      <w:r w:rsidR="009A4646">
        <w:rPr>
          <w:sz w:val="22"/>
          <w:szCs w:val="22"/>
        </w:rPr>
        <w:t>(Триста пятьдесят шесть тысяч триста девяносто три рубля 53 копейки)</w:t>
      </w:r>
      <w:r w:rsidRPr="00807807">
        <w:rPr>
          <w:sz w:val="22"/>
        </w:rPr>
        <w:t>,</w:t>
      </w:r>
      <w:r w:rsidRPr="00F36FF4">
        <w:rPr>
          <w:sz w:val="22"/>
        </w:rPr>
        <w:t xml:space="preserve"> что составляет </w:t>
      </w:r>
      <w:r w:rsidR="009A4646">
        <w:rPr>
          <w:sz w:val="22"/>
        </w:rPr>
        <w:t>10</w:t>
      </w:r>
      <w:r>
        <w:rPr>
          <w:sz w:val="22"/>
        </w:rPr>
        <w:t>,0</w:t>
      </w:r>
      <w:r w:rsidRPr="00F36FF4">
        <w:rPr>
          <w:sz w:val="22"/>
        </w:rPr>
        <w:t xml:space="preserve">% </w:t>
      </w:r>
      <w:r w:rsidRPr="0020507D">
        <w:rPr>
          <w:sz w:val="22"/>
        </w:rPr>
        <w:t>(</w:t>
      </w:r>
      <w:r w:rsidR="009A4646">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C2312E" w:rsidRPr="00CC571A" w:rsidRDefault="00C2312E" w:rsidP="005B3ACF">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C2312E" w:rsidRPr="004B728A" w:rsidRDefault="00C2312E" w:rsidP="005B3AC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C2312E" w:rsidRPr="00F36FF4" w:rsidRDefault="00C2312E"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C2312E" w:rsidRDefault="00C2312E"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C2312E" w:rsidRPr="001E558C" w:rsidRDefault="00C2312E"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C2312E" w:rsidRPr="001E558C" w:rsidRDefault="00C2312E"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C2312E" w:rsidRPr="001E558C" w:rsidRDefault="00C2312E"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C2312E" w:rsidRPr="001E558C" w:rsidRDefault="00C2312E"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C2312E" w:rsidRPr="001E558C" w:rsidRDefault="00C2312E"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C2312E" w:rsidRPr="001E558C" w:rsidRDefault="00C2312E"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C2312E" w:rsidRPr="001E558C" w:rsidRDefault="00C2312E"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C2312E" w:rsidRDefault="00C2312E" w:rsidP="00654090">
      <w:pPr>
        <w:jc w:val="center"/>
        <w:rPr>
          <w:b/>
          <w:sz w:val="22"/>
        </w:rPr>
      </w:pPr>
    </w:p>
    <w:p w:rsidR="00FB514C" w:rsidRDefault="00FB514C" w:rsidP="00FB514C">
      <w:pPr>
        <w:jc w:val="center"/>
        <w:rPr>
          <w:b/>
          <w:sz w:val="22"/>
        </w:rPr>
      </w:pPr>
      <w:r>
        <w:rPr>
          <w:b/>
          <w:sz w:val="22"/>
        </w:rPr>
        <w:t>7. ОТВЕТСТВЕННОСТЬ СТОРОН</w:t>
      </w:r>
    </w:p>
    <w:p w:rsidR="00FB514C" w:rsidRDefault="00FB514C" w:rsidP="00FB514C">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B514C" w:rsidRDefault="00FB514C" w:rsidP="00FB514C">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B514C" w:rsidRDefault="00FB514C" w:rsidP="00FB514C">
      <w:pPr>
        <w:pStyle w:val="1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B514C" w:rsidRDefault="00FB514C" w:rsidP="00FB514C">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B514C" w:rsidRDefault="00FB514C" w:rsidP="00FB514C">
      <w:pPr>
        <w:pStyle w:val="11"/>
        <w:spacing w:after="0" w:line="240" w:lineRule="auto"/>
        <w:ind w:firstLine="708"/>
        <w:jc w:val="both"/>
        <w:rPr>
          <w:sz w:val="22"/>
          <w:szCs w:val="22"/>
          <w:lang w:val="ru-RU"/>
        </w:rPr>
      </w:pPr>
      <w:r>
        <w:rPr>
          <w:sz w:val="22"/>
          <w:szCs w:val="22"/>
          <w:lang w:val="ru-RU"/>
        </w:rPr>
        <w:t xml:space="preserve">7.5. Поставщик несет ответственность за повреждение или гибель Товара до момента его </w:t>
      </w:r>
      <w:r>
        <w:rPr>
          <w:sz w:val="22"/>
          <w:szCs w:val="22"/>
          <w:lang w:val="ru-RU"/>
        </w:rPr>
        <w:lastRenderedPageBreak/>
        <w:t>фактической передачи Заказчику.</w:t>
      </w:r>
    </w:p>
    <w:p w:rsidR="00FB514C" w:rsidRDefault="00FB514C" w:rsidP="00FB514C">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FB514C" w:rsidRDefault="00FB514C" w:rsidP="00FB514C">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B514C" w:rsidRDefault="00FB514C" w:rsidP="00FB514C">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B514C" w:rsidRDefault="00FB514C" w:rsidP="00FB514C">
      <w:pPr>
        <w:pStyle w:val="1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B514C" w:rsidRDefault="00FB514C" w:rsidP="00FB514C">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B514C" w:rsidRDefault="00FB514C" w:rsidP="00FB514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B514C" w:rsidRDefault="00FB514C" w:rsidP="00FB514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B514C" w:rsidRDefault="00FB514C" w:rsidP="00FB514C">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B514C" w:rsidRDefault="00FB514C" w:rsidP="00FB514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B514C" w:rsidRDefault="00FB514C" w:rsidP="00FB514C">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B514C" w:rsidRDefault="00FB514C" w:rsidP="00FB514C">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B514C" w:rsidRDefault="00FB514C" w:rsidP="00FB514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B514C" w:rsidRDefault="00FB514C" w:rsidP="00FB514C">
      <w:pPr>
        <w:ind w:firstLine="720"/>
        <w:jc w:val="both"/>
        <w:rPr>
          <w:sz w:val="22"/>
        </w:rPr>
      </w:pPr>
      <w:r>
        <w:rPr>
          <w:sz w:val="22"/>
        </w:rPr>
        <w:lastRenderedPageBreak/>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B514C" w:rsidRDefault="00FB514C" w:rsidP="00FB514C">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B514C" w:rsidRDefault="00FB514C" w:rsidP="00FB514C">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B514C" w:rsidRDefault="00FB514C" w:rsidP="00FB514C">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B514C" w:rsidRDefault="00FB514C" w:rsidP="00FB514C">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2312E" w:rsidRPr="002C17BD" w:rsidRDefault="00C2312E" w:rsidP="00C616EA">
      <w:pPr>
        <w:ind w:firstLine="561"/>
        <w:jc w:val="both"/>
        <w:rPr>
          <w:sz w:val="22"/>
        </w:rPr>
      </w:pPr>
    </w:p>
    <w:p w:rsidR="00C2312E" w:rsidRPr="002C17BD" w:rsidRDefault="00C2312E" w:rsidP="00C616EA">
      <w:pPr>
        <w:jc w:val="center"/>
        <w:rPr>
          <w:b/>
          <w:sz w:val="22"/>
        </w:rPr>
      </w:pPr>
      <w:r>
        <w:rPr>
          <w:b/>
          <w:sz w:val="22"/>
        </w:rPr>
        <w:t>8</w:t>
      </w:r>
      <w:r w:rsidRPr="002C17BD">
        <w:rPr>
          <w:b/>
          <w:sz w:val="22"/>
        </w:rPr>
        <w:t xml:space="preserve">. ОБСТОЯТЕЛЬСТВА НЕПРЕОДОЛИМОЙ СИЛЫ </w:t>
      </w:r>
    </w:p>
    <w:p w:rsidR="00C2312E" w:rsidRPr="002C17BD" w:rsidRDefault="00C2312E"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2312E" w:rsidRPr="002C17BD" w:rsidRDefault="00C2312E"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2312E" w:rsidRDefault="00C2312E"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2312E" w:rsidRPr="002C17BD" w:rsidRDefault="00C2312E"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2312E" w:rsidRPr="002C17BD" w:rsidRDefault="00C2312E"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2312E" w:rsidRPr="002C17BD" w:rsidRDefault="00C2312E"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2312E" w:rsidRPr="002C17BD" w:rsidRDefault="00C2312E"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2312E" w:rsidRPr="002C17BD" w:rsidRDefault="00C2312E" w:rsidP="00654090">
      <w:pPr>
        <w:jc w:val="center"/>
        <w:rPr>
          <w:b/>
          <w:sz w:val="22"/>
        </w:rPr>
      </w:pPr>
    </w:p>
    <w:p w:rsidR="00C2312E" w:rsidRPr="002C17BD" w:rsidRDefault="00C2312E" w:rsidP="00C616EA">
      <w:pPr>
        <w:jc w:val="center"/>
        <w:rPr>
          <w:b/>
          <w:sz w:val="22"/>
        </w:rPr>
      </w:pPr>
      <w:r>
        <w:rPr>
          <w:b/>
          <w:sz w:val="22"/>
        </w:rPr>
        <w:t>9</w:t>
      </w:r>
      <w:r w:rsidRPr="002C17BD">
        <w:rPr>
          <w:b/>
          <w:sz w:val="22"/>
        </w:rPr>
        <w:t>. РАССМОТРЕНИЕ СПОРОВ</w:t>
      </w:r>
    </w:p>
    <w:p w:rsidR="00C2312E" w:rsidRPr="002C17BD" w:rsidRDefault="00C2312E"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2312E" w:rsidRPr="002C17BD" w:rsidRDefault="00C2312E"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2312E" w:rsidRPr="002C17BD" w:rsidRDefault="00C2312E" w:rsidP="00654090">
      <w:pPr>
        <w:ind w:firstLine="561"/>
        <w:jc w:val="center"/>
        <w:rPr>
          <w:b/>
          <w:sz w:val="22"/>
        </w:rPr>
      </w:pPr>
    </w:p>
    <w:p w:rsidR="00C2312E" w:rsidRPr="002C17BD" w:rsidRDefault="00C2312E"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C2312E" w:rsidRPr="00845A09" w:rsidRDefault="00C2312E"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A82489">
        <w:rPr>
          <w:sz w:val="22"/>
        </w:rPr>
        <w:t>по «</w:t>
      </w:r>
      <w:r w:rsidR="00FB514C">
        <w:rPr>
          <w:sz w:val="22"/>
        </w:rPr>
        <w:t>2</w:t>
      </w:r>
      <w:r w:rsidR="00760BE7">
        <w:rPr>
          <w:sz w:val="22"/>
        </w:rPr>
        <w:t>9</w:t>
      </w:r>
      <w:r w:rsidRPr="00A82489">
        <w:rPr>
          <w:sz w:val="22"/>
        </w:rPr>
        <w:t xml:space="preserve">» </w:t>
      </w:r>
      <w:r w:rsidR="00760BE7">
        <w:rPr>
          <w:sz w:val="22"/>
        </w:rPr>
        <w:t>августа</w:t>
      </w:r>
      <w:r>
        <w:rPr>
          <w:sz w:val="22"/>
        </w:rPr>
        <w:t xml:space="preserve"> 202</w:t>
      </w:r>
      <w:r w:rsidR="001D5DF1">
        <w:rPr>
          <w:sz w:val="22"/>
        </w:rPr>
        <w:t>2</w:t>
      </w:r>
      <w:bookmarkStart w:id="2" w:name="_GoBack"/>
      <w:bookmarkEnd w:id="2"/>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C2312E" w:rsidRPr="002C17BD" w:rsidRDefault="00C2312E"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2312E" w:rsidRPr="002C17BD" w:rsidRDefault="00C2312E" w:rsidP="0034479B">
      <w:pPr>
        <w:ind w:firstLine="561"/>
        <w:jc w:val="both"/>
        <w:rPr>
          <w:sz w:val="22"/>
        </w:rPr>
      </w:pPr>
      <w:r>
        <w:rPr>
          <w:sz w:val="22"/>
        </w:rPr>
        <w:lastRenderedPageBreak/>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2312E" w:rsidRDefault="00C2312E"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2312E" w:rsidRDefault="00C2312E"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2312E" w:rsidRDefault="00C2312E"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2312E" w:rsidRDefault="00C2312E"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2312E" w:rsidRDefault="00C2312E" w:rsidP="0034479B">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C2312E" w:rsidRPr="009E6582" w:rsidRDefault="00C2312E"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2312E" w:rsidRDefault="00C2312E"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2312E" w:rsidRPr="005720D2" w:rsidRDefault="00C2312E"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2312E" w:rsidRDefault="00C2312E"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2312E" w:rsidRDefault="00C2312E"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2312E" w:rsidRPr="009E6582" w:rsidRDefault="00C2312E" w:rsidP="0034479B">
      <w:pPr>
        <w:autoSpaceDE w:val="0"/>
        <w:autoSpaceDN w:val="0"/>
        <w:adjustRightInd w:val="0"/>
        <w:ind w:firstLine="540"/>
        <w:jc w:val="both"/>
        <w:rPr>
          <w:sz w:val="22"/>
          <w:szCs w:val="22"/>
        </w:rPr>
      </w:pPr>
      <w:r>
        <w:rPr>
          <w:sz w:val="22"/>
          <w:szCs w:val="22"/>
        </w:rPr>
        <w:lastRenderedPageBreak/>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2312E" w:rsidRDefault="00C2312E"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2312E" w:rsidRDefault="00C2312E"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2312E" w:rsidRDefault="00C2312E"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2312E" w:rsidRDefault="00C2312E"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2312E" w:rsidRDefault="00C2312E"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2312E" w:rsidRPr="00F862B9" w:rsidRDefault="00C2312E" w:rsidP="0034479B">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2312E" w:rsidRPr="00CD6F67" w:rsidRDefault="00C2312E" w:rsidP="0034479B">
      <w:pPr>
        <w:ind w:firstLine="539"/>
        <w:jc w:val="both"/>
        <w:rPr>
          <w:sz w:val="22"/>
          <w:szCs w:val="22"/>
        </w:rPr>
      </w:pPr>
      <w:r>
        <w:rPr>
          <w:sz w:val="22"/>
          <w:szCs w:val="22"/>
        </w:rPr>
        <w:t>10</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2312E" w:rsidRPr="00CD6F67" w:rsidRDefault="00C2312E"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2312E" w:rsidRDefault="00C2312E"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2312E" w:rsidRPr="00801638" w:rsidRDefault="00C2312E"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2312E" w:rsidRPr="00CD6F67" w:rsidRDefault="00C2312E"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C2312E" w:rsidRPr="00801638" w:rsidRDefault="00C2312E" w:rsidP="0034479B">
      <w:pPr>
        <w:ind w:firstLine="709"/>
        <w:jc w:val="both"/>
        <w:rPr>
          <w:sz w:val="22"/>
          <w:szCs w:val="22"/>
        </w:rPr>
      </w:pPr>
      <w:r w:rsidRPr="00801638">
        <w:rPr>
          <w:sz w:val="22"/>
          <w:szCs w:val="22"/>
        </w:rPr>
        <w:t>- изменение предмета договора не допускается;</w:t>
      </w:r>
    </w:p>
    <w:p w:rsidR="00C2312E" w:rsidRPr="00801638" w:rsidRDefault="00C2312E"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2312E" w:rsidRDefault="00C2312E" w:rsidP="00654090">
      <w:pPr>
        <w:autoSpaceDE w:val="0"/>
        <w:autoSpaceDN w:val="0"/>
        <w:adjustRightInd w:val="0"/>
        <w:ind w:firstLine="540"/>
        <w:jc w:val="both"/>
        <w:rPr>
          <w:sz w:val="22"/>
          <w:szCs w:val="22"/>
        </w:rPr>
      </w:pPr>
    </w:p>
    <w:p w:rsidR="00C2312E" w:rsidRPr="00B15B05" w:rsidRDefault="00C2312E"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C2312E" w:rsidRPr="00B15B05" w:rsidRDefault="00C2312E"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C2312E" w:rsidRPr="00B15B05" w:rsidRDefault="00C2312E"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312E" w:rsidRPr="00B15B05" w:rsidRDefault="00C2312E" w:rsidP="00616D9D">
      <w:pPr>
        <w:widowControl w:val="0"/>
        <w:autoSpaceDE w:val="0"/>
        <w:ind w:firstLine="851"/>
        <w:jc w:val="both"/>
        <w:rPr>
          <w:sz w:val="22"/>
          <w:szCs w:val="22"/>
        </w:rPr>
      </w:pPr>
      <w:r w:rsidRPr="00B15B05">
        <w:rPr>
          <w:sz w:val="22"/>
          <w:szCs w:val="22"/>
        </w:rPr>
        <w:lastRenderedPageBreak/>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2312E" w:rsidRPr="00B15B05" w:rsidRDefault="00C2312E" w:rsidP="00616D9D">
      <w:pPr>
        <w:widowControl w:val="0"/>
        <w:autoSpaceDE w:val="0"/>
        <w:ind w:firstLine="709"/>
        <w:jc w:val="both"/>
        <w:rPr>
          <w:sz w:val="22"/>
          <w:szCs w:val="22"/>
        </w:rPr>
      </w:pPr>
      <w:r w:rsidRPr="00B15B05">
        <w:rPr>
          <w:sz w:val="22"/>
          <w:szCs w:val="22"/>
        </w:rPr>
        <w:t>результаты такой приемки;</w:t>
      </w:r>
    </w:p>
    <w:p w:rsidR="00C2312E" w:rsidRPr="00B15B05" w:rsidRDefault="00C2312E"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2312E" w:rsidRPr="00B15B05" w:rsidRDefault="00C2312E"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2312E" w:rsidRPr="00B15B05" w:rsidRDefault="00C2312E"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2312E" w:rsidRPr="00B15B05" w:rsidRDefault="00C2312E"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2312E" w:rsidRPr="00B15B05" w:rsidRDefault="00C2312E"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2312E" w:rsidRPr="00B15B05" w:rsidRDefault="00C2312E"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2312E" w:rsidRPr="00B15B05" w:rsidRDefault="00C2312E"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C2312E" w:rsidRPr="00B15B05" w:rsidRDefault="00C2312E"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2312E" w:rsidRPr="00B15B05" w:rsidRDefault="00C2312E"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2312E" w:rsidRPr="00B15B05" w:rsidRDefault="00C2312E"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2312E" w:rsidRPr="00B15B05" w:rsidRDefault="00C2312E"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2312E" w:rsidRPr="00B15B05" w:rsidRDefault="00C2312E"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2312E" w:rsidRPr="00B15B05" w:rsidRDefault="00C2312E"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312E" w:rsidRPr="00B15B05" w:rsidRDefault="00C2312E"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2312E" w:rsidRPr="00B15B05" w:rsidRDefault="00C2312E"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2312E" w:rsidRPr="00B15B05" w:rsidRDefault="00C2312E"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312E" w:rsidRPr="00B15B05" w:rsidRDefault="00C2312E"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312E" w:rsidRPr="00B15B05" w:rsidRDefault="00C2312E"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2312E" w:rsidRDefault="00C2312E" w:rsidP="00616D9D">
      <w:pPr>
        <w:spacing w:after="1"/>
        <w:ind w:firstLine="540"/>
        <w:jc w:val="both"/>
        <w:rPr>
          <w:sz w:val="22"/>
          <w:szCs w:val="22"/>
        </w:rPr>
      </w:pPr>
      <w:r>
        <w:rPr>
          <w:sz w:val="22"/>
          <w:szCs w:val="22"/>
        </w:rPr>
        <w:lastRenderedPageBreak/>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2312E" w:rsidRDefault="00C2312E" w:rsidP="00654090">
      <w:pPr>
        <w:jc w:val="center"/>
        <w:rPr>
          <w:b/>
          <w:sz w:val="22"/>
        </w:rPr>
      </w:pPr>
    </w:p>
    <w:p w:rsidR="00C2312E" w:rsidRPr="002C17BD" w:rsidRDefault="00C2312E" w:rsidP="00654090">
      <w:pPr>
        <w:jc w:val="center"/>
        <w:rPr>
          <w:b/>
          <w:sz w:val="22"/>
        </w:rPr>
      </w:pPr>
      <w:r>
        <w:rPr>
          <w:b/>
          <w:sz w:val="22"/>
        </w:rPr>
        <w:t>12</w:t>
      </w:r>
      <w:r w:rsidRPr="002C17BD">
        <w:rPr>
          <w:b/>
          <w:sz w:val="22"/>
        </w:rPr>
        <w:t>. ЗАКЛЮЧИТЕЛЬНЫЕ ПОЛОЖЕНИЯ</w:t>
      </w:r>
    </w:p>
    <w:p w:rsidR="00C2312E" w:rsidRPr="002C17BD" w:rsidRDefault="00C2312E"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2312E" w:rsidRPr="002C17BD" w:rsidRDefault="00C2312E"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2312E" w:rsidRPr="00373607" w:rsidRDefault="00C2312E"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AE7112">
        <w:rPr>
          <w:sz w:val="22"/>
          <w:szCs w:val="22"/>
        </w:rPr>
        <w:t>изделий медицинского назначения (</w:t>
      </w:r>
      <w:r w:rsidR="008B76A0">
        <w:rPr>
          <w:sz w:val="22"/>
          <w:szCs w:val="22"/>
        </w:rPr>
        <w:t>Инструменты колющие</w:t>
      </w:r>
      <w:r w:rsidRPr="00AE7112">
        <w:rPr>
          <w:sz w:val="22"/>
          <w:szCs w:val="22"/>
        </w:rPr>
        <w:t>)</w:t>
      </w:r>
      <w:r>
        <w:rPr>
          <w:color w:val="000000"/>
          <w:sz w:val="22"/>
          <w:szCs w:val="22"/>
        </w:rPr>
        <w:t>»</w:t>
      </w:r>
      <w:r w:rsidRPr="001066B6">
        <w:rPr>
          <w:color w:val="000000"/>
          <w:sz w:val="22"/>
          <w:szCs w:val="22"/>
        </w:rPr>
        <w:t>;</w:t>
      </w:r>
    </w:p>
    <w:p w:rsidR="00C2312E" w:rsidRPr="00373607" w:rsidRDefault="00C2312E" w:rsidP="00861EB1">
      <w:pPr>
        <w:jc w:val="both"/>
        <w:rPr>
          <w:sz w:val="22"/>
        </w:rPr>
      </w:pPr>
      <w:r>
        <w:rPr>
          <w:sz w:val="22"/>
        </w:rPr>
        <w:t>2) Приложение № 2</w:t>
      </w:r>
      <w:r w:rsidRPr="000A4AD5">
        <w:rPr>
          <w:sz w:val="22"/>
          <w:szCs w:val="22"/>
        </w:rPr>
        <w:t xml:space="preserve"> «Сведения об объектах закупки»;</w:t>
      </w:r>
    </w:p>
    <w:p w:rsidR="00C2312E" w:rsidRPr="00E14EA0" w:rsidRDefault="00C2312E" w:rsidP="00861EB1">
      <w:pPr>
        <w:pStyle w:val="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C2312E" w:rsidRPr="00E14EA0" w:rsidRDefault="00C2312E" w:rsidP="00861EB1">
      <w:pPr>
        <w:pStyle w:val="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C2312E" w:rsidRPr="00E14EA0" w:rsidRDefault="00C2312E"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C2312E" w:rsidRPr="002C17BD" w:rsidRDefault="00C2312E" w:rsidP="00654090">
      <w:pPr>
        <w:ind w:firstLine="540"/>
        <w:jc w:val="both"/>
        <w:rPr>
          <w:sz w:val="22"/>
          <w:szCs w:val="22"/>
        </w:rPr>
      </w:pPr>
    </w:p>
    <w:p w:rsidR="00C2312E" w:rsidRDefault="00C2312E" w:rsidP="00654090">
      <w:pPr>
        <w:jc w:val="center"/>
        <w:rPr>
          <w:b/>
          <w:sz w:val="22"/>
        </w:rPr>
      </w:pPr>
      <w:r>
        <w:rPr>
          <w:b/>
          <w:sz w:val="22"/>
        </w:rPr>
        <w:t>13. АДРЕСА И БАНКОВСКИЕ РЕКВИЗИТЫ СТОРОН</w:t>
      </w:r>
    </w:p>
    <w:p w:rsidR="00C2312E" w:rsidRPr="006C1699" w:rsidRDefault="00C2312E"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2312E" w:rsidRPr="006C1699" w:rsidRDefault="00C2312E" w:rsidP="00A66F1D">
      <w:pPr>
        <w:jc w:val="both"/>
        <w:rPr>
          <w:sz w:val="22"/>
          <w:szCs w:val="22"/>
        </w:rPr>
      </w:pPr>
      <w:r w:rsidRPr="006C1699">
        <w:rPr>
          <w:sz w:val="22"/>
          <w:szCs w:val="22"/>
        </w:rPr>
        <w:t>ИНН 5010036291   КПП 501001001</w:t>
      </w:r>
    </w:p>
    <w:p w:rsidR="00C2312E" w:rsidRPr="006C1699" w:rsidRDefault="00C2312E"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2312E" w:rsidRPr="006C1699" w:rsidRDefault="00C2312E" w:rsidP="00A66F1D">
      <w:pPr>
        <w:jc w:val="both"/>
        <w:rPr>
          <w:sz w:val="22"/>
          <w:szCs w:val="22"/>
        </w:rPr>
      </w:pPr>
      <w:r w:rsidRPr="006C1699">
        <w:rPr>
          <w:sz w:val="22"/>
          <w:szCs w:val="22"/>
        </w:rPr>
        <w:t xml:space="preserve">Телефон: +7 (496) 217-04-00, доб.0167 </w:t>
      </w:r>
    </w:p>
    <w:p w:rsidR="00C2312E" w:rsidRPr="006C1699" w:rsidRDefault="00C2312E"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2312E" w:rsidRPr="005817D8" w:rsidRDefault="00C2312E" w:rsidP="00A66F1D">
      <w:pPr>
        <w:jc w:val="both"/>
        <w:rPr>
          <w:sz w:val="22"/>
          <w:szCs w:val="22"/>
          <w:u w:val="single"/>
        </w:rPr>
      </w:pPr>
      <w:r w:rsidRPr="005817D8">
        <w:rPr>
          <w:sz w:val="22"/>
          <w:szCs w:val="22"/>
          <w:u w:val="single"/>
        </w:rPr>
        <w:t>Реквизиты для перечисления платежей:</w:t>
      </w:r>
    </w:p>
    <w:p w:rsidR="00C2312E" w:rsidRPr="004C16F5" w:rsidRDefault="00C2312E" w:rsidP="001066B6">
      <w:pPr>
        <w:autoSpaceDE w:val="0"/>
        <w:autoSpaceDN w:val="0"/>
        <w:adjustRightInd w:val="0"/>
        <w:jc w:val="both"/>
        <w:rPr>
          <w:sz w:val="22"/>
          <w:szCs w:val="22"/>
        </w:rPr>
      </w:pPr>
      <w:r w:rsidRPr="004C16F5">
        <w:rPr>
          <w:sz w:val="22"/>
          <w:szCs w:val="22"/>
        </w:rPr>
        <w:t>ИНН 5010036291 КПП 501001001</w:t>
      </w:r>
    </w:p>
    <w:p w:rsidR="00C2312E" w:rsidRPr="004C16F5" w:rsidRDefault="00C2312E" w:rsidP="001066B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2312E" w:rsidRPr="004C16F5" w:rsidRDefault="00C2312E" w:rsidP="001066B6">
      <w:pPr>
        <w:autoSpaceDE w:val="0"/>
        <w:autoSpaceDN w:val="0"/>
        <w:adjustRightInd w:val="0"/>
        <w:jc w:val="both"/>
        <w:rPr>
          <w:sz w:val="22"/>
          <w:szCs w:val="22"/>
        </w:rPr>
      </w:pPr>
      <w:r w:rsidRPr="004C16F5">
        <w:rPr>
          <w:sz w:val="22"/>
          <w:szCs w:val="22"/>
        </w:rPr>
        <w:t>Счет 03224643460000004800</w:t>
      </w:r>
    </w:p>
    <w:p w:rsidR="00C2312E" w:rsidRPr="004C16F5" w:rsidRDefault="00C2312E" w:rsidP="001066B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2312E" w:rsidRPr="004C16F5" w:rsidRDefault="00C2312E" w:rsidP="001066B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2312E" w:rsidRPr="006C1699" w:rsidRDefault="00C2312E" w:rsidP="001066B6">
      <w:pPr>
        <w:jc w:val="both"/>
        <w:rPr>
          <w:sz w:val="22"/>
          <w:szCs w:val="22"/>
        </w:rPr>
      </w:pPr>
      <w:r w:rsidRPr="004C16F5">
        <w:rPr>
          <w:sz w:val="22"/>
          <w:szCs w:val="22"/>
        </w:rPr>
        <w:t>ЕКС 40102810845370000004</w:t>
      </w:r>
    </w:p>
    <w:p w:rsidR="00C2312E" w:rsidRPr="002C17BD" w:rsidRDefault="00C2312E" w:rsidP="00FE61F1">
      <w:pPr>
        <w:ind w:firstLine="540"/>
        <w:jc w:val="both"/>
        <w:rPr>
          <w:sz w:val="22"/>
        </w:rPr>
      </w:pPr>
      <w:r>
        <w:rPr>
          <w:sz w:val="22"/>
        </w:rPr>
        <w:t>13</w:t>
      </w:r>
      <w:r w:rsidRPr="002C17BD">
        <w:rPr>
          <w:sz w:val="22"/>
        </w:rPr>
        <w:t>.2. Поставщик:</w:t>
      </w:r>
    </w:p>
    <w:p w:rsidR="00C2312E" w:rsidRPr="002C17BD" w:rsidRDefault="00C2312E" w:rsidP="00654090">
      <w:pPr>
        <w:jc w:val="both"/>
        <w:rPr>
          <w:sz w:val="22"/>
        </w:rPr>
      </w:pPr>
      <w:r w:rsidRPr="002C17BD">
        <w:rPr>
          <w:sz w:val="22"/>
        </w:rPr>
        <w:t>___________________________________________________________________________________</w:t>
      </w:r>
    </w:p>
    <w:p w:rsidR="00C2312E" w:rsidRDefault="00C2312E" w:rsidP="00B7592E">
      <w:pPr>
        <w:rPr>
          <w:sz w:val="22"/>
        </w:rPr>
      </w:pPr>
    </w:p>
    <w:p w:rsidR="00C2312E" w:rsidRPr="0079112D" w:rsidRDefault="00C2312E" w:rsidP="00654090">
      <w:pPr>
        <w:jc w:val="center"/>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C2312E" w:rsidRPr="009B020E" w:rsidTr="009B3C5E">
        <w:trPr>
          <w:jc w:val="center"/>
        </w:trPr>
        <w:tc>
          <w:tcPr>
            <w:tcW w:w="4927" w:type="dxa"/>
          </w:tcPr>
          <w:p w:rsidR="00C2312E" w:rsidRDefault="00C2312E" w:rsidP="0044101C">
            <w:pPr>
              <w:widowControl w:val="0"/>
              <w:autoSpaceDE w:val="0"/>
              <w:autoSpaceDN w:val="0"/>
              <w:adjustRightInd w:val="0"/>
              <w:jc w:val="center"/>
              <w:rPr>
                <w:b/>
                <w:sz w:val="22"/>
              </w:rPr>
            </w:pPr>
            <w:r w:rsidRPr="009B020E">
              <w:rPr>
                <w:b/>
                <w:sz w:val="22"/>
              </w:rPr>
              <w:t>От Заказчика</w:t>
            </w:r>
          </w:p>
          <w:p w:rsidR="00C2312E" w:rsidRPr="009B020E" w:rsidRDefault="00C2312E" w:rsidP="0044101C">
            <w:pPr>
              <w:widowControl w:val="0"/>
              <w:autoSpaceDE w:val="0"/>
              <w:autoSpaceDN w:val="0"/>
              <w:adjustRightInd w:val="0"/>
              <w:jc w:val="center"/>
              <w:rPr>
                <w:b/>
                <w:sz w:val="22"/>
              </w:rPr>
            </w:pPr>
          </w:p>
        </w:tc>
        <w:tc>
          <w:tcPr>
            <w:tcW w:w="4928" w:type="dxa"/>
          </w:tcPr>
          <w:p w:rsidR="00C2312E" w:rsidRPr="009B020E" w:rsidRDefault="00C2312E" w:rsidP="0044101C">
            <w:pPr>
              <w:widowControl w:val="0"/>
              <w:autoSpaceDE w:val="0"/>
              <w:autoSpaceDN w:val="0"/>
              <w:adjustRightInd w:val="0"/>
              <w:jc w:val="center"/>
              <w:rPr>
                <w:b/>
                <w:sz w:val="22"/>
              </w:rPr>
            </w:pPr>
            <w:r w:rsidRPr="009B020E">
              <w:rPr>
                <w:b/>
                <w:sz w:val="22"/>
              </w:rPr>
              <w:t>От Поставщика</w:t>
            </w:r>
          </w:p>
        </w:tc>
      </w:tr>
      <w:tr w:rsidR="00C2312E" w:rsidRPr="00E604FF" w:rsidTr="009B3C5E">
        <w:trPr>
          <w:jc w:val="center"/>
        </w:trPr>
        <w:tc>
          <w:tcPr>
            <w:tcW w:w="4927" w:type="dxa"/>
          </w:tcPr>
          <w:p w:rsidR="00C2312E" w:rsidRPr="00563913" w:rsidRDefault="00C2312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2312E" w:rsidRPr="00563913" w:rsidRDefault="00C2312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2312E" w:rsidRPr="00563913" w:rsidRDefault="00C2312E" w:rsidP="00227AA0">
            <w:pPr>
              <w:widowControl w:val="0"/>
              <w:autoSpaceDE w:val="0"/>
              <w:autoSpaceDN w:val="0"/>
              <w:adjustRightInd w:val="0"/>
              <w:ind w:firstLine="720"/>
              <w:jc w:val="center"/>
              <w:rPr>
                <w:sz w:val="22"/>
                <w:szCs w:val="22"/>
              </w:rPr>
            </w:pPr>
          </w:p>
          <w:p w:rsidR="00C2312E" w:rsidRPr="00563913" w:rsidRDefault="00C2312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2312E" w:rsidRPr="000D3A4A" w:rsidRDefault="00C2312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2312E" w:rsidRPr="00E604FF" w:rsidRDefault="00C2312E" w:rsidP="0044101C">
            <w:pPr>
              <w:widowControl w:val="0"/>
              <w:autoSpaceDE w:val="0"/>
              <w:autoSpaceDN w:val="0"/>
              <w:adjustRightInd w:val="0"/>
              <w:ind w:left="653"/>
              <w:jc w:val="both"/>
              <w:rPr>
                <w:sz w:val="22"/>
              </w:rPr>
            </w:pPr>
            <w:r w:rsidRPr="00E604FF">
              <w:rPr>
                <w:sz w:val="22"/>
              </w:rPr>
              <w:t>Генеральный директор ХХХХХХ</w:t>
            </w:r>
          </w:p>
          <w:p w:rsidR="00C2312E" w:rsidRPr="00E604FF" w:rsidRDefault="00C2312E" w:rsidP="0044101C">
            <w:pPr>
              <w:widowControl w:val="0"/>
              <w:autoSpaceDE w:val="0"/>
              <w:autoSpaceDN w:val="0"/>
              <w:adjustRightInd w:val="0"/>
              <w:ind w:left="653" w:firstLine="720"/>
              <w:jc w:val="both"/>
              <w:rPr>
                <w:sz w:val="22"/>
              </w:rPr>
            </w:pPr>
          </w:p>
          <w:p w:rsidR="00C2312E" w:rsidRPr="00E604FF" w:rsidRDefault="00C2312E" w:rsidP="0044101C">
            <w:pPr>
              <w:widowControl w:val="0"/>
              <w:autoSpaceDE w:val="0"/>
              <w:autoSpaceDN w:val="0"/>
              <w:adjustRightInd w:val="0"/>
              <w:ind w:left="653" w:firstLine="720"/>
              <w:jc w:val="both"/>
              <w:rPr>
                <w:sz w:val="22"/>
              </w:rPr>
            </w:pPr>
          </w:p>
          <w:p w:rsidR="00C2312E" w:rsidRDefault="00C2312E" w:rsidP="0044101C">
            <w:pPr>
              <w:widowControl w:val="0"/>
              <w:autoSpaceDE w:val="0"/>
              <w:autoSpaceDN w:val="0"/>
              <w:adjustRightInd w:val="0"/>
              <w:ind w:left="653" w:firstLine="720"/>
              <w:jc w:val="both"/>
              <w:rPr>
                <w:sz w:val="22"/>
              </w:rPr>
            </w:pPr>
          </w:p>
          <w:p w:rsidR="00C2312E" w:rsidRPr="00E604FF" w:rsidRDefault="00C2312E" w:rsidP="0044101C">
            <w:pPr>
              <w:widowControl w:val="0"/>
              <w:autoSpaceDE w:val="0"/>
              <w:autoSpaceDN w:val="0"/>
              <w:adjustRightInd w:val="0"/>
              <w:ind w:left="653" w:firstLine="720"/>
              <w:jc w:val="both"/>
              <w:rPr>
                <w:sz w:val="22"/>
              </w:rPr>
            </w:pPr>
          </w:p>
          <w:p w:rsidR="00C2312E" w:rsidRPr="00E604FF" w:rsidRDefault="00C2312E" w:rsidP="0044101C">
            <w:pPr>
              <w:widowControl w:val="0"/>
              <w:autoSpaceDE w:val="0"/>
              <w:autoSpaceDN w:val="0"/>
              <w:adjustRightInd w:val="0"/>
              <w:ind w:left="653"/>
              <w:jc w:val="both"/>
              <w:rPr>
                <w:sz w:val="22"/>
              </w:rPr>
            </w:pPr>
            <w:r w:rsidRPr="00E604FF">
              <w:rPr>
                <w:sz w:val="22"/>
              </w:rPr>
              <w:t>___________________ ХХХХХХХ</w:t>
            </w:r>
          </w:p>
          <w:p w:rsidR="00C2312E" w:rsidRPr="00E604FF" w:rsidRDefault="00C2312E" w:rsidP="0044101C">
            <w:pPr>
              <w:widowControl w:val="0"/>
              <w:autoSpaceDE w:val="0"/>
              <w:autoSpaceDN w:val="0"/>
              <w:adjustRightInd w:val="0"/>
              <w:ind w:left="653"/>
              <w:rPr>
                <w:sz w:val="22"/>
              </w:rPr>
            </w:pPr>
            <w:r w:rsidRPr="00E604FF">
              <w:rPr>
                <w:sz w:val="22"/>
              </w:rPr>
              <w:t>М.П.</w:t>
            </w:r>
          </w:p>
        </w:tc>
      </w:tr>
    </w:tbl>
    <w:p w:rsidR="00C2312E" w:rsidRDefault="00C2312E" w:rsidP="00654090">
      <w:pPr>
        <w:ind w:left="6840"/>
        <w:rPr>
          <w:sz w:val="22"/>
        </w:rPr>
      </w:pPr>
    </w:p>
    <w:p w:rsidR="00C2312E" w:rsidRPr="002C17BD" w:rsidRDefault="00C2312E" w:rsidP="00861EB1">
      <w:pPr>
        <w:ind w:left="6840"/>
        <w:rPr>
          <w:sz w:val="22"/>
        </w:rPr>
      </w:pPr>
      <w:r w:rsidRPr="002C17BD">
        <w:rPr>
          <w:sz w:val="22"/>
        </w:rPr>
        <w:t>Приложение № 1</w:t>
      </w:r>
    </w:p>
    <w:p w:rsidR="00C2312E" w:rsidRPr="002C17BD" w:rsidRDefault="00C2312E" w:rsidP="00861EB1">
      <w:pPr>
        <w:ind w:left="6840"/>
        <w:rPr>
          <w:sz w:val="22"/>
        </w:rPr>
      </w:pPr>
      <w:r w:rsidRPr="002C17BD">
        <w:rPr>
          <w:sz w:val="22"/>
        </w:rPr>
        <w:t xml:space="preserve">к </w:t>
      </w:r>
      <w:r>
        <w:rPr>
          <w:sz w:val="22"/>
        </w:rPr>
        <w:t>Договор</w:t>
      </w:r>
      <w:r w:rsidRPr="002C17BD">
        <w:rPr>
          <w:sz w:val="22"/>
        </w:rPr>
        <w:t>у № ______</w:t>
      </w:r>
    </w:p>
    <w:p w:rsidR="00C2312E" w:rsidRDefault="00C2312E" w:rsidP="00861EB1">
      <w:pPr>
        <w:ind w:left="6840"/>
        <w:rPr>
          <w:sz w:val="22"/>
        </w:rPr>
      </w:pPr>
      <w:r w:rsidRPr="002C17BD">
        <w:rPr>
          <w:sz w:val="22"/>
        </w:rPr>
        <w:t xml:space="preserve">от «___» </w:t>
      </w:r>
      <w:r>
        <w:rPr>
          <w:sz w:val="22"/>
        </w:rPr>
        <w:t>________ 202</w:t>
      </w:r>
      <w:r w:rsidR="00FB514C">
        <w:rPr>
          <w:sz w:val="22"/>
        </w:rPr>
        <w:t>2</w:t>
      </w:r>
      <w:r>
        <w:rPr>
          <w:sz w:val="22"/>
        </w:rPr>
        <w:t xml:space="preserve"> </w:t>
      </w:r>
      <w:r w:rsidRPr="002C17BD">
        <w:rPr>
          <w:sz w:val="22"/>
        </w:rPr>
        <w:t>года</w:t>
      </w:r>
    </w:p>
    <w:p w:rsidR="00C2312E" w:rsidRDefault="00C2312E" w:rsidP="00861EB1">
      <w:pPr>
        <w:ind w:left="6840"/>
        <w:rPr>
          <w:sz w:val="22"/>
        </w:rPr>
      </w:pPr>
    </w:p>
    <w:p w:rsidR="00C2312E" w:rsidRPr="00781208" w:rsidRDefault="00C2312E"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81208">
        <w:rPr>
          <w:b/>
          <w:sz w:val="22"/>
        </w:rPr>
        <w:t xml:space="preserve">изделий медицинского назначения </w:t>
      </w:r>
      <w:r w:rsidRPr="007D2310">
        <w:rPr>
          <w:b/>
          <w:sz w:val="22"/>
        </w:rPr>
        <w:t>(</w:t>
      </w:r>
      <w:r w:rsidR="008B76A0">
        <w:rPr>
          <w:b/>
          <w:sz w:val="22"/>
          <w:szCs w:val="22"/>
        </w:rPr>
        <w:t>Инструменты колющие</w:t>
      </w:r>
      <w:r w:rsidRPr="00781208">
        <w:rPr>
          <w:b/>
          <w:sz w:val="22"/>
        </w:rPr>
        <w:t>)</w:t>
      </w:r>
    </w:p>
    <w:p w:rsidR="00C2312E" w:rsidRPr="00C920F7" w:rsidRDefault="00C2312E" w:rsidP="00861EB1">
      <w:pPr>
        <w:adjustRightInd w:val="0"/>
        <w:ind w:firstLine="540"/>
        <w:jc w:val="center"/>
        <w:rPr>
          <w:b/>
          <w:sz w:val="22"/>
        </w:rPr>
      </w:pPr>
    </w:p>
    <w:tbl>
      <w:tblPr>
        <w:tblW w:w="10789" w:type="dxa"/>
        <w:jc w:val="center"/>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799"/>
        <w:gridCol w:w="1944"/>
        <w:gridCol w:w="2325"/>
        <w:gridCol w:w="777"/>
        <w:gridCol w:w="742"/>
        <w:gridCol w:w="1137"/>
        <w:gridCol w:w="847"/>
        <w:gridCol w:w="665"/>
      </w:tblGrid>
      <w:tr w:rsidR="008B76A0" w:rsidRPr="00BD7D06" w:rsidTr="008B76A0">
        <w:trPr>
          <w:trHeight w:val="255"/>
          <w:jc w:val="center"/>
        </w:trPr>
        <w:tc>
          <w:tcPr>
            <w:tcW w:w="553" w:type="dxa"/>
            <w:noWrap/>
            <w:vAlign w:val="center"/>
          </w:tcPr>
          <w:p w:rsidR="008B76A0" w:rsidRDefault="008B76A0" w:rsidP="0044532F">
            <w:pPr>
              <w:jc w:val="center"/>
              <w:rPr>
                <w:b/>
              </w:rPr>
            </w:pPr>
            <w:r w:rsidRPr="00BD7D06">
              <w:rPr>
                <w:b/>
              </w:rPr>
              <w:t xml:space="preserve">№ </w:t>
            </w:r>
          </w:p>
          <w:p w:rsidR="008B76A0" w:rsidRPr="00BD7D06" w:rsidRDefault="008B76A0" w:rsidP="0044532F">
            <w:pPr>
              <w:jc w:val="center"/>
              <w:rPr>
                <w:b/>
              </w:rPr>
            </w:pPr>
            <w:r w:rsidRPr="00BD7D06">
              <w:rPr>
                <w:b/>
              </w:rPr>
              <w:t>п/п</w:t>
            </w:r>
          </w:p>
        </w:tc>
        <w:tc>
          <w:tcPr>
            <w:tcW w:w="1799" w:type="dxa"/>
            <w:noWrap/>
            <w:vAlign w:val="center"/>
          </w:tcPr>
          <w:p w:rsidR="008B76A0" w:rsidRPr="00BD7D06" w:rsidRDefault="008B76A0" w:rsidP="0044532F">
            <w:pPr>
              <w:jc w:val="center"/>
              <w:rPr>
                <w:b/>
              </w:rPr>
            </w:pPr>
            <w:r w:rsidRPr="00BD7D06">
              <w:rPr>
                <w:b/>
              </w:rPr>
              <w:t>Наименование товара</w:t>
            </w:r>
          </w:p>
        </w:tc>
        <w:tc>
          <w:tcPr>
            <w:tcW w:w="1944" w:type="dxa"/>
          </w:tcPr>
          <w:p w:rsidR="008B76A0" w:rsidRPr="00BD7D06" w:rsidRDefault="008B76A0" w:rsidP="0044532F">
            <w:pPr>
              <w:jc w:val="center"/>
              <w:rPr>
                <w:b/>
                <w:bCs/>
              </w:rPr>
            </w:pPr>
            <w:r>
              <w:rPr>
                <w:b/>
                <w:bCs/>
              </w:rPr>
              <w:t>Технические характеристики товара</w:t>
            </w:r>
          </w:p>
        </w:tc>
        <w:tc>
          <w:tcPr>
            <w:tcW w:w="2325" w:type="dxa"/>
            <w:vAlign w:val="center"/>
          </w:tcPr>
          <w:p w:rsidR="008B76A0" w:rsidRPr="00BD7D06" w:rsidRDefault="008B76A0"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8B76A0" w:rsidRPr="00BD7D06" w:rsidRDefault="008B76A0" w:rsidP="0044532F">
            <w:pPr>
              <w:jc w:val="center"/>
              <w:rPr>
                <w:b/>
              </w:rPr>
            </w:pPr>
            <w:r w:rsidRPr="00BD7D06">
              <w:rPr>
                <w:b/>
              </w:rPr>
              <w:t>Ед. изм.</w:t>
            </w:r>
          </w:p>
        </w:tc>
        <w:tc>
          <w:tcPr>
            <w:tcW w:w="742" w:type="dxa"/>
            <w:vAlign w:val="center"/>
          </w:tcPr>
          <w:p w:rsidR="008B76A0" w:rsidRPr="00BD7D06" w:rsidRDefault="008B76A0" w:rsidP="0044532F">
            <w:pPr>
              <w:jc w:val="center"/>
              <w:rPr>
                <w:b/>
              </w:rPr>
            </w:pPr>
            <w:r w:rsidRPr="00BD7D06">
              <w:rPr>
                <w:b/>
              </w:rPr>
              <w:t>Кол-во</w:t>
            </w:r>
          </w:p>
        </w:tc>
        <w:tc>
          <w:tcPr>
            <w:tcW w:w="1137" w:type="dxa"/>
            <w:vAlign w:val="center"/>
          </w:tcPr>
          <w:p w:rsidR="008B76A0" w:rsidRPr="00BD7D06" w:rsidRDefault="008B76A0" w:rsidP="0044532F">
            <w:pPr>
              <w:jc w:val="center"/>
              <w:rPr>
                <w:b/>
              </w:rPr>
            </w:pPr>
            <w:r w:rsidRPr="00BD7D06">
              <w:rPr>
                <w:b/>
              </w:rPr>
              <w:t>Цена за ед. изм. с НДС, руб.</w:t>
            </w:r>
          </w:p>
        </w:tc>
        <w:tc>
          <w:tcPr>
            <w:tcW w:w="847" w:type="dxa"/>
            <w:vAlign w:val="center"/>
          </w:tcPr>
          <w:p w:rsidR="008B76A0" w:rsidRPr="00BD7D06" w:rsidRDefault="008B76A0" w:rsidP="0044532F">
            <w:pPr>
              <w:jc w:val="center"/>
              <w:rPr>
                <w:b/>
              </w:rPr>
            </w:pPr>
            <w:r w:rsidRPr="00BD7D06">
              <w:rPr>
                <w:b/>
              </w:rPr>
              <w:t>Стоимость с НДС, руб.</w:t>
            </w:r>
          </w:p>
        </w:tc>
        <w:tc>
          <w:tcPr>
            <w:tcW w:w="665" w:type="dxa"/>
            <w:vAlign w:val="center"/>
          </w:tcPr>
          <w:p w:rsidR="008B76A0" w:rsidRPr="00BD7D06" w:rsidRDefault="008B76A0" w:rsidP="0044532F">
            <w:pPr>
              <w:jc w:val="center"/>
              <w:rPr>
                <w:b/>
              </w:rPr>
            </w:pPr>
            <w:r w:rsidRPr="00BD7D06">
              <w:rPr>
                <w:b/>
              </w:rPr>
              <w:t>Справочно: в т.ч. НДС</w:t>
            </w:r>
            <w:r w:rsidRPr="00BD7D06">
              <w:rPr>
                <w:b/>
              </w:rPr>
              <w:lastRenderedPageBreak/>
              <w:t>,%</w:t>
            </w:r>
          </w:p>
        </w:tc>
      </w:tr>
      <w:tr w:rsidR="008B76A0" w:rsidRPr="00BD7D06" w:rsidTr="008B76A0">
        <w:trPr>
          <w:trHeight w:val="334"/>
          <w:jc w:val="center"/>
        </w:trPr>
        <w:tc>
          <w:tcPr>
            <w:tcW w:w="553" w:type="dxa"/>
            <w:noWrap/>
            <w:vAlign w:val="center"/>
          </w:tcPr>
          <w:p w:rsidR="008B76A0" w:rsidRPr="00BD7D06" w:rsidRDefault="008B76A0" w:rsidP="0044532F">
            <w:pPr>
              <w:jc w:val="center"/>
            </w:pPr>
            <w:r w:rsidRPr="00BD7D06">
              <w:lastRenderedPageBreak/>
              <w:t>1</w:t>
            </w:r>
          </w:p>
        </w:tc>
        <w:tc>
          <w:tcPr>
            <w:tcW w:w="1799" w:type="dxa"/>
            <w:vAlign w:val="center"/>
          </w:tcPr>
          <w:p w:rsidR="008B76A0" w:rsidRPr="004A6E29" w:rsidRDefault="008B76A0" w:rsidP="0044532F">
            <w:pPr>
              <w:rPr>
                <w:color w:val="000000"/>
              </w:rPr>
            </w:pPr>
          </w:p>
        </w:tc>
        <w:tc>
          <w:tcPr>
            <w:tcW w:w="1944" w:type="dxa"/>
          </w:tcPr>
          <w:p w:rsidR="008B76A0" w:rsidRPr="00BD7D06" w:rsidRDefault="008B76A0" w:rsidP="0044532F">
            <w:pPr>
              <w:jc w:val="center"/>
            </w:pPr>
          </w:p>
        </w:tc>
        <w:tc>
          <w:tcPr>
            <w:tcW w:w="2325" w:type="dxa"/>
            <w:vAlign w:val="center"/>
          </w:tcPr>
          <w:p w:rsidR="008B76A0" w:rsidRPr="00BD7D06" w:rsidRDefault="008B76A0" w:rsidP="0044532F">
            <w:pPr>
              <w:jc w:val="center"/>
            </w:pPr>
          </w:p>
        </w:tc>
        <w:tc>
          <w:tcPr>
            <w:tcW w:w="777" w:type="dxa"/>
            <w:vAlign w:val="center"/>
          </w:tcPr>
          <w:p w:rsidR="008B76A0" w:rsidRPr="004A6E29" w:rsidRDefault="008B76A0" w:rsidP="0044532F">
            <w:pPr>
              <w:jc w:val="center"/>
              <w:rPr>
                <w:color w:val="000000"/>
              </w:rPr>
            </w:pPr>
          </w:p>
        </w:tc>
        <w:tc>
          <w:tcPr>
            <w:tcW w:w="742" w:type="dxa"/>
            <w:vAlign w:val="center"/>
          </w:tcPr>
          <w:p w:rsidR="008B76A0" w:rsidRPr="004A6E29" w:rsidRDefault="008B76A0" w:rsidP="0044532F">
            <w:pPr>
              <w:jc w:val="center"/>
              <w:rPr>
                <w:color w:val="000000"/>
              </w:rPr>
            </w:pPr>
          </w:p>
        </w:tc>
        <w:tc>
          <w:tcPr>
            <w:tcW w:w="1137" w:type="dxa"/>
            <w:vAlign w:val="center"/>
          </w:tcPr>
          <w:p w:rsidR="008B76A0" w:rsidRPr="00BD7D06" w:rsidRDefault="008B76A0" w:rsidP="0044532F">
            <w:pPr>
              <w:jc w:val="center"/>
            </w:pPr>
          </w:p>
        </w:tc>
        <w:tc>
          <w:tcPr>
            <w:tcW w:w="847" w:type="dxa"/>
            <w:vAlign w:val="center"/>
          </w:tcPr>
          <w:p w:rsidR="008B76A0" w:rsidRPr="00BD7D06" w:rsidRDefault="008B76A0" w:rsidP="0044532F">
            <w:pPr>
              <w:jc w:val="center"/>
            </w:pPr>
          </w:p>
        </w:tc>
        <w:tc>
          <w:tcPr>
            <w:tcW w:w="665" w:type="dxa"/>
            <w:vAlign w:val="center"/>
          </w:tcPr>
          <w:p w:rsidR="008B76A0" w:rsidRPr="00BD7D06" w:rsidRDefault="008B76A0" w:rsidP="0044532F">
            <w:pPr>
              <w:jc w:val="center"/>
            </w:pPr>
          </w:p>
        </w:tc>
      </w:tr>
      <w:tr w:rsidR="008B76A0" w:rsidRPr="00BD7D06" w:rsidTr="008B76A0">
        <w:trPr>
          <w:trHeight w:val="334"/>
          <w:jc w:val="center"/>
        </w:trPr>
        <w:tc>
          <w:tcPr>
            <w:tcW w:w="553" w:type="dxa"/>
            <w:noWrap/>
            <w:vAlign w:val="center"/>
          </w:tcPr>
          <w:p w:rsidR="008B76A0" w:rsidRPr="00BD7D06" w:rsidRDefault="008B76A0" w:rsidP="0044532F">
            <w:pPr>
              <w:jc w:val="center"/>
            </w:pPr>
            <w:r>
              <w:t>…</w:t>
            </w:r>
          </w:p>
        </w:tc>
        <w:tc>
          <w:tcPr>
            <w:tcW w:w="1799" w:type="dxa"/>
            <w:vAlign w:val="center"/>
          </w:tcPr>
          <w:p w:rsidR="008B76A0" w:rsidRPr="004A6E29" w:rsidRDefault="008B76A0" w:rsidP="0044532F">
            <w:pPr>
              <w:rPr>
                <w:color w:val="000000"/>
              </w:rPr>
            </w:pPr>
          </w:p>
        </w:tc>
        <w:tc>
          <w:tcPr>
            <w:tcW w:w="1944" w:type="dxa"/>
          </w:tcPr>
          <w:p w:rsidR="008B76A0" w:rsidRPr="00BD7D06" w:rsidRDefault="008B76A0" w:rsidP="0044532F">
            <w:pPr>
              <w:jc w:val="center"/>
            </w:pPr>
          </w:p>
        </w:tc>
        <w:tc>
          <w:tcPr>
            <w:tcW w:w="2325" w:type="dxa"/>
            <w:vAlign w:val="center"/>
          </w:tcPr>
          <w:p w:rsidR="008B76A0" w:rsidRPr="00BD7D06" w:rsidRDefault="008B76A0" w:rsidP="0044532F">
            <w:pPr>
              <w:jc w:val="center"/>
            </w:pPr>
          </w:p>
        </w:tc>
        <w:tc>
          <w:tcPr>
            <w:tcW w:w="777" w:type="dxa"/>
            <w:vAlign w:val="center"/>
          </w:tcPr>
          <w:p w:rsidR="008B76A0" w:rsidRPr="004A6E29" w:rsidRDefault="008B76A0" w:rsidP="0044532F">
            <w:pPr>
              <w:jc w:val="center"/>
              <w:rPr>
                <w:color w:val="000000"/>
              </w:rPr>
            </w:pPr>
          </w:p>
        </w:tc>
        <w:tc>
          <w:tcPr>
            <w:tcW w:w="742" w:type="dxa"/>
            <w:vAlign w:val="center"/>
          </w:tcPr>
          <w:p w:rsidR="008B76A0" w:rsidRPr="004A6E29" w:rsidRDefault="008B76A0" w:rsidP="0044532F">
            <w:pPr>
              <w:jc w:val="center"/>
              <w:rPr>
                <w:color w:val="000000"/>
              </w:rPr>
            </w:pPr>
          </w:p>
        </w:tc>
        <w:tc>
          <w:tcPr>
            <w:tcW w:w="1137" w:type="dxa"/>
            <w:vAlign w:val="center"/>
          </w:tcPr>
          <w:p w:rsidR="008B76A0" w:rsidRPr="00BD7D06" w:rsidRDefault="008B76A0" w:rsidP="0044532F">
            <w:pPr>
              <w:jc w:val="center"/>
            </w:pPr>
          </w:p>
        </w:tc>
        <w:tc>
          <w:tcPr>
            <w:tcW w:w="847" w:type="dxa"/>
            <w:vAlign w:val="center"/>
          </w:tcPr>
          <w:p w:rsidR="008B76A0" w:rsidRPr="00BD7D06" w:rsidRDefault="008B76A0" w:rsidP="0044532F">
            <w:pPr>
              <w:jc w:val="center"/>
            </w:pPr>
          </w:p>
        </w:tc>
        <w:tc>
          <w:tcPr>
            <w:tcW w:w="665" w:type="dxa"/>
            <w:vAlign w:val="center"/>
          </w:tcPr>
          <w:p w:rsidR="008B76A0" w:rsidRPr="00BD7D06" w:rsidRDefault="008B76A0" w:rsidP="0044532F">
            <w:pPr>
              <w:jc w:val="center"/>
            </w:pPr>
          </w:p>
        </w:tc>
      </w:tr>
    </w:tbl>
    <w:p w:rsidR="00C2312E" w:rsidRDefault="00C2312E" w:rsidP="00861EB1"/>
    <w:p w:rsidR="00C2312E" w:rsidRDefault="00C2312E" w:rsidP="00861EB1">
      <w:pPr>
        <w:jc w:val="center"/>
        <w:rPr>
          <w:b/>
          <w:sz w:val="22"/>
          <w:szCs w:val="22"/>
        </w:rPr>
      </w:pPr>
    </w:p>
    <w:p w:rsidR="00C2312E" w:rsidRPr="000D3A4A" w:rsidRDefault="00C2312E" w:rsidP="00861EB1">
      <w:pPr>
        <w:jc w:val="center"/>
        <w:rPr>
          <w:b/>
          <w:sz w:val="22"/>
          <w:szCs w:val="22"/>
        </w:rPr>
      </w:pPr>
      <w:r w:rsidRPr="000D3A4A">
        <w:rPr>
          <w:b/>
          <w:sz w:val="22"/>
          <w:szCs w:val="22"/>
        </w:rPr>
        <w:t>Подписи Сторон</w:t>
      </w:r>
    </w:p>
    <w:p w:rsidR="00C2312E" w:rsidRPr="000D3A4A" w:rsidRDefault="00C2312E" w:rsidP="00861EB1">
      <w:pPr>
        <w:jc w:val="center"/>
        <w:rPr>
          <w:b/>
          <w:sz w:val="22"/>
          <w:szCs w:val="22"/>
        </w:rPr>
      </w:pPr>
    </w:p>
    <w:tbl>
      <w:tblPr>
        <w:tblW w:w="0" w:type="auto"/>
        <w:jc w:val="center"/>
        <w:tblLook w:val="01E0" w:firstRow="1" w:lastRow="1" w:firstColumn="1" w:lastColumn="1" w:noHBand="0" w:noVBand="0"/>
      </w:tblPr>
      <w:tblGrid>
        <w:gridCol w:w="4927"/>
        <w:gridCol w:w="4928"/>
      </w:tblGrid>
      <w:tr w:rsidR="00C2312E" w:rsidRPr="000D3A4A" w:rsidTr="0044532F">
        <w:trPr>
          <w:jc w:val="center"/>
        </w:trPr>
        <w:tc>
          <w:tcPr>
            <w:tcW w:w="4927" w:type="dxa"/>
          </w:tcPr>
          <w:p w:rsidR="00C2312E" w:rsidRPr="000D3A4A" w:rsidRDefault="00C2312E" w:rsidP="0044532F">
            <w:pPr>
              <w:widowControl w:val="0"/>
              <w:autoSpaceDE w:val="0"/>
              <w:autoSpaceDN w:val="0"/>
              <w:adjustRightInd w:val="0"/>
              <w:jc w:val="center"/>
              <w:rPr>
                <w:b/>
                <w:sz w:val="22"/>
                <w:szCs w:val="22"/>
              </w:rPr>
            </w:pPr>
            <w:r w:rsidRPr="000D3A4A">
              <w:rPr>
                <w:b/>
                <w:sz w:val="22"/>
                <w:szCs w:val="22"/>
              </w:rPr>
              <w:t>От Заказчика</w:t>
            </w:r>
          </w:p>
          <w:p w:rsidR="00C2312E" w:rsidRPr="000D3A4A" w:rsidRDefault="00C2312E" w:rsidP="0044532F">
            <w:pPr>
              <w:widowControl w:val="0"/>
              <w:autoSpaceDE w:val="0"/>
              <w:autoSpaceDN w:val="0"/>
              <w:adjustRightInd w:val="0"/>
              <w:jc w:val="center"/>
              <w:rPr>
                <w:b/>
                <w:sz w:val="22"/>
                <w:szCs w:val="22"/>
              </w:rPr>
            </w:pPr>
          </w:p>
        </w:tc>
        <w:tc>
          <w:tcPr>
            <w:tcW w:w="4928" w:type="dxa"/>
          </w:tcPr>
          <w:p w:rsidR="00C2312E" w:rsidRPr="000D3A4A" w:rsidRDefault="00C2312E" w:rsidP="0044532F">
            <w:pPr>
              <w:widowControl w:val="0"/>
              <w:autoSpaceDE w:val="0"/>
              <w:autoSpaceDN w:val="0"/>
              <w:adjustRightInd w:val="0"/>
              <w:jc w:val="center"/>
              <w:rPr>
                <w:b/>
                <w:sz w:val="22"/>
                <w:szCs w:val="22"/>
              </w:rPr>
            </w:pPr>
            <w:r w:rsidRPr="000D3A4A">
              <w:rPr>
                <w:b/>
                <w:sz w:val="22"/>
                <w:szCs w:val="22"/>
              </w:rPr>
              <w:t>От Поставщика</w:t>
            </w:r>
          </w:p>
        </w:tc>
      </w:tr>
      <w:tr w:rsidR="00C2312E" w:rsidRPr="000D3A4A" w:rsidTr="0044532F">
        <w:trPr>
          <w:jc w:val="center"/>
        </w:trPr>
        <w:tc>
          <w:tcPr>
            <w:tcW w:w="4927" w:type="dxa"/>
          </w:tcPr>
          <w:p w:rsidR="00C2312E" w:rsidRPr="00563913" w:rsidRDefault="00C2312E"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2312E" w:rsidRPr="00563913" w:rsidRDefault="00C2312E"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2312E" w:rsidRDefault="00C2312E" w:rsidP="0044532F">
            <w:pPr>
              <w:widowControl w:val="0"/>
              <w:autoSpaceDE w:val="0"/>
              <w:autoSpaceDN w:val="0"/>
              <w:adjustRightInd w:val="0"/>
              <w:ind w:firstLine="720"/>
              <w:jc w:val="center"/>
              <w:rPr>
                <w:sz w:val="22"/>
                <w:szCs w:val="22"/>
              </w:rPr>
            </w:pPr>
          </w:p>
          <w:p w:rsidR="00C2312E" w:rsidRPr="00563913" w:rsidRDefault="00C2312E" w:rsidP="0044532F">
            <w:pPr>
              <w:widowControl w:val="0"/>
              <w:autoSpaceDE w:val="0"/>
              <w:autoSpaceDN w:val="0"/>
              <w:adjustRightInd w:val="0"/>
              <w:ind w:firstLine="720"/>
              <w:jc w:val="center"/>
              <w:rPr>
                <w:sz w:val="22"/>
                <w:szCs w:val="22"/>
              </w:rPr>
            </w:pPr>
          </w:p>
          <w:p w:rsidR="00C2312E" w:rsidRPr="00563913" w:rsidRDefault="00C2312E"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2312E" w:rsidRPr="000D3A4A" w:rsidRDefault="00C2312E"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2312E" w:rsidRPr="000D3A4A" w:rsidRDefault="00C2312E"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2312E" w:rsidRPr="000D3A4A" w:rsidRDefault="00C2312E" w:rsidP="0044532F">
            <w:pPr>
              <w:widowControl w:val="0"/>
              <w:autoSpaceDE w:val="0"/>
              <w:autoSpaceDN w:val="0"/>
              <w:adjustRightInd w:val="0"/>
              <w:ind w:left="653" w:firstLine="720"/>
              <w:jc w:val="both"/>
              <w:rPr>
                <w:sz w:val="22"/>
                <w:szCs w:val="22"/>
              </w:rPr>
            </w:pPr>
          </w:p>
          <w:p w:rsidR="00C2312E" w:rsidRDefault="00C2312E" w:rsidP="0044532F">
            <w:pPr>
              <w:widowControl w:val="0"/>
              <w:autoSpaceDE w:val="0"/>
              <w:autoSpaceDN w:val="0"/>
              <w:adjustRightInd w:val="0"/>
              <w:ind w:left="653" w:firstLine="720"/>
              <w:jc w:val="both"/>
              <w:rPr>
                <w:sz w:val="22"/>
                <w:szCs w:val="22"/>
              </w:rPr>
            </w:pPr>
          </w:p>
          <w:p w:rsidR="00C2312E" w:rsidRPr="000D3A4A" w:rsidRDefault="00C2312E" w:rsidP="0044532F">
            <w:pPr>
              <w:widowControl w:val="0"/>
              <w:autoSpaceDE w:val="0"/>
              <w:autoSpaceDN w:val="0"/>
              <w:adjustRightInd w:val="0"/>
              <w:ind w:left="653" w:firstLine="720"/>
              <w:jc w:val="both"/>
              <w:rPr>
                <w:sz w:val="22"/>
                <w:szCs w:val="22"/>
              </w:rPr>
            </w:pPr>
          </w:p>
          <w:p w:rsidR="00C2312E" w:rsidRDefault="00C2312E" w:rsidP="0044532F">
            <w:pPr>
              <w:widowControl w:val="0"/>
              <w:autoSpaceDE w:val="0"/>
              <w:autoSpaceDN w:val="0"/>
              <w:adjustRightInd w:val="0"/>
              <w:ind w:left="653" w:firstLine="720"/>
              <w:jc w:val="both"/>
              <w:rPr>
                <w:sz w:val="22"/>
                <w:szCs w:val="22"/>
              </w:rPr>
            </w:pPr>
          </w:p>
          <w:p w:rsidR="00C2312E" w:rsidRPr="000D3A4A" w:rsidRDefault="00C2312E" w:rsidP="0044532F">
            <w:pPr>
              <w:widowControl w:val="0"/>
              <w:autoSpaceDE w:val="0"/>
              <w:autoSpaceDN w:val="0"/>
              <w:adjustRightInd w:val="0"/>
              <w:ind w:left="653" w:firstLine="720"/>
              <w:jc w:val="both"/>
              <w:rPr>
                <w:sz w:val="22"/>
                <w:szCs w:val="22"/>
              </w:rPr>
            </w:pPr>
          </w:p>
          <w:p w:rsidR="00C2312E" w:rsidRPr="000D3A4A" w:rsidRDefault="00C2312E" w:rsidP="0044532F">
            <w:pPr>
              <w:widowControl w:val="0"/>
              <w:autoSpaceDE w:val="0"/>
              <w:autoSpaceDN w:val="0"/>
              <w:adjustRightInd w:val="0"/>
              <w:ind w:left="653"/>
              <w:jc w:val="both"/>
              <w:rPr>
                <w:sz w:val="22"/>
                <w:szCs w:val="22"/>
              </w:rPr>
            </w:pPr>
            <w:r w:rsidRPr="000D3A4A">
              <w:rPr>
                <w:sz w:val="22"/>
                <w:szCs w:val="22"/>
              </w:rPr>
              <w:t>___________________ ХХХХХХХ</w:t>
            </w:r>
          </w:p>
          <w:p w:rsidR="00C2312E" w:rsidRPr="000D3A4A" w:rsidRDefault="00C2312E" w:rsidP="0044532F">
            <w:pPr>
              <w:widowControl w:val="0"/>
              <w:autoSpaceDE w:val="0"/>
              <w:autoSpaceDN w:val="0"/>
              <w:adjustRightInd w:val="0"/>
              <w:ind w:left="653"/>
              <w:rPr>
                <w:sz w:val="22"/>
                <w:szCs w:val="22"/>
              </w:rPr>
            </w:pPr>
            <w:r w:rsidRPr="000D3A4A">
              <w:rPr>
                <w:sz w:val="22"/>
                <w:szCs w:val="22"/>
              </w:rPr>
              <w:t>М.П.</w:t>
            </w:r>
          </w:p>
        </w:tc>
      </w:tr>
    </w:tbl>
    <w:p w:rsidR="00C2312E" w:rsidRPr="00575811" w:rsidRDefault="00C2312E" w:rsidP="00861EB1">
      <w:pPr>
        <w:adjustRightInd w:val="0"/>
        <w:ind w:firstLine="540"/>
        <w:jc w:val="center"/>
        <w:rPr>
          <w:b/>
          <w:sz w:val="22"/>
          <w:szCs w:val="22"/>
        </w:rPr>
      </w:pPr>
    </w:p>
    <w:p w:rsidR="00C2312E" w:rsidRPr="00D12D8C" w:rsidRDefault="00C2312E" w:rsidP="00861EB1">
      <w:pPr>
        <w:rPr>
          <w:sz w:val="22"/>
          <w:szCs w:val="22"/>
        </w:rPr>
      </w:pPr>
    </w:p>
    <w:sectPr w:rsidR="00C2312E" w:rsidRPr="00D12D8C" w:rsidSect="00EE02EE">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44"/>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2E" w:rsidRDefault="00C2312E" w:rsidP="00B14A94">
      <w:r>
        <w:separator/>
      </w:r>
    </w:p>
  </w:endnote>
  <w:endnote w:type="continuationSeparator" w:id="0">
    <w:p w:rsidR="00C2312E" w:rsidRDefault="00C2312E"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2312E" w:rsidRDefault="00C231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4101C">
    <w:pPr>
      <w:pStyle w:val="a8"/>
      <w:framePr w:wrap="around" w:vAnchor="text" w:hAnchor="margin" w:xAlign="center" w:y="1"/>
      <w:rPr>
        <w:rStyle w:val="aa"/>
      </w:rPr>
    </w:pPr>
    <w:r>
      <w:rPr>
        <w:rStyle w:val="aa"/>
      </w:rPr>
      <w:t>Аукционная документация</w:t>
    </w:r>
  </w:p>
  <w:p w:rsidR="00C2312E" w:rsidRDefault="00C2312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2E" w:rsidRDefault="00C2312E" w:rsidP="00B14A94">
      <w:r>
        <w:separator/>
      </w:r>
    </w:p>
  </w:footnote>
  <w:footnote w:type="continuationSeparator" w:id="0">
    <w:p w:rsidR="00C2312E" w:rsidRDefault="00C2312E"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07843">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C2312E" w:rsidRDefault="00C2312E"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Pr="00731749" w:rsidRDefault="00C2312E" w:rsidP="006C7AE0">
    <w:pPr>
      <w:pStyle w:val="ab"/>
      <w:framePr w:wrap="around" w:vAnchor="text" w:hAnchor="margin" w:xAlign="right" w:y="1"/>
      <w:rPr>
        <w:rStyle w:val="aa"/>
        <w:sz w:val="22"/>
        <w:szCs w:val="22"/>
      </w:rPr>
    </w:pPr>
    <w:r w:rsidRPr="00731749">
      <w:rPr>
        <w:rStyle w:val="aa"/>
        <w:sz w:val="22"/>
        <w:szCs w:val="22"/>
      </w:rPr>
      <w:fldChar w:fldCharType="begin"/>
    </w:r>
    <w:r w:rsidRPr="00731749">
      <w:rPr>
        <w:rStyle w:val="aa"/>
        <w:sz w:val="22"/>
        <w:szCs w:val="22"/>
      </w:rPr>
      <w:instrText xml:space="preserve">PAGE  </w:instrText>
    </w:r>
    <w:r w:rsidRPr="00731749">
      <w:rPr>
        <w:rStyle w:val="aa"/>
        <w:sz w:val="22"/>
        <w:szCs w:val="22"/>
      </w:rPr>
      <w:fldChar w:fldCharType="separate"/>
    </w:r>
    <w:r w:rsidR="001D5DF1">
      <w:rPr>
        <w:rStyle w:val="aa"/>
        <w:noProof/>
        <w:sz w:val="22"/>
        <w:szCs w:val="22"/>
      </w:rPr>
      <w:t>49</w:t>
    </w:r>
    <w:r w:rsidRPr="00731749">
      <w:rPr>
        <w:rStyle w:val="aa"/>
        <w:sz w:val="22"/>
        <w:szCs w:val="22"/>
      </w:rPr>
      <w:fldChar w:fldCharType="end"/>
    </w:r>
  </w:p>
  <w:p w:rsidR="00C2312E" w:rsidRDefault="00C2312E" w:rsidP="002B1B28">
    <w:pPr>
      <w:pStyle w:val="ab"/>
      <w:ind w:right="360"/>
      <w:jc w:val="center"/>
    </w:pPr>
  </w:p>
  <w:p w:rsidR="00C2312E" w:rsidRDefault="00C2312E" w:rsidP="002B1B28">
    <w:pPr>
      <w:pStyle w:val="ab"/>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4958"/>
    <w:rsid w:val="00056404"/>
    <w:rsid w:val="000571D6"/>
    <w:rsid w:val="00062325"/>
    <w:rsid w:val="0006239B"/>
    <w:rsid w:val="000624B0"/>
    <w:rsid w:val="00062E64"/>
    <w:rsid w:val="000657E2"/>
    <w:rsid w:val="00067380"/>
    <w:rsid w:val="000713E5"/>
    <w:rsid w:val="0007425B"/>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3DFD"/>
    <w:rsid w:val="000F4784"/>
    <w:rsid w:val="000F62E0"/>
    <w:rsid w:val="0010077D"/>
    <w:rsid w:val="00103C35"/>
    <w:rsid w:val="00104142"/>
    <w:rsid w:val="00104E3A"/>
    <w:rsid w:val="0010543D"/>
    <w:rsid w:val="001066B6"/>
    <w:rsid w:val="00111419"/>
    <w:rsid w:val="00111DAF"/>
    <w:rsid w:val="00115DFC"/>
    <w:rsid w:val="0012319C"/>
    <w:rsid w:val="00124320"/>
    <w:rsid w:val="001267A6"/>
    <w:rsid w:val="00127558"/>
    <w:rsid w:val="00134F4A"/>
    <w:rsid w:val="00135C70"/>
    <w:rsid w:val="00136DE6"/>
    <w:rsid w:val="00142C27"/>
    <w:rsid w:val="00145E21"/>
    <w:rsid w:val="00146052"/>
    <w:rsid w:val="001462A0"/>
    <w:rsid w:val="00146BBD"/>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D4F20"/>
    <w:rsid w:val="001D5DF1"/>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D69"/>
    <w:rsid w:val="00236037"/>
    <w:rsid w:val="00236883"/>
    <w:rsid w:val="00236F18"/>
    <w:rsid w:val="00236F64"/>
    <w:rsid w:val="0024026A"/>
    <w:rsid w:val="00251B65"/>
    <w:rsid w:val="002524EF"/>
    <w:rsid w:val="00252823"/>
    <w:rsid w:val="0025311F"/>
    <w:rsid w:val="00256AE8"/>
    <w:rsid w:val="002615A1"/>
    <w:rsid w:val="00264FA9"/>
    <w:rsid w:val="00266C37"/>
    <w:rsid w:val="00270524"/>
    <w:rsid w:val="002750ED"/>
    <w:rsid w:val="00277333"/>
    <w:rsid w:val="00282B5E"/>
    <w:rsid w:val="0028542D"/>
    <w:rsid w:val="0029146D"/>
    <w:rsid w:val="00292E1D"/>
    <w:rsid w:val="002A2045"/>
    <w:rsid w:val="002B1B28"/>
    <w:rsid w:val="002B3407"/>
    <w:rsid w:val="002B6DFE"/>
    <w:rsid w:val="002C17BD"/>
    <w:rsid w:val="002C220E"/>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1ABC"/>
    <w:rsid w:val="003426E2"/>
    <w:rsid w:val="0034479B"/>
    <w:rsid w:val="00347C49"/>
    <w:rsid w:val="00354B7E"/>
    <w:rsid w:val="003550C8"/>
    <w:rsid w:val="00356960"/>
    <w:rsid w:val="00356E73"/>
    <w:rsid w:val="00361081"/>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2C02"/>
    <w:rsid w:val="003A6221"/>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31F3"/>
    <w:rsid w:val="004579E2"/>
    <w:rsid w:val="00457F84"/>
    <w:rsid w:val="00457FBC"/>
    <w:rsid w:val="004740CF"/>
    <w:rsid w:val="00477FFD"/>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551B"/>
    <w:rsid w:val="004C66E9"/>
    <w:rsid w:val="004C7578"/>
    <w:rsid w:val="004D6118"/>
    <w:rsid w:val="004D6243"/>
    <w:rsid w:val="004D65E3"/>
    <w:rsid w:val="004D693F"/>
    <w:rsid w:val="004E00C8"/>
    <w:rsid w:val="004E161C"/>
    <w:rsid w:val="004E3A88"/>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43D4C"/>
    <w:rsid w:val="00552077"/>
    <w:rsid w:val="005532A3"/>
    <w:rsid w:val="00554FCC"/>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A7B5F"/>
    <w:rsid w:val="005B21EA"/>
    <w:rsid w:val="005B3ACF"/>
    <w:rsid w:val="005B6E5C"/>
    <w:rsid w:val="005C20F2"/>
    <w:rsid w:val="005C3490"/>
    <w:rsid w:val="005C7975"/>
    <w:rsid w:val="005D2CE0"/>
    <w:rsid w:val="005D4C38"/>
    <w:rsid w:val="005D5BBA"/>
    <w:rsid w:val="005D763C"/>
    <w:rsid w:val="005D7FBA"/>
    <w:rsid w:val="005E2895"/>
    <w:rsid w:val="005E587B"/>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C40"/>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2D1C"/>
    <w:rsid w:val="00697F71"/>
    <w:rsid w:val="006A047E"/>
    <w:rsid w:val="006A15F6"/>
    <w:rsid w:val="006A335D"/>
    <w:rsid w:val="006B403E"/>
    <w:rsid w:val="006B4751"/>
    <w:rsid w:val="006B5105"/>
    <w:rsid w:val="006C128C"/>
    <w:rsid w:val="006C14E3"/>
    <w:rsid w:val="006C1699"/>
    <w:rsid w:val="006C1B03"/>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1749"/>
    <w:rsid w:val="007338C5"/>
    <w:rsid w:val="0074121F"/>
    <w:rsid w:val="00742C25"/>
    <w:rsid w:val="00747898"/>
    <w:rsid w:val="0075047D"/>
    <w:rsid w:val="00754202"/>
    <w:rsid w:val="0075717E"/>
    <w:rsid w:val="00760BE7"/>
    <w:rsid w:val="00763B16"/>
    <w:rsid w:val="00770A54"/>
    <w:rsid w:val="00771324"/>
    <w:rsid w:val="007757D4"/>
    <w:rsid w:val="00775ABF"/>
    <w:rsid w:val="00780090"/>
    <w:rsid w:val="00781208"/>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D2310"/>
    <w:rsid w:val="007E07AC"/>
    <w:rsid w:val="007E1919"/>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2E90"/>
    <w:rsid w:val="00834903"/>
    <w:rsid w:val="008349E1"/>
    <w:rsid w:val="00837915"/>
    <w:rsid w:val="008429D0"/>
    <w:rsid w:val="008456CF"/>
    <w:rsid w:val="00845A09"/>
    <w:rsid w:val="00847008"/>
    <w:rsid w:val="00852C9E"/>
    <w:rsid w:val="008547BD"/>
    <w:rsid w:val="00857358"/>
    <w:rsid w:val="00860FA5"/>
    <w:rsid w:val="00861963"/>
    <w:rsid w:val="008619F8"/>
    <w:rsid w:val="00861EB1"/>
    <w:rsid w:val="00871AAF"/>
    <w:rsid w:val="00877D95"/>
    <w:rsid w:val="008807FC"/>
    <w:rsid w:val="00880F52"/>
    <w:rsid w:val="00881217"/>
    <w:rsid w:val="0088695D"/>
    <w:rsid w:val="00886D8B"/>
    <w:rsid w:val="00890948"/>
    <w:rsid w:val="0089105E"/>
    <w:rsid w:val="00894160"/>
    <w:rsid w:val="0089555B"/>
    <w:rsid w:val="00897350"/>
    <w:rsid w:val="00897998"/>
    <w:rsid w:val="008A0593"/>
    <w:rsid w:val="008A0BEE"/>
    <w:rsid w:val="008A46DA"/>
    <w:rsid w:val="008A70C3"/>
    <w:rsid w:val="008B1409"/>
    <w:rsid w:val="008B2D66"/>
    <w:rsid w:val="008B430E"/>
    <w:rsid w:val="008B4BA9"/>
    <w:rsid w:val="008B5CC8"/>
    <w:rsid w:val="008B76A0"/>
    <w:rsid w:val="008B79C7"/>
    <w:rsid w:val="008C241D"/>
    <w:rsid w:val="008C6E3B"/>
    <w:rsid w:val="008C78B2"/>
    <w:rsid w:val="008D1F40"/>
    <w:rsid w:val="008D46C7"/>
    <w:rsid w:val="008D5C36"/>
    <w:rsid w:val="008D713A"/>
    <w:rsid w:val="008E3779"/>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18FA"/>
    <w:rsid w:val="00943DE9"/>
    <w:rsid w:val="009459C4"/>
    <w:rsid w:val="00950FC0"/>
    <w:rsid w:val="00951D9D"/>
    <w:rsid w:val="00953276"/>
    <w:rsid w:val="00955CC2"/>
    <w:rsid w:val="00960B4E"/>
    <w:rsid w:val="009638D3"/>
    <w:rsid w:val="009658E4"/>
    <w:rsid w:val="00973FF4"/>
    <w:rsid w:val="00974513"/>
    <w:rsid w:val="00977FF9"/>
    <w:rsid w:val="009804A4"/>
    <w:rsid w:val="009809CF"/>
    <w:rsid w:val="00982CB8"/>
    <w:rsid w:val="00982EE6"/>
    <w:rsid w:val="00983252"/>
    <w:rsid w:val="00984EA9"/>
    <w:rsid w:val="009937EF"/>
    <w:rsid w:val="009971E0"/>
    <w:rsid w:val="009979A2"/>
    <w:rsid w:val="009A13FD"/>
    <w:rsid w:val="009A26BA"/>
    <w:rsid w:val="009A4646"/>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23B6"/>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B68EB"/>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112"/>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BF729E"/>
    <w:rsid w:val="00C0411D"/>
    <w:rsid w:val="00C04461"/>
    <w:rsid w:val="00C069C6"/>
    <w:rsid w:val="00C10F6B"/>
    <w:rsid w:val="00C127CE"/>
    <w:rsid w:val="00C224C1"/>
    <w:rsid w:val="00C2312E"/>
    <w:rsid w:val="00C2494B"/>
    <w:rsid w:val="00C27919"/>
    <w:rsid w:val="00C35E28"/>
    <w:rsid w:val="00C36B70"/>
    <w:rsid w:val="00C40211"/>
    <w:rsid w:val="00C43407"/>
    <w:rsid w:val="00C50B7F"/>
    <w:rsid w:val="00C5512B"/>
    <w:rsid w:val="00C55F94"/>
    <w:rsid w:val="00C57B4C"/>
    <w:rsid w:val="00C604B8"/>
    <w:rsid w:val="00C616EA"/>
    <w:rsid w:val="00C62199"/>
    <w:rsid w:val="00C6725F"/>
    <w:rsid w:val="00C72303"/>
    <w:rsid w:val="00C73B8A"/>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7674"/>
    <w:rsid w:val="00CE7ADF"/>
    <w:rsid w:val="00CE7C60"/>
    <w:rsid w:val="00CF3E74"/>
    <w:rsid w:val="00CF43EE"/>
    <w:rsid w:val="00CF55A9"/>
    <w:rsid w:val="00CF7460"/>
    <w:rsid w:val="00D0189B"/>
    <w:rsid w:val="00D0393B"/>
    <w:rsid w:val="00D10AFC"/>
    <w:rsid w:val="00D1134C"/>
    <w:rsid w:val="00D12D8C"/>
    <w:rsid w:val="00D13676"/>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0C68"/>
    <w:rsid w:val="00D62D71"/>
    <w:rsid w:val="00D667BF"/>
    <w:rsid w:val="00D778AB"/>
    <w:rsid w:val="00D930A1"/>
    <w:rsid w:val="00D9549B"/>
    <w:rsid w:val="00D9748A"/>
    <w:rsid w:val="00DA094A"/>
    <w:rsid w:val="00DA1687"/>
    <w:rsid w:val="00DA393E"/>
    <w:rsid w:val="00DA6DD5"/>
    <w:rsid w:val="00DB2DF7"/>
    <w:rsid w:val="00DC00F4"/>
    <w:rsid w:val="00DC1090"/>
    <w:rsid w:val="00DC4138"/>
    <w:rsid w:val="00DC598F"/>
    <w:rsid w:val="00DC6B3D"/>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0BF2"/>
    <w:rsid w:val="00E11B30"/>
    <w:rsid w:val="00E14EA0"/>
    <w:rsid w:val="00E15A23"/>
    <w:rsid w:val="00E17ADE"/>
    <w:rsid w:val="00E2035E"/>
    <w:rsid w:val="00E205AA"/>
    <w:rsid w:val="00E2098A"/>
    <w:rsid w:val="00E2210A"/>
    <w:rsid w:val="00E27124"/>
    <w:rsid w:val="00E300CB"/>
    <w:rsid w:val="00E316B1"/>
    <w:rsid w:val="00E31E72"/>
    <w:rsid w:val="00E42D05"/>
    <w:rsid w:val="00E42F7C"/>
    <w:rsid w:val="00E5134B"/>
    <w:rsid w:val="00E569BC"/>
    <w:rsid w:val="00E56C82"/>
    <w:rsid w:val="00E604FF"/>
    <w:rsid w:val="00E622F9"/>
    <w:rsid w:val="00E71EE3"/>
    <w:rsid w:val="00E72D4F"/>
    <w:rsid w:val="00E73663"/>
    <w:rsid w:val="00E737AC"/>
    <w:rsid w:val="00E75611"/>
    <w:rsid w:val="00E8019A"/>
    <w:rsid w:val="00E8362C"/>
    <w:rsid w:val="00E83F32"/>
    <w:rsid w:val="00E83FCD"/>
    <w:rsid w:val="00E85FE1"/>
    <w:rsid w:val="00E9469F"/>
    <w:rsid w:val="00EB0651"/>
    <w:rsid w:val="00EB1E8E"/>
    <w:rsid w:val="00EB429A"/>
    <w:rsid w:val="00EB45E5"/>
    <w:rsid w:val="00EC2FC8"/>
    <w:rsid w:val="00EC5EA0"/>
    <w:rsid w:val="00EC7E83"/>
    <w:rsid w:val="00ED0005"/>
    <w:rsid w:val="00ED1A77"/>
    <w:rsid w:val="00ED7526"/>
    <w:rsid w:val="00EE02EE"/>
    <w:rsid w:val="00EE1E3A"/>
    <w:rsid w:val="00EE1EA7"/>
    <w:rsid w:val="00EE6BC6"/>
    <w:rsid w:val="00EE724A"/>
    <w:rsid w:val="00EE7A86"/>
    <w:rsid w:val="00EF62D9"/>
    <w:rsid w:val="00EF7B9A"/>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92C4D"/>
    <w:rsid w:val="00FA05F9"/>
    <w:rsid w:val="00FA0E43"/>
    <w:rsid w:val="00FB05A0"/>
    <w:rsid w:val="00FB12D3"/>
    <w:rsid w:val="00FB4E8E"/>
    <w:rsid w:val="00FB514C"/>
    <w:rsid w:val="00FC0A88"/>
    <w:rsid w:val="00FC309D"/>
    <w:rsid w:val="00FC44A6"/>
    <w:rsid w:val="00FC5368"/>
    <w:rsid w:val="00FC6E59"/>
    <w:rsid w:val="00FC6ECF"/>
    <w:rsid w:val="00FC7D28"/>
    <w:rsid w:val="00FD2286"/>
    <w:rsid w:val="00FD5E68"/>
    <w:rsid w:val="00FD6851"/>
    <w:rsid w:val="00FE1C99"/>
    <w:rsid w:val="00FE61F1"/>
    <w:rsid w:val="00FF03C0"/>
    <w:rsid w:val="00FF23B8"/>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91F19"/>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334">
      <w:marLeft w:val="0"/>
      <w:marRight w:val="0"/>
      <w:marTop w:val="0"/>
      <w:marBottom w:val="0"/>
      <w:divBdr>
        <w:top w:val="none" w:sz="0" w:space="0" w:color="auto"/>
        <w:left w:val="none" w:sz="0" w:space="0" w:color="auto"/>
        <w:bottom w:val="none" w:sz="0" w:space="0" w:color="auto"/>
        <w:right w:val="none" w:sz="0" w:space="0" w:color="auto"/>
      </w:divBdr>
    </w:div>
    <w:div w:id="48497335">
      <w:marLeft w:val="0"/>
      <w:marRight w:val="0"/>
      <w:marTop w:val="0"/>
      <w:marBottom w:val="0"/>
      <w:divBdr>
        <w:top w:val="none" w:sz="0" w:space="0" w:color="auto"/>
        <w:left w:val="none" w:sz="0" w:space="0" w:color="auto"/>
        <w:bottom w:val="none" w:sz="0" w:space="0" w:color="auto"/>
        <w:right w:val="none" w:sz="0" w:space="0" w:color="auto"/>
      </w:divBdr>
    </w:div>
    <w:div w:id="48497336">
      <w:marLeft w:val="0"/>
      <w:marRight w:val="0"/>
      <w:marTop w:val="0"/>
      <w:marBottom w:val="0"/>
      <w:divBdr>
        <w:top w:val="none" w:sz="0" w:space="0" w:color="auto"/>
        <w:left w:val="none" w:sz="0" w:space="0" w:color="auto"/>
        <w:bottom w:val="none" w:sz="0" w:space="0" w:color="auto"/>
        <w:right w:val="none" w:sz="0" w:space="0" w:color="auto"/>
      </w:divBdr>
    </w:div>
    <w:div w:id="48497337">
      <w:marLeft w:val="0"/>
      <w:marRight w:val="0"/>
      <w:marTop w:val="0"/>
      <w:marBottom w:val="0"/>
      <w:divBdr>
        <w:top w:val="none" w:sz="0" w:space="0" w:color="auto"/>
        <w:left w:val="none" w:sz="0" w:space="0" w:color="auto"/>
        <w:bottom w:val="none" w:sz="0" w:space="0" w:color="auto"/>
        <w:right w:val="none" w:sz="0" w:space="0" w:color="auto"/>
      </w:divBdr>
    </w:div>
    <w:div w:id="48497338">
      <w:marLeft w:val="0"/>
      <w:marRight w:val="0"/>
      <w:marTop w:val="0"/>
      <w:marBottom w:val="0"/>
      <w:divBdr>
        <w:top w:val="none" w:sz="0" w:space="0" w:color="auto"/>
        <w:left w:val="none" w:sz="0" w:space="0" w:color="auto"/>
        <w:bottom w:val="none" w:sz="0" w:space="0" w:color="auto"/>
        <w:right w:val="none" w:sz="0" w:space="0" w:color="auto"/>
      </w:divBdr>
    </w:div>
    <w:div w:id="48497339">
      <w:marLeft w:val="0"/>
      <w:marRight w:val="0"/>
      <w:marTop w:val="0"/>
      <w:marBottom w:val="0"/>
      <w:divBdr>
        <w:top w:val="none" w:sz="0" w:space="0" w:color="auto"/>
        <w:left w:val="none" w:sz="0" w:space="0" w:color="auto"/>
        <w:bottom w:val="none" w:sz="0" w:space="0" w:color="auto"/>
        <w:right w:val="none" w:sz="0" w:space="0" w:color="auto"/>
      </w:divBdr>
    </w:div>
    <w:div w:id="48497340">
      <w:marLeft w:val="0"/>
      <w:marRight w:val="0"/>
      <w:marTop w:val="0"/>
      <w:marBottom w:val="0"/>
      <w:divBdr>
        <w:top w:val="none" w:sz="0" w:space="0" w:color="auto"/>
        <w:left w:val="none" w:sz="0" w:space="0" w:color="auto"/>
        <w:bottom w:val="none" w:sz="0" w:space="0" w:color="auto"/>
        <w:right w:val="none" w:sz="0" w:space="0" w:color="auto"/>
      </w:divBdr>
    </w:div>
    <w:div w:id="48497341">
      <w:marLeft w:val="0"/>
      <w:marRight w:val="0"/>
      <w:marTop w:val="0"/>
      <w:marBottom w:val="0"/>
      <w:divBdr>
        <w:top w:val="none" w:sz="0" w:space="0" w:color="auto"/>
        <w:left w:val="none" w:sz="0" w:space="0" w:color="auto"/>
        <w:bottom w:val="none" w:sz="0" w:space="0" w:color="auto"/>
        <w:right w:val="none" w:sz="0" w:space="0" w:color="auto"/>
      </w:divBdr>
    </w:div>
    <w:div w:id="902905889">
      <w:bodyDiv w:val="1"/>
      <w:marLeft w:val="0"/>
      <w:marRight w:val="0"/>
      <w:marTop w:val="0"/>
      <w:marBottom w:val="0"/>
      <w:divBdr>
        <w:top w:val="none" w:sz="0" w:space="0" w:color="auto"/>
        <w:left w:val="none" w:sz="0" w:space="0" w:color="auto"/>
        <w:bottom w:val="none" w:sz="0" w:space="0" w:color="auto"/>
        <w:right w:val="none" w:sz="0" w:space="0" w:color="auto"/>
      </w:divBdr>
    </w:div>
    <w:div w:id="11726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11</Pages>
  <Words>6190</Words>
  <Characters>35288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Приложение 2 </vt:lpstr>
    </vt:vector>
  </TitlesOfParts>
  <Company/>
  <LinksUpToDate>false</LinksUpToDate>
  <CharactersWithSpaces>41396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76</cp:revision>
  <cp:lastPrinted>2015-07-03T11:48:00Z</cp:lastPrinted>
  <dcterms:created xsi:type="dcterms:W3CDTF">2019-01-28T11:24:00Z</dcterms:created>
  <dcterms:modified xsi:type="dcterms:W3CDTF">2021-12-22T13:01:00Z</dcterms:modified>
</cp:coreProperties>
</file>