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07F91" w:rsidRDefault="00D07F91" w:rsidP="009230FB">
      <w:pPr>
        <w:pStyle w:val="aa"/>
        <w:spacing w:after="198"/>
        <w:jc w:val="both"/>
        <w:rPr>
          <w:sz w:val="27"/>
          <w:szCs w:val="27"/>
        </w:rPr>
      </w:pPr>
    </w:p>
    <w:p w:rsidR="00406F39" w:rsidRPr="00406F39" w:rsidRDefault="00406F39" w:rsidP="00406F39">
      <w:pPr>
        <w:pStyle w:val="aa"/>
        <w:spacing w:after="0"/>
        <w:jc w:val="right"/>
      </w:pPr>
    </w:p>
    <w:p w:rsidR="00406F39" w:rsidRPr="00406F39" w:rsidRDefault="00406F39" w:rsidP="00406F39">
      <w:pPr>
        <w:pStyle w:val="aa"/>
        <w:spacing w:after="0"/>
        <w:jc w:val="center"/>
      </w:pPr>
    </w:p>
    <w:p w:rsidR="00406F39" w:rsidRPr="00406F39" w:rsidRDefault="00406F39" w:rsidP="00406F39">
      <w:pPr>
        <w:pStyle w:val="aa"/>
        <w:spacing w:before="0" w:beforeAutospacing="0" w:after="0"/>
        <w:jc w:val="center"/>
      </w:pPr>
      <w:r w:rsidRPr="00406F39">
        <w:rPr>
          <w:b/>
          <w:bCs/>
        </w:rPr>
        <w:t xml:space="preserve">Техническое задание </w:t>
      </w:r>
    </w:p>
    <w:p w:rsidR="00210353" w:rsidRDefault="00406F39" w:rsidP="00406F39">
      <w:pPr>
        <w:pStyle w:val="aa"/>
        <w:spacing w:before="0" w:beforeAutospacing="0" w:after="0"/>
        <w:jc w:val="center"/>
        <w:rPr>
          <w:b/>
          <w:bCs/>
        </w:rPr>
      </w:pPr>
      <w:r w:rsidRPr="00406F39">
        <w:rPr>
          <w:b/>
          <w:bCs/>
        </w:rPr>
        <w:t xml:space="preserve">на </w:t>
      </w:r>
      <w:proofErr w:type="gramStart"/>
      <w:r w:rsidR="00210353">
        <w:rPr>
          <w:b/>
          <w:bCs/>
        </w:rPr>
        <w:t xml:space="preserve">поставку </w:t>
      </w:r>
      <w:r w:rsidRPr="00406F39">
        <w:rPr>
          <w:b/>
          <w:bCs/>
        </w:rPr>
        <w:t xml:space="preserve"> </w:t>
      </w:r>
      <w:r w:rsidR="00251922">
        <w:rPr>
          <w:b/>
          <w:bCs/>
        </w:rPr>
        <w:t>комплекта</w:t>
      </w:r>
      <w:proofErr w:type="gramEnd"/>
      <w:r w:rsidR="00251922">
        <w:rPr>
          <w:b/>
          <w:bCs/>
        </w:rPr>
        <w:t xml:space="preserve"> </w:t>
      </w:r>
      <w:r w:rsidR="00210353">
        <w:rPr>
          <w:b/>
          <w:bCs/>
        </w:rPr>
        <w:t>обеспечивающего возможность реализации образовательных требований</w:t>
      </w:r>
      <w:r w:rsidR="00251922">
        <w:rPr>
          <w:b/>
          <w:bCs/>
        </w:rPr>
        <w:t xml:space="preserve"> ФГОС</w:t>
      </w:r>
    </w:p>
    <w:p w:rsidR="00406F39" w:rsidRPr="00406F39" w:rsidRDefault="00210353" w:rsidP="00406F39">
      <w:pPr>
        <w:pStyle w:val="aa"/>
        <w:spacing w:before="0" w:beforeAutospacing="0" w:after="0"/>
        <w:jc w:val="center"/>
      </w:pPr>
      <w:r>
        <w:rPr>
          <w:b/>
          <w:bCs/>
        </w:rPr>
        <w:t>«Интерактивный пол «</w:t>
      </w:r>
      <w:proofErr w:type="spellStart"/>
      <w:r>
        <w:rPr>
          <w:b/>
          <w:bCs/>
          <w:lang w:val="en-US"/>
        </w:rPr>
        <w:t>Magium</w:t>
      </w:r>
      <w:proofErr w:type="spellEnd"/>
      <w:r>
        <w:rPr>
          <w:b/>
          <w:bCs/>
        </w:rPr>
        <w:t>»</w:t>
      </w:r>
      <w:r w:rsidR="00251922">
        <w:rPr>
          <w:b/>
          <w:bCs/>
        </w:rPr>
        <w:t xml:space="preserve"> </w:t>
      </w:r>
    </w:p>
    <w:p w:rsidR="00406F39" w:rsidRPr="00406F39" w:rsidRDefault="00406F39" w:rsidP="00406F39">
      <w:pPr>
        <w:pStyle w:val="aa"/>
        <w:spacing w:before="0" w:beforeAutospacing="0" w:after="0"/>
        <w:jc w:val="center"/>
      </w:pPr>
    </w:p>
    <w:p w:rsidR="00210353" w:rsidRDefault="00406F39" w:rsidP="00210353">
      <w:pPr>
        <w:pStyle w:val="aa"/>
        <w:numPr>
          <w:ilvl w:val="0"/>
          <w:numId w:val="10"/>
        </w:numPr>
        <w:spacing w:before="0" w:beforeAutospacing="0" w:after="0"/>
        <w:rPr>
          <w:bCs/>
        </w:rPr>
      </w:pPr>
      <w:r w:rsidRPr="00210353">
        <w:rPr>
          <w:b/>
          <w:bCs/>
          <w:color w:val="212121"/>
        </w:rPr>
        <w:t xml:space="preserve">Объект закупки: </w:t>
      </w:r>
      <w:r w:rsidR="00210353">
        <w:rPr>
          <w:bCs/>
        </w:rPr>
        <w:t>Поставка</w:t>
      </w:r>
      <w:r w:rsidR="00210353" w:rsidRPr="00210353">
        <w:rPr>
          <w:bCs/>
        </w:rPr>
        <w:t xml:space="preserve"> комплекта обеспечивающего возможность реализации образовательных требований ФГОС</w:t>
      </w:r>
      <w:r w:rsidR="00210353">
        <w:rPr>
          <w:bCs/>
        </w:rPr>
        <w:t xml:space="preserve"> </w:t>
      </w:r>
      <w:r w:rsidR="00210353" w:rsidRPr="00210353">
        <w:rPr>
          <w:bCs/>
        </w:rPr>
        <w:t>«Интерактивный пол «</w:t>
      </w:r>
      <w:proofErr w:type="spellStart"/>
      <w:r w:rsidR="00210353" w:rsidRPr="00210353">
        <w:rPr>
          <w:bCs/>
          <w:lang w:val="en-US"/>
        </w:rPr>
        <w:t>Magium</w:t>
      </w:r>
      <w:proofErr w:type="spellEnd"/>
      <w:r w:rsidR="00210353" w:rsidRPr="00210353">
        <w:rPr>
          <w:bCs/>
        </w:rPr>
        <w:t xml:space="preserve">» </w:t>
      </w:r>
    </w:p>
    <w:p w:rsidR="00210353" w:rsidRDefault="00210353" w:rsidP="00210353">
      <w:pPr>
        <w:pStyle w:val="aa"/>
        <w:numPr>
          <w:ilvl w:val="0"/>
          <w:numId w:val="10"/>
        </w:numPr>
        <w:spacing w:before="0" w:beforeAutospacing="0" w:after="0"/>
        <w:rPr>
          <w:bCs/>
        </w:rPr>
      </w:pPr>
      <w:r>
        <w:rPr>
          <w:b/>
          <w:bCs/>
          <w:color w:val="212121"/>
        </w:rPr>
        <w:t>Код по КОЗ:</w:t>
      </w:r>
      <w:r>
        <w:rPr>
          <w:bCs/>
        </w:rPr>
        <w:t xml:space="preserve"> 01.25.06.02.01</w:t>
      </w:r>
    </w:p>
    <w:p w:rsidR="00210353" w:rsidRPr="00210353" w:rsidRDefault="00210353" w:rsidP="00210353">
      <w:pPr>
        <w:pStyle w:val="aa"/>
        <w:numPr>
          <w:ilvl w:val="0"/>
          <w:numId w:val="10"/>
        </w:numPr>
        <w:spacing w:before="0" w:beforeAutospacing="0" w:after="0"/>
        <w:rPr>
          <w:bCs/>
        </w:rPr>
      </w:pPr>
      <w:r>
        <w:rPr>
          <w:b/>
          <w:bCs/>
          <w:color w:val="212121"/>
        </w:rPr>
        <w:t>Код по ОКПД2:</w:t>
      </w:r>
      <w:r>
        <w:rPr>
          <w:bCs/>
        </w:rPr>
        <w:t xml:space="preserve"> 32.40.4.199</w:t>
      </w:r>
    </w:p>
    <w:p w:rsidR="00406F39" w:rsidRPr="00406F39" w:rsidRDefault="00406F39" w:rsidP="005411C1">
      <w:pPr>
        <w:pStyle w:val="aa"/>
        <w:numPr>
          <w:ilvl w:val="0"/>
          <w:numId w:val="10"/>
        </w:numPr>
        <w:spacing w:after="0"/>
      </w:pPr>
      <w:r w:rsidRPr="00210353">
        <w:rPr>
          <w:b/>
          <w:bCs/>
          <w:color w:val="212121"/>
        </w:rPr>
        <w:t>Начально максимальная цена Контракта (договора</w:t>
      </w:r>
      <w:proofErr w:type="gramStart"/>
      <w:r w:rsidRPr="00210353">
        <w:rPr>
          <w:b/>
          <w:bCs/>
          <w:color w:val="212121"/>
        </w:rPr>
        <w:t>) :</w:t>
      </w:r>
      <w:proofErr w:type="gramEnd"/>
      <w:r w:rsidRPr="00210353">
        <w:rPr>
          <w:b/>
          <w:bCs/>
          <w:color w:val="212121"/>
        </w:rPr>
        <w:t xml:space="preserve"> </w:t>
      </w:r>
      <w:r w:rsidR="00210353">
        <w:rPr>
          <w:color w:val="212121"/>
        </w:rPr>
        <w:t>403 000,00</w:t>
      </w:r>
      <w:r w:rsidRPr="00210353">
        <w:rPr>
          <w:color w:val="212121"/>
        </w:rPr>
        <w:t xml:space="preserve"> (</w:t>
      </w:r>
      <w:r w:rsidR="00210353">
        <w:rPr>
          <w:color w:val="212121"/>
        </w:rPr>
        <w:t xml:space="preserve">четыреста три </w:t>
      </w:r>
      <w:r w:rsidRPr="00210353">
        <w:rPr>
          <w:color w:val="212121"/>
        </w:rPr>
        <w:t xml:space="preserve"> триста)</w:t>
      </w:r>
      <w:r w:rsidR="00210353">
        <w:rPr>
          <w:color w:val="212121"/>
        </w:rPr>
        <w:t xml:space="preserve"> </w:t>
      </w:r>
      <w:r w:rsidRPr="00210353">
        <w:rPr>
          <w:color w:val="212121"/>
        </w:rPr>
        <w:t>рублей 00 копеек.</w:t>
      </w:r>
      <w:r w:rsidR="005411C1">
        <w:t xml:space="preserve"> </w:t>
      </w:r>
      <w:bookmarkStart w:id="0" w:name="_GoBack"/>
      <w:bookmarkEnd w:id="0"/>
      <w:r w:rsidRPr="005411C1">
        <w:rPr>
          <w:color w:val="212121"/>
        </w:rPr>
        <w:t>Цена договора включает в себя НДС и все затраты, связанные с доставкой товара.</w:t>
      </w:r>
    </w:p>
    <w:p w:rsidR="00210353" w:rsidRPr="00210353" w:rsidRDefault="00406F39" w:rsidP="00406F39">
      <w:pPr>
        <w:pStyle w:val="aa"/>
        <w:spacing w:before="102" w:beforeAutospacing="0" w:after="0"/>
        <w:rPr>
          <w:color w:val="000000"/>
        </w:rPr>
      </w:pPr>
      <w:r w:rsidRPr="00406F39">
        <w:rPr>
          <w:color w:val="000000"/>
        </w:rPr>
        <w:t xml:space="preserve">Обоснование расчета начальной (максимальной) цены контракта: На основании выделенных ассигнований НМЦК(Д) принято Заказчиком по цене наименьшего коммерческого предложения. </w:t>
      </w:r>
    </w:p>
    <w:p w:rsidR="00210353" w:rsidRPr="00210353" w:rsidRDefault="00406F39" w:rsidP="00210353">
      <w:pPr>
        <w:pStyle w:val="aa"/>
        <w:numPr>
          <w:ilvl w:val="0"/>
          <w:numId w:val="10"/>
        </w:numPr>
        <w:shd w:val="clear" w:color="auto" w:fill="FFFFFF"/>
        <w:spacing w:after="0" w:line="102" w:lineRule="atLeast"/>
      </w:pPr>
      <w:r w:rsidRPr="00210353">
        <w:rPr>
          <w:b/>
          <w:bCs/>
          <w:color w:val="212121"/>
        </w:rPr>
        <w:t xml:space="preserve">Источник финансирования: </w:t>
      </w:r>
      <w:r w:rsidRPr="00210353">
        <w:rPr>
          <w:color w:val="212121"/>
          <w:shd w:val="clear" w:color="auto" w:fill="FFFFFF"/>
        </w:rPr>
        <w:t xml:space="preserve">Средства бюджете Московской области; </w:t>
      </w:r>
    </w:p>
    <w:p w:rsidR="00406F39" w:rsidRPr="00406F39" w:rsidRDefault="00406F39" w:rsidP="00210353">
      <w:pPr>
        <w:pStyle w:val="aa"/>
        <w:numPr>
          <w:ilvl w:val="0"/>
          <w:numId w:val="10"/>
        </w:numPr>
        <w:shd w:val="clear" w:color="auto" w:fill="FFFFFF"/>
        <w:spacing w:after="0" w:line="102" w:lineRule="atLeast"/>
      </w:pPr>
      <w:r w:rsidRPr="00210353">
        <w:rPr>
          <w:b/>
          <w:bCs/>
          <w:color w:val="212121"/>
        </w:rPr>
        <w:t xml:space="preserve">Код бюджетной </w:t>
      </w:r>
      <w:proofErr w:type="gramStart"/>
      <w:r w:rsidRPr="00210353">
        <w:rPr>
          <w:b/>
          <w:bCs/>
          <w:color w:val="212121"/>
        </w:rPr>
        <w:t>классификации</w:t>
      </w:r>
      <w:r w:rsidRPr="00210353">
        <w:rPr>
          <w:b/>
          <w:bCs/>
          <w:color w:val="212121"/>
          <w:shd w:val="clear" w:color="auto" w:fill="FFFFFF"/>
        </w:rPr>
        <w:t xml:space="preserve"> :</w:t>
      </w:r>
      <w:proofErr w:type="gramEnd"/>
      <w:r w:rsidRPr="00210353">
        <w:rPr>
          <w:b/>
          <w:bCs/>
          <w:color w:val="212121"/>
          <w:shd w:val="clear" w:color="auto" w:fill="FFFFFF"/>
        </w:rPr>
        <w:t xml:space="preserve"> </w:t>
      </w:r>
      <w:r w:rsidR="00210353">
        <w:rPr>
          <w:color w:val="212121"/>
          <w:u w:val="single"/>
          <w:shd w:val="clear" w:color="auto" w:fill="FFFFFF"/>
        </w:rPr>
        <w:t>90107010000000000244310</w:t>
      </w:r>
      <w:r w:rsidRPr="00210353">
        <w:rPr>
          <w:color w:val="212121"/>
          <w:shd w:val="clear" w:color="auto" w:fill="FFFFFF"/>
        </w:rPr>
        <w:t xml:space="preserve"> </w:t>
      </w:r>
    </w:p>
    <w:p w:rsidR="00406F39" w:rsidRPr="00406F39" w:rsidRDefault="00210353" w:rsidP="00406F39">
      <w:pPr>
        <w:pStyle w:val="aa"/>
        <w:spacing w:after="0"/>
      </w:pPr>
      <w:r>
        <w:rPr>
          <w:b/>
          <w:bCs/>
          <w:color w:val="212121"/>
        </w:rPr>
        <w:t xml:space="preserve">      7</w:t>
      </w:r>
      <w:r w:rsidR="00406F39" w:rsidRPr="00406F39">
        <w:rPr>
          <w:b/>
          <w:bCs/>
          <w:color w:val="212121"/>
        </w:rPr>
        <w:t xml:space="preserve">.Сроки поставки: </w:t>
      </w:r>
      <w:r>
        <w:rPr>
          <w:color w:val="212121"/>
        </w:rPr>
        <w:t>В течении 30</w:t>
      </w:r>
      <w:r w:rsidR="00406F39" w:rsidRPr="00406F39">
        <w:rPr>
          <w:color w:val="212121"/>
        </w:rPr>
        <w:t xml:space="preserve"> </w:t>
      </w:r>
      <w:r w:rsidR="00E9726A">
        <w:rPr>
          <w:color w:val="212121"/>
        </w:rPr>
        <w:t>календарных</w:t>
      </w:r>
      <w:r w:rsidR="00406F39" w:rsidRPr="00406F39">
        <w:rPr>
          <w:color w:val="212121"/>
        </w:rPr>
        <w:t xml:space="preserve"> дней с даты заключения Контракта (согласно Контракту (договору) и Техническому заданию)</w:t>
      </w:r>
    </w:p>
    <w:p w:rsidR="00406F39" w:rsidRPr="00406F39" w:rsidRDefault="00E9726A" w:rsidP="00406F39">
      <w:pPr>
        <w:pStyle w:val="aa"/>
        <w:shd w:val="clear" w:color="auto" w:fill="FFFFFF"/>
        <w:spacing w:after="0" w:line="102" w:lineRule="atLeast"/>
      </w:pPr>
      <w:r>
        <w:rPr>
          <w:b/>
          <w:bCs/>
          <w:color w:val="212121"/>
        </w:rPr>
        <w:t xml:space="preserve">       8. </w:t>
      </w:r>
      <w:r w:rsidR="00406F39" w:rsidRPr="00406F39">
        <w:rPr>
          <w:b/>
          <w:bCs/>
          <w:color w:val="212121"/>
        </w:rPr>
        <w:t xml:space="preserve">Место поставки: </w:t>
      </w:r>
      <w:r w:rsidR="00406F39" w:rsidRPr="00406F39">
        <w:rPr>
          <w:color w:val="212121"/>
          <w:u w:val="single"/>
          <w:shd w:val="clear" w:color="auto" w:fill="FFFFFF"/>
        </w:rPr>
        <w:t>МАДОУ ЦРР - д/с №28 «</w:t>
      </w:r>
      <w:proofErr w:type="spellStart"/>
      <w:r w:rsidR="00406F39" w:rsidRPr="00406F39">
        <w:rPr>
          <w:color w:val="212121"/>
          <w:u w:val="single"/>
          <w:shd w:val="clear" w:color="auto" w:fill="FFFFFF"/>
        </w:rPr>
        <w:t>Дельфинчик</w:t>
      </w:r>
      <w:proofErr w:type="spellEnd"/>
      <w:r w:rsidR="00406F39" w:rsidRPr="00406F39">
        <w:rPr>
          <w:color w:val="212121"/>
          <w:u w:val="single"/>
          <w:shd w:val="clear" w:color="auto" w:fill="FFFFFF"/>
        </w:rPr>
        <w:t xml:space="preserve">»; 142800, РФ, Московская область, г. Ступино, ул. </w:t>
      </w:r>
      <w:proofErr w:type="spellStart"/>
      <w:r w:rsidR="00406F39" w:rsidRPr="00406F39">
        <w:rPr>
          <w:color w:val="212121"/>
          <w:u w:val="single"/>
          <w:shd w:val="clear" w:color="auto" w:fill="FFFFFF"/>
        </w:rPr>
        <w:t>Бахарева</w:t>
      </w:r>
      <w:proofErr w:type="spellEnd"/>
      <w:r w:rsidR="00406F39" w:rsidRPr="00406F39">
        <w:rPr>
          <w:color w:val="212121"/>
          <w:u w:val="single"/>
          <w:shd w:val="clear" w:color="auto" w:fill="FFFFFF"/>
        </w:rPr>
        <w:t>, владение 3</w:t>
      </w:r>
    </w:p>
    <w:p w:rsidR="00406F39" w:rsidRPr="00406F39" w:rsidRDefault="00406F39" w:rsidP="00406F39">
      <w:pPr>
        <w:pStyle w:val="aa"/>
        <w:shd w:val="clear" w:color="auto" w:fill="FFFFFF"/>
        <w:spacing w:after="0" w:line="102" w:lineRule="atLeast"/>
      </w:pPr>
      <w:r w:rsidRPr="00406F39">
        <w:rPr>
          <w:color w:val="212121"/>
          <w:shd w:val="clear" w:color="auto" w:fill="FFFFFF"/>
        </w:rPr>
        <w:t>В рабочее время с 9.00 час. до 18.00 час.</w:t>
      </w:r>
    </w:p>
    <w:p w:rsidR="00406F39" w:rsidRPr="00406F39" w:rsidRDefault="00E9726A" w:rsidP="00406F39">
      <w:pPr>
        <w:pStyle w:val="aa"/>
        <w:spacing w:after="198"/>
      </w:pPr>
      <w:r>
        <w:rPr>
          <w:b/>
          <w:bCs/>
        </w:rPr>
        <w:t xml:space="preserve">     9. </w:t>
      </w:r>
      <w:r w:rsidR="00406F39" w:rsidRPr="00406F39">
        <w:rPr>
          <w:b/>
          <w:bCs/>
        </w:rPr>
        <w:t>Форма, сроки и порядок оплаты товаров:</w:t>
      </w:r>
      <w:r w:rsidR="00406F39" w:rsidRPr="00406F39">
        <w:t xml:space="preserve"> Оплата производится по безналичному расчету платежными поручениями путем перечисления Заказчиком денежных средств на расчетный счет Поставщика в течение 30 рабочих дней после подписания Акта сдачи-приемки товара.</w:t>
      </w:r>
    </w:p>
    <w:p w:rsidR="00406F39" w:rsidRPr="00406F39" w:rsidRDefault="00E9726A" w:rsidP="00406F39">
      <w:pPr>
        <w:pStyle w:val="aa"/>
        <w:spacing w:after="198"/>
      </w:pPr>
      <w:r>
        <w:rPr>
          <w:b/>
          <w:bCs/>
          <w:color w:val="000000"/>
        </w:rPr>
        <w:t xml:space="preserve">    10.</w:t>
      </w:r>
      <w:r w:rsidR="00406F39" w:rsidRPr="00406F39">
        <w:rPr>
          <w:b/>
          <w:bCs/>
          <w:color w:val="000000"/>
        </w:rPr>
        <w:t xml:space="preserve">Требования к техническим и функциональным характеристикам (потребительским свойствам) товара, требования к размерам, и иные показатели, связанные с определением соответствия поставляемого товара потребностям заказчика: </w:t>
      </w:r>
      <w:r w:rsidR="00406F39" w:rsidRPr="00406F39">
        <w:rPr>
          <w:color w:val="000000"/>
        </w:rPr>
        <w:t>Согласно</w:t>
      </w:r>
      <w:r w:rsidR="00406F39" w:rsidRPr="00406F39">
        <w:rPr>
          <w:b/>
          <w:bCs/>
          <w:color w:val="000000"/>
        </w:rPr>
        <w:t xml:space="preserve"> </w:t>
      </w:r>
      <w:r w:rsidR="00406F39" w:rsidRPr="00406F39">
        <w:rPr>
          <w:color w:val="000000"/>
        </w:rPr>
        <w:t>Таблице №1</w:t>
      </w:r>
    </w:p>
    <w:p w:rsidR="00406F39" w:rsidRPr="00406F39" w:rsidRDefault="00E9726A" w:rsidP="00406F39">
      <w:pPr>
        <w:pStyle w:val="aa"/>
        <w:spacing w:after="198"/>
      </w:pPr>
      <w:r>
        <w:rPr>
          <w:b/>
          <w:bCs/>
        </w:rPr>
        <w:t xml:space="preserve">   11.</w:t>
      </w:r>
      <w:r w:rsidR="00406F39" w:rsidRPr="00406F39">
        <w:rPr>
          <w:b/>
          <w:bCs/>
        </w:rPr>
        <w:t xml:space="preserve">Требования к функциональным, техническим и качественным характеристикам, эксплуатационным характеристикам закупаемых товаров: </w:t>
      </w:r>
      <w:r w:rsidR="00406F39" w:rsidRPr="00406F39">
        <w:rPr>
          <w:color w:val="212121"/>
        </w:rPr>
        <w:t>Требования к функциональным, техническим и качественным характеристикам, эксплуатационным характеристикам закупаемых товаров, а также максимальные и (или) минимальные значения показателей и показатели, значения которых не могут изменяться, определяющие соответствие закупаемых товаров установленным заказчиком требованиям, установлены, а также в части, не противоречащей ему, настоящим техническим заданием.</w:t>
      </w:r>
      <w:r w:rsidR="00406F39" w:rsidRPr="00406F39">
        <w:t xml:space="preserve"> </w:t>
      </w:r>
      <w:r w:rsidR="00406F39" w:rsidRPr="00406F39">
        <w:rPr>
          <w:color w:val="212121"/>
        </w:rPr>
        <w:t>В случае, если в настоящем техническом задании имеются ссылки на конкретные товарные знаки, фирменные наименования, наименования производителей и т.п., участник закупки вправе поставлять эквивалент, который соответствует и (или) превосходит по качеству и техническим характеристикам товары, указанные в настоящем техническом задании.</w:t>
      </w:r>
    </w:p>
    <w:p w:rsidR="00E9726A" w:rsidRDefault="00E9726A" w:rsidP="00E9726A">
      <w:pPr>
        <w:pStyle w:val="aa"/>
        <w:spacing w:after="198"/>
        <w:rPr>
          <w:b/>
          <w:bCs/>
        </w:rPr>
      </w:pPr>
    </w:p>
    <w:p w:rsidR="009230FB" w:rsidRPr="009230FB" w:rsidRDefault="00E9726A" w:rsidP="00E9726A">
      <w:pPr>
        <w:pStyle w:val="aa"/>
        <w:spacing w:after="198"/>
      </w:pPr>
      <w:r>
        <w:rPr>
          <w:b/>
          <w:bCs/>
        </w:rPr>
        <w:t>12</w:t>
      </w:r>
      <w:r w:rsidR="00406F39" w:rsidRPr="00406F39">
        <w:rPr>
          <w:b/>
          <w:bCs/>
        </w:rPr>
        <w:t xml:space="preserve">.Условия поставки: </w:t>
      </w:r>
      <w:r w:rsidR="00406F39" w:rsidRPr="00406F39">
        <w:t>Поставляемый товар должен быть новым, не бывшим в употреблении, свободным от прав третьих лиц, не являться предметом спора разрешен к применению на территории Российской Федерации. Качество товара должно</w:t>
      </w:r>
      <w:r>
        <w:t xml:space="preserve"> </w:t>
      </w:r>
      <w:r w:rsidR="009230FB" w:rsidRPr="009230FB">
        <w:lastRenderedPageBreak/>
        <w:t xml:space="preserve">соответствовать техническим условиям и требованиям государственных стандартов РФ, а также требованиям заказчика по количественным, функциональным и качественным характеристикам. Поставляемый товар должен удовлетворять действующим в Российской Федерации требованиям стандартов качества, безопасности, санитарным и гигиеническим нормам, иметь сертификаты соответствия, гигиенические сертификаты. Поставляемый товар, тара, упаковка и маркировка должны соответствовать действующим </w:t>
      </w:r>
      <w:proofErr w:type="spellStart"/>
      <w:r w:rsidR="009230FB" w:rsidRPr="009230FB">
        <w:t>ГоСТам</w:t>
      </w:r>
      <w:proofErr w:type="spellEnd"/>
      <w:r w:rsidR="009230FB" w:rsidRPr="009230FB">
        <w:t xml:space="preserve">, ТУ и СанПиНам. При невозможности осуществить доставку товара </w:t>
      </w:r>
      <w:proofErr w:type="spellStart"/>
      <w:r w:rsidR="009230FB" w:rsidRPr="009230FB">
        <w:t>единоразово</w:t>
      </w:r>
      <w:proofErr w:type="spellEnd"/>
      <w:r w:rsidR="009230FB" w:rsidRPr="009230FB">
        <w:t>, поставщик обязан согласовать с Заказчиком время и очередность поставки. Поставщик приобретает товар за свой счёт, доставку осуществляет собственными силами или с привлечением третьих лиц за свой счёт, авансовый платёж не предусмотрен.</w:t>
      </w:r>
    </w:p>
    <w:p w:rsidR="009230FB" w:rsidRPr="009230FB" w:rsidRDefault="00E9726A" w:rsidP="009230FB">
      <w:pPr>
        <w:pStyle w:val="aa"/>
        <w:spacing w:after="198"/>
        <w:jc w:val="both"/>
      </w:pPr>
      <w:r>
        <w:rPr>
          <w:b/>
          <w:bCs/>
        </w:rPr>
        <w:t>13</w:t>
      </w:r>
      <w:r w:rsidR="009230FB" w:rsidRPr="009230FB">
        <w:rPr>
          <w:b/>
          <w:bCs/>
        </w:rPr>
        <w:t>.Требования соответствия нормативным документам (лицензии, допуски, разрешения, согласования)</w:t>
      </w:r>
      <w:r w:rsidR="009230FB" w:rsidRPr="009230FB">
        <w:t xml:space="preserve">: поставляемый товар должен удовлетворять действующим в Российской Федерации требованиям стандартов качества, безопасности, санитарным и гигиеническим нормам, иметь сертификаты соответствия, гигиенические сертификаты, в случае если это предусмотрено Законом. Поставляемый товар, тара, упаковка и маркировка должны соответствовать действующим ГОСТам, ТУ и СанПиНам. </w:t>
      </w:r>
    </w:p>
    <w:p w:rsidR="009230FB" w:rsidRPr="009230FB" w:rsidRDefault="00E9726A" w:rsidP="009230FB">
      <w:pPr>
        <w:pStyle w:val="aa"/>
        <w:spacing w:after="198"/>
        <w:jc w:val="both"/>
      </w:pPr>
      <w:r>
        <w:rPr>
          <w:b/>
          <w:bCs/>
        </w:rPr>
        <w:t>14</w:t>
      </w:r>
      <w:r w:rsidR="009230FB" w:rsidRPr="009230FB">
        <w:rPr>
          <w:b/>
          <w:bCs/>
        </w:rPr>
        <w:t xml:space="preserve">.Упаковка товара должна обеспечивать сохранность товара при транспортировке и погрузочно-разгрузочных работах к месту поставки: </w:t>
      </w:r>
    </w:p>
    <w:p w:rsidR="009230FB" w:rsidRPr="009230FB" w:rsidRDefault="009230FB" w:rsidP="009230FB">
      <w:pPr>
        <w:pStyle w:val="aa"/>
        <w:spacing w:before="102" w:beforeAutospacing="0"/>
        <w:jc w:val="both"/>
      </w:pPr>
      <w:r w:rsidRPr="009230FB">
        <w:t>- не допускаются механические повреждения товара, в том числе допущенные при транспортировке и разгрузочных работах;</w:t>
      </w:r>
    </w:p>
    <w:p w:rsidR="009230FB" w:rsidRPr="009230FB" w:rsidRDefault="009230FB" w:rsidP="009230FB">
      <w:pPr>
        <w:pStyle w:val="aa"/>
        <w:spacing w:before="102" w:beforeAutospacing="0"/>
        <w:jc w:val="both"/>
      </w:pPr>
      <w:r w:rsidRPr="009230FB">
        <w:t xml:space="preserve">- недопустимы повреждения индивидуальной упаковки (при наличии) товаров, в том числе допущенные при транспортировке и разгрузочных работах. В случае поставки некачественного товара Поставщик обязан безвозмездно устранить недостатки товара в течение трех дней с момента заявления о них Заказчиком либо возместить расходы Заказчика на устранение недостатков товара. В случае существенного нарушения требований к качеству товара Поставщик обязан в течение 5 рабочих дней заменить некачественный товар товаром, соответствующим условиям Контракта. В случае поставки рабочих дней с момента заявления Заказчиком такого требования. </w:t>
      </w:r>
    </w:p>
    <w:p w:rsidR="009230FB" w:rsidRPr="009230FB" w:rsidRDefault="009230FB" w:rsidP="009230FB">
      <w:pPr>
        <w:pStyle w:val="aa"/>
        <w:spacing w:before="102" w:beforeAutospacing="0"/>
        <w:jc w:val="both"/>
      </w:pPr>
      <w:r w:rsidRPr="009230FB">
        <w:t xml:space="preserve">Гарантия на поставляемый товар должна быть не менее 12 (двенадцати) месяцев с момента поставки. </w:t>
      </w:r>
    </w:p>
    <w:p w:rsidR="009230FB" w:rsidRPr="009230FB" w:rsidRDefault="009230FB" w:rsidP="009230FB">
      <w:pPr>
        <w:pStyle w:val="aa"/>
        <w:spacing w:before="102" w:beforeAutospacing="0" w:after="240"/>
        <w:ind w:firstLine="363"/>
        <w:jc w:val="both"/>
      </w:pPr>
    </w:p>
    <w:p w:rsidR="009230FB" w:rsidRDefault="009230FB">
      <w:pPr>
        <w:keepNext/>
        <w:keepLines/>
        <w:spacing w:before="0" w:after="0"/>
        <w:jc w:val="right"/>
        <w:rPr>
          <w:rFonts w:ascii="Times New Roman" w:eastAsia="Times New Roman" w:hAnsi="Times New Roman" w:cs="Times New Roman"/>
          <w:sz w:val="22"/>
        </w:rPr>
      </w:pPr>
    </w:p>
    <w:p w:rsidR="00B66D6C" w:rsidRDefault="00B66D6C">
      <w:pPr>
        <w:keepNext/>
        <w:keepLines/>
        <w:spacing w:before="0" w:after="0"/>
        <w:jc w:val="right"/>
        <w:rPr>
          <w:rFonts w:ascii="Times New Roman" w:eastAsia="Times New Roman" w:hAnsi="Times New Roman" w:cs="Times New Roman"/>
          <w:sz w:val="22"/>
        </w:rPr>
      </w:pPr>
    </w:p>
    <w:p w:rsidR="00B66D6C" w:rsidRDefault="00B66D6C">
      <w:pPr>
        <w:keepNext/>
        <w:keepLines/>
        <w:spacing w:before="0" w:after="0"/>
        <w:jc w:val="right"/>
        <w:rPr>
          <w:rFonts w:ascii="Times New Roman" w:eastAsia="Times New Roman" w:hAnsi="Times New Roman" w:cs="Times New Roman"/>
          <w:sz w:val="22"/>
        </w:rPr>
      </w:pPr>
    </w:p>
    <w:p w:rsidR="00B66D6C" w:rsidRDefault="00B66D6C">
      <w:pPr>
        <w:keepNext/>
        <w:keepLines/>
        <w:spacing w:before="0" w:after="0"/>
        <w:jc w:val="right"/>
        <w:rPr>
          <w:rFonts w:ascii="Times New Roman" w:eastAsia="Times New Roman" w:hAnsi="Times New Roman" w:cs="Times New Roman"/>
          <w:sz w:val="22"/>
        </w:rPr>
      </w:pPr>
    </w:p>
    <w:p w:rsidR="00B66D6C" w:rsidRDefault="00B66D6C">
      <w:pPr>
        <w:keepNext/>
        <w:keepLines/>
        <w:spacing w:before="0" w:after="0"/>
        <w:jc w:val="right"/>
        <w:rPr>
          <w:rFonts w:ascii="Times New Roman" w:eastAsia="Times New Roman" w:hAnsi="Times New Roman" w:cs="Times New Roman"/>
          <w:sz w:val="22"/>
        </w:rPr>
      </w:pPr>
    </w:p>
    <w:p w:rsidR="00B66D6C" w:rsidRDefault="00B66D6C">
      <w:pPr>
        <w:keepNext/>
        <w:keepLines/>
        <w:spacing w:before="0" w:after="0"/>
        <w:jc w:val="right"/>
        <w:rPr>
          <w:rFonts w:ascii="Times New Roman" w:eastAsia="Times New Roman" w:hAnsi="Times New Roman" w:cs="Times New Roman"/>
          <w:sz w:val="22"/>
        </w:rPr>
      </w:pPr>
    </w:p>
    <w:p w:rsidR="00B66D6C" w:rsidRDefault="00B66D6C" w:rsidP="00B66D6C">
      <w:pPr>
        <w:keepNext/>
        <w:keepLines/>
        <w:tabs>
          <w:tab w:val="left" w:pos="705"/>
        </w:tabs>
        <w:spacing w:before="0" w:after="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</w:r>
    </w:p>
    <w:p w:rsidR="00B66D6C" w:rsidRDefault="00B66D6C">
      <w:pPr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br w:type="page"/>
      </w:r>
    </w:p>
    <w:p w:rsidR="00B66D6C" w:rsidRDefault="00B66D6C" w:rsidP="00B66D6C">
      <w:pPr>
        <w:keepNext/>
        <w:keepLines/>
        <w:tabs>
          <w:tab w:val="left" w:pos="705"/>
        </w:tabs>
        <w:spacing w:before="0" w:after="0"/>
        <w:rPr>
          <w:rFonts w:ascii="Times New Roman" w:eastAsia="Times New Roman" w:hAnsi="Times New Roman" w:cs="Times New Roman"/>
          <w:sz w:val="22"/>
        </w:rPr>
      </w:pPr>
    </w:p>
    <w:p w:rsidR="00B66D6C" w:rsidRDefault="00B66D6C" w:rsidP="00B66D6C">
      <w:pPr>
        <w:keepNext/>
        <w:keepLines/>
        <w:spacing w:before="0" w:after="0"/>
        <w:jc w:val="right"/>
        <w:rPr>
          <w:rFonts w:ascii="Times New Roman" w:eastAsia="Times New Roman" w:hAnsi="Times New Roman" w:cs="Times New Roman"/>
          <w:sz w:val="22"/>
        </w:rPr>
      </w:pPr>
    </w:p>
    <w:p w:rsidR="00B66D6C" w:rsidRPr="009F587E" w:rsidRDefault="00B66D6C" w:rsidP="00B66D6C">
      <w:pPr>
        <w:keepNext/>
        <w:keepLines/>
        <w:spacing w:before="0" w:after="0"/>
        <w:jc w:val="right"/>
        <w:rPr>
          <w:rFonts w:ascii="Times New Roman" w:eastAsia="Times New Roman" w:hAnsi="Times New Roman" w:cs="Times New Roman"/>
          <w:sz w:val="22"/>
        </w:rPr>
      </w:pPr>
      <w:r w:rsidRPr="009F587E">
        <w:rPr>
          <w:rFonts w:ascii="Times New Roman" w:eastAsia="Times New Roman" w:hAnsi="Times New Roman" w:cs="Times New Roman"/>
          <w:sz w:val="22"/>
        </w:rPr>
        <w:t>Приложение № 1</w:t>
      </w:r>
    </w:p>
    <w:p w:rsidR="00B66D6C" w:rsidRPr="009F587E" w:rsidRDefault="00B66D6C" w:rsidP="00B66D6C">
      <w:pPr>
        <w:keepNext/>
        <w:keepLines/>
        <w:spacing w:before="0" w:after="0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к </w:t>
      </w:r>
      <w:proofErr w:type="gramStart"/>
      <w:r>
        <w:rPr>
          <w:rFonts w:ascii="Times New Roman" w:eastAsia="Times New Roman" w:hAnsi="Times New Roman" w:cs="Times New Roman"/>
          <w:sz w:val="22"/>
        </w:rPr>
        <w:t xml:space="preserve">закупочной </w:t>
      </w:r>
      <w:r w:rsidRPr="009F587E">
        <w:rPr>
          <w:rFonts w:ascii="Times New Roman" w:eastAsia="Times New Roman" w:hAnsi="Times New Roman" w:cs="Times New Roman"/>
          <w:sz w:val="22"/>
        </w:rPr>
        <w:t xml:space="preserve"> документации</w:t>
      </w:r>
      <w:proofErr w:type="gramEnd"/>
      <w:r w:rsidRPr="009F587E">
        <w:rPr>
          <w:rFonts w:ascii="Times New Roman" w:eastAsia="Times New Roman" w:hAnsi="Times New Roman" w:cs="Times New Roman"/>
          <w:sz w:val="22"/>
        </w:rPr>
        <w:t xml:space="preserve"> </w:t>
      </w:r>
    </w:p>
    <w:p w:rsidR="00B66D6C" w:rsidRPr="009F587E" w:rsidRDefault="00B66D6C" w:rsidP="00B66D6C">
      <w:pPr>
        <w:keepNext/>
        <w:keepLines/>
        <w:spacing w:before="0" w:after="0"/>
        <w:jc w:val="right"/>
        <w:rPr>
          <w:rFonts w:ascii="Times New Roman" w:eastAsia="Times New Roman" w:hAnsi="Times New Roman" w:cs="Times New Roman"/>
          <w:sz w:val="22"/>
        </w:rPr>
      </w:pPr>
      <w:r w:rsidRPr="009F587E">
        <w:rPr>
          <w:rFonts w:ascii="Times New Roman" w:eastAsia="Times New Roman" w:hAnsi="Times New Roman" w:cs="Times New Roman"/>
          <w:sz w:val="22"/>
        </w:rPr>
        <w:t>Техническая часть</w:t>
      </w:r>
    </w:p>
    <w:p w:rsidR="00B66D6C" w:rsidRPr="009F587E" w:rsidRDefault="00B66D6C" w:rsidP="00B66D6C">
      <w:pPr>
        <w:keepNext/>
        <w:keepLines/>
        <w:tabs>
          <w:tab w:val="left" w:pos="180"/>
        </w:tabs>
        <w:spacing w:before="0" w:after="0"/>
        <w:jc w:val="center"/>
        <w:rPr>
          <w:rFonts w:ascii="Times New Roman" w:eastAsia="Times New Roman" w:hAnsi="Times New Roman" w:cs="Times New Roman"/>
          <w:sz w:val="22"/>
          <w:szCs w:val="18"/>
        </w:rPr>
      </w:pPr>
      <w:r w:rsidRPr="009F587E">
        <w:rPr>
          <w:rFonts w:ascii="Times New Roman" w:eastAsia="Times New Roman" w:hAnsi="Times New Roman" w:cs="Times New Roman"/>
          <w:sz w:val="22"/>
          <w:szCs w:val="18"/>
        </w:rPr>
        <w:t>Спецификация</w:t>
      </w:r>
    </w:p>
    <w:tbl>
      <w:tblPr>
        <w:tblStyle w:val="a5"/>
        <w:tblpPr w:leftFromText="180" w:rightFromText="180" w:vertAnchor="text" w:tblpX="-291" w:tblpY="1"/>
        <w:tblOverlap w:val="never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"/>
        <w:gridCol w:w="1781"/>
        <w:gridCol w:w="5832"/>
        <w:gridCol w:w="567"/>
        <w:gridCol w:w="425"/>
        <w:gridCol w:w="674"/>
      </w:tblGrid>
      <w:tr w:rsidR="00B66D6C" w:rsidTr="00520E4E">
        <w:trPr>
          <w:trHeight w:val="48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6C" w:rsidRPr="00384C72" w:rsidRDefault="00B66D6C" w:rsidP="00520E4E">
            <w:pPr>
              <w:keepNext/>
              <w:keepLines/>
              <w:spacing w:before="0" w:after="0" w:line="276" w:lineRule="auto"/>
              <w:ind w:left="-59" w:right="-12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4C72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B66D6C" w:rsidRPr="00384C72" w:rsidRDefault="00B66D6C" w:rsidP="00520E4E">
            <w:pPr>
              <w:keepNext/>
              <w:keepLines/>
              <w:spacing w:before="0" w:after="0" w:line="276" w:lineRule="auto"/>
              <w:ind w:left="-59" w:right="-12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4C72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6C" w:rsidRPr="00384C72" w:rsidRDefault="00B66D6C" w:rsidP="00520E4E">
            <w:pPr>
              <w:keepNext/>
              <w:keepLines/>
              <w:spacing w:before="0" w:after="0" w:line="276" w:lineRule="auto"/>
              <w:ind w:left="-59" w:right="-12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4C72">
              <w:rPr>
                <w:rFonts w:ascii="Times New Roman" w:hAnsi="Times New Roman"/>
                <w:b/>
                <w:sz w:val="18"/>
                <w:szCs w:val="18"/>
              </w:rPr>
              <w:t>Наименование</w:t>
            </w:r>
          </w:p>
          <w:p w:rsidR="00B66D6C" w:rsidRPr="00384C72" w:rsidRDefault="00B66D6C" w:rsidP="00520E4E">
            <w:pPr>
              <w:keepNext/>
              <w:keepLines/>
              <w:spacing w:before="0" w:after="0" w:line="276" w:lineRule="auto"/>
              <w:ind w:left="-59" w:right="-12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4C72">
              <w:rPr>
                <w:rFonts w:ascii="Times New Roman" w:hAnsi="Times New Roman"/>
                <w:b/>
                <w:sz w:val="18"/>
                <w:szCs w:val="18"/>
              </w:rPr>
              <w:t>товаров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6C" w:rsidRPr="00384C72" w:rsidRDefault="00B66D6C" w:rsidP="00520E4E">
            <w:pPr>
              <w:keepNext/>
              <w:keepLines/>
              <w:spacing w:before="0" w:after="0" w:line="276" w:lineRule="auto"/>
              <w:ind w:left="-59" w:right="-12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4C72">
              <w:rPr>
                <w:rFonts w:ascii="Times New Roman" w:hAnsi="Times New Roman"/>
                <w:b/>
                <w:sz w:val="18"/>
                <w:szCs w:val="18"/>
              </w:rPr>
              <w:t>Характеристики оборудования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6C" w:rsidRPr="00384C72" w:rsidRDefault="00B66D6C" w:rsidP="00520E4E">
            <w:pPr>
              <w:keepNext/>
              <w:keepLines/>
              <w:spacing w:before="0" w:after="0" w:line="276" w:lineRule="auto"/>
              <w:ind w:left="-59" w:right="-12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4C72">
              <w:rPr>
                <w:rFonts w:ascii="Times New Roman" w:hAnsi="Times New Roman"/>
                <w:b/>
                <w:sz w:val="18"/>
                <w:szCs w:val="18"/>
              </w:rPr>
              <w:t>Ед.</w:t>
            </w:r>
          </w:p>
          <w:p w:rsidR="00B66D6C" w:rsidRPr="00384C72" w:rsidRDefault="00B66D6C" w:rsidP="00520E4E">
            <w:pPr>
              <w:keepNext/>
              <w:keepLines/>
              <w:spacing w:before="0" w:after="0" w:line="276" w:lineRule="auto"/>
              <w:ind w:left="-59" w:right="-12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4C72">
              <w:rPr>
                <w:rFonts w:ascii="Times New Roman" w:hAnsi="Times New Roman"/>
                <w:b/>
                <w:sz w:val="18"/>
                <w:szCs w:val="18"/>
              </w:rPr>
              <w:t>изм.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6C" w:rsidRPr="00384C72" w:rsidRDefault="00B66D6C" w:rsidP="00520E4E">
            <w:pPr>
              <w:keepNext/>
              <w:keepLines/>
              <w:spacing w:before="0" w:after="0" w:line="276" w:lineRule="auto"/>
              <w:ind w:left="-59" w:right="-12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4C72"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6C" w:rsidRPr="00384C72" w:rsidRDefault="00B66D6C" w:rsidP="00520E4E">
            <w:pPr>
              <w:keepNext/>
              <w:keepLines/>
              <w:spacing w:before="0" w:after="0" w:line="276" w:lineRule="auto"/>
              <w:ind w:left="-59" w:right="-12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4C72">
              <w:rPr>
                <w:rFonts w:ascii="Times New Roman" w:hAnsi="Times New Roman"/>
                <w:b/>
                <w:sz w:val="18"/>
                <w:szCs w:val="18"/>
              </w:rPr>
              <w:t>ОКДП</w:t>
            </w:r>
          </w:p>
        </w:tc>
      </w:tr>
      <w:tr w:rsidR="00B66D6C" w:rsidTr="00520E4E">
        <w:trPr>
          <w:trHeight w:val="48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6C" w:rsidRDefault="00B66D6C" w:rsidP="00520E4E">
            <w:pPr>
              <w:keepNext/>
              <w:keepLines/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76BC3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6C" w:rsidRPr="00376BC3" w:rsidRDefault="00B66D6C" w:rsidP="00520E4E">
            <w:pPr>
              <w:keepNext/>
              <w:keepLines/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76BC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Комплекс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интерактивный пол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6C" w:rsidRDefault="00B66D6C" w:rsidP="00520E4E">
            <w:pPr>
              <w:keepNext/>
              <w:keepLines/>
              <w:widowControl/>
              <w:ind w:left="-59" w:right="-126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87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Комплект интерактивной системы должен включать в себя:</w:t>
            </w:r>
          </w:p>
          <w:p w:rsidR="00B66D6C" w:rsidRPr="009F587E" w:rsidRDefault="00B66D6C" w:rsidP="00520E4E">
            <w:pPr>
              <w:pStyle w:val="a7"/>
              <w:keepNext w:val="0"/>
              <w:keepLines w:val="0"/>
              <w:ind w:left="-59" w:right="0" w:firstLine="284"/>
              <w:rPr>
                <w:rFonts w:eastAsia="Arial"/>
              </w:rPr>
            </w:pPr>
            <w:r>
              <w:rPr>
                <w:rFonts w:eastAsia="Arial"/>
              </w:rPr>
              <w:t>- и</w:t>
            </w:r>
            <w:r w:rsidRPr="009F587E">
              <w:rPr>
                <w:rFonts w:eastAsia="Arial"/>
              </w:rPr>
              <w:t>нтерактивный короб;</w:t>
            </w:r>
          </w:p>
          <w:p w:rsidR="00B66D6C" w:rsidRPr="009F587E" w:rsidRDefault="00B66D6C" w:rsidP="00520E4E">
            <w:pPr>
              <w:pStyle w:val="a7"/>
              <w:keepNext w:val="0"/>
              <w:keepLines w:val="0"/>
              <w:ind w:left="-59" w:right="0" w:firstLine="284"/>
              <w:rPr>
                <w:rFonts w:eastAsia="Arial"/>
              </w:rPr>
            </w:pPr>
            <w:r>
              <w:rPr>
                <w:rFonts w:eastAsia="Arial"/>
              </w:rPr>
              <w:t>- н</w:t>
            </w:r>
            <w:r w:rsidRPr="009F587E">
              <w:rPr>
                <w:rFonts w:eastAsia="Arial"/>
              </w:rPr>
              <w:t>аборы фигур</w:t>
            </w:r>
            <w:r w:rsidRPr="00A97E28">
              <w:rPr>
                <w:rFonts w:eastAsia="Arial"/>
              </w:rPr>
              <w:t>;</w:t>
            </w:r>
          </w:p>
          <w:p w:rsidR="00B66D6C" w:rsidRPr="009F587E" w:rsidRDefault="00B66D6C" w:rsidP="00520E4E">
            <w:pPr>
              <w:pStyle w:val="a7"/>
              <w:keepNext w:val="0"/>
              <w:keepLines w:val="0"/>
              <w:ind w:left="-59" w:right="0" w:firstLine="284"/>
              <w:rPr>
                <w:rFonts w:eastAsia="Arial"/>
              </w:rPr>
            </w:pPr>
            <w:r>
              <w:rPr>
                <w:rFonts w:eastAsia="Arial"/>
              </w:rPr>
              <w:t>- п</w:t>
            </w:r>
            <w:r w:rsidRPr="009F587E">
              <w:rPr>
                <w:rFonts w:eastAsia="Arial"/>
              </w:rPr>
              <w:t>рограммное обеспечение;</w:t>
            </w:r>
          </w:p>
          <w:p w:rsidR="00B66D6C" w:rsidRPr="009F587E" w:rsidRDefault="00B66D6C" w:rsidP="00520E4E">
            <w:pPr>
              <w:pStyle w:val="a7"/>
              <w:keepNext w:val="0"/>
              <w:keepLines w:val="0"/>
              <w:ind w:left="-59" w:right="0" w:firstLine="284"/>
              <w:rPr>
                <w:rFonts w:eastAsia="Arial"/>
              </w:rPr>
            </w:pPr>
            <w:r>
              <w:rPr>
                <w:rFonts w:eastAsia="Arial"/>
              </w:rPr>
              <w:t>- клавиатура</w:t>
            </w:r>
            <w:r w:rsidRPr="009F587E">
              <w:rPr>
                <w:rFonts w:eastAsia="Arial"/>
              </w:rPr>
              <w:t>;</w:t>
            </w:r>
          </w:p>
          <w:p w:rsidR="00B66D6C" w:rsidRDefault="00B66D6C" w:rsidP="00520E4E">
            <w:pPr>
              <w:pStyle w:val="a7"/>
              <w:keepNext w:val="0"/>
              <w:keepLines w:val="0"/>
              <w:ind w:left="-59" w:right="0" w:firstLine="284"/>
            </w:pPr>
            <w:r>
              <w:rPr>
                <w:rFonts w:eastAsia="Arial"/>
              </w:rPr>
              <w:t>- н</w:t>
            </w:r>
            <w:r w:rsidRPr="009F587E">
              <w:rPr>
                <w:rFonts w:eastAsia="Arial"/>
              </w:rPr>
              <w:t>апольное покрытие.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6C" w:rsidRDefault="00B66D6C" w:rsidP="00520E4E">
            <w:pPr>
              <w:keepNext/>
              <w:keepLines/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6C" w:rsidRPr="00376BC3" w:rsidRDefault="00B66D6C" w:rsidP="00520E4E">
            <w:pPr>
              <w:keepNext/>
              <w:keepLines/>
              <w:spacing w:before="0" w:after="0" w:line="276" w:lineRule="auto"/>
              <w:ind w:left="-166" w:right="-167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376BC3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6C" w:rsidRPr="00376BC3" w:rsidRDefault="00B66D6C" w:rsidP="00520E4E">
            <w:pPr>
              <w:keepNext/>
              <w:keepLines/>
              <w:widowControl/>
              <w:ind w:left="-166" w:right="-16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:rsidR="00B66D6C" w:rsidTr="00520E4E">
        <w:trPr>
          <w:trHeight w:val="48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6C" w:rsidRPr="00376BC3" w:rsidRDefault="00B66D6C" w:rsidP="00520E4E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BC3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6C" w:rsidRPr="00376BC3" w:rsidRDefault="00B66D6C" w:rsidP="00520E4E">
            <w:pPr>
              <w:keepNext/>
              <w:keepLines/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76BC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Интерактивный короб 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6C" w:rsidRDefault="00B66D6C" w:rsidP="00520E4E">
            <w:pPr>
              <w:keepNext/>
              <w:keepLines/>
              <w:spacing w:before="0" w:after="0" w:line="276" w:lineRule="auto"/>
              <w:ind w:right="-2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Описание интерактивного короба:</w:t>
            </w:r>
          </w:p>
          <w:p w:rsidR="00B66D6C" w:rsidRPr="00376BC3" w:rsidRDefault="00B66D6C" w:rsidP="00520E4E">
            <w:pPr>
              <w:pStyle w:val="a7"/>
              <w:keepNext w:val="0"/>
              <w:keepLines w:val="0"/>
              <w:widowControl/>
              <w:ind w:left="0" w:right="0" w:firstLine="567"/>
              <w:rPr>
                <w:color w:val="auto"/>
              </w:rPr>
            </w:pPr>
            <w:r w:rsidRPr="00376BC3">
              <w:rPr>
                <w:color w:val="auto"/>
              </w:rPr>
              <w:t>Интерактивный короб должен включать в себя следующие составляющие:</w:t>
            </w:r>
          </w:p>
          <w:p w:rsidR="00B66D6C" w:rsidRPr="009F587E" w:rsidRDefault="00B66D6C" w:rsidP="00520E4E">
            <w:pPr>
              <w:pStyle w:val="a7"/>
              <w:keepNext w:val="0"/>
              <w:keepLines w:val="0"/>
              <w:widowControl/>
              <w:ind w:left="0" w:right="0" w:firstLine="567"/>
              <w:rPr>
                <w:color w:val="auto"/>
              </w:rPr>
            </w:pPr>
            <w:r>
              <w:rPr>
                <w:color w:val="auto"/>
              </w:rPr>
              <w:t>- д</w:t>
            </w:r>
            <w:r w:rsidRPr="009F587E">
              <w:rPr>
                <w:color w:val="auto"/>
              </w:rPr>
              <w:t xml:space="preserve">атчик </w:t>
            </w:r>
            <w:r>
              <w:rPr>
                <w:color w:val="auto"/>
              </w:rPr>
              <w:t>глубины</w:t>
            </w:r>
            <w:r w:rsidRPr="009F587E">
              <w:rPr>
                <w:color w:val="auto"/>
              </w:rPr>
              <w:t>;</w:t>
            </w:r>
          </w:p>
          <w:p w:rsidR="00B66D6C" w:rsidRPr="009F587E" w:rsidRDefault="00B66D6C" w:rsidP="00520E4E">
            <w:pPr>
              <w:pStyle w:val="a7"/>
              <w:keepNext w:val="0"/>
              <w:keepLines w:val="0"/>
              <w:widowControl/>
              <w:ind w:left="0" w:right="0" w:firstLine="567"/>
              <w:rPr>
                <w:color w:val="auto"/>
              </w:rPr>
            </w:pPr>
            <w:r>
              <w:rPr>
                <w:color w:val="auto"/>
              </w:rPr>
              <w:t>- м</w:t>
            </w:r>
            <w:r w:rsidRPr="009F587E">
              <w:rPr>
                <w:color w:val="auto"/>
              </w:rPr>
              <w:t>ультимедиа-проектор;</w:t>
            </w:r>
          </w:p>
          <w:p w:rsidR="00B66D6C" w:rsidRPr="00376BC3" w:rsidRDefault="00B66D6C" w:rsidP="00520E4E">
            <w:pPr>
              <w:pStyle w:val="a7"/>
              <w:keepNext w:val="0"/>
              <w:keepLines w:val="0"/>
              <w:widowControl/>
              <w:ind w:left="0" w:right="0" w:firstLine="567"/>
              <w:rPr>
                <w:color w:val="auto"/>
              </w:rPr>
            </w:pPr>
            <w:r>
              <w:rPr>
                <w:color w:val="auto"/>
              </w:rPr>
              <w:t>- компьютер</w:t>
            </w:r>
            <w:r w:rsidRPr="00376BC3">
              <w:rPr>
                <w:color w:val="auto"/>
              </w:rPr>
              <w:t>;</w:t>
            </w:r>
          </w:p>
          <w:p w:rsidR="00B66D6C" w:rsidRDefault="00B66D6C" w:rsidP="00520E4E">
            <w:pPr>
              <w:pStyle w:val="a7"/>
              <w:keepNext w:val="0"/>
              <w:keepLines w:val="0"/>
              <w:widowControl/>
              <w:ind w:left="0" w:right="0" w:firstLine="567"/>
              <w:rPr>
                <w:color w:val="auto"/>
              </w:rPr>
            </w:pPr>
            <w:r>
              <w:rPr>
                <w:color w:val="auto"/>
              </w:rPr>
              <w:t>- а</w:t>
            </w:r>
            <w:r w:rsidRPr="009F587E">
              <w:rPr>
                <w:color w:val="auto"/>
              </w:rPr>
              <w:t>удио колонки</w:t>
            </w:r>
            <w:r>
              <w:rPr>
                <w:color w:val="auto"/>
              </w:rPr>
              <w:t>.</w:t>
            </w:r>
          </w:p>
          <w:p w:rsidR="00B66D6C" w:rsidRPr="009F587E" w:rsidRDefault="00B66D6C" w:rsidP="00520E4E">
            <w:pPr>
              <w:pStyle w:val="a7"/>
              <w:keepNext w:val="0"/>
              <w:keepLines w:val="0"/>
              <w:widowControl/>
              <w:ind w:left="0" w:right="0" w:firstLine="567"/>
              <w:rPr>
                <w:color w:val="auto"/>
              </w:rPr>
            </w:pPr>
            <w:r>
              <w:rPr>
                <w:color w:val="auto"/>
              </w:rPr>
              <w:t>- кронштейн.</w:t>
            </w:r>
          </w:p>
          <w:p w:rsidR="00B66D6C" w:rsidRPr="00505ABF" w:rsidRDefault="00B66D6C" w:rsidP="00520E4E">
            <w:pPr>
              <w:pStyle w:val="a9"/>
              <w:rPr>
                <w:sz w:val="18"/>
                <w:szCs w:val="18"/>
              </w:rPr>
            </w:pPr>
            <w:r w:rsidRPr="00505ABF">
              <w:rPr>
                <w:sz w:val="18"/>
                <w:szCs w:val="18"/>
              </w:rPr>
              <w:t>Описание Датчика Глубины</w:t>
            </w:r>
            <w:r>
              <w:rPr>
                <w:sz w:val="18"/>
                <w:szCs w:val="18"/>
              </w:rPr>
              <w:t>:</w:t>
            </w:r>
          </w:p>
          <w:p w:rsidR="00B66D6C" w:rsidRPr="009F587E" w:rsidRDefault="00B66D6C" w:rsidP="00520E4E">
            <w:pPr>
              <w:pStyle w:val="a7"/>
              <w:keepNext w:val="0"/>
              <w:keepLines w:val="0"/>
              <w:widowControl/>
              <w:ind w:left="0" w:right="0" w:firstLine="567"/>
              <w:rPr>
                <w:color w:val="auto"/>
              </w:rPr>
            </w:pPr>
            <w:r w:rsidRPr="009F587E">
              <w:rPr>
                <w:color w:val="auto"/>
              </w:rPr>
              <w:t xml:space="preserve">Датчик глубины позволяет пользователю взаимодействовать с программой без помощи контактного игрового контроллера через устные команды, позы тела и показываемые объекты или рисунки. </w:t>
            </w:r>
          </w:p>
          <w:p w:rsidR="00B66D6C" w:rsidRPr="009F587E" w:rsidRDefault="00B66D6C" w:rsidP="00520E4E">
            <w:pPr>
              <w:pStyle w:val="a7"/>
              <w:keepNext w:val="0"/>
              <w:keepLines w:val="0"/>
              <w:widowControl/>
              <w:ind w:left="0" w:right="0" w:firstLine="567"/>
              <w:rPr>
                <w:color w:val="auto"/>
              </w:rPr>
            </w:pPr>
            <w:r w:rsidRPr="009F587E">
              <w:rPr>
                <w:color w:val="auto"/>
              </w:rPr>
              <w:t>Датчик глубины должен содержать видеокамеру, инфракрасный излучатель и приёмник излучения, набор микрофонов и регулятор наклона.</w:t>
            </w:r>
          </w:p>
          <w:p w:rsidR="00B66D6C" w:rsidRPr="009F587E" w:rsidRDefault="00B66D6C" w:rsidP="00520E4E">
            <w:pPr>
              <w:pStyle w:val="a7"/>
              <w:keepNext w:val="0"/>
              <w:keepLines w:val="0"/>
              <w:widowControl/>
              <w:ind w:left="0" w:right="0" w:firstLine="567"/>
              <w:rPr>
                <w:color w:val="auto"/>
              </w:rPr>
            </w:pPr>
            <w:r w:rsidRPr="009F587E">
              <w:rPr>
                <w:color w:val="auto"/>
              </w:rPr>
              <w:t>Основными узлами камеры должны являться излучатель, оптическая система, специальная цифровая матрица и электронная измерительная и вычислительная система</w:t>
            </w:r>
          </w:p>
          <w:p w:rsidR="00B66D6C" w:rsidRPr="00505ABF" w:rsidRDefault="00B66D6C" w:rsidP="00520E4E">
            <w:pPr>
              <w:pStyle w:val="a9"/>
              <w:rPr>
                <w:sz w:val="18"/>
                <w:szCs w:val="18"/>
              </w:rPr>
            </w:pPr>
            <w:r w:rsidRPr="00505ABF">
              <w:rPr>
                <w:sz w:val="18"/>
                <w:szCs w:val="18"/>
              </w:rPr>
              <w:t>Параметры Датчика Глубины:</w:t>
            </w:r>
          </w:p>
          <w:p w:rsidR="00B66D6C" w:rsidRPr="009F587E" w:rsidRDefault="00B66D6C" w:rsidP="00520E4E">
            <w:pPr>
              <w:pStyle w:val="a7"/>
              <w:keepNext w:val="0"/>
              <w:keepLines w:val="0"/>
              <w:widowControl/>
              <w:ind w:left="0" w:right="0" w:firstLine="567"/>
              <w:rPr>
                <w:color w:val="auto"/>
              </w:rPr>
            </w:pPr>
            <w:r w:rsidRPr="009F587E">
              <w:rPr>
                <w:color w:val="auto"/>
              </w:rPr>
              <w:t>Видео камера - RGB не менее (1920×1080)</w:t>
            </w:r>
          </w:p>
          <w:p w:rsidR="00B66D6C" w:rsidRPr="009F587E" w:rsidRDefault="00B66D6C" w:rsidP="00520E4E">
            <w:pPr>
              <w:pStyle w:val="a7"/>
              <w:keepNext w:val="0"/>
              <w:keepLines w:val="0"/>
              <w:widowControl/>
              <w:ind w:left="0" w:right="0" w:firstLine="567"/>
              <w:rPr>
                <w:color w:val="auto"/>
              </w:rPr>
            </w:pPr>
            <w:r w:rsidRPr="009F587E">
              <w:rPr>
                <w:color w:val="auto"/>
              </w:rPr>
              <w:t>Камера глубины – не менее 512×424 (от 0,6м до 4м)</w:t>
            </w:r>
          </w:p>
          <w:p w:rsidR="00B66D6C" w:rsidRPr="009F587E" w:rsidRDefault="00B66D6C" w:rsidP="00520E4E">
            <w:pPr>
              <w:pStyle w:val="a9"/>
              <w:rPr>
                <w:sz w:val="18"/>
                <w:szCs w:val="18"/>
              </w:rPr>
            </w:pPr>
            <w:r w:rsidRPr="009F587E">
              <w:rPr>
                <w:sz w:val="18"/>
                <w:szCs w:val="18"/>
              </w:rPr>
              <w:t>Мультимедиа-проектор должен обладать следующими характеристиками:</w:t>
            </w:r>
          </w:p>
          <w:p w:rsidR="00B66D6C" w:rsidRPr="009F587E" w:rsidRDefault="00B66D6C" w:rsidP="00520E4E">
            <w:pPr>
              <w:pStyle w:val="a7"/>
              <w:keepNext w:val="0"/>
              <w:keepLines w:val="0"/>
              <w:widowControl/>
              <w:ind w:left="0" w:right="0" w:firstLine="567"/>
              <w:rPr>
                <w:color w:val="auto"/>
              </w:rPr>
            </w:pPr>
            <w:r w:rsidRPr="009F587E">
              <w:rPr>
                <w:color w:val="auto"/>
              </w:rPr>
              <w:t xml:space="preserve">- </w:t>
            </w:r>
            <w:r>
              <w:rPr>
                <w:color w:val="auto"/>
              </w:rPr>
              <w:t>т</w:t>
            </w:r>
            <w:r w:rsidRPr="009F587E">
              <w:rPr>
                <w:color w:val="auto"/>
              </w:rPr>
              <w:t>ехнология: DLP;</w:t>
            </w:r>
          </w:p>
          <w:p w:rsidR="00B66D6C" w:rsidRPr="009F587E" w:rsidRDefault="00B66D6C" w:rsidP="00520E4E">
            <w:pPr>
              <w:pStyle w:val="a7"/>
              <w:keepNext w:val="0"/>
              <w:keepLines w:val="0"/>
              <w:widowControl/>
              <w:ind w:left="0" w:right="0" w:firstLine="567"/>
              <w:rPr>
                <w:color w:val="auto"/>
              </w:rPr>
            </w:pPr>
            <w:r>
              <w:rPr>
                <w:color w:val="auto"/>
              </w:rPr>
              <w:t>- р</w:t>
            </w:r>
            <w:r w:rsidRPr="009F587E">
              <w:rPr>
                <w:color w:val="auto"/>
              </w:rPr>
              <w:t>азрешение: не хуже SVGA (1280 × 800);</w:t>
            </w:r>
          </w:p>
          <w:p w:rsidR="00B66D6C" w:rsidRPr="009F587E" w:rsidRDefault="00B66D6C" w:rsidP="00520E4E">
            <w:pPr>
              <w:pStyle w:val="a7"/>
              <w:keepNext w:val="0"/>
              <w:keepLines w:val="0"/>
              <w:widowControl/>
              <w:ind w:left="0" w:right="0" w:firstLine="567"/>
              <w:rPr>
                <w:color w:val="auto"/>
              </w:rPr>
            </w:pPr>
            <w:r>
              <w:rPr>
                <w:color w:val="auto"/>
              </w:rPr>
              <w:t>- я</w:t>
            </w:r>
            <w:r w:rsidRPr="009F587E">
              <w:rPr>
                <w:color w:val="auto"/>
              </w:rPr>
              <w:t>ркость, ANSI люмен: не менее 3700;</w:t>
            </w:r>
          </w:p>
          <w:p w:rsidR="00B66D6C" w:rsidRPr="009F587E" w:rsidRDefault="00B66D6C" w:rsidP="00520E4E">
            <w:pPr>
              <w:pStyle w:val="a7"/>
              <w:keepNext w:val="0"/>
              <w:keepLines w:val="0"/>
              <w:widowControl/>
              <w:ind w:left="0" w:right="0" w:firstLine="567"/>
              <w:rPr>
                <w:color w:val="auto"/>
              </w:rPr>
            </w:pPr>
            <w:r>
              <w:rPr>
                <w:color w:val="auto"/>
              </w:rPr>
              <w:t>- к</w:t>
            </w:r>
            <w:r w:rsidRPr="009F587E">
              <w:rPr>
                <w:color w:val="auto"/>
              </w:rPr>
              <w:t xml:space="preserve">онтрастность: не менее 22000:1; </w:t>
            </w:r>
          </w:p>
          <w:p w:rsidR="00B66D6C" w:rsidRPr="009F587E" w:rsidRDefault="00B66D6C" w:rsidP="00520E4E">
            <w:pPr>
              <w:pStyle w:val="a7"/>
              <w:keepNext w:val="0"/>
              <w:keepLines w:val="0"/>
              <w:widowControl/>
              <w:ind w:left="0" w:right="0" w:firstLine="567"/>
              <w:rPr>
                <w:color w:val="auto"/>
              </w:rPr>
            </w:pPr>
            <w:r>
              <w:rPr>
                <w:color w:val="auto"/>
              </w:rPr>
              <w:t>- п</w:t>
            </w:r>
            <w:r w:rsidRPr="009F587E">
              <w:rPr>
                <w:color w:val="auto"/>
              </w:rPr>
              <w:t>оддержка формата изображения 16:10: наличие;</w:t>
            </w:r>
          </w:p>
          <w:p w:rsidR="00B66D6C" w:rsidRPr="009F587E" w:rsidRDefault="00B66D6C" w:rsidP="00520E4E">
            <w:pPr>
              <w:pStyle w:val="a7"/>
              <w:keepNext w:val="0"/>
              <w:keepLines w:val="0"/>
              <w:widowControl/>
              <w:ind w:left="0" w:right="0" w:firstLine="567"/>
              <w:rPr>
                <w:color w:val="auto"/>
              </w:rPr>
            </w:pPr>
            <w:r w:rsidRPr="009F587E">
              <w:rPr>
                <w:color w:val="auto"/>
              </w:rPr>
              <w:t xml:space="preserve">- </w:t>
            </w:r>
            <w:r>
              <w:rPr>
                <w:color w:val="auto"/>
              </w:rPr>
              <w:t>в</w:t>
            </w:r>
            <w:r w:rsidRPr="009F587E">
              <w:rPr>
                <w:color w:val="auto"/>
              </w:rPr>
              <w:t>идеовход HDMI: наличие;</w:t>
            </w:r>
          </w:p>
          <w:p w:rsidR="00B66D6C" w:rsidRPr="009F587E" w:rsidRDefault="00B66D6C" w:rsidP="00520E4E">
            <w:pPr>
              <w:pStyle w:val="a7"/>
              <w:keepNext w:val="0"/>
              <w:keepLines w:val="0"/>
              <w:widowControl/>
              <w:ind w:left="0" w:right="0" w:firstLine="567"/>
              <w:rPr>
                <w:color w:val="auto"/>
              </w:rPr>
            </w:pPr>
            <w:r>
              <w:rPr>
                <w:color w:val="auto"/>
              </w:rPr>
              <w:t>- р</w:t>
            </w:r>
            <w:r w:rsidRPr="009F587E">
              <w:rPr>
                <w:color w:val="auto"/>
              </w:rPr>
              <w:t>азъем питания: наличие.</w:t>
            </w:r>
          </w:p>
          <w:p w:rsidR="00B66D6C" w:rsidRDefault="00B66D6C" w:rsidP="00520E4E">
            <w:pPr>
              <w:keepNext/>
              <w:keepLines/>
              <w:spacing w:before="0"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Компьютер должен обладать следующими характеристиками:</w:t>
            </w:r>
          </w:p>
          <w:p w:rsidR="00B66D6C" w:rsidRPr="009F587E" w:rsidRDefault="00B66D6C" w:rsidP="00520E4E">
            <w:pPr>
              <w:pStyle w:val="a7"/>
              <w:keepNext w:val="0"/>
              <w:keepLines w:val="0"/>
              <w:widowControl/>
              <w:ind w:left="0" w:right="0" w:firstLine="567"/>
              <w:rPr>
                <w:color w:val="auto"/>
              </w:rPr>
            </w:pPr>
            <w:r>
              <w:rPr>
                <w:color w:val="auto"/>
              </w:rPr>
              <w:t>- о</w:t>
            </w:r>
            <w:r w:rsidRPr="009F587E">
              <w:rPr>
                <w:color w:val="auto"/>
              </w:rPr>
              <w:t>перационная система: не менее Windows 10;</w:t>
            </w:r>
          </w:p>
          <w:p w:rsidR="00B66D6C" w:rsidRPr="009F587E" w:rsidRDefault="00B66D6C" w:rsidP="00520E4E">
            <w:pPr>
              <w:pStyle w:val="a7"/>
              <w:keepNext w:val="0"/>
              <w:keepLines w:val="0"/>
              <w:widowControl/>
              <w:ind w:left="0" w:right="0" w:firstLine="567"/>
              <w:rPr>
                <w:color w:val="auto"/>
              </w:rPr>
            </w:pPr>
            <w:r>
              <w:rPr>
                <w:color w:val="auto"/>
              </w:rPr>
              <w:t>- н</w:t>
            </w:r>
            <w:r w:rsidRPr="009F587E">
              <w:rPr>
                <w:color w:val="auto"/>
              </w:rPr>
              <w:t>оминальная частота ядра процессора, ГГц: не менее 2,9;</w:t>
            </w:r>
          </w:p>
          <w:p w:rsidR="00B66D6C" w:rsidRPr="009F587E" w:rsidRDefault="00B66D6C" w:rsidP="00520E4E">
            <w:pPr>
              <w:pStyle w:val="a7"/>
              <w:keepNext w:val="0"/>
              <w:keepLines w:val="0"/>
              <w:widowControl/>
              <w:ind w:left="0" w:right="0" w:firstLine="567"/>
              <w:rPr>
                <w:color w:val="auto"/>
              </w:rPr>
            </w:pPr>
            <w:r>
              <w:rPr>
                <w:color w:val="auto"/>
              </w:rPr>
              <w:t>- к</w:t>
            </w:r>
            <w:r w:rsidRPr="009F587E">
              <w:rPr>
                <w:color w:val="auto"/>
              </w:rPr>
              <w:t xml:space="preserve">оличество ядер процессора: не менее 6; </w:t>
            </w:r>
          </w:p>
          <w:p w:rsidR="00B66D6C" w:rsidRPr="009F587E" w:rsidRDefault="00B66D6C" w:rsidP="00520E4E">
            <w:pPr>
              <w:pStyle w:val="a7"/>
              <w:keepNext w:val="0"/>
              <w:keepLines w:val="0"/>
              <w:widowControl/>
              <w:ind w:left="0" w:right="0" w:firstLine="567"/>
              <w:rPr>
                <w:color w:val="auto"/>
              </w:rPr>
            </w:pPr>
            <w:r w:rsidRPr="009F587E">
              <w:rPr>
                <w:color w:val="auto"/>
              </w:rPr>
              <w:t xml:space="preserve">- </w:t>
            </w:r>
            <w:r>
              <w:rPr>
                <w:color w:val="auto"/>
              </w:rPr>
              <w:t>о</w:t>
            </w:r>
            <w:r w:rsidRPr="009F587E">
              <w:rPr>
                <w:color w:val="auto"/>
              </w:rPr>
              <w:t>бъем кэша второго уровня процессора, Мб: не менее 1,5;</w:t>
            </w:r>
          </w:p>
          <w:p w:rsidR="00B66D6C" w:rsidRPr="009F587E" w:rsidRDefault="00B66D6C" w:rsidP="00520E4E">
            <w:pPr>
              <w:pStyle w:val="a7"/>
              <w:keepNext w:val="0"/>
              <w:keepLines w:val="0"/>
              <w:widowControl/>
              <w:ind w:left="0" w:right="0" w:firstLine="567"/>
              <w:rPr>
                <w:color w:val="auto"/>
              </w:rPr>
            </w:pPr>
            <w:r w:rsidRPr="009F587E">
              <w:rPr>
                <w:color w:val="auto"/>
              </w:rPr>
              <w:t xml:space="preserve">- </w:t>
            </w:r>
            <w:r>
              <w:rPr>
                <w:color w:val="auto"/>
              </w:rPr>
              <w:t>о</w:t>
            </w:r>
            <w:r w:rsidRPr="009F587E">
              <w:rPr>
                <w:color w:val="auto"/>
              </w:rPr>
              <w:t>бъем кэша третьего уровня процессора, Мб: не менее 9;</w:t>
            </w:r>
          </w:p>
          <w:p w:rsidR="00B66D6C" w:rsidRPr="009F587E" w:rsidRDefault="00B66D6C" w:rsidP="00520E4E">
            <w:pPr>
              <w:pStyle w:val="a7"/>
              <w:keepNext w:val="0"/>
              <w:keepLines w:val="0"/>
              <w:widowControl/>
              <w:ind w:left="0" w:right="0" w:firstLine="567"/>
              <w:rPr>
                <w:color w:val="auto"/>
              </w:rPr>
            </w:pPr>
            <w:r w:rsidRPr="009F587E">
              <w:rPr>
                <w:color w:val="auto"/>
              </w:rPr>
              <w:t xml:space="preserve">- </w:t>
            </w:r>
            <w:r>
              <w:rPr>
                <w:color w:val="auto"/>
              </w:rPr>
              <w:t>т</w:t>
            </w:r>
            <w:r w:rsidRPr="009F587E">
              <w:rPr>
                <w:color w:val="auto"/>
              </w:rPr>
              <w:t xml:space="preserve">ехпроцесс процессора, </w:t>
            </w:r>
            <w:proofErr w:type="spellStart"/>
            <w:r w:rsidRPr="009F587E">
              <w:rPr>
                <w:color w:val="auto"/>
              </w:rPr>
              <w:t>нм</w:t>
            </w:r>
            <w:proofErr w:type="spellEnd"/>
            <w:r w:rsidRPr="009F587E">
              <w:rPr>
                <w:color w:val="auto"/>
              </w:rPr>
              <w:t>: 14;</w:t>
            </w:r>
          </w:p>
          <w:p w:rsidR="00B66D6C" w:rsidRPr="009F587E" w:rsidRDefault="00B66D6C" w:rsidP="00520E4E">
            <w:pPr>
              <w:pStyle w:val="a7"/>
              <w:keepNext w:val="0"/>
              <w:keepLines w:val="0"/>
              <w:widowControl/>
              <w:ind w:left="0" w:right="0" w:firstLine="567"/>
              <w:rPr>
                <w:color w:val="auto"/>
              </w:rPr>
            </w:pPr>
            <w:r w:rsidRPr="009F587E">
              <w:rPr>
                <w:color w:val="auto"/>
              </w:rPr>
              <w:t xml:space="preserve">- </w:t>
            </w:r>
            <w:r>
              <w:rPr>
                <w:color w:val="auto"/>
              </w:rPr>
              <w:t>а</w:t>
            </w:r>
            <w:r w:rsidRPr="009F587E">
              <w:rPr>
                <w:color w:val="auto"/>
              </w:rPr>
              <w:t>рхитектура процессора 64-разрядная: соответствие;</w:t>
            </w:r>
          </w:p>
          <w:p w:rsidR="00B66D6C" w:rsidRPr="009F587E" w:rsidRDefault="00B66D6C" w:rsidP="00520E4E">
            <w:pPr>
              <w:pStyle w:val="a7"/>
              <w:keepNext w:val="0"/>
              <w:keepLines w:val="0"/>
              <w:widowControl/>
              <w:ind w:left="0" w:right="0" w:firstLine="567"/>
              <w:rPr>
                <w:color w:val="auto"/>
              </w:rPr>
            </w:pPr>
            <w:r w:rsidRPr="009F587E">
              <w:rPr>
                <w:color w:val="auto"/>
              </w:rPr>
              <w:t xml:space="preserve">- </w:t>
            </w:r>
            <w:r>
              <w:rPr>
                <w:color w:val="auto"/>
              </w:rPr>
              <w:t>п</w:t>
            </w:r>
            <w:r w:rsidRPr="009F587E">
              <w:rPr>
                <w:color w:val="auto"/>
              </w:rPr>
              <w:t>орт USB 3.0: наличие;</w:t>
            </w:r>
          </w:p>
          <w:p w:rsidR="00B66D6C" w:rsidRPr="009F587E" w:rsidRDefault="00B66D6C" w:rsidP="00520E4E">
            <w:pPr>
              <w:pStyle w:val="a7"/>
              <w:keepNext w:val="0"/>
              <w:keepLines w:val="0"/>
              <w:widowControl/>
              <w:ind w:left="0" w:right="0" w:firstLine="567"/>
              <w:rPr>
                <w:color w:val="auto"/>
              </w:rPr>
            </w:pPr>
            <w:r w:rsidRPr="009F587E">
              <w:rPr>
                <w:color w:val="auto"/>
              </w:rPr>
              <w:t xml:space="preserve">- </w:t>
            </w:r>
            <w:r>
              <w:rPr>
                <w:color w:val="auto"/>
              </w:rPr>
              <w:t>о</w:t>
            </w:r>
            <w:r w:rsidRPr="009F587E">
              <w:rPr>
                <w:color w:val="auto"/>
              </w:rPr>
              <w:t>перативная память, Гб: не менее 8;</w:t>
            </w:r>
          </w:p>
          <w:p w:rsidR="00B66D6C" w:rsidRPr="009F587E" w:rsidRDefault="00B66D6C" w:rsidP="00520E4E">
            <w:pPr>
              <w:pStyle w:val="a7"/>
              <w:keepNext w:val="0"/>
              <w:keepLines w:val="0"/>
              <w:widowControl/>
              <w:ind w:left="0" w:right="0" w:firstLine="567"/>
              <w:rPr>
                <w:color w:val="auto"/>
              </w:rPr>
            </w:pPr>
            <w:r w:rsidRPr="009F587E">
              <w:rPr>
                <w:color w:val="auto"/>
              </w:rPr>
              <w:t xml:space="preserve">- </w:t>
            </w:r>
            <w:r>
              <w:rPr>
                <w:color w:val="auto"/>
              </w:rPr>
              <w:t>о</w:t>
            </w:r>
            <w:r w:rsidRPr="009F587E">
              <w:rPr>
                <w:color w:val="auto"/>
              </w:rPr>
              <w:t>бъем накопителя SSD, Гб: не менее 50.</w:t>
            </w:r>
          </w:p>
          <w:p w:rsidR="00B66D6C" w:rsidRPr="009F587E" w:rsidRDefault="00B66D6C" w:rsidP="00520E4E">
            <w:pPr>
              <w:pStyle w:val="a7"/>
              <w:keepNext w:val="0"/>
              <w:keepLines w:val="0"/>
              <w:widowControl/>
              <w:ind w:left="0" w:right="0" w:firstLine="567"/>
              <w:rPr>
                <w:color w:val="auto"/>
              </w:rPr>
            </w:pPr>
            <w:r>
              <w:rPr>
                <w:color w:val="auto"/>
              </w:rPr>
              <w:t>- о</w:t>
            </w:r>
            <w:r w:rsidRPr="009F587E">
              <w:rPr>
                <w:color w:val="auto"/>
              </w:rPr>
              <w:t>бъем видеопамяти графического процессора, Гб: не менее 1;</w:t>
            </w:r>
          </w:p>
          <w:p w:rsidR="00B66D6C" w:rsidRPr="009F587E" w:rsidRDefault="00B66D6C" w:rsidP="00520E4E">
            <w:pPr>
              <w:pStyle w:val="a7"/>
              <w:keepNext w:val="0"/>
              <w:keepLines w:val="0"/>
              <w:widowControl/>
              <w:ind w:left="0" w:right="0" w:firstLine="567"/>
              <w:rPr>
                <w:color w:val="auto"/>
              </w:rPr>
            </w:pPr>
            <w:r w:rsidRPr="009F587E">
              <w:rPr>
                <w:color w:val="auto"/>
              </w:rPr>
              <w:t xml:space="preserve">- </w:t>
            </w:r>
            <w:r>
              <w:rPr>
                <w:color w:val="auto"/>
              </w:rPr>
              <w:t>ч</w:t>
            </w:r>
            <w:r w:rsidRPr="009F587E">
              <w:rPr>
                <w:color w:val="auto"/>
              </w:rPr>
              <w:t>астота графического процессора МГц: не менее 1000.</w:t>
            </w:r>
          </w:p>
          <w:p w:rsidR="00B66D6C" w:rsidRDefault="00B66D6C" w:rsidP="00520E4E">
            <w:pPr>
              <w:keepNext/>
              <w:keepLines/>
              <w:spacing w:before="0" w:after="0" w:line="276" w:lineRule="auto"/>
              <w:ind w:right="-2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Аудио-колонки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должны обладать следующими характеристиками:</w:t>
            </w:r>
          </w:p>
          <w:p w:rsidR="00B66D6C" w:rsidRPr="00376BC3" w:rsidRDefault="00B66D6C" w:rsidP="00520E4E">
            <w:pPr>
              <w:pStyle w:val="a7"/>
              <w:keepNext w:val="0"/>
              <w:keepLines w:val="0"/>
              <w:widowControl/>
              <w:ind w:left="0" w:right="0" w:firstLine="567"/>
              <w:rPr>
                <w:color w:val="auto"/>
              </w:rPr>
            </w:pPr>
            <w:r>
              <w:rPr>
                <w:color w:val="auto"/>
              </w:rPr>
              <w:t>- м</w:t>
            </w:r>
            <w:r w:rsidRPr="00376BC3">
              <w:rPr>
                <w:color w:val="auto"/>
              </w:rPr>
              <w:t>ощность, Вт: не менее 5;</w:t>
            </w:r>
          </w:p>
          <w:p w:rsidR="00B66D6C" w:rsidRDefault="00B66D6C" w:rsidP="00520E4E">
            <w:pPr>
              <w:pStyle w:val="a7"/>
              <w:keepNext w:val="0"/>
              <w:keepLines w:val="0"/>
              <w:widowControl/>
              <w:ind w:left="0" w:right="0" w:firstLine="567"/>
              <w:rPr>
                <w:color w:val="auto"/>
              </w:rPr>
            </w:pPr>
            <w:r>
              <w:rPr>
                <w:color w:val="auto"/>
              </w:rPr>
              <w:t>- ф</w:t>
            </w:r>
            <w:r w:rsidRPr="00376BC3">
              <w:rPr>
                <w:color w:val="auto"/>
              </w:rPr>
              <w:t>ормат: 2.0.</w:t>
            </w:r>
          </w:p>
          <w:p w:rsidR="00B66D6C" w:rsidRPr="00534794" w:rsidRDefault="00B66D6C" w:rsidP="00520E4E">
            <w:pPr>
              <w:pStyle w:val="a7"/>
              <w:keepNext w:val="0"/>
              <w:keepLines w:val="0"/>
              <w:widowControl/>
              <w:ind w:right="0"/>
              <w:rPr>
                <w:b/>
                <w:color w:val="auto"/>
              </w:rPr>
            </w:pPr>
            <w:r w:rsidRPr="00534794">
              <w:rPr>
                <w:b/>
                <w:color w:val="auto"/>
              </w:rPr>
              <w:t>Кронштейн:</w:t>
            </w:r>
          </w:p>
          <w:p w:rsidR="00B66D6C" w:rsidRDefault="00B66D6C" w:rsidP="00520E4E">
            <w:pPr>
              <w:pStyle w:val="a7"/>
              <w:keepNext w:val="0"/>
              <w:keepLines w:val="0"/>
              <w:widowControl/>
              <w:ind w:right="0" w:firstLine="579"/>
              <w:rPr>
                <w:color w:val="auto"/>
              </w:rPr>
            </w:pPr>
            <w:r>
              <w:rPr>
                <w:color w:val="auto"/>
              </w:rPr>
              <w:t xml:space="preserve">- Функция </w:t>
            </w:r>
            <w:r w:rsidRPr="00FF6092">
              <w:rPr>
                <w:color w:val="auto"/>
              </w:rPr>
              <w:t>для крепления короба к потолку, с возможностью регулировки угла наклона 30 градусов</w:t>
            </w:r>
            <w:r>
              <w:rPr>
                <w:color w:val="auto"/>
              </w:rPr>
              <w:t>: наличие</w:t>
            </w:r>
          </w:p>
          <w:p w:rsidR="00B66D6C" w:rsidRPr="00597574" w:rsidRDefault="00B66D6C" w:rsidP="00520E4E">
            <w:pPr>
              <w:pStyle w:val="a7"/>
              <w:keepNext w:val="0"/>
              <w:keepLines w:val="0"/>
              <w:widowControl/>
              <w:ind w:right="0" w:firstLine="579"/>
              <w:rPr>
                <w:color w:val="auto"/>
              </w:rPr>
            </w:pPr>
            <w:r>
              <w:rPr>
                <w:color w:val="auto"/>
              </w:rPr>
              <w:t>- высота: не менее 600 мм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6C" w:rsidRDefault="00B66D6C" w:rsidP="00520E4E">
            <w:pPr>
              <w:keepNext/>
              <w:keepLines/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6C" w:rsidRPr="00376BC3" w:rsidRDefault="00B66D6C" w:rsidP="00520E4E">
            <w:pPr>
              <w:keepNext/>
              <w:keepLines/>
              <w:spacing w:before="0" w:after="0" w:line="276" w:lineRule="auto"/>
              <w:ind w:left="-166" w:right="-167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376BC3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6C" w:rsidRPr="00376BC3" w:rsidRDefault="00B66D6C" w:rsidP="00520E4E">
            <w:pPr>
              <w:keepNext/>
              <w:keepLines/>
              <w:widowControl/>
              <w:ind w:left="-166" w:right="-16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:rsidR="00B66D6C" w:rsidTr="00520E4E">
        <w:trPr>
          <w:trHeight w:val="48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6C" w:rsidRPr="00376BC3" w:rsidRDefault="00B66D6C" w:rsidP="00520E4E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BC3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6C" w:rsidRPr="00376BC3" w:rsidRDefault="00B66D6C" w:rsidP="00520E4E">
            <w:pPr>
              <w:keepNext/>
              <w:keepLines/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76BC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Набор фигур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6C" w:rsidRDefault="00B66D6C" w:rsidP="00520E4E">
            <w:pPr>
              <w:shd w:val="clear" w:color="auto" w:fill="FFFFFF"/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Характеристики набора фигур:</w:t>
            </w:r>
          </w:p>
          <w:p w:rsidR="00B66D6C" w:rsidRPr="00376BC3" w:rsidRDefault="00B66D6C" w:rsidP="00520E4E">
            <w:pPr>
              <w:pStyle w:val="a7"/>
              <w:keepNext w:val="0"/>
              <w:keepLines w:val="0"/>
              <w:widowControl/>
              <w:ind w:left="0" w:right="0" w:firstLine="567"/>
              <w:rPr>
                <w:color w:val="auto"/>
              </w:rPr>
            </w:pPr>
            <w:r w:rsidRPr="00376BC3">
              <w:rPr>
                <w:color w:val="auto"/>
              </w:rPr>
              <w:t xml:space="preserve">Материал изготовления: вспененный полимер; </w:t>
            </w:r>
          </w:p>
          <w:p w:rsidR="00B66D6C" w:rsidRPr="00376BC3" w:rsidRDefault="00B66D6C" w:rsidP="00520E4E">
            <w:pPr>
              <w:pStyle w:val="a7"/>
              <w:keepNext w:val="0"/>
              <w:keepLines w:val="0"/>
              <w:widowControl/>
              <w:ind w:left="0" w:right="0" w:firstLine="567"/>
              <w:rPr>
                <w:color w:val="auto"/>
              </w:rPr>
            </w:pPr>
            <w:r w:rsidRPr="00376BC3">
              <w:rPr>
                <w:color w:val="auto"/>
              </w:rPr>
              <w:t>Толщина фигур: не менее 12мм;</w:t>
            </w:r>
          </w:p>
          <w:p w:rsidR="00B66D6C" w:rsidRPr="00376BC3" w:rsidRDefault="00B66D6C" w:rsidP="00520E4E">
            <w:pPr>
              <w:pStyle w:val="a7"/>
              <w:keepNext w:val="0"/>
              <w:keepLines w:val="0"/>
              <w:widowControl/>
              <w:ind w:left="0" w:right="0" w:firstLine="567"/>
              <w:rPr>
                <w:color w:val="auto"/>
              </w:rPr>
            </w:pPr>
            <w:r w:rsidRPr="00376BC3">
              <w:rPr>
                <w:color w:val="auto"/>
              </w:rPr>
              <w:t xml:space="preserve">Количество фигур в наборе: не менее 24 </w:t>
            </w:r>
            <w:proofErr w:type="spellStart"/>
            <w:r w:rsidRPr="00376BC3">
              <w:rPr>
                <w:color w:val="auto"/>
              </w:rPr>
              <w:t>шт</w:t>
            </w:r>
            <w:proofErr w:type="spellEnd"/>
            <w:r w:rsidRPr="00376BC3">
              <w:rPr>
                <w:color w:val="auto"/>
              </w:rPr>
              <w:t>;</w:t>
            </w:r>
          </w:p>
          <w:p w:rsidR="00B66D6C" w:rsidRPr="00376BC3" w:rsidRDefault="00B66D6C" w:rsidP="00520E4E">
            <w:pPr>
              <w:pStyle w:val="a7"/>
              <w:keepNext w:val="0"/>
              <w:keepLines w:val="0"/>
              <w:widowControl/>
              <w:ind w:left="0" w:right="0" w:firstLine="567"/>
              <w:rPr>
                <w:color w:val="auto"/>
              </w:rPr>
            </w:pPr>
            <w:r w:rsidRPr="00376BC3">
              <w:rPr>
                <w:color w:val="auto"/>
              </w:rPr>
              <w:t xml:space="preserve">Количество цветов: не менее 4; </w:t>
            </w:r>
          </w:p>
          <w:p w:rsidR="00B66D6C" w:rsidRPr="00376BC3" w:rsidRDefault="00B66D6C" w:rsidP="00520E4E">
            <w:pPr>
              <w:pStyle w:val="a7"/>
              <w:keepNext w:val="0"/>
              <w:keepLines w:val="0"/>
              <w:widowControl/>
              <w:ind w:left="0" w:right="0" w:firstLine="567"/>
              <w:rPr>
                <w:color w:val="auto"/>
              </w:rPr>
            </w:pPr>
            <w:r w:rsidRPr="00376BC3">
              <w:rPr>
                <w:color w:val="auto"/>
              </w:rPr>
              <w:lastRenderedPageBreak/>
              <w:t>Количество форм: не менее 3;</w:t>
            </w:r>
          </w:p>
          <w:p w:rsidR="00B66D6C" w:rsidRPr="00343765" w:rsidRDefault="00B66D6C" w:rsidP="00520E4E">
            <w:pPr>
              <w:pStyle w:val="a7"/>
              <w:keepNext w:val="0"/>
              <w:keepLines w:val="0"/>
              <w:widowControl/>
              <w:ind w:left="0" w:right="0" w:firstLine="567"/>
            </w:pPr>
            <w:r w:rsidRPr="00376BC3">
              <w:rPr>
                <w:color w:val="auto"/>
              </w:rPr>
              <w:t>Количество размеров: не менее 2;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6C" w:rsidRDefault="00B66D6C" w:rsidP="00520E4E">
            <w:pPr>
              <w:keepNext/>
              <w:keepLines/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шт.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6C" w:rsidRPr="00376BC3" w:rsidRDefault="00B66D6C" w:rsidP="00520E4E">
            <w:pPr>
              <w:keepNext/>
              <w:keepLines/>
              <w:spacing w:before="0" w:after="0" w:line="276" w:lineRule="auto"/>
              <w:ind w:left="-166" w:right="-167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376BC3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6C" w:rsidRPr="00376BC3" w:rsidRDefault="00B66D6C" w:rsidP="00520E4E">
            <w:pPr>
              <w:keepNext/>
              <w:keepLines/>
              <w:widowControl/>
              <w:ind w:left="-166" w:right="-16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:rsidR="00B66D6C" w:rsidTr="00520E4E">
        <w:trPr>
          <w:trHeight w:val="48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6C" w:rsidRPr="00376BC3" w:rsidRDefault="00B66D6C" w:rsidP="00520E4E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BC3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6C" w:rsidRPr="00376BC3" w:rsidRDefault="00B66D6C" w:rsidP="00520E4E">
            <w:pPr>
              <w:keepNext/>
              <w:keepLines/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76BC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6C" w:rsidRDefault="00B66D6C" w:rsidP="00520E4E">
            <w:pPr>
              <w:shd w:val="clear" w:color="auto" w:fill="FFFFFF"/>
              <w:spacing w:before="0" w:after="0" w:line="276" w:lineRule="auto"/>
              <w:ind w:firstLine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1. Программное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137 занятий) + бесплатное обновление занятий.</w:t>
            </w:r>
          </w:p>
          <w:p w:rsidR="00B66D6C" w:rsidRDefault="00B66D6C" w:rsidP="00520E4E">
            <w:pPr>
              <w:shd w:val="clear" w:color="auto" w:fill="FFFFFF"/>
              <w:spacing w:before="0" w:after="0" w:line="276" w:lineRule="auto"/>
              <w:ind w:firstLine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Программное обеспечение должно содержать следующие функции:</w:t>
            </w:r>
          </w:p>
          <w:p w:rsidR="00B66D6C" w:rsidRDefault="00B66D6C" w:rsidP="00520E4E">
            <w:pPr>
              <w:shd w:val="clear" w:color="auto" w:fill="FFFFFF"/>
              <w:spacing w:before="0" w:after="0" w:line="276" w:lineRule="auto"/>
              <w:ind w:firstLine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считывание нажатий человеком на поверхность пола;</w:t>
            </w:r>
          </w:p>
          <w:p w:rsidR="00B66D6C" w:rsidRDefault="00B66D6C" w:rsidP="00520E4E">
            <w:pPr>
              <w:shd w:val="clear" w:color="auto" w:fill="FFFFFF"/>
              <w:spacing w:before="0" w:after="0" w:line="276" w:lineRule="auto"/>
              <w:ind w:firstLine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автоматическая калибровка и настройка;</w:t>
            </w:r>
          </w:p>
          <w:p w:rsidR="00B66D6C" w:rsidRDefault="00B66D6C" w:rsidP="00520E4E">
            <w:pPr>
              <w:shd w:val="clear" w:color="auto" w:fill="FFFFFF"/>
              <w:spacing w:before="0" w:after="0" w:line="276" w:lineRule="auto"/>
              <w:ind w:firstLine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сохранение и загрузка параметров автоматической настройки;</w:t>
            </w:r>
          </w:p>
          <w:p w:rsidR="00B66D6C" w:rsidRDefault="00B66D6C" w:rsidP="00520E4E">
            <w:pPr>
              <w:shd w:val="clear" w:color="auto" w:fill="FFFFFF"/>
              <w:spacing w:before="0" w:after="0" w:line="276" w:lineRule="auto"/>
              <w:ind w:firstLine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распознавание фигур из набора, определение их формы, цвета и размера.</w:t>
            </w:r>
          </w:p>
          <w:p w:rsidR="00B66D6C" w:rsidRDefault="00B66D6C" w:rsidP="00520E4E">
            <w:pPr>
              <w:shd w:val="clear" w:color="auto" w:fill="FFFFFF"/>
              <w:spacing w:before="0" w:after="0" w:line="276" w:lineRule="auto"/>
              <w:ind w:firstLine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Программное обеспечение должно иметь следующие локации:</w:t>
            </w:r>
          </w:p>
          <w:p w:rsidR="00B66D6C" w:rsidRDefault="00B66D6C" w:rsidP="00520E4E">
            <w:pPr>
              <w:shd w:val="clear" w:color="auto" w:fill="FFFFFF"/>
              <w:spacing w:before="0" w:after="0" w:line="276" w:lineRule="auto"/>
              <w:ind w:firstLine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8B18E5">
              <w:rPr>
                <w:rFonts w:ascii="Times New Roman" w:eastAsia="Times New Roman" w:hAnsi="Times New Roman" w:cs="Times New Roman"/>
                <w:sz w:val="18"/>
                <w:szCs w:val="18"/>
              </w:rPr>
              <w:t>зазеркалье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(развитие речевых навыков, памяти и зрительного внимания)</w:t>
            </w:r>
          </w:p>
          <w:p w:rsidR="00B66D6C" w:rsidRDefault="00B66D6C" w:rsidP="00520E4E">
            <w:pPr>
              <w:shd w:val="clear" w:color="auto" w:fill="FFFFFF"/>
              <w:spacing w:before="0" w:after="0" w:line="276" w:lineRule="auto"/>
              <w:ind w:firstLine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чудолесье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(познавательная деятельность,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сенсорика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пространственное мышление)</w:t>
            </w:r>
          </w:p>
          <w:p w:rsidR="00B66D6C" w:rsidRDefault="00B66D6C" w:rsidP="00520E4E">
            <w:pPr>
              <w:shd w:val="clear" w:color="auto" w:fill="FFFFFF"/>
              <w:spacing w:before="0" w:after="0" w:line="276" w:lineRule="auto"/>
              <w:ind w:firstLine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логикум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(ориентация во времени, форма и фигура, счетная деятельность)</w:t>
            </w:r>
          </w:p>
          <w:p w:rsidR="00B66D6C" w:rsidRDefault="00B66D6C" w:rsidP="00520E4E">
            <w:pPr>
              <w:shd w:val="clear" w:color="auto" w:fill="FFFFFF"/>
              <w:spacing w:before="0" w:after="0" w:line="276" w:lineRule="auto"/>
              <w:ind w:firstLine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креативия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(нестандартное мышление, воображение, креативность)</w:t>
            </w:r>
          </w:p>
          <w:p w:rsidR="00B66D6C" w:rsidRDefault="00B66D6C" w:rsidP="00520E4E">
            <w:pPr>
              <w:shd w:val="clear" w:color="auto" w:fill="FFFFFF"/>
              <w:spacing w:before="0" w:after="0" w:line="276" w:lineRule="auto"/>
              <w:ind w:firstLine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облачко (игры на адаптацию, навыки счёта, воображение)</w:t>
            </w:r>
          </w:p>
          <w:p w:rsidR="00B66D6C" w:rsidRPr="008B18E5" w:rsidRDefault="00B66D6C" w:rsidP="00520E4E">
            <w:pPr>
              <w:shd w:val="clear" w:color="auto" w:fill="FFFFFF"/>
              <w:spacing w:before="0" w:after="0" w:line="276" w:lineRule="auto"/>
              <w:ind w:firstLine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дополнительные игры (головоломки, пятнашки лото и другие)</w:t>
            </w:r>
          </w:p>
          <w:p w:rsidR="00B66D6C" w:rsidRDefault="00B66D6C" w:rsidP="00520E4E">
            <w:pPr>
              <w:shd w:val="clear" w:color="auto" w:fill="FFFFFF"/>
              <w:spacing w:before="0" w:after="0" w:line="276" w:lineRule="auto"/>
              <w:ind w:firstLine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Все режимы должны иметь возможность настройки в зависимости от возраста игрока.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6C" w:rsidRDefault="00B66D6C" w:rsidP="00520E4E">
            <w:pPr>
              <w:keepNext/>
              <w:keepLines/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6C" w:rsidRPr="00376BC3" w:rsidRDefault="00B66D6C" w:rsidP="00520E4E">
            <w:pPr>
              <w:keepNext/>
              <w:keepLines/>
              <w:spacing w:before="0" w:after="0" w:line="276" w:lineRule="auto"/>
              <w:ind w:left="-166" w:right="-167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376BC3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6C" w:rsidRPr="00376BC3" w:rsidRDefault="00B66D6C" w:rsidP="00520E4E">
            <w:pPr>
              <w:keepNext/>
              <w:keepLines/>
              <w:widowControl/>
              <w:ind w:left="-166" w:right="-16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:rsidR="00B66D6C" w:rsidTr="00520E4E">
        <w:trPr>
          <w:trHeight w:val="48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6C" w:rsidRPr="00376BC3" w:rsidRDefault="00B66D6C" w:rsidP="00520E4E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BC3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6C" w:rsidRPr="00376BC3" w:rsidRDefault="00B66D6C" w:rsidP="00520E4E">
            <w:pPr>
              <w:keepNext/>
              <w:keepLines/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76BC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Клавиатура с </w:t>
            </w:r>
            <w:proofErr w:type="spellStart"/>
            <w:r w:rsidRPr="00376BC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тачпадом</w:t>
            </w:r>
            <w:proofErr w:type="spellEnd"/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6C" w:rsidRDefault="00B66D6C" w:rsidP="00520E4E">
            <w:pPr>
              <w:keepNext/>
              <w:keepLines/>
              <w:tabs>
                <w:tab w:val="left" w:pos="530"/>
              </w:tabs>
              <w:spacing w:before="0" w:after="0" w:line="276" w:lineRule="auto"/>
              <w:ind w:left="32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Клавиатура должна обладать следующими характеристиками:</w:t>
            </w:r>
          </w:p>
          <w:p w:rsidR="00B66D6C" w:rsidRDefault="00B66D6C" w:rsidP="00520E4E">
            <w:pPr>
              <w:pStyle w:val="a7"/>
            </w:pPr>
            <w:r>
              <w:t xml:space="preserve">- </w:t>
            </w:r>
            <w:r w:rsidRPr="00DB6D9F">
              <w:t xml:space="preserve">интерфейс: USB, </w:t>
            </w:r>
          </w:p>
          <w:p w:rsidR="00B66D6C" w:rsidRDefault="00B66D6C" w:rsidP="00520E4E">
            <w:pPr>
              <w:pStyle w:val="a7"/>
            </w:pPr>
            <w:r>
              <w:t xml:space="preserve">- </w:t>
            </w:r>
            <w:r w:rsidRPr="00DB6D9F">
              <w:t>беспроводной интерфейс: Радиоканал</w:t>
            </w:r>
            <w: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6C" w:rsidRDefault="00B66D6C" w:rsidP="00520E4E">
            <w:pPr>
              <w:keepNext/>
              <w:keepLines/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6C" w:rsidRPr="00376BC3" w:rsidRDefault="00B66D6C" w:rsidP="00520E4E">
            <w:pPr>
              <w:keepNext/>
              <w:keepLines/>
              <w:spacing w:before="0" w:after="0" w:line="276" w:lineRule="auto"/>
              <w:ind w:left="-166" w:right="-167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376BC3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6C" w:rsidRPr="00376BC3" w:rsidRDefault="00B66D6C" w:rsidP="00520E4E">
            <w:pPr>
              <w:keepNext/>
              <w:keepLines/>
              <w:widowControl/>
              <w:ind w:left="-166" w:right="-16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:rsidR="00B66D6C" w:rsidTr="00520E4E">
        <w:trPr>
          <w:trHeight w:val="48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6C" w:rsidRPr="00376BC3" w:rsidRDefault="00B66D6C" w:rsidP="00520E4E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6BC3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6C" w:rsidRPr="00376BC3" w:rsidRDefault="00B66D6C" w:rsidP="00520E4E">
            <w:pPr>
              <w:keepNext/>
              <w:keepLines/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76BC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Напольное покрытие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6C" w:rsidRDefault="00B66D6C" w:rsidP="00520E4E">
            <w:pPr>
              <w:pStyle w:val="a7"/>
              <w:rPr>
                <w:b/>
              </w:rPr>
            </w:pPr>
            <w:r>
              <w:rPr>
                <w:b/>
              </w:rPr>
              <w:t>Характеристики напольного покрытия:</w:t>
            </w:r>
          </w:p>
          <w:p w:rsidR="00B66D6C" w:rsidRDefault="00B66D6C" w:rsidP="00520E4E">
            <w:pPr>
              <w:pStyle w:val="a7"/>
            </w:pPr>
            <w:r>
              <w:t xml:space="preserve">Материал изготовления: </w:t>
            </w:r>
            <w:r w:rsidRPr="000C3EFA">
              <w:t>вспененный полимер</w:t>
            </w:r>
            <w:r>
              <w:t xml:space="preserve">; </w:t>
            </w:r>
          </w:p>
          <w:p w:rsidR="00B66D6C" w:rsidRDefault="00B66D6C" w:rsidP="00520E4E">
            <w:pPr>
              <w:pStyle w:val="a7"/>
            </w:pPr>
            <w:r>
              <w:t>Площадь напольного покрытия: не менее 4 м2;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6C" w:rsidRDefault="00B66D6C" w:rsidP="00520E4E">
            <w:pPr>
              <w:keepNext/>
              <w:keepLines/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6C" w:rsidRPr="00376BC3" w:rsidRDefault="00B66D6C" w:rsidP="00520E4E">
            <w:pPr>
              <w:keepNext/>
              <w:keepLines/>
              <w:spacing w:before="0" w:after="0" w:line="276" w:lineRule="auto"/>
              <w:ind w:left="-166" w:right="-167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376BC3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6C" w:rsidRPr="00376BC3" w:rsidRDefault="00B66D6C" w:rsidP="00520E4E">
            <w:pPr>
              <w:keepNext/>
              <w:keepLines/>
              <w:widowControl/>
              <w:ind w:left="-166" w:right="-16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</w:tbl>
    <w:p w:rsidR="00B66D6C" w:rsidRDefault="00B66D6C" w:rsidP="00B66D6C">
      <w:pPr>
        <w:pStyle w:val="a9"/>
        <w:tabs>
          <w:tab w:val="right" w:pos="9355"/>
        </w:tabs>
        <w:rPr>
          <w:sz w:val="18"/>
        </w:rPr>
      </w:pPr>
    </w:p>
    <w:p w:rsidR="00B66D6C" w:rsidRPr="00CF4101" w:rsidRDefault="00B66D6C" w:rsidP="00B66D6C">
      <w:pPr>
        <w:pStyle w:val="a9"/>
        <w:tabs>
          <w:tab w:val="right" w:pos="9355"/>
        </w:tabs>
        <w:rPr>
          <w:sz w:val="18"/>
        </w:rPr>
      </w:pPr>
      <w:r w:rsidRPr="00CF4101">
        <w:rPr>
          <w:sz w:val="18"/>
        </w:rPr>
        <w:t>Общие требования к качественным характеристикам товара:</w:t>
      </w:r>
      <w:r>
        <w:rPr>
          <w:sz w:val="18"/>
        </w:rPr>
        <w:tab/>
      </w:r>
    </w:p>
    <w:p w:rsidR="00B66D6C" w:rsidRPr="00CF4101" w:rsidRDefault="00B66D6C" w:rsidP="00B66D6C">
      <w:pPr>
        <w:pStyle w:val="a7"/>
      </w:pPr>
      <w:r w:rsidRPr="00CF4101">
        <w:t>− Товар должен быть новым, не бывшим в употреблении, новейшей либо серийной моделью, отражающей все последние модификации конструкций и материалов;</w:t>
      </w:r>
    </w:p>
    <w:p w:rsidR="00B66D6C" w:rsidRPr="00CF4101" w:rsidRDefault="00B66D6C" w:rsidP="00B66D6C">
      <w:pPr>
        <w:pStyle w:val="a7"/>
        <w:tabs>
          <w:tab w:val="left" w:pos="8178"/>
        </w:tabs>
      </w:pPr>
      <w:r w:rsidRPr="00CF4101">
        <w:t>− Год выпуска – не должен быть ранее 2013 г.</w:t>
      </w:r>
      <w:r>
        <w:tab/>
      </w:r>
    </w:p>
    <w:p w:rsidR="00B66D6C" w:rsidRPr="00CF4101" w:rsidRDefault="00B66D6C" w:rsidP="00B66D6C">
      <w:pPr>
        <w:pStyle w:val="a7"/>
      </w:pPr>
      <w:r w:rsidRPr="00CF4101">
        <w:t>− Гарантийный срок должен быть 12 месяцев с момента подписания акта сдачи-приемки товара (накладной).</w:t>
      </w:r>
    </w:p>
    <w:p w:rsidR="00B66D6C" w:rsidRPr="00CF4101" w:rsidRDefault="00B66D6C" w:rsidP="00B66D6C">
      <w:pPr>
        <w:pStyle w:val="a7"/>
      </w:pPr>
      <w:r w:rsidRPr="00CF4101">
        <w:t xml:space="preserve">− Товар должен быть сертифицирован на соответствие. </w:t>
      </w:r>
    </w:p>
    <w:p w:rsidR="00B66D6C" w:rsidRPr="00CF4101" w:rsidRDefault="00B66D6C" w:rsidP="00B66D6C">
      <w:pPr>
        <w:pStyle w:val="a7"/>
      </w:pPr>
      <w:r w:rsidRPr="00CF4101">
        <w:t xml:space="preserve">− Гарантия на товар распространяется в полном объеме. </w:t>
      </w:r>
    </w:p>
    <w:p w:rsidR="00B66D6C" w:rsidRDefault="00B66D6C" w:rsidP="00B66D6C"/>
    <w:p w:rsidR="00B66D6C" w:rsidRDefault="00B66D6C" w:rsidP="00B66D6C">
      <w:pPr>
        <w:keepNext/>
        <w:keepLines/>
        <w:tabs>
          <w:tab w:val="left" w:pos="705"/>
        </w:tabs>
        <w:spacing w:before="0" w:after="0"/>
        <w:rPr>
          <w:rFonts w:ascii="Times New Roman" w:eastAsia="Times New Roman" w:hAnsi="Times New Roman" w:cs="Times New Roman"/>
          <w:sz w:val="22"/>
        </w:rPr>
      </w:pPr>
    </w:p>
    <w:p w:rsidR="00B66D6C" w:rsidRDefault="00B66D6C">
      <w:pPr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br w:type="page"/>
      </w:r>
    </w:p>
    <w:p w:rsidR="00B66D6C" w:rsidRDefault="00B66D6C" w:rsidP="00B66D6C">
      <w:pPr>
        <w:keepNext/>
        <w:keepLines/>
        <w:tabs>
          <w:tab w:val="left" w:pos="705"/>
        </w:tabs>
        <w:spacing w:before="0" w:after="0"/>
        <w:rPr>
          <w:rFonts w:ascii="Times New Roman" w:eastAsia="Times New Roman" w:hAnsi="Times New Roman" w:cs="Times New Roman"/>
          <w:sz w:val="22"/>
        </w:rPr>
      </w:pPr>
    </w:p>
    <w:p w:rsidR="00B66D6C" w:rsidRDefault="00B66D6C" w:rsidP="00B66D6C">
      <w:pPr>
        <w:keepNext/>
        <w:keepLines/>
        <w:spacing w:before="0" w:after="0"/>
        <w:jc w:val="right"/>
        <w:rPr>
          <w:rFonts w:ascii="Times New Roman" w:eastAsia="Times New Roman" w:hAnsi="Times New Roman" w:cs="Times New Roman"/>
          <w:sz w:val="22"/>
        </w:rPr>
      </w:pPr>
    </w:p>
    <w:p w:rsidR="00B66D6C" w:rsidRDefault="00B66D6C" w:rsidP="00B66D6C">
      <w:pPr>
        <w:keepNext/>
        <w:keepLines/>
        <w:spacing w:before="0" w:after="0"/>
        <w:jc w:val="right"/>
        <w:rPr>
          <w:rFonts w:ascii="Times New Roman" w:eastAsia="Times New Roman" w:hAnsi="Times New Roman" w:cs="Times New Roman"/>
          <w:sz w:val="22"/>
        </w:rPr>
      </w:pPr>
    </w:p>
    <w:p w:rsidR="00B66D6C" w:rsidRDefault="00B66D6C" w:rsidP="00B66D6C">
      <w:pPr>
        <w:keepNext/>
        <w:keepLines/>
        <w:spacing w:before="0" w:after="0"/>
        <w:jc w:val="right"/>
        <w:rPr>
          <w:rFonts w:ascii="Times New Roman" w:eastAsia="Times New Roman" w:hAnsi="Times New Roman" w:cs="Times New Roman"/>
          <w:sz w:val="22"/>
        </w:rPr>
      </w:pPr>
    </w:p>
    <w:p w:rsidR="00B66D6C" w:rsidRDefault="00B66D6C" w:rsidP="00B66D6C">
      <w:pPr>
        <w:keepNext/>
        <w:keepLines/>
        <w:spacing w:before="0" w:after="0"/>
        <w:jc w:val="right"/>
        <w:rPr>
          <w:rFonts w:ascii="Times New Roman" w:eastAsia="Times New Roman" w:hAnsi="Times New Roman" w:cs="Times New Roman"/>
          <w:sz w:val="22"/>
        </w:rPr>
      </w:pPr>
    </w:p>
    <w:p w:rsidR="00B66D6C" w:rsidRDefault="00B66D6C" w:rsidP="00B66D6C">
      <w:pPr>
        <w:keepNext/>
        <w:keepLines/>
        <w:spacing w:before="0" w:after="0"/>
        <w:jc w:val="right"/>
        <w:rPr>
          <w:rFonts w:ascii="Times New Roman" w:eastAsia="Times New Roman" w:hAnsi="Times New Roman" w:cs="Times New Roman"/>
          <w:sz w:val="22"/>
        </w:rPr>
      </w:pPr>
    </w:p>
    <w:p w:rsidR="00B66D6C" w:rsidRDefault="00B66D6C" w:rsidP="00B66D6C">
      <w:pPr>
        <w:keepNext/>
        <w:keepLines/>
        <w:spacing w:before="0" w:after="0"/>
        <w:jc w:val="right"/>
        <w:rPr>
          <w:rFonts w:ascii="Times New Roman" w:eastAsia="Times New Roman" w:hAnsi="Times New Roman" w:cs="Times New Roman"/>
          <w:sz w:val="22"/>
        </w:rPr>
      </w:pPr>
    </w:p>
    <w:p w:rsidR="00B66D6C" w:rsidRDefault="00B66D6C" w:rsidP="00B66D6C">
      <w:pPr>
        <w:keepNext/>
        <w:keepLines/>
        <w:spacing w:before="0" w:after="0"/>
        <w:jc w:val="right"/>
        <w:rPr>
          <w:rFonts w:ascii="Times New Roman" w:eastAsia="Times New Roman" w:hAnsi="Times New Roman" w:cs="Times New Roman"/>
          <w:sz w:val="22"/>
        </w:rPr>
      </w:pPr>
    </w:p>
    <w:p w:rsidR="00B66D6C" w:rsidRDefault="00B66D6C" w:rsidP="00B66D6C">
      <w:pPr>
        <w:keepNext/>
        <w:keepLines/>
        <w:spacing w:before="0" w:after="0"/>
        <w:jc w:val="right"/>
        <w:rPr>
          <w:rFonts w:ascii="Times New Roman" w:eastAsia="Times New Roman" w:hAnsi="Times New Roman" w:cs="Times New Roman"/>
          <w:sz w:val="22"/>
        </w:rPr>
      </w:pPr>
    </w:p>
    <w:p w:rsidR="00B66D6C" w:rsidRDefault="00B66D6C" w:rsidP="00B66D6C">
      <w:pPr>
        <w:keepNext/>
        <w:keepLines/>
        <w:spacing w:before="0" w:after="0"/>
        <w:jc w:val="right"/>
        <w:rPr>
          <w:rFonts w:ascii="Times New Roman" w:eastAsia="Times New Roman" w:hAnsi="Times New Roman" w:cs="Times New Roman"/>
          <w:sz w:val="22"/>
        </w:rPr>
      </w:pPr>
    </w:p>
    <w:p w:rsidR="00B66D6C" w:rsidRDefault="00B66D6C" w:rsidP="00B66D6C">
      <w:pPr>
        <w:keepNext/>
        <w:keepLines/>
        <w:spacing w:before="0" w:after="0"/>
        <w:jc w:val="right"/>
        <w:rPr>
          <w:rFonts w:ascii="Times New Roman" w:eastAsia="Times New Roman" w:hAnsi="Times New Roman" w:cs="Times New Roman"/>
          <w:sz w:val="22"/>
        </w:rPr>
      </w:pPr>
    </w:p>
    <w:p w:rsidR="00B66D6C" w:rsidRDefault="00B66D6C" w:rsidP="00B66D6C">
      <w:pPr>
        <w:keepNext/>
        <w:keepLines/>
        <w:spacing w:before="0" w:after="0"/>
        <w:jc w:val="right"/>
        <w:rPr>
          <w:rFonts w:ascii="Times New Roman" w:eastAsia="Times New Roman" w:hAnsi="Times New Roman" w:cs="Times New Roman"/>
          <w:sz w:val="22"/>
        </w:rPr>
      </w:pPr>
    </w:p>
    <w:p w:rsidR="00B66D6C" w:rsidRDefault="00B66D6C" w:rsidP="00B66D6C">
      <w:pPr>
        <w:keepNext/>
        <w:keepLines/>
        <w:spacing w:before="0" w:after="0"/>
        <w:jc w:val="right"/>
        <w:rPr>
          <w:rFonts w:ascii="Times New Roman" w:eastAsia="Times New Roman" w:hAnsi="Times New Roman" w:cs="Times New Roman"/>
          <w:sz w:val="22"/>
        </w:rPr>
      </w:pPr>
    </w:p>
    <w:p w:rsidR="00B66D6C" w:rsidRDefault="00B66D6C" w:rsidP="00B66D6C">
      <w:pPr>
        <w:keepNext/>
        <w:keepLines/>
        <w:spacing w:before="0" w:after="0"/>
        <w:jc w:val="right"/>
        <w:rPr>
          <w:rFonts w:ascii="Times New Roman" w:eastAsia="Times New Roman" w:hAnsi="Times New Roman" w:cs="Times New Roman"/>
          <w:sz w:val="22"/>
        </w:rPr>
      </w:pPr>
    </w:p>
    <w:p w:rsidR="00B66D6C" w:rsidRDefault="00B66D6C" w:rsidP="00B66D6C">
      <w:pPr>
        <w:keepNext/>
        <w:keepLines/>
        <w:spacing w:before="0" w:after="0"/>
        <w:jc w:val="right"/>
        <w:rPr>
          <w:rFonts w:ascii="Times New Roman" w:eastAsia="Times New Roman" w:hAnsi="Times New Roman" w:cs="Times New Roman"/>
          <w:sz w:val="22"/>
        </w:rPr>
      </w:pPr>
    </w:p>
    <w:p w:rsidR="00B66D6C" w:rsidRDefault="00B66D6C" w:rsidP="00B66D6C">
      <w:pPr>
        <w:keepNext/>
        <w:keepLines/>
        <w:spacing w:before="0" w:after="0"/>
        <w:jc w:val="right"/>
        <w:rPr>
          <w:rFonts w:ascii="Times New Roman" w:eastAsia="Times New Roman" w:hAnsi="Times New Roman" w:cs="Times New Roman"/>
          <w:sz w:val="22"/>
        </w:rPr>
      </w:pPr>
    </w:p>
    <w:p w:rsidR="00B66D6C" w:rsidRDefault="00B66D6C" w:rsidP="00B66D6C">
      <w:pPr>
        <w:keepNext/>
        <w:keepLines/>
        <w:spacing w:before="0" w:after="0"/>
        <w:jc w:val="right"/>
        <w:rPr>
          <w:rFonts w:ascii="Times New Roman" w:eastAsia="Times New Roman" w:hAnsi="Times New Roman" w:cs="Times New Roman"/>
          <w:sz w:val="22"/>
        </w:rPr>
      </w:pPr>
    </w:p>
    <w:p w:rsidR="00B66D6C" w:rsidRDefault="00B66D6C" w:rsidP="009230FB">
      <w:pPr>
        <w:keepNext/>
        <w:keepLines/>
        <w:spacing w:before="0" w:after="0"/>
        <w:jc w:val="right"/>
        <w:rPr>
          <w:rFonts w:ascii="Times New Roman" w:eastAsia="Times New Roman" w:hAnsi="Times New Roman" w:cs="Times New Roman"/>
          <w:sz w:val="22"/>
        </w:rPr>
      </w:pPr>
    </w:p>
    <w:sectPr w:rsidR="00B66D6C" w:rsidSect="00B66D6C">
      <w:pgSz w:w="11906" w:h="16838"/>
      <w:pgMar w:top="1" w:right="851" w:bottom="0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3DF6"/>
    <w:multiLevelType w:val="multilevel"/>
    <w:tmpl w:val="8ED2AED8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03AC1EC0"/>
    <w:multiLevelType w:val="multilevel"/>
    <w:tmpl w:val="CD92E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D7106"/>
    <w:multiLevelType w:val="multilevel"/>
    <w:tmpl w:val="6908D1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E49EB"/>
    <w:multiLevelType w:val="multilevel"/>
    <w:tmpl w:val="EE806306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251313FF"/>
    <w:multiLevelType w:val="hybridMultilevel"/>
    <w:tmpl w:val="7A08EFBE"/>
    <w:lvl w:ilvl="0" w:tplc="4BB2653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13652"/>
    <w:multiLevelType w:val="hybridMultilevel"/>
    <w:tmpl w:val="EF16C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9592D"/>
    <w:multiLevelType w:val="multilevel"/>
    <w:tmpl w:val="98928D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7E1A9E"/>
    <w:multiLevelType w:val="hybridMultilevel"/>
    <w:tmpl w:val="6358A664"/>
    <w:lvl w:ilvl="0" w:tplc="E5EE672C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4" w:hanging="360"/>
      </w:pPr>
    </w:lvl>
    <w:lvl w:ilvl="2" w:tplc="0419001B" w:tentative="1">
      <w:start w:val="1"/>
      <w:numFmt w:val="lowerRoman"/>
      <w:lvlText w:val="%3."/>
      <w:lvlJc w:val="right"/>
      <w:pPr>
        <w:ind w:left="1974" w:hanging="180"/>
      </w:pPr>
    </w:lvl>
    <w:lvl w:ilvl="3" w:tplc="0419000F" w:tentative="1">
      <w:start w:val="1"/>
      <w:numFmt w:val="decimal"/>
      <w:lvlText w:val="%4."/>
      <w:lvlJc w:val="left"/>
      <w:pPr>
        <w:ind w:left="2694" w:hanging="360"/>
      </w:pPr>
    </w:lvl>
    <w:lvl w:ilvl="4" w:tplc="04190019" w:tentative="1">
      <w:start w:val="1"/>
      <w:numFmt w:val="lowerLetter"/>
      <w:lvlText w:val="%5."/>
      <w:lvlJc w:val="left"/>
      <w:pPr>
        <w:ind w:left="3414" w:hanging="360"/>
      </w:pPr>
    </w:lvl>
    <w:lvl w:ilvl="5" w:tplc="0419001B" w:tentative="1">
      <w:start w:val="1"/>
      <w:numFmt w:val="lowerRoman"/>
      <w:lvlText w:val="%6."/>
      <w:lvlJc w:val="right"/>
      <w:pPr>
        <w:ind w:left="4134" w:hanging="180"/>
      </w:pPr>
    </w:lvl>
    <w:lvl w:ilvl="6" w:tplc="0419000F" w:tentative="1">
      <w:start w:val="1"/>
      <w:numFmt w:val="decimal"/>
      <w:lvlText w:val="%7."/>
      <w:lvlJc w:val="left"/>
      <w:pPr>
        <w:ind w:left="4854" w:hanging="360"/>
      </w:pPr>
    </w:lvl>
    <w:lvl w:ilvl="7" w:tplc="04190019" w:tentative="1">
      <w:start w:val="1"/>
      <w:numFmt w:val="lowerLetter"/>
      <w:lvlText w:val="%8."/>
      <w:lvlJc w:val="left"/>
      <w:pPr>
        <w:ind w:left="5574" w:hanging="360"/>
      </w:pPr>
    </w:lvl>
    <w:lvl w:ilvl="8" w:tplc="041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8" w15:restartNumberingAfterBreak="0">
    <w:nsid w:val="563F7651"/>
    <w:multiLevelType w:val="multilevel"/>
    <w:tmpl w:val="ADBA2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6A67F4"/>
    <w:multiLevelType w:val="multilevel"/>
    <w:tmpl w:val="2EA6DFE0"/>
    <w:lvl w:ilvl="0">
      <w:start w:val="1"/>
      <w:numFmt w:val="bullet"/>
      <w:lvlText w:val="−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9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7D1"/>
    <w:rsid w:val="00034956"/>
    <w:rsid w:val="000813E8"/>
    <w:rsid w:val="000A2A6C"/>
    <w:rsid w:val="000A5C87"/>
    <w:rsid w:val="000C3EFA"/>
    <w:rsid w:val="00141429"/>
    <w:rsid w:val="00186044"/>
    <w:rsid w:val="001A191B"/>
    <w:rsid w:val="001C6611"/>
    <w:rsid w:val="00210353"/>
    <w:rsid w:val="002245A6"/>
    <w:rsid w:val="00251922"/>
    <w:rsid w:val="00296327"/>
    <w:rsid w:val="002D4C79"/>
    <w:rsid w:val="00343765"/>
    <w:rsid w:val="00376BC3"/>
    <w:rsid w:val="00392338"/>
    <w:rsid w:val="003F0A04"/>
    <w:rsid w:val="00406F39"/>
    <w:rsid w:val="00443E98"/>
    <w:rsid w:val="004B62BC"/>
    <w:rsid w:val="004C4AF6"/>
    <w:rsid w:val="0050479B"/>
    <w:rsid w:val="0052309A"/>
    <w:rsid w:val="005263BE"/>
    <w:rsid w:val="00534794"/>
    <w:rsid w:val="005411C1"/>
    <w:rsid w:val="0057645F"/>
    <w:rsid w:val="005973F0"/>
    <w:rsid w:val="00597574"/>
    <w:rsid w:val="005A19FB"/>
    <w:rsid w:val="005A3553"/>
    <w:rsid w:val="005D0F0D"/>
    <w:rsid w:val="005D1BC3"/>
    <w:rsid w:val="005D30A0"/>
    <w:rsid w:val="00607E16"/>
    <w:rsid w:val="00645589"/>
    <w:rsid w:val="006A438C"/>
    <w:rsid w:val="006E42B5"/>
    <w:rsid w:val="006F1EDA"/>
    <w:rsid w:val="00714364"/>
    <w:rsid w:val="00755236"/>
    <w:rsid w:val="007B488A"/>
    <w:rsid w:val="00854C7B"/>
    <w:rsid w:val="008914B1"/>
    <w:rsid w:val="008A1486"/>
    <w:rsid w:val="008B18E5"/>
    <w:rsid w:val="008C3C8C"/>
    <w:rsid w:val="009172AD"/>
    <w:rsid w:val="009230FB"/>
    <w:rsid w:val="00923A54"/>
    <w:rsid w:val="00953C0D"/>
    <w:rsid w:val="009548EC"/>
    <w:rsid w:val="009E126C"/>
    <w:rsid w:val="009F4276"/>
    <w:rsid w:val="009F587E"/>
    <w:rsid w:val="00A31E88"/>
    <w:rsid w:val="00A97E28"/>
    <w:rsid w:val="00AB6A2C"/>
    <w:rsid w:val="00AC4DA6"/>
    <w:rsid w:val="00B479D9"/>
    <w:rsid w:val="00B66D6C"/>
    <w:rsid w:val="00BC12C1"/>
    <w:rsid w:val="00BE54B6"/>
    <w:rsid w:val="00C723F5"/>
    <w:rsid w:val="00C846F2"/>
    <w:rsid w:val="00CD4973"/>
    <w:rsid w:val="00CE1D12"/>
    <w:rsid w:val="00CF2965"/>
    <w:rsid w:val="00D07F91"/>
    <w:rsid w:val="00D2443C"/>
    <w:rsid w:val="00D52122"/>
    <w:rsid w:val="00D80626"/>
    <w:rsid w:val="00D91ABA"/>
    <w:rsid w:val="00DB6D9F"/>
    <w:rsid w:val="00DE387A"/>
    <w:rsid w:val="00E27B91"/>
    <w:rsid w:val="00E9726A"/>
    <w:rsid w:val="00EA11A9"/>
    <w:rsid w:val="00EA4A92"/>
    <w:rsid w:val="00ED51DB"/>
    <w:rsid w:val="00F66C5D"/>
    <w:rsid w:val="00F727D1"/>
    <w:rsid w:val="00FE5590"/>
    <w:rsid w:val="00F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A46D7-F8DD-4822-8C24-3C1DE4DA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4"/>
        <w:szCs w:val="24"/>
        <w:lang w:val="ru-RU" w:eastAsia="ru-RU" w:bidi="ar-SA"/>
      </w:rPr>
    </w:rPrDefault>
    <w:pPrDefault>
      <w:pPr>
        <w:widowControl w:val="0"/>
        <w:spacing w:before="60" w:after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CE1D12"/>
    <w:pPr>
      <w:ind w:left="720"/>
      <w:contextualSpacing/>
    </w:pPr>
  </w:style>
  <w:style w:type="paragraph" w:customStyle="1" w:styleId="a7">
    <w:name w:val="!Осн"/>
    <w:basedOn w:val="a"/>
    <w:link w:val="a8"/>
    <w:qFormat/>
    <w:rsid w:val="00CD4973"/>
    <w:pPr>
      <w:keepNext/>
      <w:keepLines/>
      <w:spacing w:before="0" w:after="0" w:line="276" w:lineRule="auto"/>
      <w:ind w:left="7" w:right="-2"/>
      <w:contextualSpacing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8">
    <w:name w:val="!Осн Знак"/>
    <w:link w:val="a7"/>
    <w:locked/>
    <w:rsid w:val="009F587E"/>
    <w:rPr>
      <w:rFonts w:ascii="Times New Roman" w:eastAsia="Times New Roman" w:hAnsi="Times New Roman" w:cs="Times New Roman"/>
      <w:sz w:val="18"/>
      <w:szCs w:val="18"/>
    </w:rPr>
  </w:style>
  <w:style w:type="paragraph" w:customStyle="1" w:styleId="a9">
    <w:name w:val="!Осн_заг"/>
    <w:basedOn w:val="a"/>
    <w:qFormat/>
    <w:rsid w:val="009F587E"/>
    <w:pPr>
      <w:spacing w:before="0" w:after="0" w:line="276" w:lineRule="auto"/>
    </w:pPr>
    <w:rPr>
      <w:rFonts w:ascii="Times New Roman" w:hAnsi="Times New Roman" w:cs="Times New Roman"/>
      <w:b/>
      <w:sz w:val="20"/>
      <w:szCs w:val="20"/>
    </w:rPr>
  </w:style>
  <w:style w:type="paragraph" w:styleId="aa">
    <w:name w:val="Normal (Web)"/>
    <w:basedOn w:val="a"/>
    <w:uiPriority w:val="99"/>
    <w:unhideWhenUsed/>
    <w:rsid w:val="009230FB"/>
    <w:pPr>
      <w:widowControl/>
      <w:spacing w:before="100" w:beforeAutospacing="1" w:after="119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western">
    <w:name w:val="western"/>
    <w:basedOn w:val="a"/>
    <w:rsid w:val="009230FB"/>
    <w:pPr>
      <w:widowControl/>
      <w:spacing w:before="100" w:beforeAutospacing="1" w:after="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B66D6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66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1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PlayStandPC</dc:creator>
  <cp:lastModifiedBy>Windows User</cp:lastModifiedBy>
  <cp:revision>5</cp:revision>
  <cp:lastPrinted>2020-04-23T06:24:00Z</cp:lastPrinted>
  <dcterms:created xsi:type="dcterms:W3CDTF">2020-04-23T09:59:00Z</dcterms:created>
  <dcterms:modified xsi:type="dcterms:W3CDTF">2020-04-28T12:13:00Z</dcterms:modified>
</cp:coreProperties>
</file>