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6FA7" w:rsidRPr="00B83227" w:rsidRDefault="002C6FA7" w:rsidP="002C6FA7">
      <w:pPr>
        <w:tabs>
          <w:tab w:val="left" w:pos="-3402"/>
          <w:tab w:val="left" w:pos="0"/>
        </w:tabs>
        <w:spacing w:after="0" w:line="240" w:lineRule="auto"/>
        <w:ind w:firstLine="284"/>
        <w:jc w:val="center"/>
        <w:rPr>
          <w:rFonts w:eastAsia="Times New Roman"/>
          <w:b/>
          <w:caps/>
          <w:szCs w:val="28"/>
          <w:lang w:eastAsia="ru-RU"/>
        </w:rPr>
      </w:pPr>
      <w:r w:rsidRPr="00B83227">
        <w:rPr>
          <w:rFonts w:eastAsia="Times New Roman"/>
          <w:b/>
          <w:caps/>
          <w:szCs w:val="28"/>
          <w:lang w:eastAsia="ru-RU"/>
        </w:rPr>
        <w:t>Техническое задание</w:t>
      </w:r>
    </w:p>
    <w:p w:rsidR="002C6FA7" w:rsidRDefault="002C6FA7" w:rsidP="002C6FA7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bCs/>
          <w:color w:val="000000"/>
          <w:szCs w:val="28"/>
        </w:rPr>
      </w:pPr>
      <w:r w:rsidRPr="00B83227">
        <w:rPr>
          <w:rFonts w:eastAsia="Calibri"/>
          <w:b/>
          <w:bCs/>
          <w:color w:val="000000"/>
          <w:szCs w:val="28"/>
        </w:rPr>
        <w:t>на поставку</w:t>
      </w:r>
      <w:r>
        <w:rPr>
          <w:rFonts w:eastAsia="Calibri"/>
          <w:b/>
          <w:bCs/>
          <w:color w:val="000000"/>
          <w:szCs w:val="28"/>
        </w:rPr>
        <w:t xml:space="preserve"> </w:t>
      </w:r>
      <w:r w:rsidR="00DD00BF">
        <w:rPr>
          <w:rFonts w:eastAsia="Calibri"/>
          <w:b/>
          <w:bCs/>
          <w:color w:val="000000"/>
          <w:szCs w:val="28"/>
        </w:rPr>
        <w:t>ручного инструмента</w:t>
      </w:r>
      <w:r w:rsidRPr="00B83227">
        <w:rPr>
          <w:rFonts w:eastAsia="Calibri"/>
          <w:b/>
          <w:bCs/>
          <w:color w:val="000000"/>
          <w:szCs w:val="28"/>
        </w:rPr>
        <w:t xml:space="preserve"> для нужд</w:t>
      </w:r>
    </w:p>
    <w:p w:rsidR="002C6FA7" w:rsidRPr="00B83227" w:rsidRDefault="002C6FA7" w:rsidP="002C6FA7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color w:val="000000"/>
          <w:szCs w:val="28"/>
        </w:rPr>
      </w:pPr>
      <w:r>
        <w:rPr>
          <w:rFonts w:eastAsia="Calibri"/>
          <w:b/>
          <w:bCs/>
          <w:color w:val="000000"/>
          <w:szCs w:val="28"/>
        </w:rPr>
        <w:t>МАУ «Объединенная дирекция парков»</w:t>
      </w:r>
    </w:p>
    <w:p w:rsidR="002C6FA7" w:rsidRPr="00B83227" w:rsidRDefault="002C6FA7" w:rsidP="002C6FA7">
      <w:pPr>
        <w:tabs>
          <w:tab w:val="left" w:pos="-3402"/>
          <w:tab w:val="left" w:pos="0"/>
        </w:tabs>
        <w:spacing w:after="0" w:line="240" w:lineRule="auto"/>
        <w:ind w:firstLine="284"/>
        <w:jc w:val="center"/>
        <w:rPr>
          <w:rFonts w:eastAsia="Times New Roman"/>
          <w:b/>
          <w:caps/>
          <w:szCs w:val="28"/>
          <w:lang w:eastAsia="ru-RU"/>
        </w:rPr>
      </w:pPr>
    </w:p>
    <w:p w:rsidR="002C6FA7" w:rsidRPr="00C867D3" w:rsidRDefault="002C6FA7" w:rsidP="00C867D3">
      <w:pPr>
        <w:pStyle w:val="a4"/>
        <w:numPr>
          <w:ilvl w:val="0"/>
          <w:numId w:val="1"/>
        </w:numPr>
        <w:tabs>
          <w:tab w:val="num" w:pos="786"/>
        </w:tabs>
        <w:spacing w:after="0" w:line="276" w:lineRule="auto"/>
        <w:jc w:val="both"/>
        <w:rPr>
          <w:rFonts w:eastAsia="Calibri"/>
          <w:b/>
          <w:bCs/>
          <w:sz w:val="24"/>
          <w:szCs w:val="24"/>
        </w:rPr>
      </w:pPr>
      <w:r w:rsidRPr="00C867D3">
        <w:rPr>
          <w:rFonts w:eastAsia="Calibri"/>
          <w:b/>
          <w:sz w:val="24"/>
          <w:szCs w:val="24"/>
        </w:rPr>
        <w:t>Характеристики</w:t>
      </w:r>
      <w:r w:rsidRPr="00C867D3">
        <w:rPr>
          <w:rFonts w:eastAsia="Calibri"/>
          <w:b/>
          <w:bCs/>
          <w:sz w:val="24"/>
          <w:szCs w:val="24"/>
        </w:rPr>
        <w:t xml:space="preserve"> </w:t>
      </w:r>
      <w:r w:rsidRPr="00C867D3">
        <w:rPr>
          <w:rFonts w:eastAsia="Calibri"/>
          <w:b/>
          <w:sz w:val="24"/>
          <w:szCs w:val="24"/>
        </w:rPr>
        <w:t>и количество предмета закупки</w:t>
      </w:r>
      <w:r w:rsidRPr="00C867D3">
        <w:rPr>
          <w:rFonts w:eastAsia="Calibri"/>
          <w:b/>
          <w:bCs/>
          <w:sz w:val="24"/>
          <w:szCs w:val="24"/>
        </w:rPr>
        <w:t xml:space="preserve">: </w:t>
      </w:r>
    </w:p>
    <w:tbl>
      <w:tblPr>
        <w:tblStyle w:val="1"/>
        <w:tblW w:w="9775" w:type="dxa"/>
        <w:tblInd w:w="-289" w:type="dxa"/>
        <w:tblLook w:val="04A0" w:firstRow="1" w:lastRow="0" w:firstColumn="1" w:lastColumn="0" w:noHBand="0" w:noVBand="1"/>
      </w:tblPr>
      <w:tblGrid>
        <w:gridCol w:w="617"/>
        <w:gridCol w:w="2562"/>
        <w:gridCol w:w="3187"/>
        <w:gridCol w:w="1696"/>
        <w:gridCol w:w="1713"/>
      </w:tblGrid>
      <w:tr w:rsidR="009C35D5" w:rsidRPr="009904DC" w:rsidTr="009C35D5">
        <w:tc>
          <w:tcPr>
            <w:tcW w:w="617" w:type="dxa"/>
          </w:tcPr>
          <w:p w:rsidR="009C35D5" w:rsidRPr="009904DC" w:rsidRDefault="009C35D5" w:rsidP="009904DC">
            <w:pPr>
              <w:jc w:val="center"/>
              <w:rPr>
                <w:b/>
                <w:szCs w:val="28"/>
              </w:rPr>
            </w:pPr>
            <w:r w:rsidRPr="009904DC">
              <w:rPr>
                <w:b/>
                <w:szCs w:val="28"/>
              </w:rPr>
              <w:t>№</w:t>
            </w:r>
          </w:p>
          <w:p w:rsidR="009C35D5" w:rsidRPr="009904DC" w:rsidRDefault="009C35D5" w:rsidP="009904DC">
            <w:pPr>
              <w:jc w:val="center"/>
              <w:rPr>
                <w:b/>
                <w:szCs w:val="28"/>
              </w:rPr>
            </w:pPr>
            <w:r w:rsidRPr="009904DC">
              <w:rPr>
                <w:b/>
                <w:szCs w:val="28"/>
              </w:rPr>
              <w:t>п/п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jc w:val="center"/>
              <w:rPr>
                <w:b/>
                <w:szCs w:val="28"/>
              </w:rPr>
            </w:pPr>
            <w:r w:rsidRPr="009904DC">
              <w:rPr>
                <w:b/>
                <w:szCs w:val="28"/>
              </w:rPr>
              <w:t>Наименование</w:t>
            </w:r>
          </w:p>
        </w:tc>
        <w:tc>
          <w:tcPr>
            <w:tcW w:w="3187" w:type="dxa"/>
          </w:tcPr>
          <w:p w:rsidR="009C35D5" w:rsidRPr="009904DC" w:rsidRDefault="009C35D5" w:rsidP="009904DC">
            <w:pPr>
              <w:jc w:val="center"/>
              <w:rPr>
                <w:b/>
                <w:szCs w:val="28"/>
              </w:rPr>
            </w:pPr>
            <w:r w:rsidRPr="009904DC">
              <w:rPr>
                <w:b/>
                <w:szCs w:val="28"/>
              </w:rPr>
              <w:t>Технические характеристики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Ед. изм.</w:t>
            </w:r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b/>
                <w:szCs w:val="28"/>
              </w:rPr>
            </w:pPr>
            <w:r w:rsidRPr="009904DC">
              <w:rPr>
                <w:b/>
                <w:szCs w:val="28"/>
              </w:rPr>
              <w:t>Количество</w:t>
            </w:r>
          </w:p>
          <w:p w:rsidR="009C35D5" w:rsidRPr="009904DC" w:rsidRDefault="009C35D5" w:rsidP="009904DC">
            <w:pPr>
              <w:jc w:val="center"/>
              <w:rPr>
                <w:b/>
                <w:szCs w:val="28"/>
              </w:rPr>
            </w:pPr>
            <w:r w:rsidRPr="009904DC">
              <w:rPr>
                <w:b/>
                <w:szCs w:val="28"/>
              </w:rPr>
              <w:t>(</w:t>
            </w:r>
            <w:proofErr w:type="spellStart"/>
            <w:r w:rsidRPr="009904DC">
              <w:rPr>
                <w:b/>
                <w:szCs w:val="28"/>
              </w:rPr>
              <w:t>шт</w:t>
            </w:r>
            <w:proofErr w:type="spellEnd"/>
            <w:r w:rsidRPr="009904DC">
              <w:rPr>
                <w:b/>
                <w:szCs w:val="28"/>
              </w:rPr>
              <w:t>)</w:t>
            </w:r>
          </w:p>
        </w:tc>
      </w:tr>
      <w:tr w:rsidR="009C35D5" w:rsidRPr="009904DC" w:rsidTr="009C35D5">
        <w:trPr>
          <w:trHeight w:val="2140"/>
        </w:trPr>
        <w:tc>
          <w:tcPr>
            <w:tcW w:w="617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1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Газонный каток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21842CA4" wp14:editId="66B15C27">
                  <wp:extent cx="723900" cy="10953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53" cy="110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Тип: ручной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Материал: металл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 xml:space="preserve">Внутренний объём валика: </w:t>
            </w:r>
            <w:r>
              <w:rPr>
                <w:szCs w:val="28"/>
              </w:rPr>
              <w:t xml:space="preserve">не менее </w:t>
            </w:r>
            <w:r w:rsidRPr="009904DC">
              <w:rPr>
                <w:szCs w:val="28"/>
              </w:rPr>
              <w:t>50 л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 xml:space="preserve">Ширина: </w:t>
            </w:r>
            <w:r>
              <w:rPr>
                <w:szCs w:val="28"/>
              </w:rPr>
              <w:t xml:space="preserve">не менее </w:t>
            </w:r>
            <w:r w:rsidRPr="009904DC">
              <w:rPr>
                <w:szCs w:val="28"/>
              </w:rPr>
              <w:t>500 мм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Длина рукоятки: 1 м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1</w:t>
            </w:r>
          </w:p>
        </w:tc>
      </w:tr>
      <w:tr w:rsidR="009C35D5" w:rsidRPr="009904DC" w:rsidTr="009C35D5">
        <w:trPr>
          <w:trHeight w:val="2140"/>
        </w:trPr>
        <w:tc>
          <w:tcPr>
            <w:tcW w:w="617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2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Ковш лопаты из поликарбоната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3D29366F" wp14:editId="711A1A3C">
                  <wp:extent cx="927195" cy="923925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706" cy="93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 xml:space="preserve">Назначение: для уборки снега 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Материал: поликарбонат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Рёбра жёсткости: наличие</w:t>
            </w:r>
            <w:r>
              <w:rPr>
                <w:szCs w:val="28"/>
              </w:rPr>
              <w:t xml:space="preserve"> характеристики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12</w:t>
            </w:r>
          </w:p>
        </w:tc>
      </w:tr>
      <w:tr w:rsidR="009C35D5" w:rsidRPr="009904DC" w:rsidTr="009C35D5">
        <w:trPr>
          <w:trHeight w:val="1729"/>
        </w:trPr>
        <w:tc>
          <w:tcPr>
            <w:tcW w:w="617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3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Рожковый гаечный ключ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8х10 мм</w:t>
            </w:r>
          </w:p>
        </w:tc>
        <w:tc>
          <w:tcPr>
            <w:tcW w:w="318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Двусторонний: да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Материал: износостойкая углеродистая сталь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Покрытие: хромоникелевое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Минимальный размер: 8 мм Максимальный размер: 10 мм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1</w:t>
            </w:r>
          </w:p>
        </w:tc>
      </w:tr>
      <w:tr w:rsidR="009C35D5" w:rsidRPr="009904DC" w:rsidTr="009C35D5">
        <w:trPr>
          <w:trHeight w:val="1729"/>
        </w:trPr>
        <w:tc>
          <w:tcPr>
            <w:tcW w:w="617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4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Рожковый гаечный ключ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10х12 мм</w:t>
            </w:r>
          </w:p>
        </w:tc>
        <w:tc>
          <w:tcPr>
            <w:tcW w:w="318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Двусторонний: да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Материал: износостойкая углеродистая сталь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Покрытие: хромоникелевое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Минимальный размер: 10 мм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Максимальный размер: 12 мм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2</w:t>
            </w:r>
          </w:p>
        </w:tc>
      </w:tr>
      <w:tr w:rsidR="009C35D5" w:rsidRPr="009904DC" w:rsidTr="009C35D5">
        <w:trPr>
          <w:trHeight w:val="416"/>
        </w:trPr>
        <w:tc>
          <w:tcPr>
            <w:tcW w:w="617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5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Рожковый гаечный ключ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12-13 мм</w:t>
            </w:r>
          </w:p>
        </w:tc>
        <w:tc>
          <w:tcPr>
            <w:tcW w:w="318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Двусторонний: да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Материал: износостойкая углеродистая сталь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lastRenderedPageBreak/>
              <w:t>Покрытие: хромоникелевое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Минимальный размер: 12 мм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Максимальный размер: 13 мм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lastRenderedPageBreak/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1</w:t>
            </w:r>
          </w:p>
        </w:tc>
      </w:tr>
      <w:tr w:rsidR="009C35D5" w:rsidRPr="009904DC" w:rsidTr="009C35D5">
        <w:trPr>
          <w:trHeight w:val="1729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6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Рожковый гаечный ключ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13-14 мм</w:t>
            </w:r>
          </w:p>
        </w:tc>
        <w:tc>
          <w:tcPr>
            <w:tcW w:w="318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Двусторонний: да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Материал: износостойкая углеродистая сталь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Покрытие: хромоникелевое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Минимальный размер: 13 мм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Максимальный размер: 14 мм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1</w:t>
            </w:r>
          </w:p>
        </w:tc>
      </w:tr>
      <w:tr w:rsidR="009C35D5" w:rsidRPr="009904DC" w:rsidTr="009C35D5">
        <w:trPr>
          <w:trHeight w:val="1729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7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Рожковый гаечный ключ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14х17 мм</w:t>
            </w:r>
          </w:p>
        </w:tc>
        <w:tc>
          <w:tcPr>
            <w:tcW w:w="318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Двусторонний: да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Материал: износостойкая углеродистая сталь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Покрытие: хромоникелевое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Минимальный размер: 14 мм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Максимальный размер: 17 мм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1</w:t>
            </w:r>
          </w:p>
        </w:tc>
      </w:tr>
      <w:tr w:rsidR="009C35D5" w:rsidRPr="009904DC" w:rsidTr="009C35D5">
        <w:trPr>
          <w:trHeight w:val="1729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8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Рожковый гаечный ключ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17х19 мм</w:t>
            </w:r>
          </w:p>
        </w:tc>
        <w:tc>
          <w:tcPr>
            <w:tcW w:w="318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Двусторонний: да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Материал: износостойкая углеродистая сталь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Покрытие: хромоникелевое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Минимальный размер: 17 мм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Максимальный размер: 19 мм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1</w:t>
            </w:r>
          </w:p>
        </w:tc>
      </w:tr>
      <w:tr w:rsidR="009C35D5" w:rsidRPr="009904DC" w:rsidTr="009C35D5">
        <w:trPr>
          <w:trHeight w:val="1729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9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Рожковый гаечный ключ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19х22 мм</w:t>
            </w:r>
          </w:p>
        </w:tc>
        <w:tc>
          <w:tcPr>
            <w:tcW w:w="318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Двусторонний: да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Материал: износостойкая углеродистая сталь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Покрытие: хромоникелевое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Минимальный размер: 19 мм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lastRenderedPageBreak/>
              <w:t>Максимальный размер: 22 мм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lastRenderedPageBreak/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1</w:t>
            </w:r>
          </w:p>
        </w:tc>
      </w:tr>
      <w:tr w:rsidR="009C35D5" w:rsidRPr="009904DC" w:rsidTr="009C35D5">
        <w:trPr>
          <w:trHeight w:val="1729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10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Рожковый гаечный ключ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22</w:t>
            </w:r>
            <w:r w:rsidR="00C5653F">
              <w:rPr>
                <w:szCs w:val="28"/>
              </w:rPr>
              <w:t>х</w:t>
            </w:r>
            <w:r w:rsidRPr="009904DC">
              <w:rPr>
                <w:szCs w:val="28"/>
              </w:rPr>
              <w:t>24 мм</w:t>
            </w:r>
          </w:p>
        </w:tc>
        <w:tc>
          <w:tcPr>
            <w:tcW w:w="318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Двусторонний: да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Материал: износостойкая углеродистая сталь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Покрытие: хромоникелевое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Минимальный размер: 22 мм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Максимальный размер: 24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1</w:t>
            </w:r>
          </w:p>
        </w:tc>
      </w:tr>
      <w:tr w:rsidR="009C35D5" w:rsidRPr="009904DC" w:rsidTr="009C35D5">
        <w:trPr>
          <w:trHeight w:val="1729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11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Рожковый гаечный ключ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24</w:t>
            </w:r>
            <w:r w:rsidR="00C5653F">
              <w:rPr>
                <w:szCs w:val="28"/>
              </w:rPr>
              <w:t>х</w:t>
            </w:r>
            <w:r w:rsidRPr="009904DC">
              <w:rPr>
                <w:szCs w:val="28"/>
              </w:rPr>
              <w:t>27 мм</w:t>
            </w:r>
          </w:p>
        </w:tc>
        <w:tc>
          <w:tcPr>
            <w:tcW w:w="318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Двусторонний: да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Материал: износостойкая углеродистая сталь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Покрытие: хромоникелевое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Минимальный размер: 24 мм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Максимальный размер: 27 мм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1</w:t>
            </w:r>
          </w:p>
        </w:tc>
      </w:tr>
      <w:tr w:rsidR="009C35D5" w:rsidRPr="009904DC" w:rsidTr="009C35D5">
        <w:trPr>
          <w:trHeight w:val="1729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12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Рожковый гаечный ключ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27</w:t>
            </w:r>
            <w:r w:rsidR="00C5653F">
              <w:rPr>
                <w:szCs w:val="28"/>
              </w:rPr>
              <w:t>х</w:t>
            </w:r>
            <w:r w:rsidRPr="009904DC">
              <w:rPr>
                <w:szCs w:val="28"/>
              </w:rPr>
              <w:t>30 мм</w:t>
            </w:r>
          </w:p>
        </w:tc>
        <w:tc>
          <w:tcPr>
            <w:tcW w:w="318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Двусторонний: да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Материал: износостойкая углеродистая сталь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Покрытие: хромоникелевое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Минимальный размер: 27 мм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Максимальный размер: 30 мм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1</w:t>
            </w:r>
          </w:p>
        </w:tc>
      </w:tr>
      <w:tr w:rsidR="009C35D5" w:rsidRPr="009904DC" w:rsidTr="009C35D5">
        <w:trPr>
          <w:trHeight w:val="1729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13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Рожковый гаечный ключ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30</w:t>
            </w:r>
            <w:r w:rsidR="00C5653F">
              <w:rPr>
                <w:szCs w:val="28"/>
              </w:rPr>
              <w:t>х</w:t>
            </w:r>
            <w:r w:rsidRPr="009904DC">
              <w:rPr>
                <w:szCs w:val="28"/>
              </w:rPr>
              <w:t>32 мм</w:t>
            </w:r>
          </w:p>
        </w:tc>
        <w:tc>
          <w:tcPr>
            <w:tcW w:w="318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Двусторонний: да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Материал: износостойкая углеродистая сталь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Покрытие: хромоникелевое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Минимальный размер: 30 мм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lastRenderedPageBreak/>
              <w:t>Максимальный размер: 32 мм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lastRenderedPageBreak/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1</w:t>
            </w:r>
          </w:p>
        </w:tc>
      </w:tr>
      <w:tr w:rsidR="009C35D5" w:rsidRPr="009904DC" w:rsidTr="009C35D5">
        <w:trPr>
          <w:trHeight w:val="1729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14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Рожковый гаечный ключ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32</w:t>
            </w:r>
            <w:r w:rsidR="00C5653F">
              <w:rPr>
                <w:szCs w:val="28"/>
              </w:rPr>
              <w:t>х</w:t>
            </w:r>
            <w:r w:rsidRPr="009904DC">
              <w:rPr>
                <w:szCs w:val="28"/>
              </w:rPr>
              <w:t>36 мм</w:t>
            </w:r>
          </w:p>
        </w:tc>
        <w:tc>
          <w:tcPr>
            <w:tcW w:w="318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Двусторонний: да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Материал: износостойкая углеродистая сталь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Покрытие: хромоникелевое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Минимальный размер: 34 мм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Максимальный размер: 36 мм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1</w:t>
            </w:r>
          </w:p>
        </w:tc>
      </w:tr>
      <w:tr w:rsidR="009C35D5" w:rsidRPr="009904DC" w:rsidTr="009C35D5">
        <w:trPr>
          <w:trHeight w:val="1729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15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Рожковый гаечный ключ 36</w:t>
            </w:r>
            <w:r w:rsidR="00C5653F">
              <w:rPr>
                <w:szCs w:val="28"/>
              </w:rPr>
              <w:t>х</w:t>
            </w:r>
            <w:r w:rsidRPr="009904DC">
              <w:rPr>
                <w:szCs w:val="28"/>
              </w:rPr>
              <w:t>41 мм</w:t>
            </w:r>
          </w:p>
        </w:tc>
        <w:tc>
          <w:tcPr>
            <w:tcW w:w="318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Двусторонний: да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Материал: износостойкая углеродистая сталь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Покрытие: хромоникелевое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Минимальный размер: 36 мм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Максимальный размер: 41 мм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1</w:t>
            </w:r>
          </w:p>
        </w:tc>
      </w:tr>
      <w:tr w:rsidR="009C35D5" w:rsidRPr="009904DC" w:rsidTr="009C35D5">
        <w:trPr>
          <w:trHeight w:val="1729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16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Рожковый гаечный ключ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41</w:t>
            </w:r>
            <w:r w:rsidR="00C5653F">
              <w:rPr>
                <w:szCs w:val="28"/>
              </w:rPr>
              <w:t>х</w:t>
            </w:r>
            <w:r w:rsidRPr="009904DC">
              <w:rPr>
                <w:szCs w:val="28"/>
              </w:rPr>
              <w:t>46 мм</w:t>
            </w:r>
          </w:p>
        </w:tc>
        <w:tc>
          <w:tcPr>
            <w:tcW w:w="318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Двусторонний: да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Материал: износостойкая углеродистая сталь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Покрытие: хромоникелевое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Минимальный размер: 41 мм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Максимальный размер: 46 мм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1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17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Пилка для лобзика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по дереву</w:t>
            </w:r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Тип: по дереву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20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18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Пилка для лобзика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по металлу</w:t>
            </w:r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Тип: по металлу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20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19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Тиски поворотные стальные</w:t>
            </w:r>
          </w:p>
          <w:p w:rsidR="009C35D5" w:rsidRPr="009904DC" w:rsidRDefault="009C35D5" w:rsidP="009904DC">
            <w:pPr>
              <w:rPr>
                <w:szCs w:val="28"/>
              </w:rPr>
            </w:pPr>
          </w:p>
          <w:p w:rsidR="009C35D5" w:rsidRPr="009904DC" w:rsidRDefault="009C35D5" w:rsidP="009904DC">
            <w:pPr>
              <w:rPr>
                <w:szCs w:val="28"/>
              </w:rPr>
            </w:pPr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Тип: слесарные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Функция поворота: наличие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Материал корпуса: сталь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lastRenderedPageBreak/>
              <w:t>Материал губок: сталь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Наковальня: наличие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 xml:space="preserve">Рабочий ход: </w:t>
            </w:r>
            <w:r>
              <w:rPr>
                <w:szCs w:val="28"/>
              </w:rPr>
              <w:t xml:space="preserve">не менее </w:t>
            </w:r>
            <w:r w:rsidRPr="009904DC">
              <w:rPr>
                <w:szCs w:val="28"/>
              </w:rPr>
              <w:t>200 мм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 xml:space="preserve">Максимальная ширина зажима: </w:t>
            </w:r>
            <w:r>
              <w:rPr>
                <w:szCs w:val="28"/>
              </w:rPr>
              <w:t xml:space="preserve">не менее </w:t>
            </w:r>
            <w:r w:rsidRPr="009904DC">
              <w:rPr>
                <w:szCs w:val="28"/>
              </w:rPr>
              <w:t>200 мм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Пример изделия: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116D6ECE" wp14:editId="2E4083D1">
                  <wp:extent cx="1424420" cy="1066800"/>
                  <wp:effectExtent l="0" t="0" r="444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893" cy="107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35D5" w:rsidRPr="009904DC" w:rsidRDefault="009C35D5" w:rsidP="009904DC">
            <w:pPr>
              <w:rPr>
                <w:szCs w:val="28"/>
              </w:rPr>
            </w:pPr>
            <w:proofErr w:type="spellStart"/>
            <w:r w:rsidRPr="009904DC">
              <w:rPr>
                <w:szCs w:val="28"/>
              </w:rPr>
              <w:t>Forsage</w:t>
            </w:r>
            <w:proofErr w:type="spellEnd"/>
            <w:r w:rsidRPr="009904DC">
              <w:rPr>
                <w:szCs w:val="28"/>
              </w:rPr>
              <w:t xml:space="preserve"> F-6540908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(или эквивалент)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lastRenderedPageBreak/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1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20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proofErr w:type="spellStart"/>
            <w:r w:rsidRPr="009904DC">
              <w:rPr>
                <w:szCs w:val="28"/>
              </w:rPr>
              <w:t>Длинногубцы</w:t>
            </w:r>
            <w:proofErr w:type="spellEnd"/>
            <w:r w:rsidRPr="009904DC">
              <w:rPr>
                <w:szCs w:val="28"/>
              </w:rPr>
              <w:t xml:space="preserve"> профессиональные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 xml:space="preserve">прямые </w:t>
            </w:r>
          </w:p>
          <w:p w:rsidR="009C35D5" w:rsidRPr="009904DC" w:rsidRDefault="009C35D5" w:rsidP="009904DC">
            <w:pPr>
              <w:rPr>
                <w:szCs w:val="28"/>
              </w:rPr>
            </w:pPr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Форма: прямые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Материал рабочей части: хром-ванадиевая сталь с антикоррозийным покрытием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 xml:space="preserve">Длина: </w:t>
            </w:r>
            <w:r w:rsidR="000C7037">
              <w:rPr>
                <w:szCs w:val="28"/>
              </w:rPr>
              <w:t xml:space="preserve">не менее </w:t>
            </w:r>
            <w:r w:rsidRPr="009904DC">
              <w:rPr>
                <w:szCs w:val="28"/>
              </w:rPr>
              <w:t>200 мм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Материал рукоятки: двухкомпонентный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Пример изделия: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7C0DBE7E" wp14:editId="3651D23F">
                  <wp:extent cx="1209675" cy="964339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694" cy="99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35D5" w:rsidRPr="009904DC" w:rsidRDefault="009C35D5" w:rsidP="009904DC">
            <w:pPr>
              <w:shd w:val="clear" w:color="auto" w:fill="FFFFFF"/>
              <w:spacing w:after="225"/>
              <w:outlineLvl w:val="0"/>
              <w:rPr>
                <w:rFonts w:eastAsia="Times New Roman"/>
                <w:bCs/>
                <w:color w:val="000000"/>
                <w:kern w:val="36"/>
                <w:szCs w:val="28"/>
                <w:lang w:eastAsia="ru-RU"/>
              </w:rPr>
            </w:pPr>
            <w:proofErr w:type="spellStart"/>
            <w:r w:rsidRPr="009904DC">
              <w:rPr>
                <w:rFonts w:eastAsia="Times New Roman"/>
                <w:bCs/>
                <w:color w:val="000000"/>
                <w:kern w:val="36"/>
                <w:szCs w:val="28"/>
                <w:lang w:eastAsia="ru-RU"/>
              </w:rPr>
              <w:t>Inforce</w:t>
            </w:r>
            <w:proofErr w:type="spellEnd"/>
          </w:p>
          <w:p w:rsidR="009C35D5" w:rsidRPr="009904DC" w:rsidRDefault="009C35D5" w:rsidP="009904DC">
            <w:pPr>
              <w:shd w:val="clear" w:color="auto" w:fill="FFFFFF"/>
              <w:spacing w:after="225"/>
              <w:outlineLvl w:val="0"/>
              <w:rPr>
                <w:rFonts w:eastAsia="Times New Roman"/>
                <w:bCs/>
                <w:color w:val="000000"/>
                <w:kern w:val="36"/>
                <w:szCs w:val="28"/>
                <w:lang w:eastAsia="ru-RU"/>
              </w:rPr>
            </w:pPr>
            <w:r w:rsidRPr="009904DC">
              <w:rPr>
                <w:rFonts w:eastAsia="Times New Roman"/>
                <w:bCs/>
                <w:color w:val="000000"/>
                <w:kern w:val="36"/>
                <w:szCs w:val="28"/>
                <w:lang w:eastAsia="ru-RU"/>
              </w:rPr>
              <w:t>(или эквивалент)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1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  <w:lang w:val="en-US"/>
              </w:rPr>
            </w:pPr>
            <w:r w:rsidRPr="009904DC">
              <w:rPr>
                <w:szCs w:val="28"/>
                <w:lang w:val="en-US"/>
              </w:rPr>
              <w:t>21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proofErr w:type="spellStart"/>
            <w:r w:rsidRPr="009904DC">
              <w:rPr>
                <w:szCs w:val="28"/>
              </w:rPr>
              <w:t>Длинногубцы</w:t>
            </w:r>
            <w:proofErr w:type="spellEnd"/>
            <w:r w:rsidRPr="009904DC">
              <w:rPr>
                <w:szCs w:val="28"/>
              </w:rPr>
              <w:t xml:space="preserve"> профессиональные изогнутые</w:t>
            </w:r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Форма: изогнутые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Материал рабочей части: хром-ванадиевая сталь с антикоррозийным покрытием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 xml:space="preserve">Длина: </w:t>
            </w:r>
            <w:r w:rsidR="001F443D">
              <w:rPr>
                <w:szCs w:val="28"/>
              </w:rPr>
              <w:t xml:space="preserve">не менее </w:t>
            </w:r>
            <w:r w:rsidRPr="009904DC">
              <w:rPr>
                <w:szCs w:val="28"/>
              </w:rPr>
              <w:t>160 мм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Материал рукоятки: двухкомпонентный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 xml:space="preserve">Пример изделия: 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lastRenderedPageBreak/>
              <w:drawing>
                <wp:inline distT="0" distB="0" distL="0" distR="0" wp14:anchorId="7BFB9911" wp14:editId="7E2C2DBD">
                  <wp:extent cx="655533" cy="9429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178" cy="95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904DC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7FE3A291" wp14:editId="5AE09F11">
                  <wp:extent cx="1146334" cy="7715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588" cy="786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35D5" w:rsidRPr="009904DC" w:rsidRDefault="009C35D5" w:rsidP="009904DC">
            <w:pPr>
              <w:shd w:val="clear" w:color="auto" w:fill="FFFFFF"/>
              <w:spacing w:after="225"/>
              <w:outlineLvl w:val="0"/>
              <w:rPr>
                <w:rFonts w:eastAsia="Times New Roman"/>
                <w:bCs/>
                <w:color w:val="000000"/>
                <w:kern w:val="36"/>
                <w:szCs w:val="28"/>
                <w:lang w:eastAsia="ru-RU"/>
              </w:rPr>
            </w:pPr>
            <w:proofErr w:type="spellStart"/>
            <w:r w:rsidRPr="009904DC">
              <w:rPr>
                <w:rFonts w:eastAsia="Times New Roman"/>
                <w:bCs/>
                <w:color w:val="000000"/>
                <w:kern w:val="36"/>
                <w:szCs w:val="28"/>
                <w:lang w:eastAsia="ru-RU"/>
              </w:rPr>
              <w:t>Inforce</w:t>
            </w:r>
            <w:proofErr w:type="spellEnd"/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(или эквивалент)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lastRenderedPageBreak/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1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22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Набор отвёрток</w:t>
            </w:r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Материал рабочей части: хром-ванадиевая сталь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Материал рукоятки: противоскользящий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Количество крестовых отвёрток: не менее 4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Количество плоских отвёрток: не менее 4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Держатель с креплением: наличие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Пример изделия: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76433BE5" wp14:editId="0C5DAF8A">
                  <wp:extent cx="1113609" cy="10109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403" cy="1025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упак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5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23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Плоскогубцы</w:t>
            </w:r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Материал рабочей части: хром-ванадиевая сталь с антикоррозийным покрытием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 xml:space="preserve">Длина: </w:t>
            </w:r>
            <w:r w:rsidR="001F443D">
              <w:rPr>
                <w:szCs w:val="28"/>
              </w:rPr>
              <w:t xml:space="preserve">не менее </w:t>
            </w:r>
            <w:r w:rsidRPr="009904DC">
              <w:rPr>
                <w:szCs w:val="28"/>
              </w:rPr>
              <w:t>160 мм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Материал рукоятки: двухкомпонентный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 xml:space="preserve">Пример изделия: 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0123F19E" wp14:editId="5AF8DB84">
                  <wp:extent cx="1119674" cy="914400"/>
                  <wp:effectExtent l="0" t="0" r="444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233" cy="941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35D5" w:rsidRPr="009904DC" w:rsidRDefault="009C35D5" w:rsidP="009904DC">
            <w:pPr>
              <w:shd w:val="clear" w:color="auto" w:fill="FFFFFF"/>
              <w:spacing w:after="225"/>
              <w:outlineLvl w:val="0"/>
              <w:rPr>
                <w:rFonts w:eastAsia="Times New Roman"/>
                <w:bCs/>
                <w:color w:val="000000"/>
                <w:kern w:val="36"/>
                <w:szCs w:val="28"/>
                <w:lang w:eastAsia="ru-RU"/>
              </w:rPr>
            </w:pPr>
            <w:proofErr w:type="spellStart"/>
            <w:r w:rsidRPr="009904DC">
              <w:rPr>
                <w:rFonts w:eastAsia="Times New Roman"/>
                <w:bCs/>
                <w:color w:val="000000"/>
                <w:kern w:val="36"/>
                <w:szCs w:val="28"/>
                <w:lang w:eastAsia="ru-RU"/>
              </w:rPr>
              <w:t>Inforce</w:t>
            </w:r>
            <w:proofErr w:type="spellEnd"/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(или эквивалент)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4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24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proofErr w:type="spellStart"/>
            <w:r w:rsidRPr="009904DC">
              <w:rPr>
                <w:szCs w:val="28"/>
              </w:rPr>
              <w:t>Бокорезы</w:t>
            </w:r>
            <w:proofErr w:type="spellEnd"/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 xml:space="preserve">Материал рабочей части: хром-ванадиевая сталь с </w:t>
            </w:r>
            <w:r w:rsidRPr="009904DC">
              <w:rPr>
                <w:szCs w:val="28"/>
              </w:rPr>
              <w:lastRenderedPageBreak/>
              <w:t>антикоррозийным покрытием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 xml:space="preserve">Длина: </w:t>
            </w:r>
            <w:r w:rsidR="001F443D">
              <w:rPr>
                <w:szCs w:val="28"/>
              </w:rPr>
              <w:t xml:space="preserve">не менее </w:t>
            </w:r>
            <w:r w:rsidRPr="009904DC">
              <w:rPr>
                <w:szCs w:val="28"/>
              </w:rPr>
              <w:t>160 мм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Материал рукоятки: двухкомпонентный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 xml:space="preserve">Пример изделия: 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180A3BBC" wp14:editId="5BA26600">
                  <wp:extent cx="724386" cy="838087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270" cy="847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(или эквивалент)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lastRenderedPageBreak/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3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25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Зубило 16х160 мм</w:t>
            </w:r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Размер: 16х160 мм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1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26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Зубило 20х200 мм</w:t>
            </w:r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Размер: 20х200 мм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1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 xml:space="preserve">27 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Монтировка 500 мм</w:t>
            </w:r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Длина: 500 мм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1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28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Монтировка 750 мм</w:t>
            </w:r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Длина: 750 мм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1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39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Молоток 500</w:t>
            </w:r>
            <w:r w:rsidR="00F034BB">
              <w:rPr>
                <w:szCs w:val="28"/>
              </w:rPr>
              <w:t xml:space="preserve"> </w:t>
            </w:r>
            <w:proofErr w:type="spellStart"/>
            <w:r w:rsidRPr="009904DC">
              <w:rPr>
                <w:szCs w:val="28"/>
              </w:rPr>
              <w:t>гр</w:t>
            </w:r>
            <w:proofErr w:type="spellEnd"/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Вес: 500</w:t>
            </w:r>
            <w:r w:rsidR="00F034BB">
              <w:rPr>
                <w:szCs w:val="28"/>
              </w:rPr>
              <w:t xml:space="preserve"> </w:t>
            </w:r>
            <w:proofErr w:type="spellStart"/>
            <w:r w:rsidRPr="009904DC">
              <w:rPr>
                <w:szCs w:val="28"/>
              </w:rPr>
              <w:t>гр</w:t>
            </w:r>
            <w:proofErr w:type="spellEnd"/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Материал рукоятки: противоскользящий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1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30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Молоток 800</w:t>
            </w:r>
            <w:r w:rsidR="00F034BB">
              <w:rPr>
                <w:szCs w:val="28"/>
              </w:rPr>
              <w:t xml:space="preserve"> </w:t>
            </w:r>
            <w:proofErr w:type="spellStart"/>
            <w:r w:rsidRPr="009904DC">
              <w:rPr>
                <w:szCs w:val="28"/>
              </w:rPr>
              <w:t>гр</w:t>
            </w:r>
            <w:proofErr w:type="spellEnd"/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Вес: 800</w:t>
            </w:r>
            <w:r w:rsidR="00F034BB">
              <w:rPr>
                <w:szCs w:val="28"/>
              </w:rPr>
              <w:t xml:space="preserve"> </w:t>
            </w:r>
            <w:proofErr w:type="spellStart"/>
            <w:r w:rsidRPr="009904DC">
              <w:rPr>
                <w:szCs w:val="28"/>
              </w:rPr>
              <w:t>гр</w:t>
            </w:r>
            <w:proofErr w:type="spellEnd"/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Материал рукоятки: противоскользящий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1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31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Кувалда 5 кг</w:t>
            </w:r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Вес бойка: 5 кг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Материал рукоятки: противоскользящий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1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32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Кувалда 10 кг</w:t>
            </w:r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Вес бойка: 10 кг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Материал рукоятки: противоскользящий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1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33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 xml:space="preserve">Кернер </w:t>
            </w:r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 xml:space="preserve">Длина: </w:t>
            </w:r>
            <w:r>
              <w:rPr>
                <w:szCs w:val="28"/>
              </w:rPr>
              <w:t xml:space="preserve">не менее </w:t>
            </w:r>
            <w:r w:rsidRPr="009904DC">
              <w:rPr>
                <w:szCs w:val="28"/>
              </w:rPr>
              <w:t>1</w:t>
            </w:r>
            <w:r>
              <w:rPr>
                <w:szCs w:val="28"/>
              </w:rPr>
              <w:t>2</w:t>
            </w:r>
            <w:r w:rsidRPr="009904DC">
              <w:rPr>
                <w:szCs w:val="28"/>
              </w:rPr>
              <w:t>0 мм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2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34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Ключ разводной 200 мм</w:t>
            </w:r>
          </w:p>
        </w:tc>
        <w:tc>
          <w:tcPr>
            <w:tcW w:w="3187" w:type="dxa"/>
            <w:shd w:val="clear" w:color="auto" w:fill="auto"/>
          </w:tcPr>
          <w:p w:rsidR="009C35D5" w:rsidRDefault="009C35D5" w:rsidP="009904DC">
            <w:pPr>
              <w:rPr>
                <w:szCs w:val="28"/>
              </w:rPr>
            </w:pPr>
            <w:r>
              <w:rPr>
                <w:szCs w:val="28"/>
              </w:rPr>
              <w:t>Тип: разводной</w:t>
            </w:r>
          </w:p>
          <w:p w:rsidR="009C35D5" w:rsidRDefault="009C35D5" w:rsidP="009904DC">
            <w:pPr>
              <w:rPr>
                <w:szCs w:val="28"/>
              </w:rPr>
            </w:pPr>
            <w:r>
              <w:rPr>
                <w:szCs w:val="28"/>
              </w:rPr>
              <w:t>Материал: сталь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>
              <w:rPr>
                <w:szCs w:val="28"/>
              </w:rPr>
              <w:t>Длина: 200 мм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1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35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Ключ разводной 300 мм</w:t>
            </w:r>
          </w:p>
        </w:tc>
        <w:tc>
          <w:tcPr>
            <w:tcW w:w="3187" w:type="dxa"/>
            <w:shd w:val="clear" w:color="auto" w:fill="auto"/>
          </w:tcPr>
          <w:p w:rsidR="009C35D5" w:rsidRDefault="009C35D5" w:rsidP="009904DC">
            <w:pPr>
              <w:rPr>
                <w:szCs w:val="28"/>
              </w:rPr>
            </w:pPr>
            <w:r>
              <w:rPr>
                <w:szCs w:val="28"/>
              </w:rPr>
              <w:t>Тип: разводной</w:t>
            </w:r>
          </w:p>
          <w:p w:rsidR="009C35D5" w:rsidRDefault="009C35D5" w:rsidP="009904DC">
            <w:pPr>
              <w:rPr>
                <w:szCs w:val="28"/>
              </w:rPr>
            </w:pPr>
            <w:r>
              <w:rPr>
                <w:szCs w:val="28"/>
              </w:rPr>
              <w:t>Материал: сталь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>
              <w:rPr>
                <w:szCs w:val="28"/>
              </w:rPr>
              <w:t>Длина: 300 мм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1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36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Ключ разводной 400 мм</w:t>
            </w:r>
          </w:p>
        </w:tc>
        <w:tc>
          <w:tcPr>
            <w:tcW w:w="3187" w:type="dxa"/>
            <w:shd w:val="clear" w:color="auto" w:fill="auto"/>
          </w:tcPr>
          <w:p w:rsidR="009C35D5" w:rsidRDefault="009C35D5" w:rsidP="009904DC">
            <w:pPr>
              <w:rPr>
                <w:szCs w:val="28"/>
              </w:rPr>
            </w:pPr>
            <w:r>
              <w:rPr>
                <w:szCs w:val="28"/>
              </w:rPr>
              <w:t>Тип: разводной</w:t>
            </w:r>
          </w:p>
          <w:p w:rsidR="009C35D5" w:rsidRDefault="009C35D5" w:rsidP="009904DC">
            <w:pPr>
              <w:rPr>
                <w:szCs w:val="28"/>
              </w:rPr>
            </w:pPr>
            <w:r>
              <w:rPr>
                <w:szCs w:val="28"/>
              </w:rPr>
              <w:t>Материал: сталь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>
              <w:rPr>
                <w:szCs w:val="28"/>
              </w:rPr>
              <w:t>Длина: 400 мм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1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lastRenderedPageBreak/>
              <w:t>37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Набор шестигранных ключей с шаровым окончанием</w:t>
            </w:r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002FEB84" wp14:editId="496ACE71">
                  <wp:extent cx="1776022" cy="8953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653" cy="898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Количество в наборе: не менее 12 шт.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 xml:space="preserve">Шаровое окончание: наличие 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упак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3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38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Набор Г-образных</w:t>
            </w:r>
          </w:p>
          <w:p w:rsidR="009C35D5" w:rsidRPr="009904DC" w:rsidRDefault="009C35D5" w:rsidP="009904DC">
            <w:pPr>
              <w:rPr>
                <w:szCs w:val="28"/>
                <w:u w:val="single"/>
              </w:rPr>
            </w:pPr>
            <w:r w:rsidRPr="009904DC">
              <w:rPr>
                <w:szCs w:val="28"/>
              </w:rPr>
              <w:t xml:space="preserve">ключей-звёздочек с отверстием </w:t>
            </w:r>
            <w:r w:rsidRPr="009904DC">
              <w:rPr>
                <w:szCs w:val="28"/>
                <w:u w:val="single"/>
              </w:rPr>
              <w:t xml:space="preserve">  </w:t>
            </w:r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217E9454" wp14:editId="100D2320">
                  <wp:extent cx="997169" cy="12573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489" cy="127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Количество в наборе: не менее 16 шт.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Отверстие: наличие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упак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1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39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Штангенциркуль 200 мм</w:t>
            </w:r>
          </w:p>
        </w:tc>
        <w:tc>
          <w:tcPr>
            <w:tcW w:w="3187" w:type="dxa"/>
            <w:shd w:val="clear" w:color="auto" w:fill="auto"/>
          </w:tcPr>
          <w:p w:rsidR="009C35D5" w:rsidRPr="00B82F34" w:rsidRDefault="009C35D5" w:rsidP="009904DC">
            <w:pPr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t>Диапазон: 200 мм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 xml:space="preserve"> 1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40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Штангенциркуль 300 мм</w:t>
            </w:r>
          </w:p>
        </w:tc>
        <w:tc>
          <w:tcPr>
            <w:tcW w:w="3187" w:type="dxa"/>
            <w:shd w:val="clear" w:color="auto" w:fill="auto"/>
          </w:tcPr>
          <w:p w:rsidR="009C35D5" w:rsidRPr="00B82F34" w:rsidRDefault="009C35D5" w:rsidP="009904DC">
            <w:pPr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t>Диапазон: 300 мм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1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41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Свёрла по металлу кобальтовые с цилиндрическим хвостиком Ø3 мм</w:t>
            </w:r>
          </w:p>
        </w:tc>
        <w:tc>
          <w:tcPr>
            <w:tcW w:w="3187" w:type="dxa"/>
            <w:shd w:val="clear" w:color="auto" w:fill="auto"/>
          </w:tcPr>
          <w:p w:rsidR="009C35D5" w:rsidRDefault="009C35D5" w:rsidP="009904DC">
            <w:pPr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t>Материал: кобальт</w:t>
            </w:r>
          </w:p>
          <w:p w:rsidR="009C35D5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 xml:space="preserve">Объём упаковки: </w:t>
            </w:r>
            <w:r w:rsidR="00455AFE">
              <w:rPr>
                <w:noProof/>
                <w:szCs w:val="28"/>
                <w:lang w:eastAsia="ru-RU"/>
              </w:rPr>
              <w:t xml:space="preserve">не менее </w:t>
            </w:r>
            <w:r w:rsidRPr="009904DC">
              <w:rPr>
                <w:noProof/>
                <w:szCs w:val="28"/>
                <w:lang w:eastAsia="ru-RU"/>
              </w:rPr>
              <w:t>10 шт</w:t>
            </w:r>
          </w:p>
          <w:p w:rsidR="00597618" w:rsidRPr="009904DC" w:rsidRDefault="00597618" w:rsidP="009904DC">
            <w:pPr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t>Диаметр: 3 мм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упак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2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42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Свёрла по металлу кобальтовые с цилиндрическим хвостиком Ø4 мм</w:t>
            </w:r>
          </w:p>
        </w:tc>
        <w:tc>
          <w:tcPr>
            <w:tcW w:w="3187" w:type="dxa"/>
            <w:shd w:val="clear" w:color="auto" w:fill="auto"/>
          </w:tcPr>
          <w:p w:rsidR="009C35D5" w:rsidRDefault="009C35D5" w:rsidP="009904DC">
            <w:pPr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t>Материал: кобальт</w:t>
            </w:r>
          </w:p>
          <w:p w:rsidR="009C35D5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 xml:space="preserve">Объём упаковки: </w:t>
            </w:r>
            <w:r w:rsidR="00455AFE">
              <w:rPr>
                <w:noProof/>
                <w:szCs w:val="28"/>
                <w:lang w:eastAsia="ru-RU"/>
              </w:rPr>
              <w:t xml:space="preserve">не менее </w:t>
            </w:r>
            <w:r w:rsidRPr="009904DC">
              <w:rPr>
                <w:noProof/>
                <w:szCs w:val="28"/>
                <w:lang w:eastAsia="ru-RU"/>
              </w:rPr>
              <w:t>10 шт</w:t>
            </w:r>
          </w:p>
          <w:p w:rsidR="00597618" w:rsidRPr="009904DC" w:rsidRDefault="00597618" w:rsidP="009904DC">
            <w:pPr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t>Диаметр: 4 мм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упак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2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43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Свёрла по металлу кобальтовые с цилиндрическим хвостиком Ø5 мм</w:t>
            </w:r>
          </w:p>
        </w:tc>
        <w:tc>
          <w:tcPr>
            <w:tcW w:w="3187" w:type="dxa"/>
            <w:shd w:val="clear" w:color="auto" w:fill="auto"/>
          </w:tcPr>
          <w:p w:rsidR="009C35D5" w:rsidRDefault="009C35D5" w:rsidP="009904DC">
            <w:pPr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t>Материал: кобальт</w:t>
            </w:r>
          </w:p>
          <w:p w:rsidR="009C35D5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 xml:space="preserve">Объём упаковки: </w:t>
            </w:r>
            <w:r w:rsidR="00455AFE">
              <w:rPr>
                <w:noProof/>
                <w:szCs w:val="28"/>
                <w:lang w:eastAsia="ru-RU"/>
              </w:rPr>
              <w:t xml:space="preserve">не менее </w:t>
            </w:r>
            <w:r w:rsidRPr="009904DC">
              <w:rPr>
                <w:noProof/>
                <w:szCs w:val="28"/>
                <w:lang w:eastAsia="ru-RU"/>
              </w:rPr>
              <w:t>10 шт</w:t>
            </w:r>
          </w:p>
          <w:p w:rsidR="00597618" w:rsidRPr="009904DC" w:rsidRDefault="00597618" w:rsidP="009904DC">
            <w:pPr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t>Диаметр: 5 мм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упак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2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44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Свёрла по металлу кобальтовые с цилиндрическим хвостиком Ø6 мм</w:t>
            </w:r>
          </w:p>
        </w:tc>
        <w:tc>
          <w:tcPr>
            <w:tcW w:w="3187" w:type="dxa"/>
            <w:shd w:val="clear" w:color="auto" w:fill="auto"/>
          </w:tcPr>
          <w:p w:rsidR="009C35D5" w:rsidRDefault="009C35D5" w:rsidP="009904DC">
            <w:pPr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t>Материал: кобальт</w:t>
            </w:r>
          </w:p>
          <w:p w:rsidR="009C35D5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 xml:space="preserve">Объём упаковки: </w:t>
            </w:r>
            <w:r w:rsidR="00455AFE">
              <w:rPr>
                <w:noProof/>
                <w:szCs w:val="28"/>
                <w:lang w:eastAsia="ru-RU"/>
              </w:rPr>
              <w:t xml:space="preserve">не менее </w:t>
            </w:r>
            <w:r w:rsidRPr="009904DC">
              <w:rPr>
                <w:noProof/>
                <w:szCs w:val="28"/>
                <w:lang w:eastAsia="ru-RU"/>
              </w:rPr>
              <w:t>10 шт</w:t>
            </w:r>
          </w:p>
          <w:p w:rsidR="00597618" w:rsidRPr="009904DC" w:rsidRDefault="00597618" w:rsidP="009904DC">
            <w:pPr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t>Диаметр: 6 мм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упак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2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45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Свёрла по металлу кобальтовые с цилиндрическим хвостиком Ø8 мм</w:t>
            </w:r>
          </w:p>
        </w:tc>
        <w:tc>
          <w:tcPr>
            <w:tcW w:w="3187" w:type="dxa"/>
            <w:shd w:val="clear" w:color="auto" w:fill="auto"/>
          </w:tcPr>
          <w:p w:rsidR="009C35D5" w:rsidRDefault="009C35D5" w:rsidP="009904DC">
            <w:pPr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t>Материал: кобальт</w:t>
            </w:r>
          </w:p>
          <w:p w:rsidR="009C35D5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 xml:space="preserve">Объём упаковки: </w:t>
            </w:r>
            <w:r w:rsidR="00455AFE">
              <w:rPr>
                <w:noProof/>
                <w:szCs w:val="28"/>
                <w:lang w:eastAsia="ru-RU"/>
              </w:rPr>
              <w:t xml:space="preserve">не менее </w:t>
            </w:r>
            <w:r w:rsidRPr="009904DC">
              <w:rPr>
                <w:noProof/>
                <w:szCs w:val="28"/>
                <w:lang w:eastAsia="ru-RU"/>
              </w:rPr>
              <w:t>5 шт</w:t>
            </w:r>
          </w:p>
          <w:p w:rsidR="00597618" w:rsidRPr="009904DC" w:rsidRDefault="00597618" w:rsidP="009904DC">
            <w:pPr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t>Диаметр: 8 мм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упак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2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46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 xml:space="preserve">Свёрла по металлу кобальтовые с </w:t>
            </w:r>
            <w:r w:rsidRPr="009904DC">
              <w:rPr>
                <w:szCs w:val="28"/>
              </w:rPr>
              <w:lastRenderedPageBreak/>
              <w:t>цилиндрическим хвостиком Ø10 мм</w:t>
            </w:r>
          </w:p>
        </w:tc>
        <w:tc>
          <w:tcPr>
            <w:tcW w:w="3187" w:type="dxa"/>
            <w:shd w:val="clear" w:color="auto" w:fill="auto"/>
          </w:tcPr>
          <w:p w:rsidR="009C35D5" w:rsidRDefault="009C35D5" w:rsidP="009904DC">
            <w:pPr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lastRenderedPageBreak/>
              <w:t>Материал: кобальт</w:t>
            </w:r>
          </w:p>
          <w:p w:rsidR="009C35D5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 xml:space="preserve">Объём упаковки: </w:t>
            </w:r>
            <w:r w:rsidR="00455AFE">
              <w:rPr>
                <w:noProof/>
                <w:szCs w:val="28"/>
                <w:lang w:eastAsia="ru-RU"/>
              </w:rPr>
              <w:t xml:space="preserve">не менее </w:t>
            </w:r>
            <w:r w:rsidRPr="009904DC">
              <w:rPr>
                <w:noProof/>
                <w:szCs w:val="28"/>
                <w:lang w:eastAsia="ru-RU"/>
              </w:rPr>
              <w:t>5 шт</w:t>
            </w:r>
          </w:p>
          <w:p w:rsidR="00597618" w:rsidRPr="009904DC" w:rsidRDefault="00597618" w:rsidP="009904DC">
            <w:pPr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lastRenderedPageBreak/>
              <w:t>Диаметр: 10 мм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lastRenderedPageBreak/>
              <w:t>упак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2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47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Свёрла по металлу кобальтовые с цилиндрическим хвостиком Ø12 мм</w:t>
            </w:r>
          </w:p>
        </w:tc>
        <w:tc>
          <w:tcPr>
            <w:tcW w:w="3187" w:type="dxa"/>
            <w:shd w:val="clear" w:color="auto" w:fill="auto"/>
          </w:tcPr>
          <w:p w:rsidR="009C35D5" w:rsidRDefault="009C35D5" w:rsidP="009904DC">
            <w:pPr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t>Материал: кобальт</w:t>
            </w:r>
          </w:p>
          <w:p w:rsidR="009C35D5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 xml:space="preserve">Объём упаковки: </w:t>
            </w:r>
            <w:r w:rsidR="00455AFE">
              <w:rPr>
                <w:noProof/>
                <w:szCs w:val="28"/>
                <w:lang w:eastAsia="ru-RU"/>
              </w:rPr>
              <w:t xml:space="preserve">не менее </w:t>
            </w:r>
            <w:r w:rsidRPr="009904DC">
              <w:rPr>
                <w:noProof/>
                <w:szCs w:val="28"/>
                <w:lang w:eastAsia="ru-RU"/>
              </w:rPr>
              <w:t>5 шт</w:t>
            </w:r>
          </w:p>
          <w:p w:rsidR="00597618" w:rsidRPr="009904DC" w:rsidRDefault="00597618" w:rsidP="009904DC">
            <w:pPr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t>Диаметр: 12 мм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упак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2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48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Набор накидных ключей</w:t>
            </w:r>
          </w:p>
        </w:tc>
        <w:tc>
          <w:tcPr>
            <w:tcW w:w="3187" w:type="dxa"/>
            <w:shd w:val="clear" w:color="auto" w:fill="auto"/>
          </w:tcPr>
          <w:p w:rsidR="009C35D5" w:rsidRDefault="009C35D5" w:rsidP="009904DC">
            <w:pPr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t>Покрытие: хромированное</w:t>
            </w:r>
          </w:p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t>Размеры (диапазон): о</w:t>
            </w:r>
            <w:r w:rsidRPr="009904DC">
              <w:rPr>
                <w:noProof/>
                <w:szCs w:val="28"/>
                <w:lang w:eastAsia="ru-RU"/>
              </w:rPr>
              <w:t>т 10 мм до 32 мм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упак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1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49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 xml:space="preserve">Реверсивная усиленная трещотка ½ </w:t>
            </w:r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Материал: хром-ванадиевая сталь</w:t>
            </w:r>
          </w:p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Противоскользящая рукоятка: наличие</w:t>
            </w:r>
          </w:p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 xml:space="preserve">Посадочный квадрат: ½ дюйма 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2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50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Удлинитель для трещотки</w:t>
            </w:r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Материал: хром-ванадиевая сталь</w:t>
            </w:r>
          </w:p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Посадочный квадрат: ½ дюйма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2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51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 xml:space="preserve">Бита магнитная </w:t>
            </w:r>
            <w:r w:rsidRPr="009904DC">
              <w:rPr>
                <w:szCs w:val="28"/>
                <w:lang w:val="en-US"/>
              </w:rPr>
              <w:t>PH2</w:t>
            </w:r>
            <w:r w:rsidRPr="009904DC">
              <w:rPr>
                <w:szCs w:val="28"/>
              </w:rPr>
              <w:t xml:space="preserve"> 50 мм</w:t>
            </w:r>
          </w:p>
        </w:tc>
        <w:tc>
          <w:tcPr>
            <w:tcW w:w="3187" w:type="dxa"/>
            <w:shd w:val="clear" w:color="auto" w:fill="auto"/>
          </w:tcPr>
          <w:p w:rsidR="009C35D5" w:rsidRPr="009C35D5" w:rsidRDefault="009C35D5" w:rsidP="009904DC">
            <w:pPr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t>Тип бит</w:t>
            </w:r>
            <w:r w:rsidR="00344E2D">
              <w:rPr>
                <w:noProof/>
                <w:szCs w:val="28"/>
                <w:lang w:eastAsia="ru-RU"/>
              </w:rPr>
              <w:t>ы</w:t>
            </w:r>
            <w:r>
              <w:rPr>
                <w:noProof/>
                <w:szCs w:val="28"/>
                <w:lang w:eastAsia="ru-RU"/>
              </w:rPr>
              <w:t xml:space="preserve">: </w:t>
            </w:r>
            <w:r w:rsidRPr="009904DC">
              <w:rPr>
                <w:szCs w:val="28"/>
                <w:lang w:val="en-US"/>
              </w:rPr>
              <w:t>PH</w:t>
            </w:r>
            <w:r w:rsidRPr="009C35D5">
              <w:rPr>
                <w:szCs w:val="28"/>
              </w:rPr>
              <w:t>2</w:t>
            </w:r>
          </w:p>
          <w:p w:rsidR="009C35D5" w:rsidRPr="009904DC" w:rsidRDefault="009C35D5" w:rsidP="00471D20">
            <w:pPr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t>Длина: 50 мм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10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52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 xml:space="preserve">Тачка садовая двухколёсная </w:t>
            </w:r>
          </w:p>
        </w:tc>
        <w:tc>
          <w:tcPr>
            <w:tcW w:w="3187" w:type="dxa"/>
            <w:shd w:val="clear" w:color="auto" w:fill="auto"/>
          </w:tcPr>
          <w:p w:rsidR="009C35D5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 xml:space="preserve">Грузоподъёмность: </w:t>
            </w:r>
            <w:r>
              <w:rPr>
                <w:noProof/>
                <w:szCs w:val="28"/>
                <w:lang w:eastAsia="ru-RU"/>
              </w:rPr>
              <w:t xml:space="preserve">не менее </w:t>
            </w:r>
            <w:r w:rsidR="00455AFE">
              <w:rPr>
                <w:noProof/>
                <w:szCs w:val="28"/>
                <w:lang w:eastAsia="ru-RU"/>
              </w:rPr>
              <w:t>280</w:t>
            </w:r>
            <w:r w:rsidRPr="009904DC">
              <w:rPr>
                <w:noProof/>
                <w:szCs w:val="28"/>
                <w:lang w:eastAsia="ru-RU"/>
              </w:rPr>
              <w:t xml:space="preserve"> кг</w:t>
            </w:r>
          </w:p>
          <w:p w:rsidR="00597618" w:rsidRPr="009904DC" w:rsidRDefault="00597618" w:rsidP="009904DC">
            <w:pPr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t>Материал кузова: металл</w:t>
            </w:r>
          </w:p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 xml:space="preserve">Объём кузова: </w:t>
            </w:r>
            <w:r>
              <w:rPr>
                <w:noProof/>
                <w:szCs w:val="28"/>
                <w:lang w:eastAsia="ru-RU"/>
              </w:rPr>
              <w:t xml:space="preserve">не менее </w:t>
            </w:r>
            <w:r w:rsidRPr="009904DC">
              <w:rPr>
                <w:noProof/>
                <w:szCs w:val="28"/>
                <w:lang w:eastAsia="ru-RU"/>
              </w:rPr>
              <w:t>100 л</w:t>
            </w:r>
          </w:p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Количество колёс: 2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3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53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 xml:space="preserve">Покрышка с камерой </w:t>
            </w:r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 xml:space="preserve">Тип </w:t>
            </w:r>
            <w:r w:rsidR="0004472E">
              <w:rPr>
                <w:noProof/>
                <w:szCs w:val="28"/>
                <w:lang w:eastAsia="ru-RU"/>
              </w:rPr>
              <w:t>покрыш</w:t>
            </w:r>
            <w:r w:rsidR="0071227D">
              <w:rPr>
                <w:noProof/>
                <w:szCs w:val="28"/>
                <w:lang w:eastAsia="ru-RU"/>
              </w:rPr>
              <w:t>ки</w:t>
            </w:r>
            <w:r w:rsidRPr="009904DC">
              <w:rPr>
                <w:noProof/>
                <w:szCs w:val="28"/>
                <w:lang w:eastAsia="ru-RU"/>
              </w:rPr>
              <w:t>: пневматическая</w:t>
            </w:r>
          </w:p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(с камерой)</w:t>
            </w:r>
          </w:p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Размер: 4.80/4.00-8</w:t>
            </w:r>
          </w:p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63093679" wp14:editId="737BB478">
                  <wp:extent cx="1219200" cy="133453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321" cy="134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6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54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Скрепер (движок) для снега</w:t>
            </w:r>
          </w:p>
          <w:p w:rsidR="009C35D5" w:rsidRPr="009904DC" w:rsidRDefault="009C35D5" w:rsidP="000B348D">
            <w:pPr>
              <w:rPr>
                <w:szCs w:val="28"/>
              </w:rPr>
            </w:pPr>
            <w:r w:rsidRPr="009904DC">
              <w:rPr>
                <w:szCs w:val="28"/>
              </w:rPr>
              <w:lastRenderedPageBreak/>
              <w:t>Пример изделия:</w:t>
            </w:r>
            <w:r w:rsidRPr="009904DC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t xml:space="preserve"> </w:t>
            </w:r>
            <w:r w:rsidRPr="009904DC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6BC74ABD" wp14:editId="578B2B45">
                  <wp:extent cx="1490245" cy="80899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99" cy="82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lastRenderedPageBreak/>
              <w:t>Материал: сталь или прочный поликарбонат</w:t>
            </w:r>
          </w:p>
          <w:p w:rsidR="009C35D5" w:rsidRPr="009904DC" w:rsidRDefault="009C35D5" w:rsidP="000B348D">
            <w:pPr>
              <w:rPr>
                <w:szCs w:val="28"/>
              </w:rPr>
            </w:pPr>
            <w:r w:rsidRPr="009904DC">
              <w:rPr>
                <w:noProof/>
                <w:szCs w:val="28"/>
                <w:lang w:eastAsia="ru-RU"/>
              </w:rPr>
              <w:t>Ширина: не менее 820 мм</w:t>
            </w:r>
            <w:r w:rsidRPr="009904DC">
              <w:rPr>
                <w:szCs w:val="28"/>
              </w:rPr>
              <w:t xml:space="preserve"> </w:t>
            </w:r>
          </w:p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2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55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keepNext/>
              <w:keepLines/>
              <w:shd w:val="clear" w:color="auto" w:fill="FFFFFF"/>
              <w:spacing w:after="225"/>
              <w:outlineLvl w:val="0"/>
              <w:rPr>
                <w:rFonts w:eastAsiaTheme="majorEastAsia"/>
                <w:szCs w:val="28"/>
              </w:rPr>
            </w:pPr>
            <w:r w:rsidRPr="009904DC">
              <w:rPr>
                <w:rFonts w:eastAsiaTheme="majorEastAsia"/>
                <w:szCs w:val="28"/>
              </w:rPr>
              <w:t xml:space="preserve">Защитный комбинированный шлем </w:t>
            </w:r>
          </w:p>
          <w:p w:rsidR="009C35D5" w:rsidRPr="009904DC" w:rsidRDefault="009C35D5" w:rsidP="009904DC">
            <w:pPr>
              <w:keepNext/>
              <w:keepLines/>
              <w:shd w:val="clear" w:color="auto" w:fill="FFFFFF"/>
              <w:spacing w:after="225"/>
              <w:outlineLvl w:val="0"/>
              <w:rPr>
                <w:rFonts w:eastAsiaTheme="majorEastAsia"/>
                <w:szCs w:val="28"/>
                <w:lang w:val="en-US"/>
              </w:rPr>
            </w:pPr>
            <w:r w:rsidRPr="009904DC">
              <w:rPr>
                <w:rFonts w:eastAsiaTheme="majorEastAsia"/>
                <w:szCs w:val="28"/>
                <w:lang w:val="en-US"/>
              </w:rPr>
              <w:t>Champion C1001</w:t>
            </w:r>
          </w:p>
          <w:p w:rsidR="009C35D5" w:rsidRPr="009904DC" w:rsidRDefault="009C35D5" w:rsidP="009904DC">
            <w:pPr>
              <w:rPr>
                <w:rFonts w:asciiTheme="minorHAnsi" w:hAnsiTheme="minorHAnsi" w:cstheme="minorBidi"/>
                <w:sz w:val="22"/>
                <w:szCs w:val="22"/>
                <w:lang w:val="en-US"/>
              </w:rPr>
            </w:pPr>
            <w:r w:rsidRPr="009904DC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1107E497" wp14:editId="76D92542">
                  <wp:extent cx="939511" cy="100012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199" cy="1008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  <w:lang w:val="en-US"/>
              </w:rPr>
              <w:t>(</w:t>
            </w:r>
            <w:r w:rsidRPr="009904DC">
              <w:rPr>
                <w:szCs w:val="28"/>
              </w:rPr>
              <w:t>или эквивалент)</w:t>
            </w:r>
          </w:p>
          <w:p w:rsidR="009C35D5" w:rsidRPr="009904DC" w:rsidRDefault="009C35D5" w:rsidP="009904DC">
            <w:pPr>
              <w:rPr>
                <w:rFonts w:asciiTheme="minorHAnsi" w:hAnsiTheme="minorHAnsi" w:cstheme="minorBidi"/>
                <w:sz w:val="22"/>
                <w:szCs w:val="22"/>
                <w:lang w:val="en-US"/>
              </w:rPr>
            </w:pPr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Материал: пластик</w:t>
            </w:r>
          </w:p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Защитная сетка: наличие</w:t>
            </w:r>
          </w:p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Наушники: наличие</w:t>
            </w:r>
          </w:p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Храповый механизм регулировки шлема (регулировочное колесо): наличие</w:t>
            </w:r>
          </w:p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03773BDB" wp14:editId="1040032C">
                  <wp:extent cx="896155" cy="1080770"/>
                  <wp:effectExtent l="0" t="0" r="0" b="50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774" cy="1088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1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56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keepNext/>
              <w:keepLines/>
              <w:shd w:val="clear" w:color="auto" w:fill="FFFFFF"/>
              <w:spacing w:after="225"/>
              <w:outlineLvl w:val="0"/>
              <w:rPr>
                <w:rFonts w:eastAsiaTheme="majorEastAsia"/>
                <w:szCs w:val="28"/>
              </w:rPr>
            </w:pPr>
            <w:r w:rsidRPr="009904DC">
              <w:rPr>
                <w:rFonts w:eastAsiaTheme="majorEastAsia"/>
                <w:szCs w:val="28"/>
              </w:rPr>
              <w:t>Круглый напильник для заточки цепей бензопил 4,8 мм</w:t>
            </w:r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Тип: круглый напильник</w:t>
            </w:r>
          </w:p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Длина: 200 мм</w:t>
            </w:r>
          </w:p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Диаметр: 4,8 мм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2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57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keepNext/>
              <w:keepLines/>
              <w:shd w:val="clear" w:color="auto" w:fill="FFFFFF"/>
              <w:spacing w:after="225"/>
              <w:outlineLvl w:val="0"/>
              <w:rPr>
                <w:rFonts w:eastAsiaTheme="majorEastAsia"/>
                <w:szCs w:val="28"/>
              </w:rPr>
            </w:pPr>
            <w:r w:rsidRPr="009904DC">
              <w:rPr>
                <w:rFonts w:eastAsiaTheme="majorEastAsia"/>
                <w:szCs w:val="28"/>
              </w:rPr>
              <w:t>Круглый напильник для заточки цепей бензопил 5,2 мм</w:t>
            </w:r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Тип: круглый напильник</w:t>
            </w:r>
          </w:p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 xml:space="preserve">Длина: </w:t>
            </w:r>
            <w:r w:rsidR="00620440">
              <w:rPr>
                <w:noProof/>
                <w:szCs w:val="28"/>
                <w:lang w:eastAsia="ru-RU"/>
              </w:rPr>
              <w:t xml:space="preserve">не менее </w:t>
            </w:r>
            <w:r w:rsidRPr="009904DC">
              <w:rPr>
                <w:noProof/>
                <w:szCs w:val="28"/>
                <w:lang w:eastAsia="ru-RU"/>
              </w:rPr>
              <w:t>20</w:t>
            </w:r>
            <w:r w:rsidR="00620440">
              <w:rPr>
                <w:noProof/>
                <w:szCs w:val="28"/>
                <w:lang w:eastAsia="ru-RU"/>
              </w:rPr>
              <w:t>0</w:t>
            </w:r>
            <w:r w:rsidRPr="009904DC">
              <w:rPr>
                <w:noProof/>
                <w:szCs w:val="28"/>
                <w:lang w:eastAsia="ru-RU"/>
              </w:rPr>
              <w:t xml:space="preserve"> мм</w:t>
            </w:r>
          </w:p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Диаметр: 5,2 мм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2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58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keepNext/>
              <w:keepLines/>
              <w:shd w:val="clear" w:color="auto" w:fill="FFFFFF"/>
              <w:spacing w:after="225"/>
              <w:outlineLvl w:val="0"/>
              <w:rPr>
                <w:rFonts w:eastAsiaTheme="majorEastAsia"/>
                <w:szCs w:val="28"/>
              </w:rPr>
            </w:pPr>
            <w:r w:rsidRPr="009904DC">
              <w:rPr>
                <w:rFonts w:eastAsiaTheme="majorEastAsia"/>
                <w:szCs w:val="28"/>
              </w:rPr>
              <w:t>Круглый напильник для заточки цепей бензопил 5,5 мм</w:t>
            </w:r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Тип: круглый напильник</w:t>
            </w:r>
          </w:p>
          <w:p w:rsidR="009C35D5" w:rsidRPr="009904DC" w:rsidRDefault="009C35D5" w:rsidP="009904DC">
            <w:pPr>
              <w:jc w:val="both"/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 xml:space="preserve">Длина: </w:t>
            </w:r>
            <w:r w:rsidR="00620440">
              <w:rPr>
                <w:noProof/>
                <w:szCs w:val="28"/>
                <w:lang w:eastAsia="ru-RU"/>
              </w:rPr>
              <w:t xml:space="preserve">не менее </w:t>
            </w:r>
            <w:r w:rsidRPr="009904DC">
              <w:rPr>
                <w:noProof/>
                <w:szCs w:val="28"/>
                <w:lang w:eastAsia="ru-RU"/>
              </w:rPr>
              <w:t>200 мм</w:t>
            </w:r>
          </w:p>
          <w:p w:rsidR="009C35D5" w:rsidRPr="009904DC" w:rsidRDefault="009C35D5" w:rsidP="009904DC">
            <w:pPr>
              <w:jc w:val="both"/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Диаметр: 5,5 мм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2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59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keepNext/>
              <w:keepLines/>
              <w:shd w:val="clear" w:color="auto" w:fill="FFFFFF"/>
              <w:spacing w:after="225"/>
              <w:outlineLvl w:val="0"/>
              <w:rPr>
                <w:rFonts w:eastAsiaTheme="majorEastAsia"/>
                <w:szCs w:val="28"/>
              </w:rPr>
            </w:pPr>
            <w:r w:rsidRPr="009904DC">
              <w:rPr>
                <w:rFonts w:eastAsiaTheme="majorEastAsia"/>
                <w:szCs w:val="28"/>
              </w:rPr>
              <w:t xml:space="preserve">Рукоятка для круглых напильников </w:t>
            </w:r>
          </w:p>
          <w:p w:rsidR="009C35D5" w:rsidRPr="009904DC" w:rsidRDefault="009C35D5" w:rsidP="009904DC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009904DC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02C674D2" wp14:editId="127C5ADB">
                  <wp:extent cx="538294" cy="762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024" cy="768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Материал: противоскользящий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3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lastRenderedPageBreak/>
              <w:t>60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keepNext/>
              <w:keepLines/>
              <w:shd w:val="clear" w:color="auto" w:fill="FFFFFF"/>
              <w:spacing w:after="225"/>
              <w:outlineLvl w:val="0"/>
              <w:rPr>
                <w:rFonts w:eastAsiaTheme="majorEastAsia"/>
                <w:szCs w:val="28"/>
              </w:rPr>
            </w:pPr>
            <w:r w:rsidRPr="009904DC">
              <w:rPr>
                <w:rFonts w:eastAsiaTheme="majorEastAsia"/>
                <w:szCs w:val="28"/>
              </w:rPr>
              <w:t>Плоский напильник для заточки цепей бензопил</w:t>
            </w:r>
          </w:p>
          <w:p w:rsidR="009C35D5" w:rsidRPr="009904DC" w:rsidRDefault="009C35D5" w:rsidP="009904DC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009904DC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47B650BD" wp14:editId="38443096">
                  <wp:extent cx="914326" cy="828675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193" cy="831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35D5" w:rsidRPr="009904DC" w:rsidRDefault="009C35D5" w:rsidP="009904DC">
            <w:pPr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3187" w:type="dxa"/>
            <w:shd w:val="clear" w:color="auto" w:fill="auto"/>
          </w:tcPr>
          <w:p w:rsidR="009C35D5" w:rsidRDefault="009C35D5" w:rsidP="009904DC">
            <w:pPr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t>Тип: плоский</w:t>
            </w:r>
          </w:p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 xml:space="preserve">Длина: </w:t>
            </w:r>
            <w:r w:rsidR="00F33D9F">
              <w:rPr>
                <w:noProof/>
                <w:szCs w:val="28"/>
                <w:lang w:eastAsia="ru-RU"/>
              </w:rPr>
              <w:t xml:space="preserve">не менее </w:t>
            </w:r>
            <w:r w:rsidRPr="009904DC">
              <w:rPr>
                <w:noProof/>
                <w:szCs w:val="28"/>
                <w:lang w:eastAsia="ru-RU"/>
              </w:rPr>
              <w:t>200 мм</w:t>
            </w:r>
          </w:p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Рукоятка: наличие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2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61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keepNext/>
              <w:keepLines/>
              <w:shd w:val="clear" w:color="auto" w:fill="FFFFFF"/>
              <w:spacing w:after="225"/>
              <w:outlineLvl w:val="0"/>
              <w:rPr>
                <w:rFonts w:eastAsiaTheme="majorEastAsia"/>
                <w:szCs w:val="28"/>
              </w:rPr>
            </w:pPr>
            <w:r w:rsidRPr="009904DC">
              <w:rPr>
                <w:rFonts w:eastAsiaTheme="majorEastAsia"/>
                <w:szCs w:val="28"/>
              </w:rPr>
              <w:t>Валочная лопатка с крюком для кантовки брёвен</w:t>
            </w:r>
          </w:p>
          <w:p w:rsidR="009C35D5" w:rsidRPr="009904DC" w:rsidRDefault="009C35D5" w:rsidP="009904DC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009904DC"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2B08C0BC" wp14:editId="09D6C8C3">
                  <wp:extent cx="1457325" cy="972324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579" cy="981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35D5" w:rsidRPr="009904DC" w:rsidRDefault="009C35D5" w:rsidP="009904DC">
            <w:pPr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Материал: кованая сталь</w:t>
            </w:r>
          </w:p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 xml:space="preserve">Длина: </w:t>
            </w:r>
            <w:r w:rsidR="00F33D9F">
              <w:rPr>
                <w:noProof/>
                <w:szCs w:val="28"/>
                <w:lang w:eastAsia="ru-RU"/>
              </w:rPr>
              <w:t xml:space="preserve">не менее </w:t>
            </w:r>
            <w:r w:rsidRPr="009904DC">
              <w:rPr>
                <w:noProof/>
                <w:szCs w:val="28"/>
                <w:lang w:eastAsia="ru-RU"/>
              </w:rPr>
              <w:t>800 мм</w:t>
            </w:r>
          </w:p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Эргономичная пластиковая ручка: наличие</w:t>
            </w:r>
          </w:p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Крюк для кантовки брёвен: наличие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1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62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keepNext/>
              <w:keepLines/>
              <w:shd w:val="clear" w:color="auto" w:fill="FFFFFF"/>
              <w:spacing w:after="225"/>
              <w:outlineLvl w:val="0"/>
              <w:rPr>
                <w:rFonts w:eastAsiaTheme="majorEastAsia"/>
                <w:szCs w:val="28"/>
              </w:rPr>
            </w:pPr>
            <w:r w:rsidRPr="009904DC">
              <w:rPr>
                <w:rFonts w:eastAsiaTheme="majorEastAsia"/>
                <w:szCs w:val="28"/>
              </w:rPr>
              <w:t xml:space="preserve">Бесконечная лента для шлифовальной машины </w:t>
            </w:r>
            <w:r w:rsidRPr="009904DC">
              <w:rPr>
                <w:rFonts w:eastAsiaTheme="majorEastAsia"/>
                <w:szCs w:val="28"/>
                <w:lang w:val="en-US"/>
              </w:rPr>
              <w:t>P</w:t>
            </w:r>
            <w:r w:rsidRPr="009904DC">
              <w:rPr>
                <w:rFonts w:eastAsiaTheme="majorEastAsia"/>
                <w:szCs w:val="28"/>
              </w:rPr>
              <w:t>40</w:t>
            </w:r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Зерно: Р40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20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63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keepNext/>
              <w:keepLines/>
              <w:shd w:val="clear" w:color="auto" w:fill="FFFFFF"/>
              <w:spacing w:after="225"/>
              <w:outlineLvl w:val="0"/>
              <w:rPr>
                <w:rFonts w:eastAsiaTheme="majorEastAsia"/>
                <w:szCs w:val="28"/>
              </w:rPr>
            </w:pPr>
            <w:r w:rsidRPr="009904DC">
              <w:rPr>
                <w:rFonts w:eastAsiaTheme="majorEastAsia"/>
                <w:szCs w:val="28"/>
              </w:rPr>
              <w:t>Бесконечная лента для шлифовальной машины Р60</w:t>
            </w:r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Зерно: Р60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20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64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keepNext/>
              <w:keepLines/>
              <w:shd w:val="clear" w:color="auto" w:fill="FFFFFF"/>
              <w:spacing w:after="225"/>
              <w:outlineLvl w:val="0"/>
              <w:rPr>
                <w:rFonts w:eastAsiaTheme="majorEastAsia"/>
                <w:szCs w:val="28"/>
              </w:rPr>
            </w:pPr>
            <w:r w:rsidRPr="009904DC">
              <w:rPr>
                <w:rFonts w:eastAsiaTheme="majorEastAsia"/>
                <w:szCs w:val="28"/>
              </w:rPr>
              <w:t>Бесконечная лента для шлифовальной машины Р80</w:t>
            </w:r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Зерно: Р80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20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65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keepNext/>
              <w:keepLines/>
              <w:shd w:val="clear" w:color="auto" w:fill="FFFFFF"/>
              <w:spacing w:after="225"/>
              <w:outlineLvl w:val="0"/>
              <w:rPr>
                <w:rFonts w:eastAsiaTheme="majorEastAsia"/>
                <w:szCs w:val="28"/>
              </w:rPr>
            </w:pPr>
            <w:r w:rsidRPr="009904DC">
              <w:rPr>
                <w:rFonts w:eastAsiaTheme="majorEastAsia"/>
                <w:szCs w:val="28"/>
              </w:rPr>
              <w:t>Лента стальная бандажная 20х0,7</w:t>
            </w:r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Размер: 20х0,7</w:t>
            </w:r>
          </w:p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Длина: 50 м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2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66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keepNext/>
              <w:keepLines/>
              <w:shd w:val="clear" w:color="auto" w:fill="FFFFFF"/>
              <w:spacing w:after="225"/>
              <w:outlineLvl w:val="0"/>
              <w:rPr>
                <w:rFonts w:eastAsiaTheme="majorEastAsia"/>
                <w:szCs w:val="28"/>
              </w:rPr>
            </w:pPr>
            <w:r w:rsidRPr="009904DC">
              <w:rPr>
                <w:rFonts w:eastAsiaTheme="majorEastAsia"/>
                <w:szCs w:val="28"/>
              </w:rPr>
              <w:t>Лента стальная бандажная 12х0,5</w:t>
            </w:r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Длина: 50 м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1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67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keepNext/>
              <w:keepLines/>
              <w:shd w:val="clear" w:color="auto" w:fill="FFFFFF"/>
              <w:spacing w:after="225"/>
              <w:outlineLvl w:val="0"/>
              <w:rPr>
                <w:rFonts w:eastAsiaTheme="majorEastAsia"/>
                <w:szCs w:val="28"/>
              </w:rPr>
            </w:pPr>
            <w:proofErr w:type="gramStart"/>
            <w:r w:rsidRPr="009904DC">
              <w:rPr>
                <w:rFonts w:eastAsiaTheme="majorEastAsia"/>
                <w:szCs w:val="28"/>
              </w:rPr>
              <w:t>Бугель</w:t>
            </w:r>
            <w:proofErr w:type="gramEnd"/>
            <w:r w:rsidRPr="009904DC">
              <w:rPr>
                <w:rFonts w:eastAsiaTheme="majorEastAsia"/>
                <w:szCs w:val="28"/>
              </w:rPr>
              <w:t xml:space="preserve"> оцинкованный Б-20</w:t>
            </w:r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Объём упаковки: 100 шт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упак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2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68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keepNext/>
              <w:keepLines/>
              <w:shd w:val="clear" w:color="auto" w:fill="FFFFFF"/>
              <w:spacing w:after="225"/>
              <w:outlineLvl w:val="0"/>
              <w:rPr>
                <w:rFonts w:eastAsiaTheme="majorEastAsia"/>
                <w:szCs w:val="28"/>
              </w:rPr>
            </w:pPr>
            <w:proofErr w:type="gramStart"/>
            <w:r w:rsidRPr="009904DC">
              <w:rPr>
                <w:rFonts w:eastAsiaTheme="majorEastAsia"/>
                <w:szCs w:val="28"/>
              </w:rPr>
              <w:t>Бугель</w:t>
            </w:r>
            <w:proofErr w:type="gramEnd"/>
            <w:r w:rsidRPr="009904DC">
              <w:rPr>
                <w:rFonts w:eastAsiaTheme="majorEastAsia"/>
                <w:szCs w:val="28"/>
              </w:rPr>
              <w:t xml:space="preserve"> оцинкованный Б-13</w:t>
            </w:r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 xml:space="preserve">Объём упаковки: 100 шт 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упак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1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lastRenderedPageBreak/>
              <w:t>69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keepNext/>
              <w:keepLines/>
              <w:shd w:val="clear" w:color="auto" w:fill="FFFFFF"/>
              <w:spacing w:after="225"/>
              <w:outlineLvl w:val="0"/>
              <w:rPr>
                <w:rFonts w:eastAsiaTheme="majorEastAsia"/>
                <w:szCs w:val="28"/>
              </w:rPr>
            </w:pPr>
            <w:r w:rsidRPr="009904DC">
              <w:rPr>
                <w:rFonts w:eastAsiaTheme="majorEastAsia"/>
                <w:szCs w:val="28"/>
              </w:rPr>
              <w:t>Заклёпка широкий бортик АЛ/СТ 4,8 мм</w:t>
            </w:r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Диаметр: 4,8 мм</w:t>
            </w:r>
          </w:p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Длина: 10-12 см</w:t>
            </w:r>
          </w:p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Объём упаковки: 100 шт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упак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1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70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keepNext/>
              <w:keepLines/>
              <w:shd w:val="clear" w:color="auto" w:fill="FFFFFF"/>
              <w:spacing w:after="225"/>
              <w:outlineLvl w:val="0"/>
              <w:rPr>
                <w:rFonts w:eastAsiaTheme="majorEastAsia"/>
                <w:szCs w:val="28"/>
              </w:rPr>
            </w:pPr>
            <w:r w:rsidRPr="009904DC">
              <w:rPr>
                <w:rFonts w:eastAsiaTheme="majorEastAsia"/>
                <w:szCs w:val="28"/>
              </w:rPr>
              <w:t>Заклёпка широкий бортик АЛ/СТ 4 мм</w:t>
            </w:r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Диаметр: 4 мм</w:t>
            </w:r>
          </w:p>
          <w:p w:rsidR="009C35D5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Длина</w:t>
            </w:r>
            <w:r>
              <w:rPr>
                <w:noProof/>
                <w:szCs w:val="28"/>
                <w:lang w:eastAsia="ru-RU"/>
              </w:rPr>
              <w:t>, не менее</w:t>
            </w:r>
            <w:r w:rsidRPr="009904DC">
              <w:rPr>
                <w:noProof/>
                <w:szCs w:val="28"/>
                <w:lang w:eastAsia="ru-RU"/>
              </w:rPr>
              <w:t>: 10</w:t>
            </w:r>
            <w:r>
              <w:rPr>
                <w:noProof/>
                <w:szCs w:val="28"/>
                <w:lang w:eastAsia="ru-RU"/>
              </w:rPr>
              <w:t xml:space="preserve"> см</w:t>
            </w:r>
          </w:p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t xml:space="preserve">Длина, не более: </w:t>
            </w:r>
            <w:r w:rsidRPr="009904DC">
              <w:rPr>
                <w:noProof/>
                <w:szCs w:val="28"/>
                <w:lang w:eastAsia="ru-RU"/>
              </w:rPr>
              <w:t>12 см</w:t>
            </w:r>
          </w:p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Объём упаковки: 100 шт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упак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1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71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keepNext/>
              <w:keepLines/>
              <w:shd w:val="clear" w:color="auto" w:fill="FFFFFF"/>
              <w:spacing w:after="225"/>
              <w:outlineLvl w:val="0"/>
              <w:rPr>
                <w:rFonts w:eastAsiaTheme="majorEastAsia"/>
                <w:szCs w:val="28"/>
              </w:rPr>
            </w:pPr>
            <w:r w:rsidRPr="009904DC">
              <w:rPr>
                <w:rFonts w:eastAsiaTheme="majorEastAsia"/>
                <w:szCs w:val="28"/>
              </w:rPr>
              <w:t>Круг отрезной 125х2,0х22,23</w:t>
            </w:r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Материал: металл+нержавеющая сталь</w:t>
            </w:r>
          </w:p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Размер:</w:t>
            </w:r>
            <w:r>
              <w:rPr>
                <w:noProof/>
                <w:szCs w:val="28"/>
                <w:lang w:eastAsia="ru-RU"/>
              </w:rPr>
              <w:t xml:space="preserve"> </w:t>
            </w:r>
            <w:r w:rsidRPr="009904DC">
              <w:rPr>
                <w:noProof/>
                <w:szCs w:val="28"/>
                <w:lang w:eastAsia="ru-RU"/>
              </w:rPr>
              <w:t>125х2,0х22,23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50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72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keepNext/>
              <w:keepLines/>
              <w:shd w:val="clear" w:color="auto" w:fill="FFFFFF"/>
              <w:spacing w:after="225"/>
              <w:outlineLvl w:val="0"/>
              <w:rPr>
                <w:rFonts w:eastAsiaTheme="majorEastAsia"/>
                <w:szCs w:val="28"/>
              </w:rPr>
            </w:pPr>
            <w:proofErr w:type="spellStart"/>
            <w:r w:rsidRPr="009904DC">
              <w:rPr>
                <w:rFonts w:eastAsiaTheme="majorEastAsia"/>
                <w:szCs w:val="28"/>
              </w:rPr>
              <w:t>Шлифлист</w:t>
            </w:r>
            <w:proofErr w:type="spellEnd"/>
            <w:r w:rsidRPr="009904DC">
              <w:rPr>
                <w:rFonts w:eastAsiaTheme="majorEastAsia"/>
                <w:szCs w:val="28"/>
              </w:rPr>
              <w:t xml:space="preserve"> для эксцентриковой шлифовальной машины </w:t>
            </w:r>
            <w:r w:rsidRPr="009904DC">
              <w:rPr>
                <w:rFonts w:eastAsiaTheme="majorEastAsia"/>
                <w:szCs w:val="28"/>
                <w:lang w:val="en-US"/>
              </w:rPr>
              <w:t>DOSCH</w:t>
            </w:r>
            <w:r w:rsidRPr="009904DC">
              <w:rPr>
                <w:rFonts w:eastAsiaTheme="majorEastAsia"/>
                <w:szCs w:val="28"/>
              </w:rPr>
              <w:t xml:space="preserve"> </w:t>
            </w:r>
            <w:r w:rsidRPr="009904DC">
              <w:rPr>
                <w:rFonts w:eastAsiaTheme="majorEastAsia"/>
                <w:szCs w:val="28"/>
                <w:lang w:val="en-US"/>
              </w:rPr>
              <w:t>GEX</w:t>
            </w:r>
            <w:r w:rsidRPr="009904DC">
              <w:rPr>
                <w:rFonts w:eastAsiaTheme="majorEastAsia"/>
                <w:szCs w:val="28"/>
              </w:rPr>
              <w:t xml:space="preserve"> 40-150 Р40</w:t>
            </w:r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Перфорация: С470</w:t>
            </w:r>
          </w:p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Размер диска: 150 мм</w:t>
            </w:r>
          </w:p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Крепление листа: липучка</w:t>
            </w:r>
          </w:p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Зерно: Р40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30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73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keepNext/>
              <w:keepLines/>
              <w:shd w:val="clear" w:color="auto" w:fill="FFFFFF"/>
              <w:spacing w:after="225"/>
              <w:outlineLvl w:val="0"/>
              <w:rPr>
                <w:rFonts w:eastAsiaTheme="majorEastAsia"/>
                <w:szCs w:val="28"/>
              </w:rPr>
            </w:pPr>
            <w:proofErr w:type="spellStart"/>
            <w:r w:rsidRPr="009904DC">
              <w:rPr>
                <w:rFonts w:eastAsiaTheme="majorEastAsia"/>
                <w:szCs w:val="28"/>
              </w:rPr>
              <w:t>Шлифлист</w:t>
            </w:r>
            <w:proofErr w:type="spellEnd"/>
            <w:r w:rsidRPr="009904DC">
              <w:rPr>
                <w:rFonts w:eastAsiaTheme="majorEastAsia"/>
                <w:szCs w:val="28"/>
              </w:rPr>
              <w:t xml:space="preserve"> для эксцентриковой шлифовальной машины </w:t>
            </w:r>
            <w:r w:rsidRPr="009904DC">
              <w:rPr>
                <w:rFonts w:eastAsiaTheme="majorEastAsia"/>
                <w:szCs w:val="28"/>
                <w:lang w:val="en-US"/>
              </w:rPr>
              <w:t>DOSCH</w:t>
            </w:r>
            <w:r w:rsidRPr="009904DC">
              <w:rPr>
                <w:rFonts w:eastAsiaTheme="majorEastAsia"/>
                <w:szCs w:val="28"/>
              </w:rPr>
              <w:t xml:space="preserve"> </w:t>
            </w:r>
            <w:r w:rsidRPr="009904DC">
              <w:rPr>
                <w:rFonts w:eastAsiaTheme="majorEastAsia"/>
                <w:szCs w:val="28"/>
                <w:lang w:val="en-US"/>
              </w:rPr>
              <w:t>GEX</w:t>
            </w:r>
            <w:r w:rsidRPr="009904DC">
              <w:rPr>
                <w:rFonts w:eastAsiaTheme="majorEastAsia"/>
                <w:szCs w:val="28"/>
              </w:rPr>
              <w:t xml:space="preserve"> 40-150 Р60</w:t>
            </w:r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Перфорация: С470</w:t>
            </w:r>
          </w:p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Размер диска: 150 мм</w:t>
            </w:r>
          </w:p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Крепление листа: липучка</w:t>
            </w:r>
          </w:p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Зерно: Р60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30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74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keepNext/>
              <w:keepLines/>
              <w:shd w:val="clear" w:color="auto" w:fill="FFFFFF"/>
              <w:spacing w:after="225"/>
              <w:outlineLvl w:val="0"/>
              <w:rPr>
                <w:rFonts w:eastAsiaTheme="majorEastAsia"/>
                <w:szCs w:val="28"/>
              </w:rPr>
            </w:pPr>
            <w:proofErr w:type="spellStart"/>
            <w:r w:rsidRPr="009904DC">
              <w:rPr>
                <w:rFonts w:eastAsiaTheme="majorEastAsia"/>
                <w:szCs w:val="28"/>
              </w:rPr>
              <w:t>Шлифлист</w:t>
            </w:r>
            <w:proofErr w:type="spellEnd"/>
            <w:r w:rsidRPr="009904DC">
              <w:rPr>
                <w:rFonts w:eastAsiaTheme="majorEastAsia"/>
                <w:szCs w:val="28"/>
              </w:rPr>
              <w:t xml:space="preserve"> для эксцентриковой шлифовальной машины </w:t>
            </w:r>
            <w:r w:rsidRPr="009904DC">
              <w:rPr>
                <w:rFonts w:eastAsiaTheme="majorEastAsia"/>
                <w:szCs w:val="28"/>
                <w:lang w:val="en-US"/>
              </w:rPr>
              <w:t>DOSCH</w:t>
            </w:r>
            <w:r w:rsidRPr="009904DC">
              <w:rPr>
                <w:rFonts w:eastAsiaTheme="majorEastAsia"/>
                <w:szCs w:val="28"/>
              </w:rPr>
              <w:t xml:space="preserve"> </w:t>
            </w:r>
            <w:r w:rsidRPr="009904DC">
              <w:rPr>
                <w:rFonts w:eastAsiaTheme="majorEastAsia"/>
                <w:szCs w:val="28"/>
                <w:lang w:val="en-US"/>
              </w:rPr>
              <w:t>GEX</w:t>
            </w:r>
            <w:r w:rsidRPr="009904DC">
              <w:rPr>
                <w:rFonts w:eastAsiaTheme="majorEastAsia"/>
                <w:szCs w:val="28"/>
              </w:rPr>
              <w:t xml:space="preserve"> 40-150 Р80</w:t>
            </w:r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Перфорация: С470</w:t>
            </w:r>
          </w:p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Размер диска: 150 мм</w:t>
            </w:r>
          </w:p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Крепление листа: липучка</w:t>
            </w:r>
          </w:p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Зерно: Р80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30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75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keepNext/>
              <w:keepLines/>
              <w:shd w:val="clear" w:color="auto" w:fill="FFFFFF"/>
              <w:spacing w:after="225"/>
              <w:outlineLvl w:val="0"/>
              <w:rPr>
                <w:rFonts w:eastAsiaTheme="majorEastAsia"/>
                <w:szCs w:val="28"/>
                <w:shd w:val="clear" w:color="auto" w:fill="FFFFFF"/>
              </w:rPr>
            </w:pPr>
            <w:r w:rsidRPr="009904DC">
              <w:rPr>
                <w:rFonts w:eastAsiaTheme="majorEastAsia"/>
                <w:szCs w:val="28"/>
              </w:rPr>
              <w:t xml:space="preserve">Секатор </w:t>
            </w:r>
            <w:r w:rsidRPr="009904DC">
              <w:rPr>
                <w:rFonts w:eastAsiaTheme="majorEastAsia"/>
                <w:szCs w:val="28"/>
                <w:shd w:val="clear" w:color="auto" w:fill="FFFFFF"/>
              </w:rPr>
              <w:t>GRINDA</w:t>
            </w:r>
          </w:p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(или эквивалент)</w:t>
            </w:r>
          </w:p>
          <w:p w:rsidR="009C35D5" w:rsidRPr="009904DC" w:rsidRDefault="009C35D5" w:rsidP="009904DC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009904DC">
              <w:rPr>
                <w:rFonts w:ascii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0FE099DD" wp14:editId="367B6F87">
                  <wp:extent cx="1485900" cy="525281"/>
                  <wp:effectExtent l="0" t="0" r="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566" cy="53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7" w:type="dxa"/>
            <w:shd w:val="clear" w:color="auto" w:fill="auto"/>
          </w:tcPr>
          <w:p w:rsidR="009C35D5" w:rsidRDefault="009C35D5" w:rsidP="009904DC">
            <w:pPr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t>Общая длина: не менее 195 мм</w:t>
            </w:r>
          </w:p>
          <w:p w:rsidR="009C35D5" w:rsidRDefault="009C35D5" w:rsidP="009904DC">
            <w:pPr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t>Максимальный диаметр реза: не менее 18 мм</w:t>
            </w:r>
          </w:p>
          <w:p w:rsidR="009C35D5" w:rsidRDefault="009C35D5" w:rsidP="009904DC">
            <w:pPr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t>Материал лезвия: нержавеющая сталь</w:t>
            </w:r>
          </w:p>
          <w:p w:rsidR="009C35D5" w:rsidRDefault="009C35D5" w:rsidP="009904DC">
            <w:pPr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t>Порытие рукояток: древесина</w:t>
            </w:r>
          </w:p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t>Фиксатор лезвий: наличие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2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76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keepNext/>
              <w:keepLines/>
              <w:shd w:val="clear" w:color="auto" w:fill="FFFFFF"/>
              <w:spacing w:after="225"/>
              <w:outlineLvl w:val="0"/>
              <w:rPr>
                <w:rFonts w:eastAsiaTheme="majorEastAsia"/>
                <w:szCs w:val="28"/>
              </w:rPr>
            </w:pPr>
            <w:r w:rsidRPr="009904DC">
              <w:rPr>
                <w:rFonts w:eastAsiaTheme="majorEastAsia"/>
                <w:szCs w:val="28"/>
              </w:rPr>
              <w:t xml:space="preserve">Сварочные электроды МР3 </w:t>
            </w:r>
          </w:p>
          <w:p w:rsidR="009C35D5" w:rsidRPr="009904DC" w:rsidRDefault="009C35D5" w:rsidP="009904DC">
            <w:pPr>
              <w:keepNext/>
              <w:keepLines/>
              <w:shd w:val="clear" w:color="auto" w:fill="FFFFFF"/>
              <w:spacing w:after="225"/>
              <w:outlineLvl w:val="0"/>
              <w:rPr>
                <w:rFonts w:eastAsiaTheme="majorEastAsia"/>
                <w:szCs w:val="28"/>
              </w:rPr>
            </w:pPr>
            <w:r w:rsidRPr="009904DC">
              <w:rPr>
                <w:rFonts w:eastAsiaTheme="majorEastAsia"/>
                <w:szCs w:val="28"/>
              </w:rPr>
              <w:t>3 мм</w:t>
            </w:r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Марка электродов: МР3</w:t>
            </w:r>
          </w:p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Толщина: 3 мм</w:t>
            </w:r>
          </w:p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кг</w:t>
            </w:r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 xml:space="preserve">30 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lastRenderedPageBreak/>
              <w:t>77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keepNext/>
              <w:keepLines/>
              <w:shd w:val="clear" w:color="auto" w:fill="FFFFFF"/>
              <w:spacing w:after="225"/>
              <w:outlineLvl w:val="0"/>
              <w:rPr>
                <w:rFonts w:eastAsiaTheme="majorEastAsia"/>
                <w:szCs w:val="28"/>
              </w:rPr>
            </w:pPr>
            <w:r w:rsidRPr="009904DC">
              <w:rPr>
                <w:rFonts w:eastAsiaTheme="majorEastAsia"/>
                <w:szCs w:val="28"/>
              </w:rPr>
              <w:t>Сварочные электроды МР3</w:t>
            </w:r>
          </w:p>
          <w:p w:rsidR="009C35D5" w:rsidRPr="009904DC" w:rsidRDefault="009C35D5" w:rsidP="009904DC">
            <w:pPr>
              <w:keepNext/>
              <w:keepLines/>
              <w:shd w:val="clear" w:color="auto" w:fill="FFFFFF"/>
              <w:spacing w:after="225"/>
              <w:outlineLvl w:val="0"/>
              <w:rPr>
                <w:rFonts w:eastAsiaTheme="majorEastAsia"/>
                <w:szCs w:val="28"/>
              </w:rPr>
            </w:pPr>
            <w:r w:rsidRPr="009904DC">
              <w:rPr>
                <w:rFonts w:eastAsiaTheme="majorEastAsia"/>
                <w:szCs w:val="28"/>
              </w:rPr>
              <w:t xml:space="preserve"> 4 мм</w:t>
            </w:r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Марка электродов: МР3</w:t>
            </w:r>
          </w:p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 w:rsidRPr="009904DC">
              <w:rPr>
                <w:noProof/>
                <w:szCs w:val="28"/>
                <w:lang w:eastAsia="ru-RU"/>
              </w:rPr>
              <w:t>Толщина: 4 мм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кг</w:t>
            </w:r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 xml:space="preserve">4 </w:t>
            </w:r>
          </w:p>
        </w:tc>
      </w:tr>
      <w:tr w:rsidR="009C35D5" w:rsidRPr="009904DC" w:rsidTr="009C35D5">
        <w:trPr>
          <w:trHeight w:val="681"/>
        </w:trPr>
        <w:tc>
          <w:tcPr>
            <w:tcW w:w="617" w:type="dxa"/>
          </w:tcPr>
          <w:p w:rsidR="009C35D5" w:rsidRPr="009904DC" w:rsidRDefault="009C35D5" w:rsidP="009904DC">
            <w:pPr>
              <w:rPr>
                <w:szCs w:val="28"/>
              </w:rPr>
            </w:pPr>
            <w:r w:rsidRPr="009904DC">
              <w:rPr>
                <w:szCs w:val="28"/>
              </w:rPr>
              <w:t>78</w:t>
            </w:r>
          </w:p>
        </w:tc>
        <w:tc>
          <w:tcPr>
            <w:tcW w:w="2562" w:type="dxa"/>
          </w:tcPr>
          <w:p w:rsidR="009C35D5" w:rsidRPr="009904DC" w:rsidRDefault="009C35D5" w:rsidP="009904DC">
            <w:pPr>
              <w:keepNext/>
              <w:keepLines/>
              <w:shd w:val="clear" w:color="auto" w:fill="FFFFFF"/>
              <w:spacing w:after="225"/>
              <w:outlineLvl w:val="0"/>
              <w:rPr>
                <w:rFonts w:eastAsiaTheme="majorEastAsia"/>
                <w:szCs w:val="28"/>
              </w:rPr>
            </w:pPr>
            <w:r w:rsidRPr="009904DC">
              <w:rPr>
                <w:rFonts w:eastAsiaTheme="majorEastAsia"/>
                <w:szCs w:val="28"/>
              </w:rPr>
              <w:t xml:space="preserve">Щётка по металлу </w:t>
            </w:r>
          </w:p>
        </w:tc>
        <w:tc>
          <w:tcPr>
            <w:tcW w:w="3187" w:type="dxa"/>
            <w:shd w:val="clear" w:color="auto" w:fill="auto"/>
          </w:tcPr>
          <w:p w:rsidR="009C35D5" w:rsidRPr="009904DC" w:rsidRDefault="009C35D5" w:rsidP="009904DC">
            <w:pPr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t>Материал щетины: нержавеющая сталь</w:t>
            </w:r>
          </w:p>
        </w:tc>
        <w:tc>
          <w:tcPr>
            <w:tcW w:w="1696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713" w:type="dxa"/>
          </w:tcPr>
          <w:p w:rsidR="009C35D5" w:rsidRPr="009904DC" w:rsidRDefault="009C35D5" w:rsidP="009904DC">
            <w:pPr>
              <w:jc w:val="center"/>
              <w:rPr>
                <w:szCs w:val="28"/>
              </w:rPr>
            </w:pPr>
            <w:r w:rsidRPr="009904DC">
              <w:rPr>
                <w:szCs w:val="28"/>
              </w:rPr>
              <w:t>40</w:t>
            </w:r>
          </w:p>
        </w:tc>
      </w:tr>
    </w:tbl>
    <w:p w:rsidR="002C6FA7" w:rsidRDefault="002C6FA7" w:rsidP="009904DC">
      <w:pPr>
        <w:tabs>
          <w:tab w:val="left" w:pos="851"/>
        </w:tabs>
        <w:kinsoku w:val="0"/>
        <w:overflowPunct w:val="0"/>
        <w:autoSpaceDE w:val="0"/>
        <w:autoSpaceDN w:val="0"/>
        <w:spacing w:after="0" w:line="276" w:lineRule="auto"/>
        <w:jc w:val="both"/>
        <w:rPr>
          <w:rFonts w:eastAsia="Calibri"/>
          <w:b/>
          <w:bCs/>
          <w:sz w:val="24"/>
          <w:szCs w:val="24"/>
        </w:rPr>
      </w:pPr>
    </w:p>
    <w:p w:rsidR="002C6FA7" w:rsidRPr="00940637" w:rsidRDefault="00C867D3" w:rsidP="002C6FA7">
      <w:pPr>
        <w:tabs>
          <w:tab w:val="left" w:pos="851"/>
        </w:tabs>
        <w:kinsoku w:val="0"/>
        <w:overflowPunct w:val="0"/>
        <w:autoSpaceDE w:val="0"/>
        <w:autoSpaceDN w:val="0"/>
        <w:spacing w:after="0" w:line="276" w:lineRule="auto"/>
        <w:ind w:firstLine="709"/>
        <w:jc w:val="both"/>
        <w:rPr>
          <w:rFonts w:eastAsia="Times New Roman"/>
          <w:b/>
          <w:sz w:val="24"/>
          <w:szCs w:val="24"/>
        </w:rPr>
      </w:pPr>
      <w:r>
        <w:rPr>
          <w:rFonts w:eastAsia="Calibri"/>
          <w:b/>
          <w:bCs/>
          <w:sz w:val="24"/>
          <w:szCs w:val="24"/>
        </w:rPr>
        <w:t>2</w:t>
      </w:r>
      <w:r w:rsidR="002C6FA7" w:rsidRPr="00940637">
        <w:rPr>
          <w:rFonts w:eastAsia="Calibri"/>
          <w:b/>
          <w:bCs/>
          <w:sz w:val="24"/>
          <w:szCs w:val="24"/>
        </w:rPr>
        <w:t xml:space="preserve">. Место поставки: </w:t>
      </w:r>
      <w:r w:rsidR="002C6FA7" w:rsidRPr="00940637">
        <w:rPr>
          <w:rFonts w:eastAsia="Calibri"/>
          <w:sz w:val="24"/>
          <w:szCs w:val="24"/>
        </w:rPr>
        <w:t xml:space="preserve">Московская область, г. Ногинск, ул. </w:t>
      </w:r>
      <w:proofErr w:type="spellStart"/>
      <w:r w:rsidR="002C6FA7" w:rsidRPr="00940637">
        <w:rPr>
          <w:rFonts w:eastAsia="Calibri"/>
          <w:sz w:val="24"/>
          <w:szCs w:val="24"/>
        </w:rPr>
        <w:t>Леснова</w:t>
      </w:r>
      <w:proofErr w:type="spellEnd"/>
      <w:r w:rsidR="002C6FA7" w:rsidRPr="00940637">
        <w:rPr>
          <w:rFonts w:eastAsia="Calibri"/>
          <w:sz w:val="24"/>
          <w:szCs w:val="24"/>
        </w:rPr>
        <w:t>, д. 2.</w:t>
      </w:r>
    </w:p>
    <w:p w:rsidR="002C6FA7" w:rsidRPr="00940637" w:rsidRDefault="00C867D3" w:rsidP="002C6FA7">
      <w:pPr>
        <w:tabs>
          <w:tab w:val="left" w:pos="851"/>
        </w:tabs>
        <w:kinsoku w:val="0"/>
        <w:overflowPunct w:val="0"/>
        <w:autoSpaceDE w:val="0"/>
        <w:autoSpaceDN w:val="0"/>
        <w:spacing w:after="0" w:line="276" w:lineRule="auto"/>
        <w:ind w:firstLine="709"/>
        <w:jc w:val="both"/>
        <w:rPr>
          <w:rFonts w:eastAsia="Times New Roman"/>
          <w:b/>
          <w:sz w:val="24"/>
          <w:szCs w:val="24"/>
        </w:rPr>
      </w:pPr>
      <w:r>
        <w:rPr>
          <w:rFonts w:eastAsia="Calibri"/>
          <w:b/>
          <w:bCs/>
          <w:sz w:val="24"/>
          <w:szCs w:val="24"/>
        </w:rPr>
        <w:t>3</w:t>
      </w:r>
      <w:r w:rsidR="002C6FA7" w:rsidRPr="00940637">
        <w:rPr>
          <w:rFonts w:eastAsia="Calibri"/>
          <w:b/>
          <w:bCs/>
          <w:sz w:val="24"/>
          <w:szCs w:val="24"/>
        </w:rPr>
        <w:t>. Срок (период) поставки товара:</w:t>
      </w:r>
      <w:r w:rsidR="002C6FA7">
        <w:rPr>
          <w:rFonts w:eastAsia="Calibri"/>
          <w:bCs/>
          <w:sz w:val="24"/>
          <w:szCs w:val="24"/>
        </w:rPr>
        <w:t xml:space="preserve"> </w:t>
      </w:r>
      <w:r w:rsidR="002C6FA7" w:rsidRPr="00940637">
        <w:rPr>
          <w:rFonts w:eastAsia="Calibri"/>
          <w:bCs/>
          <w:sz w:val="24"/>
          <w:szCs w:val="24"/>
        </w:rPr>
        <w:t>пост</w:t>
      </w:r>
      <w:r w:rsidR="002C6FA7">
        <w:rPr>
          <w:rFonts w:eastAsia="Calibri"/>
          <w:bCs/>
          <w:sz w:val="24"/>
          <w:szCs w:val="24"/>
        </w:rPr>
        <w:t xml:space="preserve">авка осуществляется в течение </w:t>
      </w:r>
      <w:r w:rsidR="009C35D5">
        <w:rPr>
          <w:rFonts w:eastAsia="Calibri"/>
          <w:bCs/>
          <w:sz w:val="24"/>
          <w:szCs w:val="24"/>
        </w:rPr>
        <w:t>20</w:t>
      </w:r>
      <w:r w:rsidR="002C6FA7" w:rsidRPr="00940637">
        <w:rPr>
          <w:rFonts w:eastAsia="Calibri"/>
          <w:bCs/>
          <w:sz w:val="24"/>
          <w:szCs w:val="24"/>
        </w:rPr>
        <w:t xml:space="preserve"> рабочих дней с даты заключения</w:t>
      </w:r>
      <w:r w:rsidR="002C6FA7">
        <w:rPr>
          <w:rFonts w:eastAsia="Calibri"/>
          <w:bCs/>
          <w:sz w:val="24"/>
          <w:szCs w:val="24"/>
        </w:rPr>
        <w:t xml:space="preserve"> Договора.</w:t>
      </w:r>
      <w:bookmarkStart w:id="0" w:name="_GoBack"/>
      <w:bookmarkEnd w:id="0"/>
    </w:p>
    <w:p w:rsidR="002C6FA7" w:rsidRPr="00940637" w:rsidRDefault="00C867D3" w:rsidP="002C6FA7">
      <w:pPr>
        <w:suppressAutoHyphens/>
        <w:autoSpaceDE w:val="0"/>
        <w:spacing w:after="0" w:line="276" w:lineRule="auto"/>
        <w:ind w:firstLine="709"/>
        <w:jc w:val="both"/>
        <w:rPr>
          <w:rFonts w:eastAsia="Calibri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4</w:t>
      </w:r>
      <w:r w:rsidR="002C6FA7" w:rsidRPr="00940637">
        <w:rPr>
          <w:rFonts w:eastAsia="Times New Roman"/>
          <w:b/>
          <w:sz w:val="24"/>
          <w:szCs w:val="24"/>
        </w:rPr>
        <w:t xml:space="preserve">. Требования к поставке товаров: </w:t>
      </w:r>
      <w:r w:rsidR="002C6FA7" w:rsidRPr="00940637">
        <w:rPr>
          <w:rFonts w:eastAsia="Calibri"/>
          <w:sz w:val="24"/>
          <w:szCs w:val="24"/>
        </w:rPr>
        <w:t>Поставка товара осуществляется транспортом</w:t>
      </w:r>
      <w:r w:rsidR="002C6FA7">
        <w:rPr>
          <w:rFonts w:eastAsia="Calibri"/>
          <w:sz w:val="24"/>
          <w:szCs w:val="24"/>
        </w:rPr>
        <w:t xml:space="preserve"> и силами Поставщика.</w:t>
      </w:r>
      <w:r w:rsidR="002C6FA7" w:rsidRPr="00940637">
        <w:rPr>
          <w:rFonts w:eastAsia="Calibri"/>
          <w:sz w:val="24"/>
          <w:szCs w:val="24"/>
        </w:rPr>
        <w:t xml:space="preserve"> Разгрузка автомобиля производится к месту складирования поставленной партии товара силами </w:t>
      </w:r>
      <w:r w:rsidR="002C6FA7">
        <w:rPr>
          <w:rFonts w:eastAsia="Calibri"/>
          <w:sz w:val="24"/>
          <w:szCs w:val="24"/>
        </w:rPr>
        <w:t>Поставщика</w:t>
      </w:r>
      <w:r w:rsidR="00AE47D9">
        <w:rPr>
          <w:rFonts w:eastAsia="Calibri"/>
          <w:sz w:val="24"/>
          <w:szCs w:val="24"/>
        </w:rPr>
        <w:t>.</w:t>
      </w:r>
    </w:p>
    <w:p w:rsidR="002C6FA7" w:rsidRPr="00940637" w:rsidRDefault="002C6FA7" w:rsidP="002C6FA7">
      <w:pPr>
        <w:spacing w:after="0" w:line="276" w:lineRule="auto"/>
        <w:ind w:firstLine="709"/>
        <w:jc w:val="both"/>
        <w:rPr>
          <w:rFonts w:eastAsia="Times New Roman"/>
          <w:sz w:val="24"/>
          <w:szCs w:val="24"/>
        </w:rPr>
      </w:pPr>
      <w:r w:rsidRPr="00940637">
        <w:rPr>
          <w:rFonts w:eastAsia="Times New Roman"/>
          <w:sz w:val="24"/>
          <w:szCs w:val="24"/>
        </w:rPr>
        <w:t>Маркировка товара должна содержать: наименование изделия, наименование фирмы-изготовителя, юридический адрес изготовителя, дату выпуска (если иное не предусмотрено действующим законодательством РФ). Упаковка должна обеспечивать сохранность товара при погрузочно-разгрузочных работах и транспортировке к конечному месту пос</w:t>
      </w:r>
      <w:r>
        <w:rPr>
          <w:rFonts w:eastAsia="Times New Roman"/>
          <w:sz w:val="24"/>
          <w:szCs w:val="24"/>
        </w:rPr>
        <w:t xml:space="preserve">тавки. Поставка Товаров должна </w:t>
      </w:r>
      <w:r w:rsidRPr="00940637">
        <w:rPr>
          <w:rFonts w:eastAsia="Times New Roman"/>
          <w:sz w:val="24"/>
          <w:szCs w:val="24"/>
        </w:rPr>
        <w:t xml:space="preserve">быть выполнена с надлежащим качеством и в установленные </w:t>
      </w:r>
      <w:r>
        <w:rPr>
          <w:rFonts w:eastAsia="Times New Roman"/>
          <w:sz w:val="24"/>
          <w:szCs w:val="24"/>
        </w:rPr>
        <w:t>Договором</w:t>
      </w:r>
      <w:r w:rsidRPr="00940637">
        <w:rPr>
          <w:rFonts w:eastAsia="Times New Roman"/>
          <w:sz w:val="24"/>
          <w:szCs w:val="24"/>
        </w:rPr>
        <w:t xml:space="preserve"> сроки. </w:t>
      </w:r>
    </w:p>
    <w:p w:rsidR="002C6FA7" w:rsidRPr="00940637" w:rsidRDefault="002C6FA7" w:rsidP="002C6FA7">
      <w:pPr>
        <w:tabs>
          <w:tab w:val="left" w:pos="851"/>
        </w:tabs>
        <w:kinsoku w:val="0"/>
        <w:overflowPunct w:val="0"/>
        <w:autoSpaceDE w:val="0"/>
        <w:autoSpaceDN w:val="0"/>
        <w:spacing w:after="0" w:line="276" w:lineRule="auto"/>
        <w:ind w:firstLine="709"/>
        <w:jc w:val="both"/>
        <w:rPr>
          <w:rFonts w:eastAsia="Times New Roman"/>
          <w:b/>
          <w:sz w:val="24"/>
          <w:szCs w:val="24"/>
        </w:rPr>
      </w:pPr>
      <w:r w:rsidRPr="00940637">
        <w:rPr>
          <w:rFonts w:eastAsia="Times New Roman"/>
          <w:sz w:val="24"/>
          <w:szCs w:val="24"/>
        </w:rPr>
        <w:t>Поставщик обязан обеспечивать соответствие поставленных товаров требованиям качества, а также иным требованиям сертификации, безопасности (санитарным нормам и правилам, государственным стандартам и т.п.), установленным действующим законодательством Российской Федерации и условиям контракта, изложенным в показателях качества технической характеристики, определённой при размещении государственного заказа.</w:t>
      </w:r>
    </w:p>
    <w:p w:rsidR="002C6FA7" w:rsidRPr="00940637" w:rsidRDefault="00C867D3" w:rsidP="002C6FA7">
      <w:pPr>
        <w:tabs>
          <w:tab w:val="left" w:pos="851"/>
        </w:tabs>
        <w:kinsoku w:val="0"/>
        <w:overflowPunct w:val="0"/>
        <w:autoSpaceDE w:val="0"/>
        <w:autoSpaceDN w:val="0"/>
        <w:spacing w:after="0" w:line="276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5</w:t>
      </w:r>
      <w:r w:rsidR="002C6FA7" w:rsidRPr="00940637">
        <w:rPr>
          <w:rFonts w:eastAsia="Times New Roman"/>
          <w:b/>
          <w:sz w:val="24"/>
          <w:szCs w:val="24"/>
        </w:rPr>
        <w:t>. Требования к качеству товара</w:t>
      </w:r>
      <w:r w:rsidR="002C6FA7" w:rsidRPr="00940637">
        <w:rPr>
          <w:rFonts w:eastAsia="Times New Roman"/>
          <w:b/>
          <w:bCs/>
          <w:sz w:val="24"/>
          <w:szCs w:val="24"/>
        </w:rPr>
        <w:t xml:space="preserve">: </w:t>
      </w:r>
      <w:r w:rsidR="002C6FA7" w:rsidRPr="00940637">
        <w:rPr>
          <w:rFonts w:eastAsia="Times New Roman"/>
          <w:bCs/>
          <w:sz w:val="24"/>
          <w:szCs w:val="24"/>
        </w:rPr>
        <w:t xml:space="preserve">Товар должен соответствовать действующим стандартам, утвержденным на данный вид товара, и наличием сертификатов, обязательных для данного вида товара, оформленных в соответствии с российским законодательством. </w:t>
      </w:r>
      <w:r w:rsidR="002C6FA7" w:rsidRPr="00940637">
        <w:rPr>
          <w:rFonts w:eastAsia="Times New Roman"/>
          <w:sz w:val="24"/>
          <w:szCs w:val="24"/>
        </w:rPr>
        <w:t xml:space="preserve">Все поставляемые товары должны быть высокого качества и изготовлены из безопасных материалов в соответствии с действующими стандартами, утвержденными на данный вид поставляемого товара, иметь сертификаты качества, обязательные для данного вида товара, оформленные в соответствии с Российским законодательством. </w:t>
      </w:r>
    </w:p>
    <w:p w:rsidR="002C6FA7" w:rsidRPr="00940637" w:rsidRDefault="002C6FA7" w:rsidP="002C6FA7">
      <w:pPr>
        <w:tabs>
          <w:tab w:val="num" w:pos="786"/>
        </w:tabs>
        <w:spacing w:after="0" w:line="276" w:lineRule="auto"/>
        <w:ind w:firstLine="709"/>
        <w:jc w:val="both"/>
        <w:rPr>
          <w:rFonts w:eastAsia="Calibri"/>
          <w:sz w:val="24"/>
          <w:szCs w:val="24"/>
        </w:rPr>
      </w:pPr>
      <w:r w:rsidRPr="00940637">
        <w:rPr>
          <w:rFonts w:eastAsia="Calibri"/>
          <w:sz w:val="24"/>
          <w:szCs w:val="24"/>
        </w:rPr>
        <w:t>Поставляемые товары должны быть новыми (т.е. которые не были в употреблении, не отремонтированы, в том числе путем восстановления, замены составных частей, восстановления потребительских свойств). Поставляемый товар - должен соответствовать функциональным характеристикам, установленным производителем для предлагаемого к поставке товара.</w:t>
      </w:r>
    </w:p>
    <w:p w:rsidR="002C6FA7" w:rsidRPr="00940637" w:rsidRDefault="002C6FA7" w:rsidP="002C6FA7">
      <w:pPr>
        <w:tabs>
          <w:tab w:val="num" w:pos="0"/>
        </w:tabs>
        <w:spacing w:after="0" w:line="276" w:lineRule="auto"/>
        <w:ind w:firstLine="709"/>
        <w:jc w:val="both"/>
        <w:rPr>
          <w:rFonts w:eastAsia="Times New Roman"/>
          <w:sz w:val="24"/>
          <w:szCs w:val="24"/>
        </w:rPr>
      </w:pPr>
      <w:r w:rsidRPr="00940637">
        <w:rPr>
          <w:rFonts w:eastAsia="Times New Roman"/>
          <w:sz w:val="24"/>
          <w:szCs w:val="24"/>
        </w:rPr>
        <w:t>Товар должен быть упакован в соответствии с требованиями производителя (изготовителя) товара и обеспечивать сохранность товара при транспортировке и хранении. К товару должны прилагаться все необходимые сертификаты, инструкции и другая техническая документация. Весь поставляемый товар должен быть фабричной сборки, новым, то есть не бывшим в эксплуатации, не восстановленным и не собранным из восстановленных компонентов и свободно распространяться на территории Российской Федерации.</w:t>
      </w:r>
    </w:p>
    <w:p w:rsidR="002C6FA7" w:rsidRPr="00940637" w:rsidRDefault="00C867D3" w:rsidP="002C6FA7">
      <w:pPr>
        <w:tabs>
          <w:tab w:val="num" w:pos="0"/>
          <w:tab w:val="num" w:pos="1980"/>
        </w:tabs>
        <w:spacing w:after="0" w:line="276" w:lineRule="auto"/>
        <w:ind w:firstLine="709"/>
        <w:jc w:val="both"/>
        <w:rPr>
          <w:rFonts w:eastAsia="Times New Roman"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6</w:t>
      </w:r>
      <w:r w:rsidR="002C6FA7" w:rsidRPr="00940637">
        <w:rPr>
          <w:rFonts w:eastAsia="Times New Roman"/>
          <w:bCs/>
          <w:sz w:val="24"/>
          <w:szCs w:val="24"/>
        </w:rPr>
        <w:t>.</w:t>
      </w:r>
      <w:r w:rsidR="002C6FA7" w:rsidRPr="00940637">
        <w:rPr>
          <w:rFonts w:eastAsia="Times New Roman"/>
          <w:b/>
          <w:bCs/>
          <w:sz w:val="24"/>
          <w:szCs w:val="24"/>
        </w:rPr>
        <w:t xml:space="preserve"> Требования по комплектности товаров: </w:t>
      </w:r>
      <w:r w:rsidR="002C6FA7" w:rsidRPr="00940637">
        <w:rPr>
          <w:rFonts w:eastAsia="Times New Roman"/>
          <w:bCs/>
          <w:sz w:val="24"/>
          <w:szCs w:val="24"/>
        </w:rPr>
        <w:t>Упаковка товара должна быть не нарушена, не помята и не иметь следов подтеков и иных механических повреждений.</w:t>
      </w:r>
    </w:p>
    <w:p w:rsidR="002C6FA7" w:rsidRPr="00940637" w:rsidRDefault="00C867D3" w:rsidP="002C6FA7">
      <w:pPr>
        <w:tabs>
          <w:tab w:val="num" w:pos="0"/>
        </w:tabs>
        <w:spacing w:after="0" w:line="276" w:lineRule="auto"/>
        <w:ind w:firstLine="709"/>
        <w:jc w:val="both"/>
        <w:rPr>
          <w:rFonts w:eastAsia="Calibri"/>
          <w:sz w:val="24"/>
          <w:szCs w:val="24"/>
        </w:rPr>
      </w:pPr>
      <w:r>
        <w:rPr>
          <w:rFonts w:eastAsia="Calibri"/>
          <w:b/>
          <w:bCs/>
          <w:sz w:val="24"/>
          <w:szCs w:val="24"/>
        </w:rPr>
        <w:t>7</w:t>
      </w:r>
      <w:r w:rsidR="002C6FA7" w:rsidRPr="00940637">
        <w:rPr>
          <w:rFonts w:eastAsia="Calibri"/>
          <w:bCs/>
          <w:sz w:val="24"/>
          <w:szCs w:val="24"/>
        </w:rPr>
        <w:t>.</w:t>
      </w:r>
      <w:r w:rsidR="002C6FA7" w:rsidRPr="00940637">
        <w:rPr>
          <w:rFonts w:eastAsia="Calibri"/>
          <w:b/>
          <w:bCs/>
          <w:sz w:val="24"/>
          <w:szCs w:val="24"/>
        </w:rPr>
        <w:t xml:space="preserve"> Требования по передаче Заказчику технических и иных документов при поставке товаров: </w:t>
      </w:r>
      <w:r w:rsidR="002C6FA7" w:rsidRPr="00940637">
        <w:rPr>
          <w:rFonts w:eastAsia="Calibri"/>
          <w:sz w:val="24"/>
          <w:szCs w:val="24"/>
        </w:rPr>
        <w:t>Представляются сертификаты, обязательные для данного вида товара, и иные документы, подтверждающие качество товара, санитарно-эпидемиологические заключения.</w:t>
      </w:r>
      <w:r w:rsidR="002C6FA7" w:rsidRPr="00940637">
        <w:rPr>
          <w:rFonts w:eastAsia="Calibri"/>
          <w:bCs/>
          <w:sz w:val="24"/>
          <w:szCs w:val="24"/>
        </w:rPr>
        <w:tab/>
        <w:t>Наличие руководства пользователя на русском языке.</w:t>
      </w:r>
      <w:r w:rsidR="002C6FA7">
        <w:rPr>
          <w:rFonts w:eastAsia="Calibri"/>
          <w:sz w:val="24"/>
          <w:szCs w:val="24"/>
        </w:rPr>
        <w:t xml:space="preserve"> Техническая документация может </w:t>
      </w:r>
      <w:r w:rsidR="002C6FA7" w:rsidRPr="00940637">
        <w:rPr>
          <w:rFonts w:eastAsia="Calibri"/>
          <w:sz w:val="24"/>
          <w:szCs w:val="24"/>
        </w:rPr>
        <w:t xml:space="preserve">быть </w:t>
      </w:r>
      <w:r w:rsidR="002C6FA7">
        <w:rPr>
          <w:rFonts w:eastAsia="Calibri"/>
          <w:sz w:val="24"/>
          <w:szCs w:val="24"/>
        </w:rPr>
        <w:t xml:space="preserve">представлена </w:t>
      </w:r>
      <w:r w:rsidR="002C6FA7" w:rsidRPr="00940637">
        <w:rPr>
          <w:rFonts w:eastAsia="Calibri"/>
          <w:sz w:val="24"/>
          <w:szCs w:val="24"/>
        </w:rPr>
        <w:t>как на русском, так и на английском языке. Во всех случаях недопустимо предоставление технической документации и руководств пользователя в виде ксерокопий.</w:t>
      </w:r>
    </w:p>
    <w:p w:rsidR="002C6FA7" w:rsidRPr="00940637" w:rsidRDefault="00C867D3" w:rsidP="002C6FA7">
      <w:pPr>
        <w:tabs>
          <w:tab w:val="num" w:pos="0"/>
        </w:tabs>
        <w:spacing w:after="0" w:line="276" w:lineRule="auto"/>
        <w:ind w:firstLine="709"/>
        <w:jc w:val="both"/>
        <w:rPr>
          <w:rFonts w:eastAsia="Calibri"/>
          <w:bCs/>
          <w:sz w:val="24"/>
          <w:szCs w:val="24"/>
        </w:rPr>
      </w:pPr>
      <w:r>
        <w:rPr>
          <w:rFonts w:eastAsia="Calibri"/>
          <w:b/>
          <w:bCs/>
          <w:sz w:val="24"/>
          <w:szCs w:val="24"/>
        </w:rPr>
        <w:t>8</w:t>
      </w:r>
      <w:r w:rsidR="002C6FA7" w:rsidRPr="00940637">
        <w:rPr>
          <w:rFonts w:eastAsia="Calibri"/>
          <w:bCs/>
          <w:sz w:val="24"/>
          <w:szCs w:val="24"/>
        </w:rPr>
        <w:t xml:space="preserve">. </w:t>
      </w:r>
      <w:r w:rsidR="002C6FA7" w:rsidRPr="00940637">
        <w:rPr>
          <w:rFonts w:eastAsia="Calibri"/>
          <w:b/>
          <w:sz w:val="24"/>
          <w:szCs w:val="24"/>
        </w:rPr>
        <w:t xml:space="preserve">Требования к безопасности товаров: </w:t>
      </w:r>
      <w:r w:rsidR="002C6FA7" w:rsidRPr="00940637">
        <w:rPr>
          <w:rFonts w:eastAsia="Calibri"/>
          <w:bCs/>
          <w:sz w:val="24"/>
          <w:szCs w:val="24"/>
        </w:rPr>
        <w:t>Товары должны соответствовать действующим стандартам, утвержденным на данный вид товара, и наличием сертификатов, обязательных для данного вида товара, оформленных в соответствии с российским законодательством</w:t>
      </w:r>
      <w:r w:rsidR="002C6FA7" w:rsidRPr="00940637">
        <w:rPr>
          <w:rFonts w:eastAsia="Calibri"/>
          <w:b/>
          <w:bCs/>
          <w:sz w:val="24"/>
          <w:szCs w:val="24"/>
        </w:rPr>
        <w:t xml:space="preserve">. </w:t>
      </w:r>
      <w:r w:rsidR="002C6FA7" w:rsidRPr="00940637">
        <w:rPr>
          <w:rFonts w:eastAsia="Calibri"/>
          <w:bCs/>
          <w:sz w:val="24"/>
          <w:szCs w:val="24"/>
        </w:rPr>
        <w:t xml:space="preserve">Весь поставляемый товар должен соответствовать ГОСТам, ТУ, действующим на момент поставки, иметь сертификаты качества (паспорт) и сертификаты соответствия гигиеническим и санитарным нормам; должны быть разрешены к применению Министерством здравоохранения РФ на территории РФ, в случае </w:t>
      </w:r>
      <w:r w:rsidR="002C6FA7">
        <w:rPr>
          <w:rFonts w:eastAsia="Calibri"/>
          <w:bCs/>
          <w:sz w:val="24"/>
          <w:szCs w:val="24"/>
        </w:rPr>
        <w:t xml:space="preserve">если </w:t>
      </w:r>
      <w:r w:rsidR="002C6FA7" w:rsidRPr="00940637">
        <w:rPr>
          <w:rFonts w:eastAsia="Calibri"/>
          <w:bCs/>
          <w:sz w:val="24"/>
          <w:szCs w:val="24"/>
        </w:rPr>
        <w:t>данный товар в соответствии с действующим законодательством подлежит сертификации.</w:t>
      </w:r>
    </w:p>
    <w:p w:rsidR="002C6FA7" w:rsidRPr="00940637" w:rsidRDefault="00C867D3" w:rsidP="002C6FA7">
      <w:pPr>
        <w:tabs>
          <w:tab w:val="num" w:pos="0"/>
        </w:tabs>
        <w:autoSpaceDE w:val="0"/>
        <w:autoSpaceDN w:val="0"/>
        <w:spacing w:after="0" w:line="276" w:lineRule="auto"/>
        <w:ind w:firstLine="709"/>
        <w:jc w:val="both"/>
        <w:rPr>
          <w:rFonts w:eastAsia="Calibri"/>
          <w:bCs/>
          <w:sz w:val="24"/>
          <w:szCs w:val="24"/>
        </w:rPr>
      </w:pPr>
      <w:r>
        <w:rPr>
          <w:rFonts w:eastAsia="Calibri"/>
          <w:b/>
          <w:sz w:val="24"/>
          <w:szCs w:val="24"/>
        </w:rPr>
        <w:t>9</w:t>
      </w:r>
      <w:r w:rsidR="002C6FA7" w:rsidRPr="00940637">
        <w:rPr>
          <w:rFonts w:eastAsia="Calibri"/>
          <w:b/>
          <w:sz w:val="24"/>
          <w:szCs w:val="24"/>
        </w:rPr>
        <w:t xml:space="preserve">. Требования по сроку гарантий качества на поставляемый товар: </w:t>
      </w:r>
      <w:r w:rsidR="002C6FA7" w:rsidRPr="00940637">
        <w:rPr>
          <w:rFonts w:eastAsia="Calibri"/>
          <w:sz w:val="24"/>
          <w:szCs w:val="24"/>
        </w:rPr>
        <w:t>в соответствии со спецификацией.</w:t>
      </w:r>
    </w:p>
    <w:p w:rsidR="002C6FA7" w:rsidRPr="00940637" w:rsidRDefault="002C6FA7" w:rsidP="002C6FA7">
      <w:pPr>
        <w:tabs>
          <w:tab w:val="num" w:pos="-142"/>
          <w:tab w:val="num" w:pos="0"/>
        </w:tabs>
        <w:spacing w:after="0" w:line="276" w:lineRule="auto"/>
        <w:ind w:firstLine="709"/>
        <w:jc w:val="both"/>
        <w:rPr>
          <w:rFonts w:eastAsia="Calibri"/>
          <w:sz w:val="24"/>
          <w:szCs w:val="24"/>
        </w:rPr>
      </w:pPr>
      <w:r w:rsidRPr="00940637">
        <w:rPr>
          <w:rFonts w:eastAsia="Calibri"/>
          <w:sz w:val="24"/>
          <w:szCs w:val="24"/>
        </w:rPr>
        <w:t>Если в гарантийный ср</w:t>
      </w:r>
      <w:r>
        <w:rPr>
          <w:rFonts w:eastAsia="Calibri"/>
          <w:sz w:val="24"/>
          <w:szCs w:val="24"/>
        </w:rPr>
        <w:t xml:space="preserve">ок обнаружатся дефекты товара, </w:t>
      </w:r>
      <w:r w:rsidRPr="00940637">
        <w:rPr>
          <w:rFonts w:eastAsia="Calibri"/>
          <w:sz w:val="24"/>
          <w:szCs w:val="24"/>
        </w:rPr>
        <w:t xml:space="preserve">то они устраняются Поставщиком за свой счет в согласованные сроки и гарантийный срок при этом продлевается на период устранения дефектов. </w:t>
      </w:r>
    </w:p>
    <w:p w:rsidR="002C6FA7" w:rsidRPr="00940637" w:rsidRDefault="002C6FA7" w:rsidP="002C6FA7">
      <w:pPr>
        <w:spacing w:after="0" w:line="240" w:lineRule="auto"/>
        <w:rPr>
          <w:rFonts w:eastAsia="Calibri"/>
          <w:sz w:val="24"/>
          <w:szCs w:val="24"/>
        </w:rPr>
      </w:pPr>
    </w:p>
    <w:p w:rsidR="00B254AA" w:rsidRDefault="00B254AA" w:rsidP="002C6FA7"/>
    <w:sectPr w:rsidR="00B254AA" w:rsidSect="000D2EED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61BB9"/>
    <w:multiLevelType w:val="hybridMultilevel"/>
    <w:tmpl w:val="BB28825A"/>
    <w:lvl w:ilvl="0" w:tplc="485673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6E6"/>
    <w:rsid w:val="0004472E"/>
    <w:rsid w:val="000A318E"/>
    <w:rsid w:val="000B348D"/>
    <w:rsid w:val="000C7037"/>
    <w:rsid w:val="000D2EED"/>
    <w:rsid w:val="001309C3"/>
    <w:rsid w:val="001376E6"/>
    <w:rsid w:val="001A2990"/>
    <w:rsid w:val="001A7D09"/>
    <w:rsid w:val="001F28C0"/>
    <w:rsid w:val="001F443D"/>
    <w:rsid w:val="002331AE"/>
    <w:rsid w:val="002C6FA7"/>
    <w:rsid w:val="002E4FCC"/>
    <w:rsid w:val="003062F9"/>
    <w:rsid w:val="00344E2D"/>
    <w:rsid w:val="0039758B"/>
    <w:rsid w:val="00455AFE"/>
    <w:rsid w:val="00471D20"/>
    <w:rsid w:val="004C0BE1"/>
    <w:rsid w:val="00515938"/>
    <w:rsid w:val="00593EDE"/>
    <w:rsid w:val="00597618"/>
    <w:rsid w:val="00620440"/>
    <w:rsid w:val="00677360"/>
    <w:rsid w:val="006C3A56"/>
    <w:rsid w:val="0071227D"/>
    <w:rsid w:val="00826C2F"/>
    <w:rsid w:val="00827FD0"/>
    <w:rsid w:val="009315E6"/>
    <w:rsid w:val="009904DC"/>
    <w:rsid w:val="009C35D5"/>
    <w:rsid w:val="00A015CC"/>
    <w:rsid w:val="00AC2773"/>
    <w:rsid w:val="00AE47D9"/>
    <w:rsid w:val="00B254AA"/>
    <w:rsid w:val="00B82F34"/>
    <w:rsid w:val="00C5653F"/>
    <w:rsid w:val="00C867D3"/>
    <w:rsid w:val="00D0221D"/>
    <w:rsid w:val="00D12A2B"/>
    <w:rsid w:val="00DD00BF"/>
    <w:rsid w:val="00DD2627"/>
    <w:rsid w:val="00E40730"/>
    <w:rsid w:val="00E6487C"/>
    <w:rsid w:val="00EE33D1"/>
    <w:rsid w:val="00F00C01"/>
    <w:rsid w:val="00F034BB"/>
    <w:rsid w:val="00F33D9F"/>
    <w:rsid w:val="00F91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F0A72"/>
  <w15:chartTrackingRefBased/>
  <w15:docId w15:val="{0887B151-EBC2-488B-B83A-626755D3E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C6FA7"/>
    <w:rPr>
      <w:rFonts w:ascii="Times New Roman" w:hAnsi="Times New Roman" w:cs="Times New Roman"/>
      <w:sz w:val="2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6FA7"/>
    <w:pPr>
      <w:spacing w:after="0" w:line="240" w:lineRule="auto"/>
    </w:pPr>
    <w:rPr>
      <w:rFonts w:ascii="Times New Roman" w:hAnsi="Times New Roman" w:cs="Times New Roman"/>
      <w:sz w:val="28"/>
      <w:szCs w:val="4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867D3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39"/>
    <w:rsid w:val="009904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14</Pages>
  <Words>2085</Words>
  <Characters>11886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48</cp:revision>
  <dcterms:created xsi:type="dcterms:W3CDTF">2020-10-22T11:54:00Z</dcterms:created>
  <dcterms:modified xsi:type="dcterms:W3CDTF">2021-10-12T07:25:00Z</dcterms:modified>
</cp:coreProperties>
</file>