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CFD20" w14:textId="77777777" w:rsidR="005B0C1E" w:rsidRDefault="00882EA0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4CC7A923" w14:textId="77777777" w:rsidR="005B0C1E" w:rsidRDefault="00882EA0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Посуда </w:t>
      </w:r>
    </w:p>
    <w:p w14:paraId="22B08EDD" w14:textId="77777777" w:rsidR="005B0C1E" w:rsidRDefault="00882EA0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6A658462" w14:textId="7097B909" w:rsidR="005B0C1E" w:rsidRDefault="00882EA0">
      <w:pPr>
        <w:spacing w:after="0" w:line="240" w:lineRule="auto"/>
        <w:jc w:val="both"/>
      </w:pPr>
      <w:r>
        <w:rPr>
          <w:rFonts w:ascii="Tahoma" w:hAnsi="Tahoma" w:cs="Tahoma"/>
        </w:rPr>
        <w:t>Способ определения цены (источники): Коммерческие предложения</w:t>
      </w:r>
      <w:r>
        <w:rPr>
          <w:rFonts w:ascii="Tahoma" w:hAnsi="Tahoma" w:cs="Tahoma"/>
        </w:rPr>
        <w:t xml:space="preserve"> </w:t>
      </w:r>
    </w:p>
    <w:p w14:paraId="5394841C" w14:textId="77777777" w:rsidR="005B0C1E" w:rsidRDefault="00882EA0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38D147DE" w14:textId="77777777" w:rsidR="005B0C1E" w:rsidRDefault="00882EA0">
      <w:pPr>
        <w:spacing w:after="0" w:line="240" w:lineRule="auto"/>
      </w:pPr>
      <w:r>
        <w:rPr>
          <w:rFonts w:ascii="Tahoma" w:hAnsi="Tahoma" w:cs="Tahoma"/>
        </w:rPr>
        <w:t>При расчете стоимости позици</w:t>
      </w:r>
      <w:r>
        <w:rPr>
          <w:rFonts w:ascii="Tahoma" w:hAnsi="Tahoma" w:cs="Tahoma"/>
        </w:rPr>
        <w:t xml:space="preserve">и использовалась СРЕДНЯЯ ЦЕНА по всем источникам, из которых была получена цена. </w:t>
      </w:r>
    </w:p>
    <w:p w14:paraId="4FBED8DA" w14:textId="77777777" w:rsidR="005B0C1E" w:rsidRDefault="00882EA0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611"/>
        <w:gridCol w:w="1102"/>
        <w:gridCol w:w="1191"/>
        <w:gridCol w:w="1191"/>
        <w:gridCol w:w="1191"/>
        <w:gridCol w:w="1103"/>
        <w:gridCol w:w="1213"/>
        <w:gridCol w:w="1103"/>
        <w:gridCol w:w="1103"/>
        <w:gridCol w:w="1322"/>
      </w:tblGrid>
      <w:tr w:rsidR="00882EA0" w14:paraId="7FE5B619" w14:textId="77777777" w:rsidTr="00882EA0">
        <w:trPr>
          <w:cantSplit/>
        </w:trPr>
        <w:tc>
          <w:tcPr>
            <w:tcW w:w="800" w:type="dxa"/>
            <w:shd w:val="clear" w:color="auto" w:fill="auto"/>
          </w:tcPr>
          <w:p w14:paraId="67920ECA" w14:textId="77777777" w:rsidR="005B0C1E" w:rsidRDefault="00882EA0" w:rsidP="00882EA0">
            <w:pPr>
              <w:spacing w:after="0" w:line="240" w:lineRule="auto"/>
            </w:pPr>
            <w:r w:rsidRPr="00882EA0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694E554A" w14:textId="77777777" w:rsidR="005B0C1E" w:rsidRDefault="00882EA0" w:rsidP="00882EA0">
            <w:pPr>
              <w:spacing w:after="0" w:line="240" w:lineRule="auto"/>
            </w:pPr>
            <w:r w:rsidRPr="00882EA0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7D2AE606" w14:textId="77777777" w:rsidR="005B0C1E" w:rsidRDefault="00882EA0" w:rsidP="00882EA0">
            <w:pPr>
              <w:spacing w:after="0" w:line="240" w:lineRule="auto"/>
            </w:pPr>
            <w:r w:rsidRPr="00882EA0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71C774D4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0BD9E493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4122A31C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68D83C7D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4A958703" w14:textId="77777777" w:rsidR="005B0C1E" w:rsidRDefault="00882EA0" w:rsidP="00882EA0">
            <w:pPr>
              <w:spacing w:after="0" w:line="240" w:lineRule="auto"/>
              <w:jc w:val="right"/>
            </w:pPr>
            <w:proofErr w:type="spellStart"/>
            <w:r w:rsidRPr="00882EA0">
              <w:rPr>
                <w:rFonts w:ascii="Tahoma" w:hAnsi="Tahoma" w:cs="Tahoma"/>
              </w:rPr>
              <w:t>Коэфф</w:t>
            </w:r>
            <w:proofErr w:type="spellEnd"/>
            <w:r w:rsidRPr="00882EA0">
              <w:rPr>
                <w:rFonts w:ascii="Tahoma" w:hAnsi="Tahoma" w:cs="Tahoma"/>
              </w:rPr>
              <w:t xml:space="preserve">. </w:t>
            </w:r>
          </w:p>
          <w:p w14:paraId="656964BD" w14:textId="77777777" w:rsidR="005B0C1E" w:rsidRDefault="00882EA0" w:rsidP="00882EA0">
            <w:pPr>
              <w:spacing w:after="0" w:line="240" w:lineRule="auto"/>
            </w:pPr>
            <w:r w:rsidRPr="00882EA0">
              <w:rPr>
                <w:rFonts w:ascii="Tahoma" w:hAnsi="Tahoma" w:cs="Tahoma"/>
              </w:rPr>
              <w:t>вариаци</w:t>
            </w:r>
            <w:r w:rsidRPr="00882EA0">
              <w:rPr>
                <w:rFonts w:ascii="Tahoma" w:hAnsi="Tahoma" w:cs="Tahoma"/>
              </w:rPr>
              <w:t xml:space="preserve">и </w:t>
            </w:r>
          </w:p>
        </w:tc>
        <w:tc>
          <w:tcPr>
            <w:tcW w:w="800" w:type="dxa"/>
            <w:shd w:val="clear" w:color="auto" w:fill="auto"/>
          </w:tcPr>
          <w:p w14:paraId="174AA105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2510080C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731175EB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882EA0" w14:paraId="650E3CD1" w14:textId="77777777" w:rsidTr="00882EA0">
        <w:trPr>
          <w:cantSplit/>
        </w:trPr>
        <w:tc>
          <w:tcPr>
            <w:tcW w:w="800" w:type="dxa"/>
            <w:shd w:val="clear" w:color="auto" w:fill="auto"/>
          </w:tcPr>
          <w:p w14:paraId="2A87D57E" w14:textId="77777777" w:rsidR="005B0C1E" w:rsidRDefault="00882EA0" w:rsidP="00882EA0">
            <w:pPr>
              <w:spacing w:after="0" w:line="240" w:lineRule="auto"/>
            </w:pPr>
            <w:r w:rsidRPr="00882EA0">
              <w:rPr>
                <w:rFonts w:ascii="Tahoma" w:hAnsi="Tahoma" w:cs="Tahoma"/>
              </w:rPr>
              <w:t xml:space="preserve">Тарелка глубокая </w:t>
            </w:r>
          </w:p>
        </w:tc>
        <w:tc>
          <w:tcPr>
            <w:tcW w:w="800" w:type="dxa"/>
            <w:shd w:val="clear" w:color="auto" w:fill="auto"/>
          </w:tcPr>
          <w:p w14:paraId="381618B8" w14:textId="57A23303" w:rsidR="005B0C1E" w:rsidRDefault="00882EA0">
            <w:r w:rsidRPr="00882EA0">
              <w:t>23.41.11.110</w:t>
            </w:r>
          </w:p>
        </w:tc>
        <w:tc>
          <w:tcPr>
            <w:tcW w:w="800" w:type="dxa"/>
            <w:shd w:val="clear" w:color="auto" w:fill="auto"/>
          </w:tcPr>
          <w:p w14:paraId="42BF0B6F" w14:textId="35E5926C" w:rsidR="005B0C1E" w:rsidRDefault="00882EA0">
            <w:proofErr w:type="spellStart"/>
            <w: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36266AD4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90.00 </w:t>
            </w:r>
          </w:p>
        </w:tc>
        <w:tc>
          <w:tcPr>
            <w:tcW w:w="800" w:type="dxa"/>
            <w:shd w:val="clear" w:color="auto" w:fill="auto"/>
          </w:tcPr>
          <w:p w14:paraId="7ADD281F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130.00 </w:t>
            </w:r>
          </w:p>
        </w:tc>
        <w:tc>
          <w:tcPr>
            <w:tcW w:w="800" w:type="dxa"/>
            <w:shd w:val="clear" w:color="auto" w:fill="auto"/>
          </w:tcPr>
          <w:p w14:paraId="115916B0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111.00 </w:t>
            </w:r>
          </w:p>
        </w:tc>
        <w:tc>
          <w:tcPr>
            <w:tcW w:w="800" w:type="dxa"/>
            <w:shd w:val="clear" w:color="auto" w:fill="auto"/>
          </w:tcPr>
          <w:p w14:paraId="21C8274B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110.33 </w:t>
            </w:r>
          </w:p>
        </w:tc>
        <w:tc>
          <w:tcPr>
            <w:tcW w:w="800" w:type="dxa"/>
            <w:shd w:val="clear" w:color="auto" w:fill="auto"/>
          </w:tcPr>
          <w:p w14:paraId="16983B6B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18.13 </w:t>
            </w:r>
          </w:p>
        </w:tc>
        <w:tc>
          <w:tcPr>
            <w:tcW w:w="800" w:type="dxa"/>
            <w:shd w:val="clear" w:color="auto" w:fill="auto"/>
          </w:tcPr>
          <w:p w14:paraId="692C432C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110.33 </w:t>
            </w:r>
          </w:p>
        </w:tc>
        <w:tc>
          <w:tcPr>
            <w:tcW w:w="800" w:type="dxa"/>
            <w:shd w:val="clear" w:color="auto" w:fill="auto"/>
          </w:tcPr>
          <w:p w14:paraId="6219DDE0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180.00 </w:t>
            </w:r>
          </w:p>
        </w:tc>
        <w:tc>
          <w:tcPr>
            <w:tcW w:w="800" w:type="dxa"/>
            <w:shd w:val="clear" w:color="auto" w:fill="auto"/>
          </w:tcPr>
          <w:p w14:paraId="1561D3FD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19859.40 </w:t>
            </w:r>
          </w:p>
        </w:tc>
      </w:tr>
      <w:tr w:rsidR="00882EA0" w14:paraId="12705FF5" w14:textId="77777777" w:rsidTr="00882EA0">
        <w:trPr>
          <w:cantSplit/>
        </w:trPr>
        <w:tc>
          <w:tcPr>
            <w:tcW w:w="800" w:type="dxa"/>
            <w:shd w:val="clear" w:color="auto" w:fill="auto"/>
          </w:tcPr>
          <w:p w14:paraId="6E4008B2" w14:textId="77777777" w:rsidR="005B0C1E" w:rsidRDefault="00882EA0" w:rsidP="00882EA0">
            <w:pPr>
              <w:spacing w:after="0" w:line="240" w:lineRule="auto"/>
            </w:pPr>
            <w:r w:rsidRPr="00882EA0">
              <w:rPr>
                <w:rFonts w:ascii="Tahoma" w:hAnsi="Tahoma" w:cs="Tahoma"/>
              </w:rPr>
              <w:t xml:space="preserve">Тарелка мелкая </w:t>
            </w:r>
          </w:p>
        </w:tc>
        <w:tc>
          <w:tcPr>
            <w:tcW w:w="800" w:type="dxa"/>
            <w:shd w:val="clear" w:color="auto" w:fill="auto"/>
          </w:tcPr>
          <w:p w14:paraId="299A8EA6" w14:textId="29F88F48" w:rsidR="005B0C1E" w:rsidRDefault="00882EA0">
            <w:r w:rsidRPr="00882EA0">
              <w:t>23.41.11.110</w:t>
            </w:r>
          </w:p>
        </w:tc>
        <w:tc>
          <w:tcPr>
            <w:tcW w:w="800" w:type="dxa"/>
            <w:shd w:val="clear" w:color="auto" w:fill="auto"/>
          </w:tcPr>
          <w:p w14:paraId="295F450E" w14:textId="7F381A5D" w:rsidR="005B0C1E" w:rsidRDefault="00882EA0">
            <w:proofErr w:type="spellStart"/>
            <w: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46E90041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85.00 </w:t>
            </w:r>
          </w:p>
        </w:tc>
        <w:tc>
          <w:tcPr>
            <w:tcW w:w="800" w:type="dxa"/>
            <w:shd w:val="clear" w:color="auto" w:fill="auto"/>
          </w:tcPr>
          <w:p w14:paraId="73BB931B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116.00 </w:t>
            </w:r>
          </w:p>
        </w:tc>
        <w:tc>
          <w:tcPr>
            <w:tcW w:w="800" w:type="dxa"/>
            <w:shd w:val="clear" w:color="auto" w:fill="auto"/>
          </w:tcPr>
          <w:p w14:paraId="7E07564F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92.00 </w:t>
            </w:r>
          </w:p>
        </w:tc>
        <w:tc>
          <w:tcPr>
            <w:tcW w:w="800" w:type="dxa"/>
            <w:shd w:val="clear" w:color="auto" w:fill="auto"/>
          </w:tcPr>
          <w:p w14:paraId="7A871D4A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97.67 </w:t>
            </w:r>
          </w:p>
        </w:tc>
        <w:tc>
          <w:tcPr>
            <w:tcW w:w="800" w:type="dxa"/>
            <w:shd w:val="clear" w:color="auto" w:fill="auto"/>
          </w:tcPr>
          <w:p w14:paraId="2C7BA52F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16.65 </w:t>
            </w:r>
          </w:p>
        </w:tc>
        <w:tc>
          <w:tcPr>
            <w:tcW w:w="800" w:type="dxa"/>
            <w:shd w:val="clear" w:color="auto" w:fill="auto"/>
          </w:tcPr>
          <w:p w14:paraId="1E7CB4F2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97.67 </w:t>
            </w:r>
          </w:p>
        </w:tc>
        <w:tc>
          <w:tcPr>
            <w:tcW w:w="800" w:type="dxa"/>
            <w:shd w:val="clear" w:color="auto" w:fill="auto"/>
          </w:tcPr>
          <w:p w14:paraId="31367C96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180.00 </w:t>
            </w:r>
          </w:p>
        </w:tc>
        <w:tc>
          <w:tcPr>
            <w:tcW w:w="800" w:type="dxa"/>
            <w:shd w:val="clear" w:color="auto" w:fill="auto"/>
          </w:tcPr>
          <w:p w14:paraId="125643B6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17580.60 </w:t>
            </w:r>
          </w:p>
        </w:tc>
      </w:tr>
      <w:tr w:rsidR="00882EA0" w14:paraId="0D36FFE4" w14:textId="77777777" w:rsidTr="00882EA0">
        <w:trPr>
          <w:cantSplit/>
        </w:trPr>
        <w:tc>
          <w:tcPr>
            <w:tcW w:w="800" w:type="dxa"/>
            <w:shd w:val="clear" w:color="auto" w:fill="auto"/>
          </w:tcPr>
          <w:p w14:paraId="7C1DEE60" w14:textId="77777777" w:rsidR="005B0C1E" w:rsidRDefault="00882EA0" w:rsidP="00882EA0">
            <w:pPr>
              <w:spacing w:after="0" w:line="240" w:lineRule="auto"/>
            </w:pPr>
            <w:r w:rsidRPr="00882EA0">
              <w:rPr>
                <w:rFonts w:ascii="Tahoma" w:hAnsi="Tahoma" w:cs="Tahoma"/>
              </w:rPr>
              <w:t xml:space="preserve">Чашка детская </w:t>
            </w:r>
          </w:p>
        </w:tc>
        <w:tc>
          <w:tcPr>
            <w:tcW w:w="800" w:type="dxa"/>
            <w:shd w:val="clear" w:color="auto" w:fill="auto"/>
          </w:tcPr>
          <w:p w14:paraId="234ED7CE" w14:textId="42076AE4" w:rsidR="005B0C1E" w:rsidRDefault="00882EA0">
            <w:r w:rsidRPr="00882EA0">
              <w:t>23.41.11.110</w:t>
            </w:r>
          </w:p>
        </w:tc>
        <w:tc>
          <w:tcPr>
            <w:tcW w:w="800" w:type="dxa"/>
            <w:shd w:val="clear" w:color="auto" w:fill="auto"/>
          </w:tcPr>
          <w:p w14:paraId="22B9C84A" w14:textId="29632542" w:rsidR="005B0C1E" w:rsidRDefault="00882EA0">
            <w:proofErr w:type="spellStart"/>
            <w: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4C45792D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90.00 </w:t>
            </w:r>
          </w:p>
        </w:tc>
        <w:tc>
          <w:tcPr>
            <w:tcW w:w="800" w:type="dxa"/>
            <w:shd w:val="clear" w:color="auto" w:fill="auto"/>
          </w:tcPr>
          <w:p w14:paraId="20469954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110.00 </w:t>
            </w:r>
          </w:p>
        </w:tc>
        <w:tc>
          <w:tcPr>
            <w:tcW w:w="800" w:type="dxa"/>
            <w:shd w:val="clear" w:color="auto" w:fill="auto"/>
          </w:tcPr>
          <w:p w14:paraId="4F74E728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86.80 </w:t>
            </w:r>
          </w:p>
        </w:tc>
        <w:tc>
          <w:tcPr>
            <w:tcW w:w="800" w:type="dxa"/>
            <w:shd w:val="clear" w:color="auto" w:fill="auto"/>
          </w:tcPr>
          <w:p w14:paraId="52D4D9D9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95.60 </w:t>
            </w:r>
          </w:p>
        </w:tc>
        <w:tc>
          <w:tcPr>
            <w:tcW w:w="800" w:type="dxa"/>
            <w:shd w:val="clear" w:color="auto" w:fill="auto"/>
          </w:tcPr>
          <w:p w14:paraId="4AB63E63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13.15% </w:t>
            </w:r>
          </w:p>
        </w:tc>
        <w:tc>
          <w:tcPr>
            <w:tcW w:w="800" w:type="dxa"/>
            <w:shd w:val="clear" w:color="auto" w:fill="auto"/>
          </w:tcPr>
          <w:p w14:paraId="4C842CAA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95.60 </w:t>
            </w:r>
          </w:p>
        </w:tc>
        <w:tc>
          <w:tcPr>
            <w:tcW w:w="800" w:type="dxa"/>
            <w:shd w:val="clear" w:color="auto" w:fill="auto"/>
          </w:tcPr>
          <w:p w14:paraId="05B2414A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180.00 </w:t>
            </w:r>
          </w:p>
        </w:tc>
        <w:tc>
          <w:tcPr>
            <w:tcW w:w="800" w:type="dxa"/>
            <w:shd w:val="clear" w:color="auto" w:fill="auto"/>
          </w:tcPr>
          <w:p w14:paraId="227F6AF5" w14:textId="77777777" w:rsidR="005B0C1E" w:rsidRDefault="00882EA0" w:rsidP="00882EA0">
            <w:pPr>
              <w:spacing w:after="0" w:line="240" w:lineRule="auto"/>
              <w:jc w:val="right"/>
            </w:pPr>
            <w:r w:rsidRPr="00882EA0">
              <w:rPr>
                <w:rFonts w:ascii="Tahoma" w:hAnsi="Tahoma" w:cs="Tahoma"/>
              </w:rPr>
              <w:t xml:space="preserve">17208.00 </w:t>
            </w:r>
          </w:p>
        </w:tc>
      </w:tr>
    </w:tbl>
    <w:p w14:paraId="12037ADD" w14:textId="77777777" w:rsidR="005B0C1E" w:rsidRDefault="00882EA0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54 648.00 (Пятьдесят четыре тысячи шестьсот сорок восемь рублей 00 копеек), включая НДС </w:t>
      </w:r>
    </w:p>
    <w:p w14:paraId="22EBD408" w14:textId="1EF935D9" w:rsidR="005B0C1E" w:rsidRDefault="005B0C1E">
      <w:pPr>
        <w:spacing w:after="0" w:line="240" w:lineRule="auto"/>
      </w:pPr>
    </w:p>
    <w:sectPr w:rsidR="005B0C1E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C1E"/>
    <w:rsid w:val="005B0C1E"/>
    <w:rsid w:val="0088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1C177"/>
  <w15:docId w15:val="{B09790AF-A3B4-44F7-B5EB-C9401827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2021-07-29T19:44:00Z</dcterms:created>
  <dcterms:modified xsi:type="dcterms:W3CDTF">2021-07-29T19:47:00Z</dcterms:modified>
  <cp:category/>
</cp:coreProperties>
</file>