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00B94160" w14:paraId="37AE4573" w14:textId="77777777">
                            <w:trPr>
                              <w:tblHeader/>
                            </w:trPr>
                            <w:tc>
                              <w:tcPr>
                                <w:tcW w:w="2235" w:type="dxa"/>
                                <w:shd w:val="clear" w:color="auto" w:fill="auto"/>
                              </w:tcPr>
                              <w:p w:rsidR="00B94160" w:rsidRDefault="00302612" w14:paraId="1F9DB740" w14:textId="77777777">
                                <w:pPr>
                                  <w:pStyle w:val="aff2"/>
                                </w:pPr>
                                <w:sdt>
                                  <w:sdtPr>
                                    <w:alias w:val="systemM"/>
                                    <w:tag w:val="If"/>
                                    <w:id w:val="-1939669924"/>
                                    <w:placeholder>
                                      <w:docPart w:val="E0C16E3E78204145AB743708FB8C5FC6"/>
                                    </w:placeholder>
                                    <w:docPartList>
                                      <w:docPartGallery w:val="Quick Parts"/>
                                    </w:docPartList>
                                  </w:sdtPr>
                                  <w:sdtEndPr>
                                    <w:rPr>
                                      <w:rStyle w:val="1a"/>
                                      <w:rFonts w:eastAsiaTheme="minorHAnsi"/>
                                      <w:b/>
                                      <w:lang w:val="en-US"/>
                                    </w:rPr>
                                  </w:sdtEndPr>
                                  <w:sdtContent>
                                    <w:r w:rsidR="00C40026">
                                      <w:rPr>
                                        <w:rStyle w:val="1a"/>
                                        <w:rFonts w:eastAsiaTheme="minorHAnsi"/>
                                        <w:lang w:val="en-US"/>
                                      </w:rPr>
                                      <w:t>КОЗ / ОКПД2</w:t>
                                    </w:r>
                                  </w:sdtContent>
                                </w:sdt>
                              </w:p>
                            </w:tc>
                            <w:tc>
                              <w:tcPr>
                                <w:tcW w:w="8646" w:type="dxa"/>
                                <w:shd w:val="clear" w:color="auto" w:fill="auto"/>
                              </w:tcPr>
                              <w:p w:rsidR="00B94160" w:rsidRDefault="00C40026" w14:paraId="008BCE46" w14:textId="77777777">
                                <w:pPr>
                                  <w:pStyle w:val="19"/>
                                  <w:rPr>
                                    <w:lang w:val="en-US"/>
                                  </w:rPr>
                                </w:pPr>
                                <w:r>
                                  <w:t>Наименование</w:t>
                                </w:r>
                              </w:p>
                            </w:tc>
                            <w:tc>
                              <w:tcPr>
                                <w:tcW w:w="3828" w:type="dxa"/>
                                <w:shd w:val="clear" w:color="auto" w:fill="auto"/>
                              </w:tcPr>
                              <w:p w:rsidR="00B94160" w:rsidRDefault="00C40026" w14:paraId="0E74F381" w14:textId="77777777">
                                <w:pPr>
                                  <w:pStyle w:val="19"/>
                                </w:pPr>
                                <w:r>
                                  <w:t>Общая стоимость, руб.</w:t>
                                </w:r>
                              </w:p>
                            </w:tc>
                          </w:tr>
                          <w:tr w:rsidR="00B94160" w14:paraId="5331C816" w14:textId="77777777">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00B94160" w:rsidRDefault="00302612" w14:paraId="33AB2ADA" w14:textId="77777777">
                                    <w:pPr>
                                      <w:pStyle w:val="aff2"/>
                                    </w:pPr>
                                    <w:sdt>
                                      <w:sdtPr>
                                        <w:alias w:val="Simple"/>
                                        <w:tag w:val="Simple"/>
                                        <w:id w:val="-575746480"/>
                                        <w:placeholder>
                                          <w:docPart w:val="3C7BD60D26414466819D2EECA40804D1"/>
                                        </w:placeholder>
                                        <w:text/>
                                      </w:sdtPr>
                                      <w:sdtEndPr/>
                                      <w:sdtContent>
                                        <w:r w:rsidR="00C40026">
                                          <w:t>03.04.12</w:t>
                                        </w:r>
                                      </w:sdtContent>
                                    </w:sdt>
                                    <w:r w:rsidR="00C40026">
                                      <w:rPr>
                                        <w:b/>
                                      </w:rPr>
                                      <w:t xml:space="preserve"> / </w:t>
                                    </w:r>
                                    <w:sdt>
                                      <w:sdtPr>
                                        <w:alias w:val="Simple"/>
                                        <w:tag w:val="Simple"/>
                                        <w:id w:val="1237287449"/>
                                        <w:placeholder>
                                          <w:docPart w:val="F81A1358D4064B2C98EDF13E072EB485"/>
                                        </w:placeholder>
                                        <w:text/>
                                      </w:sdtPr>
                                      <w:sdtEndPr/>
                                      <w:sdtContent>
                                        <w:r w:rsidR="00C40026">
                                          <w:t>33.20.42.000</w:t>
                                        </w:r>
                                      </w:sdtContent>
                                    </w:sdt>
                                  </w:p>
                                </w:sdtContent>
                              </w:sdt>
                              <w:p w:rsidR="00B94160" w:rsidRDefault="00302612" w14:paraId="4897B5BA" w14:textId="77777777">
                                <w:pPr>
                                  <w:pStyle w:val="aff2"/>
                                  <w:rPr>
                                    <w:lang w:val="en-US"/>
                                  </w:rPr>
                                </w:pPr>
                              </w:p>
                            </w:tc>
                            <w:tc>
                              <w:tcPr>
                                <w:tcW w:w="8646" w:type="dxa"/>
                                <w:shd w:val="clear" w:color="auto" w:fill="auto"/>
                              </w:tcPr>
                              <w:p w:rsidR="00B94160" w:rsidRDefault="00302612" w14:paraId="7F2373D0" w14:textId="77777777">
                                <w:pPr>
                                  <w:pStyle w:val="aff2"/>
                                </w:pPr>
                                <w:sdt>
                                  <w:sdtPr>
                                    <w:alias w:val="Simple"/>
                                    <w:tag w:val="Simple"/>
                                    <w:id w:val="1416443579"/>
                                    <w:placeholder>
                                      <w:docPart w:val="6741252128744C35B0065D32A2278C02"/>
                                    </w:placeholder>
                                    <w:text/>
                                  </w:sdtPr>
                                  <w:sdtEndPr/>
                                  <w:sdtContent>
                                    <w:r w:rsidR="00C40026">
                                      <w:t>Выполнение монтажных работ по модернизации технических средств охраны объектов музея.</w:t>
                                    </w:r>
                                  </w:sdtContent>
                                </w:sdt>
                              </w:p>
                            </w:tc>
                            <w:tc>
                              <w:tcPr>
                                <w:tcW w:w="3828" w:type="dxa"/>
                                <w:shd w:val="clear" w:color="auto" w:fill="auto"/>
                              </w:tcPr>
                              <w:p w:rsidR="00B94160" w:rsidRDefault="00302612" w14:paraId="0E1EEB33" w14:textId="77777777">
                                <w:pPr>
                                  <w:pStyle w:val="aff2"/>
                                  <w:jc w:val="right"/>
                                </w:pPr>
                                <w:sdt>
                                  <w:sdtPr>
                                    <w:alias w:val="!execution"/>
                                    <w:tag w:val="If"/>
                                    <w:id w:val="1891383385"/>
                                    <w:placeholder>
                                      <w:docPart w:val="590CE02A810141A28EBF8854A354F002"/>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37D5D58D" w14:textId="77777777">
                          <w:pPr>
                            <w:pStyle w:val="aff2"/>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02612"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6F93546F" w14:textId="77777777">
                  <w:pPr>
                    <w:pStyle w:val="aff2"/>
                  </w:pPr>
                </w:p>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Генеральный 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МУЗЕЙ-ЗАПОВЕДНИК А.П. ЧЕХОВА "МЕЛИХОВО"</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К. В. Бобков</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монтажных работ по модернизации технических средств охраны объектов музея.</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Выполнение монтажных работ по модернизации технических средств охраны объектов музея.</w:t>
                                </w:r>
                              </w:sdtContent>
                            </w:sdt>
                            <w:r w:rsidR="00E97647">
                              <w:rPr>
                                <w:lang w:val="en-US"/>
                              </w:rPr>
                              <w:t xml:space="preserve">; </w:t>
                            </w:r>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20 раб.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(Выполнение монтажных работ по модернизации технических средств охраны объектов музея.)</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культуры Московской области «Государственный литературно-мемориальный музей-заповедник А.П. Чехова «Мелихово»</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142326, Московская область, городской округ Чехов, село Мелихово, территория Музей-заповедник А.П. Чехова</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Генеральный 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МУЗЕЙ-ЗАПОВЕДНИК А.П. ЧЕХОВА "МЕЛИХОВО"</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К. В. Бобков</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монтажных работ по модернизации технических средств охраны объектов музея.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монтажных работ по модернизации технических средств охраны объектов музея.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3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Выполнение монтажных работ по модернизации технических средств охраны объектов музея.</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Генеральный 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МУЗЕЙ-ЗАПОВЕДНИК А.П. ЧЕХОВА "МЕЛИХОВО"</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К. В. Бобков</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Генеральный 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МУЗЕЙ-ЗАПОВЕДНИК А.П. ЧЕХОВА "МЕЛИХОВО"</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К. В. Бобков</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016065-21</w:t>
            </w:r>
          </w:sdtContent>
        </w:sdt>
      </w:sdtContent>
    </w:sdt>
  </w:p>
  <w:p w:rsidR="001D424F" w:rsidRDefault="001D424F" w14:paraId="41AABE56" w14:textId="77777777">
    <w:pPr>
      <w:pStyle w:val="af3"/>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