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DD22" w14:textId="77777777" w:rsidR="006B6229" w:rsidRPr="006B6229" w:rsidRDefault="006B6229" w:rsidP="006B6229">
      <w:pPr>
        <w:spacing w:after="0" w:line="240" w:lineRule="auto"/>
        <w:ind w:right="-17"/>
        <w:jc w:val="center"/>
        <w:rPr>
          <w:rFonts w:ascii="Times New Roman" w:eastAsia="Times New Roman" w:hAnsi="Times New Roman" w:cs="Times New Roman"/>
          <w:b/>
          <w:color w:val="000000"/>
          <w:lang w:eastAsia="ru-RU"/>
        </w:rPr>
      </w:pPr>
      <w:r w:rsidRPr="006B6229">
        <w:rPr>
          <w:rFonts w:ascii="Times New Roman" w:eastAsia="Times New Roman" w:hAnsi="Times New Roman" w:cs="Times New Roman"/>
          <w:b/>
          <w:color w:val="000000"/>
          <w:lang w:eastAsia="ru-RU"/>
        </w:rPr>
        <w:t>ПРОЕКТ ДОГОВОРА № __</w:t>
      </w:r>
    </w:p>
    <w:p w14:paraId="5B0C5B69" w14:textId="77777777" w:rsidR="006B6229" w:rsidRPr="006B6229" w:rsidRDefault="006B6229" w:rsidP="006B6229">
      <w:pPr>
        <w:spacing w:after="0" w:line="240" w:lineRule="auto"/>
        <w:ind w:right="-17"/>
        <w:jc w:val="center"/>
        <w:rPr>
          <w:rFonts w:ascii="Times New Roman" w:eastAsia="Times New Roman" w:hAnsi="Times New Roman" w:cs="Times New Roman"/>
          <w:bCs/>
          <w:color w:val="000000"/>
          <w:lang w:eastAsia="ru-RU"/>
        </w:rPr>
      </w:pPr>
    </w:p>
    <w:p w14:paraId="32F9F034" w14:textId="5DE56997" w:rsidR="006B6229" w:rsidRPr="006B6229" w:rsidRDefault="00914254" w:rsidP="006B6229">
      <w:pPr>
        <w:spacing w:after="0" w:line="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w:t>
      </w:r>
      <w:r w:rsidR="00882D08">
        <w:rPr>
          <w:rFonts w:ascii="Times New Roman" w:eastAsia="Times New Roman" w:hAnsi="Times New Roman" w:cs="Times New Roman"/>
          <w:b/>
          <w:sz w:val="24"/>
          <w:szCs w:val="24"/>
          <w:lang w:eastAsia="ru-RU"/>
        </w:rPr>
        <w:t>п</w:t>
      </w:r>
      <w:r w:rsidR="00882D08" w:rsidRPr="00882D08">
        <w:rPr>
          <w:rFonts w:ascii="Times New Roman" w:eastAsia="Times New Roman" w:hAnsi="Times New Roman" w:cs="Times New Roman"/>
          <w:b/>
          <w:sz w:val="24"/>
          <w:szCs w:val="24"/>
          <w:lang w:eastAsia="ru-RU"/>
        </w:rPr>
        <w:t>оставк</w:t>
      </w:r>
      <w:r w:rsidR="00882D08">
        <w:rPr>
          <w:rFonts w:ascii="Times New Roman" w:eastAsia="Times New Roman" w:hAnsi="Times New Roman" w:cs="Times New Roman"/>
          <w:b/>
          <w:sz w:val="24"/>
          <w:szCs w:val="24"/>
          <w:lang w:eastAsia="ru-RU"/>
        </w:rPr>
        <w:t>у</w:t>
      </w:r>
      <w:r w:rsidR="00882D08" w:rsidRPr="00882D08">
        <w:rPr>
          <w:rFonts w:ascii="Times New Roman" w:eastAsia="Times New Roman" w:hAnsi="Times New Roman" w:cs="Times New Roman"/>
          <w:b/>
          <w:sz w:val="24"/>
          <w:szCs w:val="24"/>
          <w:lang w:eastAsia="ru-RU"/>
        </w:rPr>
        <w:t xml:space="preserve"> овощей и фруктов на 2021 год</w:t>
      </w:r>
      <w:r w:rsidRPr="00914254">
        <w:rPr>
          <w:rFonts w:ascii="Times New Roman" w:eastAsia="Times New Roman" w:hAnsi="Times New Roman" w:cs="Times New Roman"/>
          <w:b/>
          <w:sz w:val="24"/>
          <w:szCs w:val="24"/>
          <w:lang w:eastAsia="ru-RU"/>
        </w:rPr>
        <w:t xml:space="preserve"> </w:t>
      </w:r>
      <w:r w:rsidR="006B6229" w:rsidRPr="006B6229">
        <w:rPr>
          <w:rFonts w:ascii="Times New Roman" w:eastAsia="Times New Roman" w:hAnsi="Times New Roman" w:cs="Times New Roman"/>
          <w:b/>
          <w:sz w:val="24"/>
          <w:szCs w:val="24"/>
          <w:lang w:eastAsia="ru-RU"/>
        </w:rPr>
        <w:t>для нужд Муниципального автономного дошкольного образовательного учреждения</w:t>
      </w:r>
    </w:p>
    <w:p w14:paraId="3980CCA3"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 xml:space="preserve"> детского сада комбинированного вида № 7 «Семицветик» </w:t>
      </w:r>
    </w:p>
    <w:p w14:paraId="1D376993" w14:textId="48FC292B"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городского округа Пущино Московской области на 202</w:t>
      </w:r>
      <w:r w:rsidR="006167D7">
        <w:rPr>
          <w:rFonts w:ascii="Times New Roman" w:eastAsia="Times New Roman" w:hAnsi="Times New Roman" w:cs="Times New Roman"/>
          <w:b/>
          <w:sz w:val="24"/>
          <w:szCs w:val="24"/>
          <w:lang w:eastAsia="ru-RU"/>
        </w:rPr>
        <w:t>1</w:t>
      </w:r>
      <w:r w:rsidRPr="006B6229">
        <w:rPr>
          <w:rFonts w:ascii="Times New Roman" w:eastAsia="Times New Roman" w:hAnsi="Times New Roman" w:cs="Times New Roman"/>
          <w:b/>
          <w:sz w:val="24"/>
          <w:szCs w:val="24"/>
          <w:lang w:eastAsia="ru-RU"/>
        </w:rPr>
        <w:t xml:space="preserve"> год.</w:t>
      </w:r>
    </w:p>
    <w:p w14:paraId="71D9F681" w14:textId="77777777" w:rsidR="006B6229" w:rsidRPr="006B6229" w:rsidRDefault="006B6229" w:rsidP="006B6229">
      <w:pPr>
        <w:spacing w:after="0" w:line="0" w:lineRule="atLeast"/>
        <w:jc w:val="center"/>
        <w:rPr>
          <w:rFonts w:ascii="Times New Roman" w:eastAsia="Times New Roman" w:hAnsi="Times New Roman" w:cs="Times New Roman"/>
          <w:sz w:val="24"/>
          <w:szCs w:val="24"/>
          <w:lang w:eastAsia="ru-RU"/>
        </w:rPr>
      </w:pPr>
    </w:p>
    <w:p w14:paraId="51D2A55A" w14:textId="77777777" w:rsidR="006B6229" w:rsidRPr="006B6229" w:rsidRDefault="006B6229" w:rsidP="006B6229">
      <w:pPr>
        <w:widowControl w:val="0"/>
        <w:tabs>
          <w:tab w:val="left" w:pos="225"/>
          <w:tab w:val="right" w:pos="9355"/>
        </w:tabs>
        <w:spacing w:after="0" w:line="0" w:lineRule="atLeast"/>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ab/>
        <w:t>г. Пущино</w:t>
      </w:r>
      <w:r w:rsidRPr="006B6229">
        <w:rPr>
          <w:rFonts w:ascii="Times New Roman" w:eastAsia="Times New Roman" w:hAnsi="Times New Roman" w:cs="Times New Roman"/>
          <w:sz w:val="24"/>
          <w:szCs w:val="24"/>
          <w:lang w:eastAsia="ru-RU"/>
        </w:rPr>
        <w:tab/>
        <w:t>_____________ 2020г.</w:t>
      </w:r>
    </w:p>
    <w:p w14:paraId="191E5C84" w14:textId="0D92539C"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 xml:space="preserve">Муниципальное автономное дошкольное образовательное учреждение </w:t>
      </w:r>
      <w:r w:rsidRPr="006B6229">
        <w:rPr>
          <w:rFonts w:ascii="Times New Roman" w:eastAsia="Times New Roman" w:hAnsi="Times New Roman" w:cs="Times New Roman"/>
          <w:b/>
          <w:spacing w:val="2"/>
          <w:sz w:val="24"/>
          <w:szCs w:val="24"/>
          <w:lang w:eastAsia="ru-RU"/>
        </w:rPr>
        <w:t xml:space="preserve">детский сад комбинированного вида № 7 «Семицветик» </w:t>
      </w:r>
      <w:r w:rsidRPr="006B6229">
        <w:rPr>
          <w:rFonts w:ascii="Times New Roman" w:eastAsia="Times New Roman" w:hAnsi="Times New Roman" w:cs="Times New Roman"/>
          <w:b/>
          <w:bCs/>
          <w:sz w:val="24"/>
          <w:szCs w:val="24"/>
          <w:lang w:eastAsia="ru-RU"/>
        </w:rPr>
        <w:t>городского округа  Пущино Московской области (</w:t>
      </w:r>
      <w:r w:rsidRPr="006B6229">
        <w:rPr>
          <w:rFonts w:ascii="Times New Roman" w:eastAsia="Times New Roman" w:hAnsi="Times New Roman" w:cs="Times New Roman"/>
          <w:b/>
          <w:sz w:val="24"/>
          <w:szCs w:val="24"/>
          <w:lang w:eastAsia="ru-RU"/>
        </w:rPr>
        <w:t>МАДОУ д-с № 7 «Семицветик»)</w:t>
      </w:r>
      <w:r w:rsidRPr="006B6229">
        <w:rPr>
          <w:rFonts w:ascii="Times New Roman" w:eastAsia="Times New Roman" w:hAnsi="Times New Roman" w:cs="Times New Roman"/>
          <w:sz w:val="24"/>
          <w:szCs w:val="24"/>
          <w:lang w:eastAsia="ru-RU"/>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 и </w:t>
      </w:r>
      <w:r w:rsidRPr="006B6229">
        <w:rPr>
          <w:rFonts w:ascii="Times New Roman" w:eastAsia="Times New Roman" w:hAnsi="Times New Roman" w:cs="Times New Roman"/>
          <w:b/>
          <w:sz w:val="24"/>
          <w:szCs w:val="24"/>
          <w:lang w:eastAsia="ru-RU"/>
        </w:rPr>
        <w:t>_______________</w:t>
      </w:r>
      <w:r w:rsidRPr="006B6229">
        <w:rPr>
          <w:rFonts w:ascii="Times New Roman" w:eastAsia="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w:t>
      </w:r>
      <w:hyperlink r:id="rId5" w:history="1">
        <w:r w:rsidRPr="006B6229">
          <w:rPr>
            <w:rFonts w:ascii="Times New Roman" w:eastAsia="Times New Roman" w:hAnsi="Times New Roman" w:cs="Times New Roman"/>
            <w:sz w:val="24"/>
            <w:szCs w:val="24"/>
            <w:lang w:eastAsia="ru-RU"/>
          </w:rPr>
          <w:t>кодекса</w:t>
        </w:r>
      </w:hyperlink>
      <w:r w:rsidRPr="006B6229">
        <w:rPr>
          <w:rFonts w:ascii="Times New Roman" w:eastAsia="Times New Roman" w:hAnsi="Times New Roman" w:cs="Times New Roman"/>
          <w:sz w:val="24"/>
          <w:szCs w:val="24"/>
          <w:lang w:eastAsia="ru-RU"/>
        </w:rPr>
        <w:t xml:space="preserve"> Российской Федерации, Федерального </w:t>
      </w:r>
      <w:hyperlink r:id="rId6" w:history="1">
        <w:r w:rsidRPr="006B6229">
          <w:rPr>
            <w:rFonts w:ascii="Times New Roman" w:eastAsia="Times New Roman" w:hAnsi="Times New Roman" w:cs="Times New Roman"/>
            <w:sz w:val="24"/>
            <w:szCs w:val="24"/>
            <w:lang w:eastAsia="ru-RU"/>
          </w:rPr>
          <w:t>закона</w:t>
        </w:r>
      </w:hyperlink>
      <w:r w:rsidRPr="006B6229">
        <w:rPr>
          <w:rFonts w:ascii="Times New Roman" w:eastAsia="Times New Roman" w:hAnsi="Times New Roman" w:cs="Times New Roman"/>
          <w:sz w:val="24"/>
          <w:szCs w:val="24"/>
          <w:lang w:eastAsia="ru-RU"/>
        </w:rPr>
        <w:t xml:space="preserve"> от  18.04.2011 № 223-ФЗ «О закупках товаров, работ, услуг отдельными видами юридических лиц» (далее – </w:t>
      </w:r>
      <w:r w:rsidRPr="006B6229">
        <w:rPr>
          <w:rFonts w:ascii="Times New Roman" w:eastAsia="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sidRPr="006B6229">
        <w:rPr>
          <w:rFonts w:ascii="Times New Roman" w:eastAsia="Times New Roman" w:hAnsi="Times New Roman" w:cs="Times New Roman"/>
          <w:sz w:val="24"/>
          <w:szCs w:val="24"/>
          <w:lang w:eastAsia="ru-RU"/>
        </w:rPr>
        <w:t xml:space="preserve">, на основании результатов осуществления закупки путем проведения </w:t>
      </w:r>
      <w:r w:rsidR="006167D7">
        <w:rPr>
          <w:rFonts w:ascii="Times New Roman" w:eastAsia="Times New Roman" w:hAnsi="Times New Roman" w:cs="Times New Roman"/>
          <w:sz w:val="24"/>
          <w:szCs w:val="24"/>
          <w:lang w:eastAsia="ru-RU"/>
        </w:rPr>
        <w:t xml:space="preserve">аукциона </w:t>
      </w:r>
      <w:r w:rsidRPr="006B6229">
        <w:rPr>
          <w:rFonts w:ascii="Times New Roman" w:eastAsia="Times New Roman" w:hAnsi="Times New Roman" w:cs="Times New Roman"/>
          <w:sz w:val="24"/>
          <w:szCs w:val="24"/>
          <w:lang w:eastAsia="ru-RU"/>
        </w:rPr>
        <w:t xml:space="preserve">в электронной форме, протокол  </w:t>
      </w:r>
      <w:r w:rsidRPr="006B6229">
        <w:rPr>
          <w:rFonts w:ascii="Times New Roman" w:eastAsia="Calibri" w:hAnsi="Times New Roman" w:cs="Times New Roman"/>
          <w:color w:val="000000"/>
          <w:sz w:val="28"/>
          <w:szCs w:val="28"/>
          <w:lang w:eastAsia="ru-RU"/>
        </w:rPr>
        <w:t>№_______</w:t>
      </w:r>
      <w:r w:rsidRPr="006B6229">
        <w:rPr>
          <w:rFonts w:ascii="Times New Roman" w:eastAsia="Calibri" w:hAnsi="Times New Roman" w:cs="Times New Roman"/>
          <w:color w:val="000000"/>
          <w:lang w:eastAsia="ru-RU"/>
        </w:rPr>
        <w:t xml:space="preserve"> </w:t>
      </w:r>
      <w:r w:rsidRPr="006B6229">
        <w:rPr>
          <w:rFonts w:ascii="Times New Roman" w:eastAsia="Times New Roman" w:hAnsi="Times New Roman" w:cs="Times New Roman"/>
          <w:sz w:val="24"/>
          <w:szCs w:val="24"/>
          <w:lang w:eastAsia="ru-RU"/>
        </w:rPr>
        <w:t>от _______ г.,</w:t>
      </w:r>
      <w:r w:rsidRPr="006B6229">
        <w:rPr>
          <w:rFonts w:ascii="Calibri" w:eastAsia="Times New Roman" w:hAnsi="Calibri" w:cs="Times New Roman"/>
          <w:color w:val="000000"/>
          <w:lang w:eastAsia="ru-RU"/>
        </w:rPr>
        <w:t xml:space="preserve"> </w:t>
      </w:r>
      <w:r w:rsidRPr="006B6229">
        <w:rPr>
          <w:rFonts w:ascii="Times New Roman" w:eastAsia="Times New Roman" w:hAnsi="Times New Roman" w:cs="Times New Roman"/>
          <w:sz w:val="24"/>
          <w:szCs w:val="24"/>
          <w:lang w:eastAsia="ru-RU"/>
        </w:rPr>
        <w:t>заключили настоящий Договор о нижеследующем:</w:t>
      </w:r>
    </w:p>
    <w:p w14:paraId="3CD0003B" w14:textId="77777777"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p>
    <w:p w14:paraId="12A5ADD4" w14:textId="77777777" w:rsidR="006B6229" w:rsidRPr="006B6229" w:rsidRDefault="006B6229" w:rsidP="006B6229">
      <w:pPr>
        <w:numPr>
          <w:ilvl w:val="0"/>
          <w:numId w:val="1"/>
        </w:numPr>
        <w:suppressAutoHyphens/>
        <w:spacing w:after="0" w:line="0" w:lineRule="atLeast"/>
        <w:contextualSpacing/>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Предмет настоящего Договора</w:t>
      </w:r>
    </w:p>
    <w:p w14:paraId="790A620C" w14:textId="41D9C27C"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1.1. Заказчик поручает, а Поставщик принимает на себя осуществл</w:t>
      </w:r>
      <w:r w:rsidR="000D43DE">
        <w:rPr>
          <w:rFonts w:ascii="Times New Roman" w:eastAsia="Times New Roman" w:hAnsi="Times New Roman" w:cs="Times New Roman"/>
          <w:sz w:val="24"/>
          <w:szCs w:val="24"/>
          <w:lang w:eastAsia="ru-RU"/>
        </w:rPr>
        <w:t xml:space="preserve">ение </w:t>
      </w:r>
      <w:r w:rsidR="00914254" w:rsidRPr="00914254">
        <w:rPr>
          <w:rFonts w:ascii="Times New Roman" w:eastAsia="Times New Roman" w:hAnsi="Times New Roman" w:cs="Times New Roman"/>
          <w:sz w:val="24"/>
          <w:szCs w:val="24"/>
          <w:lang w:eastAsia="ru-RU"/>
        </w:rPr>
        <w:t>поставк</w:t>
      </w:r>
      <w:r w:rsidR="00914254">
        <w:rPr>
          <w:rFonts w:ascii="Times New Roman" w:eastAsia="Times New Roman" w:hAnsi="Times New Roman" w:cs="Times New Roman"/>
          <w:sz w:val="24"/>
          <w:szCs w:val="24"/>
          <w:lang w:eastAsia="ru-RU"/>
        </w:rPr>
        <w:t>и</w:t>
      </w:r>
      <w:r w:rsidR="00914254" w:rsidRPr="00914254">
        <w:rPr>
          <w:rFonts w:ascii="Times New Roman" w:eastAsia="Times New Roman" w:hAnsi="Times New Roman" w:cs="Times New Roman"/>
          <w:sz w:val="24"/>
          <w:szCs w:val="24"/>
          <w:lang w:eastAsia="ru-RU"/>
        </w:rPr>
        <w:t xml:space="preserve"> </w:t>
      </w:r>
      <w:r w:rsidR="00882D08" w:rsidRPr="00882D08">
        <w:rPr>
          <w:rFonts w:ascii="Times New Roman" w:eastAsia="Times New Roman" w:hAnsi="Times New Roman" w:cs="Times New Roman"/>
          <w:sz w:val="24"/>
          <w:szCs w:val="24"/>
          <w:lang w:eastAsia="ru-RU"/>
        </w:rPr>
        <w:t>овощей и фруктов</w:t>
      </w:r>
      <w:r w:rsidRPr="006B6229">
        <w:rPr>
          <w:rFonts w:ascii="Times New Roman" w:eastAsia="Times New Roman" w:hAnsi="Times New Roman" w:cs="Times New Roman"/>
          <w:sz w:val="24"/>
          <w:szCs w:val="24"/>
          <w:lang w:eastAsia="ru-RU"/>
        </w:rPr>
        <w:t xml:space="preserve">, именуемых в дальнейшем «Продукция», для нужд  Муниципального автономного дошкольного образовательного учреждения детского сада комбинированного вида № 7 «Семицветик» городского округа Пущино Московской области </w:t>
      </w:r>
      <w:r w:rsidR="006167D7">
        <w:rPr>
          <w:rFonts w:ascii="Times New Roman" w:eastAsia="Times New Roman" w:hAnsi="Times New Roman" w:cs="Times New Roman"/>
          <w:sz w:val="24"/>
          <w:szCs w:val="24"/>
          <w:lang w:eastAsia="ru-RU"/>
        </w:rPr>
        <w:t>на 2021</w:t>
      </w:r>
      <w:r w:rsidRPr="006B6229">
        <w:rPr>
          <w:rFonts w:ascii="Times New Roman" w:eastAsia="Times New Roman" w:hAnsi="Times New Roman" w:cs="Times New Roman"/>
          <w:sz w:val="24"/>
          <w:szCs w:val="24"/>
          <w:lang w:eastAsia="ru-RU"/>
        </w:rPr>
        <w:t xml:space="preserve"> год.</w:t>
      </w:r>
    </w:p>
    <w:p w14:paraId="1E6063DE" w14:textId="5EB89993"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1.2. Поставка продукции осуществляется в соответствии с</w:t>
      </w:r>
      <w:r>
        <w:rPr>
          <w:rFonts w:ascii="Times New Roman" w:eastAsia="Times New Roman" w:hAnsi="Times New Roman" w:cs="Times New Roman"/>
          <w:sz w:val="24"/>
          <w:szCs w:val="24"/>
          <w:lang w:eastAsia="ru-RU"/>
        </w:rPr>
        <w:t xml:space="preserve">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72E3F8B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1.3. Продукция поставляется по адресу: 142290, Московская область, город Пущино, микрорайон «Д», дом 6А. Поставка осуществляется 2 раза в неделю, кроме субботы и воскресенья, с 8:00 до 14:00 по заявкам Заказчика, сделанные за 24  часа до поставки продукции.</w:t>
      </w:r>
    </w:p>
    <w:p w14:paraId="2EC95FB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1.4. Качество поставляемой продукции Поставщик удостоверяет декларацией о соответствии или другими документами, которые вручаются грузополучателю вместе с товарными накладными.</w:t>
      </w:r>
    </w:p>
    <w:p w14:paraId="7E6ADF2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1.5. Продукция, не соответствующая обязательным требованиям государственных стандартов, сертификатам качества, грузополучателем не принимается и считается не поставленной.</w:t>
      </w:r>
    </w:p>
    <w:p w14:paraId="64FFC0EB"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4298EAF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2. Стоимость продукции, порядок ее поставки и расчетов</w:t>
      </w:r>
    </w:p>
    <w:p w14:paraId="7F7BA9CC" w14:textId="77777777" w:rsidR="006B6229" w:rsidRPr="006B6229" w:rsidRDefault="006B6229" w:rsidP="006B6229">
      <w:pPr>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2.1. Общая стоимость договора складывается из спецификации к нему и составляет ____________________________. </w:t>
      </w:r>
      <w:r w:rsidRPr="006B6229">
        <w:rPr>
          <w:rFonts w:ascii="Times New Roman" w:eastAsia="Times New Roman" w:hAnsi="Times New Roman" w:cs="Times New Roman"/>
          <w:bCs/>
          <w:sz w:val="24"/>
          <w:szCs w:val="24"/>
          <w:lang w:eastAsia="ru-RU"/>
        </w:rPr>
        <w:t xml:space="preserve">Цена договора включает в себя себестоимость Товара, прибыль Поставщика, все расходы и затраты Поставщика по исполнению условий Договора, включая расходы по доставке Товара Заказчику, стоимость тары и упаковки, </w:t>
      </w:r>
      <w:r w:rsidRPr="006B6229">
        <w:rPr>
          <w:rFonts w:ascii="Times New Roman" w:eastAsia="Times New Roman" w:hAnsi="Times New Roman" w:cs="Times New Roman"/>
          <w:sz w:val="24"/>
          <w:szCs w:val="24"/>
          <w:lang w:eastAsia="ru-RU"/>
        </w:rPr>
        <w:t>все налоги, взносы, сборы и пошлины, предусмотренные действующим законодательством Российской Федерации, которые Поставщик уплачивает в связи с исполнением договора.</w:t>
      </w:r>
    </w:p>
    <w:p w14:paraId="462DF8A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2.2. Поставка  продукции осуществляется на склад Заказчика.    </w:t>
      </w:r>
    </w:p>
    <w:p w14:paraId="6CA9477B"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A"/>
          <w:sz w:val="24"/>
          <w:szCs w:val="24"/>
          <w:lang w:eastAsia="ru-RU"/>
        </w:rPr>
      </w:pPr>
      <w:r w:rsidRPr="006B6229">
        <w:rPr>
          <w:rFonts w:ascii="Times New Roman" w:eastAsia="Times New Roman" w:hAnsi="Times New Roman" w:cs="Times New Roman"/>
          <w:color w:val="00000A"/>
          <w:sz w:val="24"/>
          <w:szCs w:val="24"/>
          <w:lang w:eastAsia="ru-RU"/>
        </w:rPr>
        <w:t xml:space="preserve">2.3. Цена единицы поставляемой продукции должна быть фиксированной в течение всего срока исполнения настоящего Договора. </w:t>
      </w:r>
    </w:p>
    <w:p w14:paraId="35281C9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2.4. Оплата за счет доходов от предпринимательской и иной приносящей доход деятельности.</w:t>
      </w:r>
    </w:p>
    <w:p w14:paraId="5EDD9DB4" w14:textId="77777777" w:rsidR="006B6229" w:rsidRPr="006B6229" w:rsidRDefault="006B6229" w:rsidP="006B6229">
      <w:pPr>
        <w:tabs>
          <w:tab w:val="left" w:pos="426"/>
        </w:tabs>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2.5. В документах для оплаты и в платежных поручениях производится  ссылка на дату и номер настоящего Договора.</w:t>
      </w:r>
    </w:p>
    <w:p w14:paraId="76F7DBDA" w14:textId="27DF9A3F"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2.6. Оплата продукции производится Заказчиком в соответствии </w:t>
      </w:r>
      <w:r>
        <w:rPr>
          <w:rFonts w:ascii="Times New Roman" w:eastAsia="Times New Roman" w:hAnsi="Times New Roman" w:cs="Times New Roman"/>
          <w:sz w:val="24"/>
          <w:szCs w:val="24"/>
          <w:lang w:eastAsia="ru-RU"/>
        </w:rPr>
        <w:t xml:space="preserve">со </w:t>
      </w:r>
      <w:r w:rsidR="00264CAD">
        <w:rPr>
          <w:rFonts w:ascii="Times New Roman" w:eastAsia="Times New Roman" w:hAnsi="Times New Roman" w:cs="Times New Roman"/>
          <w:sz w:val="24"/>
          <w:szCs w:val="24"/>
          <w:lang w:eastAsia="ru-RU"/>
        </w:rPr>
        <w:t>сведениями 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 на основании выставленного счета, счета-фактуры, накладной, подписанной Сторонами, в течение 15 календарных дней после его представления. Датой оплаты считается дата списания денежных средств со счетов Заказчика.</w:t>
      </w:r>
    </w:p>
    <w:p w14:paraId="1DBA35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2.7. Расчеты за поставленную продукцию производятся между Заказчиком  и Поставщиком в соответствии с условиями настоящего Договора.</w:t>
      </w:r>
    </w:p>
    <w:p w14:paraId="0BACF4D3"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2.8. Датой поставки продукции считается дата подписания Заказчиком товарных накладных.</w:t>
      </w:r>
    </w:p>
    <w:p w14:paraId="0538EF9D" w14:textId="77777777" w:rsidR="006B6229" w:rsidRPr="006B6229" w:rsidRDefault="006B6229" w:rsidP="006B6229">
      <w:pPr>
        <w:tabs>
          <w:tab w:val="left" w:pos="426"/>
        </w:tabs>
        <w:spacing w:after="0" w:line="0" w:lineRule="atLeast"/>
        <w:jc w:val="both"/>
        <w:rPr>
          <w:rFonts w:ascii="Times New Roman" w:eastAsia="Times New Roman" w:hAnsi="Times New Roman" w:cs="Times New Roman"/>
          <w:sz w:val="24"/>
          <w:szCs w:val="24"/>
          <w:lang w:eastAsia="ru-RU"/>
        </w:rPr>
      </w:pPr>
    </w:p>
    <w:p w14:paraId="744D0CE9"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3. Обязанности Сторон</w:t>
      </w:r>
    </w:p>
    <w:p w14:paraId="4AF52D4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3.1. Заказчик обязуется:</w:t>
      </w:r>
    </w:p>
    <w:p w14:paraId="3AD790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3.1.1.Передавать Поставщику документацию и информацию, необходимую для выполнения настоящего Договора.</w:t>
      </w:r>
    </w:p>
    <w:p w14:paraId="7AD91546"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3.1.2. Консультировать Поставщика по вопросам выполнения настоящего Договора.</w:t>
      </w:r>
    </w:p>
    <w:p w14:paraId="75122479" w14:textId="77777777" w:rsidR="006B6229" w:rsidRPr="006B6229" w:rsidRDefault="006B6229" w:rsidP="006B6229">
      <w:pPr>
        <w:widowControl w:val="0"/>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3.1.3.   Обеспечить  оплату  поставленной продукции,   в   соответствии с пунктом 2.6. настоящего Договора.</w:t>
      </w:r>
    </w:p>
    <w:p w14:paraId="540E348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3.2. Заказчик вправе:</w:t>
      </w:r>
    </w:p>
    <w:p w14:paraId="4001577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3.2.1. Требовать соответствующего возмещения  в  случае полного или частичного невыполнения условий настоящего Договора по вине Поставщика.</w:t>
      </w:r>
    </w:p>
    <w:p w14:paraId="0E861E5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3.2.2.  Осуществлять контроль за исполнением настоящего Договора.</w:t>
      </w:r>
    </w:p>
    <w:p w14:paraId="4A46D7D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3.2.3. Решать спорные вопросы по исполнению настоящего договора путем переговоров, а также в претензионном и судебном порядке.</w:t>
      </w:r>
    </w:p>
    <w:p w14:paraId="1AD2D342"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3.2.4. Требовать уплаты  штрафных санкций в соответствии с настоящим договором.</w:t>
      </w:r>
    </w:p>
    <w:p w14:paraId="24FF4C64"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b/>
          <w:sz w:val="24"/>
          <w:szCs w:val="24"/>
          <w:lang w:eastAsia="ru-RU"/>
        </w:rPr>
        <w:t>3.3. Поставщик обязуется:</w:t>
      </w:r>
    </w:p>
    <w:p w14:paraId="712261C1" w14:textId="77777777" w:rsidR="006B6229" w:rsidRPr="006B6229" w:rsidRDefault="006B6229" w:rsidP="006B6229">
      <w:pPr>
        <w:shd w:val="clear" w:color="auto" w:fill="FFFFFF"/>
        <w:tabs>
          <w:tab w:val="left" w:pos="0"/>
          <w:tab w:val="left" w:pos="7765"/>
        </w:tabs>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color w:val="000000"/>
          <w:sz w:val="24"/>
          <w:szCs w:val="24"/>
          <w:lang w:eastAsia="ru-RU"/>
        </w:rPr>
        <w:t xml:space="preserve"> 3.3.1.Обеспечить   соблюдение   санитарно-эпидемиологических   правил   и   требований, установленных для организаций торговли.</w:t>
      </w:r>
    </w:p>
    <w:p w14:paraId="4F0D299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3.3.2. Поставлять продукцию надлежащего качества  на склад муниципального дошкольного образовательного  учреждения.</w:t>
      </w:r>
    </w:p>
    <w:p w14:paraId="470259A8" w14:textId="2E9B0DEA"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3.3.3. Производить поставку продукции по заявке  Заказчика надлежащего качества и по ценам согл</w:t>
      </w:r>
      <w:r>
        <w:rPr>
          <w:rFonts w:ascii="Times New Roman" w:eastAsia="Times New Roman" w:hAnsi="Times New Roman" w:cs="Times New Roman"/>
          <w:sz w:val="24"/>
          <w:szCs w:val="24"/>
          <w:lang w:eastAsia="ru-RU"/>
        </w:rPr>
        <w:t xml:space="preserve">асно </w:t>
      </w:r>
      <w:r w:rsidR="00CA084C">
        <w:rPr>
          <w:rFonts w:ascii="Times New Roman" w:eastAsia="Times New Roman" w:hAnsi="Times New Roman" w:cs="Times New Roman"/>
          <w:sz w:val="24"/>
          <w:szCs w:val="24"/>
          <w:lang w:eastAsia="ru-RU"/>
        </w:rPr>
        <w:t xml:space="preserve">сведениям </w:t>
      </w:r>
      <w:r w:rsidR="00264CAD">
        <w:rPr>
          <w:rFonts w:ascii="Times New Roman" w:eastAsia="Times New Roman" w:hAnsi="Times New Roman" w:cs="Times New Roman"/>
          <w:sz w:val="24"/>
          <w:szCs w:val="24"/>
          <w:lang w:eastAsia="ru-RU"/>
        </w:rPr>
        <w:t>об объектах закупки</w:t>
      </w:r>
      <w:r w:rsidR="00CA08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403651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3.3.4. Приобретать самостоятельно  материальные   ресурсы,   необходимые   для исполнения настоящего Договора.</w:t>
      </w:r>
    </w:p>
    <w:p w14:paraId="7EF0FCE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3.3.5. Соблюдать температурный и влажностный режим хранения товаров.</w:t>
      </w:r>
    </w:p>
    <w:p w14:paraId="7E224E81" w14:textId="77777777" w:rsidR="006B6229" w:rsidRPr="006B6229" w:rsidRDefault="006B6229" w:rsidP="006B6229">
      <w:pPr>
        <w:spacing w:after="0" w:line="240" w:lineRule="auto"/>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3.3.6. Иметь складские и торговые помещения для хранения и отпуска пищевых продуктов.</w:t>
      </w:r>
    </w:p>
    <w:p w14:paraId="052A93F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3.3.7. При недопоставке товара передавать недостающие товары в течение суток с момента получения от грузополучателя требования о доукомплектовании товара.</w:t>
      </w:r>
    </w:p>
    <w:p w14:paraId="4D7C24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3.3.8. Заменить товар ненадлежащего качества в течение суток с момента получения требования грузополучателя о замене товара.</w:t>
      </w:r>
    </w:p>
    <w:p w14:paraId="2E9AE3C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3.3.9. Принять товар в случае его возврата заказчиком.</w:t>
      </w:r>
    </w:p>
    <w:p w14:paraId="0720C66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3.4. Поставщик вправе:</w:t>
      </w:r>
    </w:p>
    <w:p w14:paraId="0F67012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3.4.1. Получать консультации у Заказчика по вопросам выполнения настоящего Договора.</w:t>
      </w:r>
    </w:p>
    <w:p w14:paraId="7DA327E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3.4.2.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w:t>
      </w:r>
      <w:r w:rsidRPr="006B6229">
        <w:rPr>
          <w:rFonts w:ascii="Times New Roman" w:eastAsia="Times New Roman" w:hAnsi="Times New Roman" w:cs="Times New Roman"/>
          <w:sz w:val="24"/>
          <w:szCs w:val="24"/>
          <w:lang w:eastAsia="ru-RU"/>
        </w:rPr>
        <w:lastRenderedPageBreak/>
        <w:t xml:space="preserve">вида № 7 «Семицветик» городского округа Пущино Московской области в порядке и сроки, предусмотренные Договором. </w:t>
      </w:r>
    </w:p>
    <w:p w14:paraId="773FA0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3.4.3. Требовать соответствующего возмещения в случае полного или частичного невыполнения условий настоящего Договора по вине Заказчика.</w:t>
      </w:r>
    </w:p>
    <w:p w14:paraId="5EF328CA"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3170A520"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4. Сроки  поставки продукции</w:t>
      </w:r>
    </w:p>
    <w:p w14:paraId="497B8B00" w14:textId="606E32A5"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4.1. Поставщик обязуется поставить продукцию строго со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sidRPr="006B6229">
        <w:rPr>
          <w:rFonts w:ascii="Times New Roman" w:eastAsia="Times New Roman" w:hAnsi="Times New Roman" w:cs="Times New Roman"/>
          <w:sz w:val="24"/>
          <w:szCs w:val="24"/>
          <w:lang w:eastAsia="ru-RU"/>
        </w:rPr>
        <w:t xml:space="preserve"> (Приложение </w:t>
      </w:r>
      <w:r w:rsidR="000D43DE">
        <w:rPr>
          <w:rFonts w:ascii="Times New Roman" w:eastAsia="Times New Roman" w:hAnsi="Times New Roman" w:cs="Times New Roman"/>
          <w:sz w:val="24"/>
          <w:szCs w:val="24"/>
          <w:lang w:eastAsia="ru-RU"/>
        </w:rPr>
        <w:t>№</w:t>
      </w:r>
      <w:r w:rsidR="0001789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w:t>
      </w:r>
      <w:r w:rsidR="00986485">
        <w:rPr>
          <w:rFonts w:ascii="Times New Roman" w:eastAsia="Times New Roman" w:hAnsi="Times New Roman" w:cs="Times New Roman"/>
          <w:sz w:val="24"/>
          <w:szCs w:val="24"/>
          <w:lang w:eastAsia="ru-RU"/>
        </w:rPr>
        <w:t>мой частью Договора с даты подписания договора</w:t>
      </w:r>
      <w:r w:rsidRPr="006B6229">
        <w:rPr>
          <w:rFonts w:ascii="Times New Roman" w:eastAsia="Times New Roman" w:hAnsi="Times New Roman" w:cs="Times New Roman"/>
          <w:sz w:val="24"/>
          <w:szCs w:val="24"/>
          <w:lang w:eastAsia="ru-RU"/>
        </w:rPr>
        <w:t xml:space="preserve"> по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239058B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 Товар поставляется</w:t>
      </w:r>
      <w:r w:rsidRPr="006B6229">
        <w:rPr>
          <w:rFonts w:ascii="Times New Roman" w:eastAsia="Times New Roman" w:hAnsi="Times New Roman" w:cs="Times New Roman"/>
          <w:sz w:val="24"/>
          <w:szCs w:val="24"/>
          <w:lang w:eastAsia="ru-RU"/>
        </w:rPr>
        <w:t xml:space="preserve"> 2 раза в неделю (кроме выходных и праздничных дней) по заявкам Заказчика, сделанным за 24 часа до поставки продукции.</w:t>
      </w:r>
    </w:p>
    <w:p w14:paraId="73A74208"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729D34E6"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5. Качество товара и гарантийный срок</w:t>
      </w:r>
    </w:p>
    <w:p w14:paraId="14034F79"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5.1.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w:t>
      </w:r>
    </w:p>
    <w:p w14:paraId="5E0C886E"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Федеральным законом от 02.01.2000г. № 29-ФЗ «О качестве и безопасности пищевых продуктов» (с изменениями  и  дополнениями);</w:t>
      </w:r>
    </w:p>
    <w:p w14:paraId="21DADC00"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безопасности и пищевой ценности пищевых продуктов». СанПин 2.3.2.1078-01;</w:t>
      </w:r>
    </w:p>
    <w:p w14:paraId="64369F06"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1E7F9D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Иным нормативным правовым актом и т.п.</w:t>
      </w:r>
    </w:p>
    <w:p w14:paraId="20D45A52"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5.2.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w:t>
      </w:r>
      <w:r w:rsidRPr="006B6229">
        <w:rPr>
          <w:rFonts w:ascii="Times New Roman" w:eastAsia="Times New Roman" w:hAnsi="Times New Roman" w:cs="Times New Roman"/>
          <w:sz w:val="24"/>
          <w:szCs w:val="24"/>
          <w:lang w:eastAsia="ru-RU"/>
        </w:rPr>
        <w:t xml:space="preserve"> оставшийся срок реализации товара на день поставки не должен быть  менее 70% срока годности на момент поставки. </w:t>
      </w:r>
    </w:p>
    <w:p w14:paraId="0D99C7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xml:space="preserve"> 5.3. По требованию Заказчика замена товара ненадлежащего качества должна быть произведена в течение суток.</w:t>
      </w:r>
    </w:p>
    <w:p w14:paraId="5F918B15" w14:textId="77777777" w:rsidR="006B6229" w:rsidRPr="006B6229" w:rsidRDefault="006B6229" w:rsidP="006B6229">
      <w:pPr>
        <w:spacing w:after="0" w:line="0" w:lineRule="atLeast"/>
        <w:jc w:val="center"/>
        <w:rPr>
          <w:rFonts w:ascii="Times New Roman" w:eastAsia="Times New Roman" w:hAnsi="Times New Roman" w:cs="Times New Roman"/>
          <w:color w:val="000000"/>
          <w:spacing w:val="2"/>
          <w:sz w:val="24"/>
          <w:szCs w:val="24"/>
          <w:lang w:eastAsia="ru-RU"/>
        </w:rPr>
      </w:pPr>
    </w:p>
    <w:p w14:paraId="6D919F82"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6. Порядок сдачи и приемки продукции</w:t>
      </w:r>
    </w:p>
    <w:p w14:paraId="06A13A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6.1. Приемка Товара осуществляется на площадке Заказчика, при этом Поставщик предоставляет грузополучателю: подписную товарную накладную 2-х экземплярах, счет и счет-фактуру, а также документы, </w:t>
      </w:r>
      <w:r w:rsidRPr="006B6229">
        <w:rPr>
          <w:rFonts w:ascii="Times New Roman" w:eastAsia="Times New Roman" w:hAnsi="Times New Roman" w:cs="Times New Roman"/>
          <w:bCs/>
          <w:color w:val="000000"/>
          <w:sz w:val="24"/>
          <w:szCs w:val="24"/>
          <w:lang w:eastAsia="ru-RU"/>
        </w:rPr>
        <w:t>подтверждающие происхождение, качество и безопасность товара  в соответствии с действующими нормативными актами.</w:t>
      </w:r>
    </w:p>
    <w:p w14:paraId="7243DAF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6.2. Заказчик обязан при приемке товара проверить его по качеству, количеству, соответствие товара техническим характеристикам и описи завода-изготовителя, наличие  декларации о соответствии  и других документов, необходимых для эксплуатации товара.</w:t>
      </w:r>
    </w:p>
    <w:p w14:paraId="30337D3C"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6.3. По результатам приемки поставляемого товара Заказчик подписывает акт сдачи-приемки товара в течение суток в 2-х экземплярах, либо направляет Поставщику письменный мотивированный отказ от подписания акта сдачи - приемки товара.         </w:t>
      </w:r>
    </w:p>
    <w:p w14:paraId="4258426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6.4. В случае обнаружения несоответствия качества поставленной продукции  условиям,  определенным  Договором, либо недопоставки продукции в соответствии с условиями поставки, Заказчик в течение суток после получения накладной обязан представить акт с перечнем дефектов (указанием иных несоответствий условиям поставки), либо с указанием объема недопоставленной продукции в соответствии с условиями поставки. </w:t>
      </w:r>
    </w:p>
    <w:p w14:paraId="4EF97BC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Поставщик в течение суток после получения данного акта обязан произвести замену продукции, не отвечающей требованиям качества, и (или) поставить недостающее количество продукции. После замены Поставщиком продукции в течение указанного срока </w:t>
      </w:r>
      <w:r w:rsidRPr="006B6229">
        <w:rPr>
          <w:rFonts w:ascii="Times New Roman" w:eastAsia="Times New Roman" w:hAnsi="Times New Roman" w:cs="Times New Roman"/>
          <w:sz w:val="24"/>
          <w:szCs w:val="24"/>
          <w:lang w:eastAsia="ru-RU"/>
        </w:rPr>
        <w:lastRenderedPageBreak/>
        <w:t>и (или) поставки недостающего ее количества, Заказчик подписывает акт сдачи-приемки продукции.</w:t>
      </w:r>
    </w:p>
    <w:p w14:paraId="540E913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6.5.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w:t>
      </w:r>
    </w:p>
    <w:p w14:paraId="4DE65BA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6.6.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1956D9A1"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33E7C5AA"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7. Ответственность Сторон</w:t>
      </w:r>
    </w:p>
    <w:p w14:paraId="5D96CBD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 В случае поставки некачественной продукции Поставщик по требованию Заказчика производит замену некачественного товара на  качественный. Претензии к Поставщику по качеству продукции Заказчик направляет в течение суток со дня обнаружения.</w:t>
      </w:r>
    </w:p>
    <w:p w14:paraId="7D17FDEE"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7.2. 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1C757E1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7.3. 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6272D7C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ACBBEB5"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25601D6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7.6. Наличие недостатков и сроки их устранения фиксируются двусторонним актом  Поставщика и Заказчика.</w:t>
      </w:r>
    </w:p>
    <w:p w14:paraId="7355487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29CAF39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69EF142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13E546D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7.10. Заказчик вправе привлекать экспертов при приемке Товара при необходимости.</w:t>
      </w:r>
    </w:p>
    <w:p w14:paraId="5DDC10DB"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5E7F7E78"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5C23A46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8. Форс-мажорные обстоятельства</w:t>
      </w:r>
    </w:p>
    <w:p w14:paraId="5E67B3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8.1. Ни одна сторона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и другие стихийные бедствия.</w:t>
      </w:r>
    </w:p>
    <w:p w14:paraId="4B5D2C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8.2.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090951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8.3. 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договору</w:t>
      </w:r>
    </w:p>
    <w:p w14:paraId="55B4D199"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14D9BB8B"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9. Расторжение  Договора.</w:t>
      </w:r>
    </w:p>
    <w:p w14:paraId="7FFC789E"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9.1. Расторжение Договора допускается по письменному соглашению Сторон или решению суда по основаниям, предусмотренным законодательством РФ.</w:t>
      </w:r>
    </w:p>
    <w:p w14:paraId="13AC3D4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9.2. При расторжении Договора досрочно по письменному соглашению Сторон, виновная Сторона возмещает другой Стороне все причиненные и связанные с этим действием последующие убытки.</w:t>
      </w:r>
    </w:p>
    <w:p w14:paraId="51B7E4F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9.3. Датой расторжения  Договора является дата подписания письменного соглашения.</w:t>
      </w:r>
    </w:p>
    <w:p w14:paraId="16D7FAED" w14:textId="77777777" w:rsidR="006B6229" w:rsidRPr="006B6229" w:rsidRDefault="006B6229" w:rsidP="006B6229">
      <w:pPr>
        <w:spacing w:after="0" w:line="0" w:lineRule="atLeast"/>
        <w:jc w:val="both"/>
        <w:rPr>
          <w:rFonts w:ascii="Times New Roman" w:eastAsia="Times New Roman" w:hAnsi="Times New Roman" w:cs="Times New Roman"/>
          <w:b/>
          <w:iCs/>
          <w:sz w:val="24"/>
          <w:szCs w:val="24"/>
          <w:lang w:eastAsia="ru-RU"/>
        </w:rPr>
      </w:pPr>
    </w:p>
    <w:p w14:paraId="76C22119"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10. Прочие условия</w:t>
      </w:r>
    </w:p>
    <w:p w14:paraId="107CB578" w14:textId="1D7A2CE9"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10.1. Настоящий Договор  вступает в силу с момента заключения и продолжает действовать до полного исполнения Сторонами своих обязательств, но не позднее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1B4A79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1335A325"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10.3.  Настоящий  Договор составлен в 2-х экземплярах, имеющих одинаковую юридическую силу. </w:t>
      </w:r>
    </w:p>
    <w:p w14:paraId="0BC06E94"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705ED6B7"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0160181B"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5E896D6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11. АНТИКОРРУПЦИОННАЯ ОГОВОРКА</w:t>
      </w:r>
    </w:p>
    <w:p w14:paraId="59368E4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1CFC8C1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1F9709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00534C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6B86E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C85A17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6D8F5E98" w14:textId="77777777" w:rsidR="006B6229" w:rsidRPr="006B6229" w:rsidRDefault="006B6229" w:rsidP="006B6229">
      <w:pPr>
        <w:spacing w:after="1" w:line="276" w:lineRule="auto"/>
        <w:ind w:firstLine="709"/>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12. Особые условия</w:t>
      </w:r>
    </w:p>
    <w:p w14:paraId="302CEAE0"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12.1.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w:t>
      </w:r>
    </w:p>
    <w:p w14:paraId="463B5E61"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оформляется:</w:t>
      </w:r>
    </w:p>
    <w:p w14:paraId="6EA08242"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выполнение работы, включая все документы, предоставление которых предусмотрено в целях осуществления приемки выполненной работы (ее результатов);</w:t>
      </w:r>
    </w:p>
    <w:p w14:paraId="1EB201B5"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результаты такой приемки;</w:t>
      </w:r>
    </w:p>
    <w:p w14:paraId="2DF84D9A"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мотивированный отказ от подписания документа о приемке;</w:t>
      </w:r>
    </w:p>
    <w:p w14:paraId="29C5E669"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оплата выполненной работы (ее результатов);</w:t>
      </w:r>
    </w:p>
    <w:p w14:paraId="28251F57"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заключение дополнительных соглашений;</w:t>
      </w:r>
    </w:p>
    <w:p w14:paraId="3330143D"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направление требования об уплате неустоек (штрафов, пеней).</w:t>
      </w:r>
    </w:p>
    <w:p w14:paraId="56853483"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осуществляют обмен электронными документами посредством использован</w:t>
      </w:r>
      <w:r>
        <w:rPr>
          <w:rFonts w:ascii="Times New Roman" w:eastAsia="Times New Roman" w:hAnsi="Times New Roman" w:cs="Times New Roman"/>
          <w:snapToGrid w:val="0"/>
          <w:sz w:val="24"/>
          <w:szCs w:val="24"/>
          <w:lang w:eastAsia="ru-RU"/>
        </w:rPr>
        <w:t>ия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ПИК ЕАСУЗ) </w:t>
      </w:r>
      <w:r w:rsidRPr="006B6229">
        <w:rPr>
          <w:rFonts w:ascii="Times New Roman" w:eastAsia="Times New Roman" w:hAnsi="Times New Roman" w:cs="Times New Roman"/>
          <w:snapToGrid w:val="0"/>
          <w:sz w:val="24"/>
          <w:szCs w:val="24"/>
          <w:lang w:eastAsia="ru-RU"/>
        </w:rPr>
        <w:br/>
        <w:t>в соответствии с Регламентом электронного документооборо</w:t>
      </w:r>
      <w:r>
        <w:rPr>
          <w:rFonts w:ascii="Times New Roman" w:eastAsia="Times New Roman" w:hAnsi="Times New Roman" w:cs="Times New Roman"/>
          <w:snapToGrid w:val="0"/>
          <w:sz w:val="24"/>
          <w:szCs w:val="24"/>
          <w:lang w:eastAsia="ru-RU"/>
        </w:rPr>
        <w:t>та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Регламе</w:t>
      </w:r>
      <w:r>
        <w:rPr>
          <w:rFonts w:ascii="Times New Roman" w:eastAsia="Times New Roman" w:hAnsi="Times New Roman" w:cs="Times New Roman"/>
          <w:snapToGrid w:val="0"/>
          <w:sz w:val="24"/>
          <w:szCs w:val="24"/>
          <w:lang w:eastAsia="ru-RU"/>
        </w:rPr>
        <w:t>нт, Приложение 4 к Договору</w:t>
      </w:r>
      <w:r w:rsidRPr="006B6229">
        <w:rPr>
          <w:rFonts w:ascii="Times New Roman" w:eastAsia="Times New Roman" w:hAnsi="Times New Roman" w:cs="Times New Roman"/>
          <w:snapToGrid w:val="0"/>
          <w:sz w:val="24"/>
          <w:szCs w:val="24"/>
          <w:lang w:eastAsia="ru-RU"/>
        </w:rPr>
        <w:t>).</w:t>
      </w:r>
    </w:p>
    <w:p w14:paraId="4F3C62F3"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12.2. Для рабо</w:t>
      </w:r>
      <w:r>
        <w:rPr>
          <w:rFonts w:ascii="Times New Roman" w:eastAsia="Times New Roman" w:hAnsi="Times New Roman" w:cs="Times New Roman"/>
          <w:snapToGrid w:val="0"/>
          <w:sz w:val="24"/>
          <w:szCs w:val="24"/>
          <w:lang w:eastAsia="ru-RU"/>
        </w:rPr>
        <w:t>ты в ПИК ЕАСУЗ Стороны Договору</w:t>
      </w:r>
      <w:r w:rsidRPr="006B6229">
        <w:rPr>
          <w:rFonts w:ascii="Times New Roman" w:eastAsia="Times New Roman" w:hAnsi="Times New Roman" w:cs="Times New Roman"/>
          <w:snapToGrid w:val="0"/>
          <w:sz w:val="24"/>
          <w:szCs w:val="24"/>
          <w:lang w:eastAsia="ru-RU"/>
        </w:rPr>
        <w:t>:</w:t>
      </w:r>
    </w:p>
    <w:p w14:paraId="5AACEA8E"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назначают должностных лиц, уполномоченных за организацию </w:t>
      </w:r>
      <w:r w:rsidRPr="006B6229">
        <w:rPr>
          <w:rFonts w:ascii="Times New Roman" w:eastAsia="Times New Roman" w:hAnsi="Times New Roman" w:cs="Times New Roman"/>
          <w:snapToGrid w:val="0"/>
          <w:sz w:val="24"/>
          <w:szCs w:val="24"/>
          <w:lang w:eastAsia="ru-RU"/>
        </w:rPr>
        <w:br/>
        <w:t>и осуществление электронного документооборота в с</w:t>
      </w:r>
      <w:r>
        <w:rPr>
          <w:rFonts w:ascii="Times New Roman" w:eastAsia="Times New Roman" w:hAnsi="Times New Roman" w:cs="Times New Roman"/>
          <w:snapToGrid w:val="0"/>
          <w:sz w:val="24"/>
          <w:szCs w:val="24"/>
          <w:lang w:eastAsia="ru-RU"/>
        </w:rPr>
        <w:t>оответствии с разделом Договора</w:t>
      </w:r>
      <w:r w:rsidRPr="006B6229">
        <w:rPr>
          <w:rFonts w:ascii="Times New Roman" w:eastAsia="Times New Roman" w:hAnsi="Times New Roman" w:cs="Times New Roman"/>
          <w:snapToGrid w:val="0"/>
          <w:sz w:val="24"/>
          <w:szCs w:val="24"/>
          <w:lang w:eastAsia="ru-RU"/>
        </w:rPr>
        <w:t xml:space="preserve"> «Особые условия» (далее – уполномоченные должностные лица);</w:t>
      </w:r>
    </w:p>
    <w:p w14:paraId="36AF211A"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B6229">
        <w:rPr>
          <w:rFonts w:ascii="Times New Roman" w:eastAsia="Times New Roman" w:hAnsi="Times New Roman" w:cs="Times New Roman"/>
          <w:snapToGrid w:val="0"/>
          <w:sz w:val="24"/>
          <w:szCs w:val="24"/>
          <w:lang w:eastAsia="ru-RU"/>
        </w:rPr>
        <w:br/>
        <w:t>с требованиями законодательства Российской Федерации, на уполномоченных должностных лиц, подписывающих до</w:t>
      </w:r>
      <w:r>
        <w:rPr>
          <w:rFonts w:ascii="Times New Roman" w:eastAsia="Times New Roman" w:hAnsi="Times New Roman" w:cs="Times New Roman"/>
          <w:snapToGrid w:val="0"/>
          <w:sz w:val="24"/>
          <w:szCs w:val="24"/>
          <w:lang w:eastAsia="ru-RU"/>
        </w:rPr>
        <w:t>кументы при исполнении Договора</w:t>
      </w:r>
      <w:r w:rsidRPr="006B6229">
        <w:rPr>
          <w:rFonts w:ascii="Times New Roman" w:eastAsia="Times New Roman" w:hAnsi="Times New Roman" w:cs="Times New Roman"/>
          <w:snapToGrid w:val="0"/>
          <w:sz w:val="24"/>
          <w:szCs w:val="24"/>
          <w:lang w:eastAsia="ru-RU"/>
        </w:rPr>
        <w:t>;</w:t>
      </w:r>
    </w:p>
    <w:p w14:paraId="7795C247"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регистрацию в ПИК ЕАСУЗ и в электронном документообороте ПИК ЕАСУЗ (далее – ЭДО ПИК ЕАСУЗ) в соответствии </w:t>
      </w:r>
      <w:r w:rsidRPr="006B6229">
        <w:rPr>
          <w:rFonts w:ascii="Times New Roman" w:eastAsia="Times New Roman" w:hAnsi="Times New Roman" w:cs="Times New Roman"/>
          <w:snapToGrid w:val="0"/>
          <w:sz w:val="24"/>
          <w:szCs w:val="24"/>
          <w:lang w:eastAsia="ru-RU"/>
        </w:rPr>
        <w:br/>
        <w:t>с Регламентом;</w:t>
      </w:r>
    </w:p>
    <w:p w14:paraId="474B03D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23DF5E9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4B3CC0FD"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4C48698" w14:textId="77777777" w:rsidR="006B6229" w:rsidRPr="006B6229" w:rsidRDefault="006B6229" w:rsidP="006B6229">
      <w:pPr>
        <w:spacing w:after="1" w:line="276" w:lineRule="auto"/>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12.4. Электронные документы, полученные Сторонами друг о</w:t>
      </w:r>
      <w:r>
        <w:rPr>
          <w:rFonts w:ascii="Times New Roman" w:eastAsia="Times New Roman" w:hAnsi="Times New Roman" w:cs="Times New Roman"/>
          <w:sz w:val="24"/>
          <w:szCs w:val="24"/>
          <w:lang w:eastAsia="ru-RU"/>
        </w:rPr>
        <w:t>т друга при исполнении Договора</w:t>
      </w:r>
      <w:r w:rsidRPr="006B6229">
        <w:rPr>
          <w:rFonts w:ascii="Times New Roman" w:eastAsia="Times New Roman" w:hAnsi="Times New Roman" w:cs="Times New Roman"/>
          <w:sz w:val="24"/>
          <w:szCs w:val="24"/>
          <w:lang w:eastAsia="ru-RU"/>
        </w:rPr>
        <w:t xml:space="preserve">, не требуют дублирования документами, оформленными на бумажных носителях информации, если </w:t>
      </w:r>
      <w:r>
        <w:rPr>
          <w:rFonts w:ascii="Times New Roman" w:eastAsia="Times New Roman" w:hAnsi="Times New Roman" w:cs="Times New Roman"/>
          <w:sz w:val="24"/>
          <w:szCs w:val="24"/>
          <w:lang w:eastAsia="ru-RU"/>
        </w:rPr>
        <w:t>иное не предусмотрено Договором</w:t>
      </w:r>
      <w:r w:rsidRPr="006B6229">
        <w:rPr>
          <w:rFonts w:ascii="Times New Roman" w:eastAsia="Times New Roman" w:hAnsi="Times New Roman" w:cs="Times New Roman"/>
          <w:sz w:val="24"/>
          <w:szCs w:val="24"/>
          <w:lang w:eastAsia="ru-RU"/>
        </w:rPr>
        <w:t>.</w:t>
      </w:r>
    </w:p>
    <w:p w14:paraId="326C6982"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lastRenderedPageBreak/>
        <w:t>12.5. В случае сбоя в работе ПИК ЕАСУЗ и (или) ЭДО ПИК ЕАСУЗ (описание сбоя содержится в Регламенте), не позволяющего осуществлять обмен электронными доку</w:t>
      </w:r>
      <w:r>
        <w:rPr>
          <w:rFonts w:ascii="Times New Roman" w:eastAsia="Times New Roman" w:hAnsi="Times New Roman" w:cs="Times New Roman"/>
          <w:snapToGrid w:val="0"/>
          <w:sz w:val="24"/>
          <w:szCs w:val="24"/>
          <w:lang w:eastAsia="ru-RU"/>
        </w:rPr>
        <w:t>ментами при исполнении Договора</w:t>
      </w:r>
      <w:r w:rsidRPr="006B6229">
        <w:rPr>
          <w:rFonts w:ascii="Times New Roman" w:eastAsia="Times New Roman" w:hAnsi="Times New Roman" w:cs="Times New Roman"/>
          <w:snapToGrid w:val="0"/>
          <w:sz w:val="24"/>
          <w:szCs w:val="24"/>
          <w:lang w:eastAsia="ru-RU"/>
        </w:rPr>
        <w:t xml:space="preserve">, Стороны осуществляют оформление и подписание документов на бумажных носителях информации </w:t>
      </w:r>
      <w:r w:rsidRPr="006B6229">
        <w:rPr>
          <w:rFonts w:ascii="Times New Roman" w:eastAsia="Times New Roman" w:hAnsi="Times New Roman" w:cs="Times New Roman"/>
          <w:snapToGrid w:val="0"/>
          <w:sz w:val="24"/>
          <w:szCs w:val="24"/>
          <w:lang w:eastAsia="ru-RU"/>
        </w:rPr>
        <w:br/>
        <w:t>в с</w:t>
      </w:r>
      <w:r>
        <w:rPr>
          <w:rFonts w:ascii="Times New Roman" w:eastAsia="Times New Roman" w:hAnsi="Times New Roman" w:cs="Times New Roman"/>
          <w:snapToGrid w:val="0"/>
          <w:sz w:val="24"/>
          <w:szCs w:val="24"/>
          <w:lang w:eastAsia="ru-RU"/>
        </w:rPr>
        <w:t>роки, предусмотренные Договором</w:t>
      </w:r>
      <w:r w:rsidRPr="006B6229">
        <w:rPr>
          <w:rFonts w:ascii="Times New Roman" w:eastAsia="Times New Roman" w:hAnsi="Times New Roman" w:cs="Times New Roman"/>
          <w:snapToGrid w:val="0"/>
          <w:sz w:val="24"/>
          <w:szCs w:val="24"/>
          <w:lang w:eastAsia="ru-RU"/>
        </w:rPr>
        <w:t>.</w:t>
      </w:r>
    </w:p>
    <w:p w14:paraId="04187679"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B6229">
        <w:rPr>
          <w:rFonts w:ascii="Times New Roman" w:eastAsia="Times New Roman" w:hAnsi="Times New Roman" w:cs="Times New Roman"/>
          <w:snapToGrid w:val="0"/>
          <w:sz w:val="24"/>
          <w:szCs w:val="24"/>
          <w:lang w:eastAsia="ru-RU"/>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985B60E" w14:textId="77777777" w:rsidR="006B6229" w:rsidRPr="006B6229" w:rsidRDefault="006B6229" w:rsidP="006B6229">
      <w:pPr>
        <w:shd w:val="clear" w:color="auto" w:fill="FFFFFF"/>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B6229">
        <w:rPr>
          <w:rFonts w:ascii="Times New Roman" w:eastAsia="Times New Roman" w:hAnsi="Times New Roman" w:cs="Times New Roman"/>
          <w:snapToGrid w:val="0"/>
          <w:sz w:val="24"/>
          <w:szCs w:val="24"/>
          <w:lang w:eastAsia="ru-RU"/>
        </w:rPr>
        <w:br/>
        <w:t xml:space="preserve">и приложенной к нему копии в электронной форме (скан-образа) документа, </w:t>
      </w:r>
      <w:r w:rsidRPr="006B6229">
        <w:rPr>
          <w:rFonts w:ascii="Times New Roman" w:eastAsia="Times New Roman" w:hAnsi="Times New Roman" w:cs="Times New Roman"/>
          <w:snapToGrid w:val="0"/>
          <w:sz w:val="24"/>
          <w:szCs w:val="24"/>
          <w:lang w:eastAsia="ru-RU"/>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9A61678"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12.6. Перечень электронных документов, которыми обмениваются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 xml:space="preserve"> с использованием ПИК ЕАСУЗ, содержится </w:t>
      </w:r>
      <w:r w:rsidRPr="006B6229">
        <w:rPr>
          <w:rFonts w:ascii="Times New Roman" w:eastAsia="Times New Roman" w:hAnsi="Times New Roman" w:cs="Times New Roman"/>
          <w:snapToGrid w:val="0"/>
          <w:sz w:val="24"/>
          <w:szCs w:val="24"/>
          <w:lang w:eastAsia="ru-RU"/>
        </w:rPr>
        <w:br/>
        <w:t xml:space="preserve">в </w:t>
      </w:r>
      <w:r>
        <w:rPr>
          <w:rFonts w:ascii="Times New Roman" w:eastAsia="Times New Roman" w:hAnsi="Times New Roman" w:cs="Times New Roman"/>
          <w:snapToGrid w:val="0"/>
          <w:sz w:val="24"/>
          <w:szCs w:val="24"/>
          <w:lang w:eastAsia="ru-RU"/>
        </w:rPr>
        <w:t>приложении 3 к Договору</w:t>
      </w:r>
      <w:r w:rsidRPr="006B6229">
        <w:rPr>
          <w:rFonts w:ascii="Times New Roman" w:eastAsia="Times New Roman" w:hAnsi="Times New Roman" w:cs="Times New Roman"/>
          <w:snapToGrid w:val="0"/>
          <w:sz w:val="24"/>
          <w:szCs w:val="24"/>
          <w:lang w:eastAsia="ru-RU"/>
        </w:rPr>
        <w:t>.</w:t>
      </w:r>
    </w:p>
    <w:p w14:paraId="03F55E99" w14:textId="77777777" w:rsidR="00264CAD" w:rsidRDefault="006B6229" w:rsidP="00264CAD">
      <w:pPr>
        <w:spacing w:after="0" w:line="240" w:lineRule="auto"/>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12.7. Получение доступа к ПИК ЕАСУЗ, а также использование ЭДО ПИК ЕАСУЗ, в том числе в целях осуществления электронного документо</w:t>
      </w:r>
      <w:r>
        <w:rPr>
          <w:rFonts w:ascii="Times New Roman" w:eastAsia="Times New Roman" w:hAnsi="Times New Roman" w:cs="Times New Roman"/>
          <w:snapToGrid w:val="0"/>
          <w:sz w:val="24"/>
          <w:szCs w:val="24"/>
          <w:lang w:eastAsia="ru-RU"/>
        </w:rPr>
        <w:t>оборота при исполнении Договора</w:t>
      </w:r>
      <w:r w:rsidRPr="006B6229">
        <w:rPr>
          <w:rFonts w:ascii="Times New Roman" w:eastAsia="Times New Roman" w:hAnsi="Times New Roman" w:cs="Times New Roman"/>
          <w:snapToGrid w:val="0"/>
          <w:sz w:val="24"/>
          <w:szCs w:val="24"/>
          <w:lang w:eastAsia="ru-RU"/>
        </w:rPr>
        <w:t>, для Сторон осуществляется безвозмездно.</w:t>
      </w:r>
    </w:p>
    <w:p w14:paraId="20B1165A" w14:textId="61155915" w:rsidR="00264CAD" w:rsidRPr="00264CAD" w:rsidRDefault="00264CAD" w:rsidP="00264CAD">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r>
        <w:rPr>
          <w:rFonts w:ascii="Times New Roman" w:hAnsi="Times New Roman" w:cs="Times New Roman"/>
          <w:sz w:val="24"/>
          <w:szCs w:val="24"/>
          <w:lang w:eastAsia="ru-RU"/>
        </w:rPr>
        <w:t>12</w:t>
      </w:r>
      <w:r w:rsidRPr="004A472C">
        <w:rPr>
          <w:rFonts w:ascii="Times New Roman" w:hAnsi="Times New Roman" w:cs="Times New Roman"/>
          <w:sz w:val="24"/>
          <w:szCs w:val="24"/>
          <w:lang w:eastAsia="ru-RU"/>
        </w:rPr>
        <w:t>.</w:t>
      </w:r>
      <w:r>
        <w:rPr>
          <w:rFonts w:ascii="Times New Roman" w:hAnsi="Times New Roman" w:cs="Times New Roman"/>
          <w:sz w:val="24"/>
          <w:szCs w:val="24"/>
          <w:lang w:eastAsia="ru-RU"/>
        </w:rPr>
        <w:t>8</w:t>
      </w:r>
      <w:r w:rsidRPr="004A472C">
        <w:rPr>
          <w:rFonts w:ascii="Times New Roman" w:hAnsi="Times New Roman" w:cs="Times New Roman"/>
          <w:sz w:val="24"/>
          <w:szCs w:val="24"/>
          <w:lang w:eastAsia="ru-RU"/>
        </w:rPr>
        <w:t>. Неотъемлемыми частями Договора являются:</w:t>
      </w:r>
    </w:p>
    <w:p w14:paraId="44B34759"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1 «Сведения об объектах закупки»;</w:t>
      </w:r>
    </w:p>
    <w:p w14:paraId="2CC4F434"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2 «Сведения об обязательствах сторон и порядке оплаты»;</w:t>
      </w:r>
    </w:p>
    <w:p w14:paraId="1AD944B0"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3 «Перечень электронных документов, которыми обмениваются стороны при исполнении контракта»;</w:t>
      </w:r>
    </w:p>
    <w:p w14:paraId="1C2CC697"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CCB6099" w14:textId="77777777" w:rsidR="00264CAD" w:rsidRPr="005404F2"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5 «Техническое задание»;</w:t>
      </w:r>
    </w:p>
    <w:p w14:paraId="7F6A00E4" w14:textId="77777777" w:rsidR="00264CAD" w:rsidRPr="006B6229" w:rsidRDefault="00264CAD" w:rsidP="006B6229">
      <w:pPr>
        <w:spacing w:after="0" w:line="240" w:lineRule="auto"/>
        <w:rPr>
          <w:rFonts w:ascii="Times New Roman" w:eastAsia="Times New Roman" w:hAnsi="Times New Roman" w:cs="Times New Roman"/>
          <w:sz w:val="24"/>
          <w:szCs w:val="24"/>
          <w:lang w:eastAsia="ru-RU"/>
        </w:rPr>
      </w:pPr>
    </w:p>
    <w:p w14:paraId="75E46B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570AE73C" w14:textId="77777777" w:rsidR="006B6229" w:rsidRPr="006B6229" w:rsidRDefault="006B6229" w:rsidP="006B6229">
      <w:pPr>
        <w:spacing w:after="0" w:line="240" w:lineRule="auto"/>
        <w:jc w:val="center"/>
        <w:rPr>
          <w:rFonts w:ascii="Times New Roman" w:eastAsia="Times New Roman" w:hAnsi="Times New Roman" w:cs="Times New Roman"/>
          <w:sz w:val="24"/>
          <w:szCs w:val="24"/>
          <w:lang w:eastAsia="ru-RU"/>
        </w:rPr>
      </w:pPr>
    </w:p>
    <w:p w14:paraId="5855BCA4" w14:textId="77777777" w:rsidR="006B6229" w:rsidRPr="006B6229" w:rsidRDefault="006B6229" w:rsidP="006B6229">
      <w:pPr>
        <w:spacing w:after="0" w:line="240" w:lineRule="auto"/>
        <w:ind w:left="1416" w:firstLine="708"/>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13. Адреса и банковские реквизиты сторон</w:t>
      </w:r>
      <w:r w:rsidRPr="006B6229">
        <w:rPr>
          <w:rFonts w:ascii="Times New Roman" w:eastAsia="Times New Roman" w:hAnsi="Times New Roman" w:cs="Times New Roman"/>
          <w:sz w:val="24"/>
          <w:szCs w:val="24"/>
          <w:lang w:eastAsia="ru-RU"/>
        </w:rPr>
        <w:t>.</w:t>
      </w:r>
    </w:p>
    <w:p w14:paraId="6C32C33B"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Заказчик:</w:t>
      </w:r>
      <w:r w:rsidRPr="006B6229">
        <w:rPr>
          <w:rFonts w:ascii="Times New Roman" w:eastAsia="Times New Roman" w:hAnsi="Times New Roman" w:cs="Times New Roman"/>
          <w:b/>
          <w:sz w:val="24"/>
          <w:szCs w:val="24"/>
          <w:lang w:eastAsia="ru-RU"/>
        </w:rPr>
        <w:tab/>
        <w:t xml:space="preserve">                                                                        Поставщик: </w:t>
      </w:r>
    </w:p>
    <w:p w14:paraId="72789E99"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142290, Московская область, </w:t>
      </w:r>
    </w:p>
    <w:p w14:paraId="186950A4"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город Пущино, мкр. «Д», дом 6А</w:t>
      </w:r>
    </w:p>
    <w:p w14:paraId="1B475D33"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МАДОУ д-с № 7 «Семицветик»</w:t>
      </w:r>
    </w:p>
    <w:p w14:paraId="1BCF3B28" w14:textId="77777777" w:rsidR="006B6229" w:rsidRPr="006B6229" w:rsidRDefault="006B6229" w:rsidP="006B6229">
      <w:pPr>
        <w:spacing w:after="0" w:line="240" w:lineRule="auto"/>
        <w:rPr>
          <w:rFonts w:ascii="Times New Roman" w:eastAsia="Times New Roman" w:hAnsi="Times New Roman" w:cs="Times New Roman"/>
          <w:bCs/>
          <w:sz w:val="24"/>
          <w:szCs w:val="24"/>
          <w:lang w:eastAsia="ru-RU"/>
        </w:rPr>
      </w:pPr>
      <w:r w:rsidRPr="006B6229">
        <w:rPr>
          <w:rFonts w:ascii="Times New Roman" w:eastAsia="Times New Roman" w:hAnsi="Times New Roman" w:cs="Times New Roman"/>
          <w:bCs/>
          <w:sz w:val="24"/>
          <w:szCs w:val="24"/>
          <w:lang w:eastAsia="ru-RU"/>
        </w:rPr>
        <w:t>ИНН 5039009396 КПП 503901001</w:t>
      </w:r>
    </w:p>
    <w:p w14:paraId="781D27E6"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pacing w:val="-2"/>
          <w:sz w:val="24"/>
          <w:szCs w:val="24"/>
          <w:lang w:eastAsia="ru-RU"/>
        </w:rPr>
        <w:t>л/с</w:t>
      </w:r>
      <w:r w:rsidRPr="006B6229">
        <w:rPr>
          <w:rFonts w:ascii="Times New Roman" w:eastAsia="Times New Roman" w:hAnsi="Times New Roman" w:cs="Times New Roman"/>
          <w:spacing w:val="-2"/>
          <w:sz w:val="24"/>
          <w:szCs w:val="24"/>
          <w:lang w:eastAsia="ru-RU"/>
        </w:rPr>
        <w:t xml:space="preserve"> 30486Ч76560</w:t>
      </w:r>
    </w:p>
    <w:p w14:paraId="11908F81"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z w:val="24"/>
          <w:szCs w:val="24"/>
          <w:lang w:eastAsia="ru-RU"/>
        </w:rPr>
        <w:t>р/с</w:t>
      </w:r>
      <w:r w:rsidRPr="006B6229">
        <w:rPr>
          <w:rFonts w:ascii="Times New Roman" w:eastAsia="Times New Roman" w:hAnsi="Times New Roman" w:cs="Times New Roman"/>
          <w:sz w:val="24"/>
          <w:szCs w:val="24"/>
          <w:lang w:eastAsia="ru-RU"/>
        </w:rPr>
        <w:t xml:space="preserve"> 40701810245251000124</w:t>
      </w:r>
    </w:p>
    <w:p w14:paraId="71DDFF88" w14:textId="77777777" w:rsidR="006B6229" w:rsidRPr="006B6229" w:rsidRDefault="006B6229" w:rsidP="006B6229">
      <w:pPr>
        <w:autoSpaceDE w:val="0"/>
        <w:autoSpaceDN w:val="0"/>
        <w:adjustRightInd w:val="0"/>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Наименование банка:  ГУ Банка России по ЦФО</w:t>
      </w:r>
    </w:p>
    <w:p w14:paraId="6CA10308" w14:textId="77777777" w:rsidR="006B6229" w:rsidRPr="006B6229" w:rsidRDefault="006B6229" w:rsidP="006B6229">
      <w:pPr>
        <w:shd w:val="clear" w:color="auto" w:fill="FFFFFF"/>
        <w:tabs>
          <w:tab w:val="left" w:pos="350"/>
        </w:tabs>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pacing w:val="-2"/>
          <w:sz w:val="24"/>
          <w:szCs w:val="24"/>
          <w:lang w:eastAsia="ru-RU"/>
        </w:rPr>
        <w:lastRenderedPageBreak/>
        <w:t xml:space="preserve">БИК 044525000   </w:t>
      </w:r>
      <w:r w:rsidRPr="006B6229">
        <w:rPr>
          <w:rFonts w:ascii="Times New Roman" w:eastAsia="Times New Roman" w:hAnsi="Times New Roman" w:cs="Times New Roman"/>
          <w:bCs/>
          <w:sz w:val="24"/>
          <w:szCs w:val="24"/>
          <w:lang w:eastAsia="ru-RU"/>
        </w:rPr>
        <w:t xml:space="preserve">ОКОПФ </w:t>
      </w:r>
      <w:r w:rsidRPr="006B6229">
        <w:rPr>
          <w:rFonts w:ascii="Times New Roman" w:eastAsia="Times New Roman" w:hAnsi="Times New Roman" w:cs="Times New Roman"/>
          <w:sz w:val="24"/>
          <w:szCs w:val="24"/>
          <w:lang w:eastAsia="ru-RU"/>
        </w:rPr>
        <w:t xml:space="preserve">73   </w:t>
      </w:r>
      <w:r w:rsidRPr="006B6229">
        <w:rPr>
          <w:rFonts w:ascii="Times New Roman" w:eastAsia="Times New Roman" w:hAnsi="Times New Roman" w:cs="Times New Roman"/>
          <w:bCs/>
          <w:sz w:val="24"/>
          <w:szCs w:val="24"/>
          <w:lang w:eastAsia="ru-RU"/>
        </w:rPr>
        <w:t xml:space="preserve">ОКВЭД  </w:t>
      </w:r>
      <w:r w:rsidRPr="006B6229">
        <w:rPr>
          <w:rFonts w:ascii="Times New Roman" w:eastAsia="Times New Roman" w:hAnsi="Times New Roman" w:cs="Times New Roman"/>
          <w:sz w:val="24"/>
          <w:szCs w:val="24"/>
          <w:lang w:eastAsia="ru-RU"/>
        </w:rPr>
        <w:t>80.10.1</w:t>
      </w:r>
    </w:p>
    <w:p w14:paraId="77FE4935"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p>
    <w:p w14:paraId="714B6778" w14:textId="77777777" w:rsidR="006B6229" w:rsidRPr="006B6229" w:rsidRDefault="006B6229" w:rsidP="006B6229">
      <w:pPr>
        <w:tabs>
          <w:tab w:val="left" w:pos="5370"/>
        </w:tabs>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Заведующий МАДОУ Д-С №7</w:t>
      </w:r>
      <w:r w:rsidRPr="006B6229">
        <w:rPr>
          <w:rFonts w:ascii="Times New Roman" w:eastAsia="Times New Roman" w:hAnsi="Times New Roman" w:cs="Times New Roman"/>
          <w:b/>
          <w:bCs/>
          <w:sz w:val="24"/>
          <w:szCs w:val="24"/>
          <w:lang w:eastAsia="ru-RU"/>
        </w:rPr>
        <w:tab/>
        <w:t xml:space="preserve">      Руководитель</w:t>
      </w:r>
    </w:p>
    <w:p w14:paraId="74CD521D"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«Семицветик»</w:t>
      </w:r>
    </w:p>
    <w:p w14:paraId="03D4158E"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______________Першина О.В.                                           ______________Ф.И.О.</w:t>
      </w:r>
    </w:p>
    <w:p w14:paraId="7A4B952A" w14:textId="187259B7"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0A66F62" w14:textId="74E849E0"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C0BD7A5" w14:textId="769AD68E" w:rsidR="006B6229" w:rsidRPr="006B6229" w:rsidRDefault="006B6229" w:rsidP="006B6229">
      <w:pPr>
        <w:spacing w:after="0" w:line="240" w:lineRule="auto"/>
        <w:jc w:val="center"/>
        <w:rPr>
          <w:rFonts w:ascii="Times New Roman" w:eastAsia="Times New Roman" w:hAnsi="Times New Roman" w:cs="Times New Roman"/>
          <w:b/>
          <w:color w:val="000000"/>
          <w:szCs w:val="28"/>
          <w:lang w:eastAsia="ru-RU"/>
        </w:rPr>
      </w:pPr>
    </w:p>
    <w:p w14:paraId="7D5CB4FF" w14:textId="7970474C"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8989598" w14:textId="4F92A925"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0AFC4E8" w14:textId="7BC4D1D8"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221C635" w14:textId="288D5C6E"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4BDB57F" w14:textId="3F1EB721"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9A9ABDD" w14:textId="1AFA9661" w:rsidR="006167D7" w:rsidRDefault="006167D7" w:rsidP="006167D7">
      <w:pPr>
        <w:pageBreakBefore/>
        <w:jc w:val="right"/>
        <w:sectPr w:rsidR="006167D7">
          <w:pgSz w:w="11906" w:h="16838"/>
          <w:pgMar w:top="1134" w:right="850" w:bottom="1134" w:left="1701" w:header="708" w:footer="708" w:gutter="0"/>
          <w:cols w:space="708"/>
          <w:docGrid w:linePitch="360"/>
        </w:sectPr>
      </w:pPr>
    </w:p>
    <w:p w14:paraId="6F08C1F4" w14:textId="6082F4EA" w:rsidR="00065556" w:rsidRDefault="00065556" w:rsidP="00CA084C">
      <w:pPr>
        <w:pageBreakBefore/>
        <w:jc w:val="right"/>
      </w:pPr>
    </w:p>
    <w:sectPr w:rsidR="00065556" w:rsidSect="00CA084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
      </v:shape>
    </w:pict>
  </w:numPicBullet>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5F45DD"/>
    <w:multiLevelType w:val="hybridMultilevel"/>
    <w:tmpl w:val="2DC4132C"/>
    <w:lvl w:ilvl="0" w:tplc="B3DCAE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336A02"/>
    <w:multiLevelType w:val="hybridMultilevel"/>
    <w:tmpl w:val="53B488E6"/>
    <w:lvl w:ilvl="0" w:tplc="790C4E2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1" w15:restartNumberingAfterBreak="0">
    <w:nsid w:val="4FBD4081"/>
    <w:multiLevelType w:val="hybridMultilevel"/>
    <w:tmpl w:val="64EE9A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694848"/>
    <w:multiLevelType w:val="hybridMultilevel"/>
    <w:tmpl w:val="6F2EA1C8"/>
    <w:lvl w:ilvl="0" w:tplc="21647B16">
      <w:start w:val="1"/>
      <w:numFmt w:val="decimal"/>
      <w:lvlText w:val="%1)"/>
      <w:lvlJc w:val="left"/>
      <w:pPr>
        <w:ind w:left="988" w:hanging="70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7C23B1"/>
    <w:multiLevelType w:val="hybridMultilevel"/>
    <w:tmpl w:val="DFDA61D0"/>
    <w:lvl w:ilvl="0" w:tplc="696AA79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A2844F9"/>
    <w:multiLevelType w:val="hybridMultilevel"/>
    <w:tmpl w:val="A6126F9E"/>
    <w:lvl w:ilvl="0" w:tplc="BCEA11E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num>
  <w:num w:numId="4">
    <w:abstractNumId w:val="30"/>
  </w:num>
  <w:num w:numId="5">
    <w:abstractNumId w:val="39"/>
  </w:num>
  <w:num w:numId="6">
    <w:abstractNumId w:val="9"/>
  </w:num>
  <w:num w:numId="7">
    <w:abstractNumId w:val="6"/>
  </w:num>
  <w:num w:numId="8">
    <w:abstractNumId w:val="12"/>
  </w:num>
  <w:num w:numId="9">
    <w:abstractNumId w:val="4"/>
  </w:num>
  <w:num w:numId="10">
    <w:abstractNumId w:val="22"/>
  </w:num>
  <w:num w:numId="11">
    <w:abstractNumId w:val="33"/>
  </w:num>
  <w:num w:numId="12">
    <w:abstractNumId w:val="38"/>
  </w:num>
  <w:num w:numId="13">
    <w:abstractNumId w:val="23"/>
  </w:num>
  <w:num w:numId="14">
    <w:abstractNumId w:val="36"/>
  </w:num>
  <w:num w:numId="15">
    <w:abstractNumId w:val="27"/>
  </w:num>
  <w:num w:numId="16">
    <w:abstractNumId w:val="31"/>
  </w:num>
  <w:num w:numId="17">
    <w:abstractNumId w:val="0"/>
  </w:num>
  <w:num w:numId="18">
    <w:abstractNumId w:val="1"/>
  </w:num>
  <w:num w:numId="19">
    <w:abstractNumId w:val="2"/>
  </w:num>
  <w:num w:numId="20">
    <w:abstractNumId w:val="3"/>
  </w:num>
  <w:num w:numId="21">
    <w:abstractNumId w:val="28"/>
  </w:num>
  <w:num w:numId="22">
    <w:abstractNumId w:val="11"/>
  </w:num>
  <w:num w:numId="23">
    <w:abstractNumId w:val="19"/>
  </w:num>
  <w:num w:numId="24">
    <w:abstractNumId w:val="26"/>
  </w:num>
  <w:num w:numId="25">
    <w:abstractNumId w:val="41"/>
  </w:num>
  <w:num w:numId="26">
    <w:abstractNumId w:val="35"/>
  </w:num>
  <w:num w:numId="27">
    <w:abstractNumId w:val="40"/>
  </w:num>
  <w:num w:numId="28">
    <w:abstractNumId w:val="8"/>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4"/>
  </w:num>
  <w:num w:numId="35">
    <w:abstractNumId w:val="17"/>
  </w:num>
  <w:num w:numId="36">
    <w:abstractNumId w:val="20"/>
  </w:num>
  <w:num w:numId="37">
    <w:abstractNumId w:val="7"/>
  </w:num>
  <w:num w:numId="38">
    <w:abstractNumId w:val="7"/>
    <w:lvlOverride w:ilvl="0">
      <w:startOverride w:val="1"/>
    </w:lvlOverride>
  </w:num>
  <w:num w:numId="39">
    <w:abstractNumId w:val="16"/>
  </w:num>
  <w:num w:numId="40">
    <w:abstractNumId w:val="32"/>
  </w:num>
  <w:num w:numId="41">
    <w:abstractNumId w:val="7"/>
    <w:lvlOverride w:ilvl="0">
      <w:startOverride w:val="1"/>
    </w:lvlOverride>
  </w:num>
  <w:num w:numId="42">
    <w:abstractNumId w:val="25"/>
  </w:num>
  <w:num w:numId="43">
    <w:abstractNumId w:val="14"/>
  </w:num>
  <w:num w:numId="44">
    <w:abstractNumId w:val="37"/>
  </w:num>
  <w:num w:numId="45">
    <w:abstractNumId w:val="5"/>
  </w:num>
  <w:num w:numId="46">
    <w:abstractNumId w:val="1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0F"/>
    <w:rsid w:val="00017897"/>
    <w:rsid w:val="00065556"/>
    <w:rsid w:val="000D43DE"/>
    <w:rsid w:val="00264CAD"/>
    <w:rsid w:val="006167D7"/>
    <w:rsid w:val="006B6229"/>
    <w:rsid w:val="007E5F0F"/>
    <w:rsid w:val="00882D08"/>
    <w:rsid w:val="0090113B"/>
    <w:rsid w:val="00914254"/>
    <w:rsid w:val="00986485"/>
    <w:rsid w:val="00CA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3525"/>
  <w15:chartTrackingRefBased/>
  <w15:docId w15:val="{19FBCAD9-35CB-4D75-A646-0CD8D836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0D43DE"/>
    <w:pPr>
      <w:keepNext/>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qFormat/>
    <w:rsid w:val="000D43D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167D7"/>
    <w:pPr>
      <w:keepNext/>
      <w:numPr>
        <w:ilvl w:val="2"/>
        <w:numId w:val="36"/>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6167D7"/>
    <w:pPr>
      <w:keepNext/>
      <w:keepLines/>
      <w:numPr>
        <w:ilvl w:val="3"/>
        <w:numId w:val="36"/>
      </w:numPr>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ar-SA"/>
    </w:rPr>
  </w:style>
  <w:style w:type="paragraph" w:styleId="5">
    <w:name w:val="heading 5"/>
    <w:basedOn w:val="a"/>
    <w:next w:val="a"/>
    <w:link w:val="50"/>
    <w:uiPriority w:val="9"/>
    <w:semiHidden/>
    <w:unhideWhenUsed/>
    <w:qFormat/>
    <w:rsid w:val="006167D7"/>
    <w:pPr>
      <w:keepNext/>
      <w:keepLines/>
      <w:numPr>
        <w:ilvl w:val="4"/>
        <w:numId w:val="36"/>
      </w:numPr>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ar-SA"/>
    </w:rPr>
  </w:style>
  <w:style w:type="paragraph" w:styleId="6">
    <w:name w:val="heading 6"/>
    <w:basedOn w:val="a"/>
    <w:next w:val="a"/>
    <w:link w:val="60"/>
    <w:uiPriority w:val="9"/>
    <w:semiHidden/>
    <w:unhideWhenUsed/>
    <w:qFormat/>
    <w:rsid w:val="006167D7"/>
    <w:pPr>
      <w:keepNext/>
      <w:keepLines/>
      <w:numPr>
        <w:ilvl w:val="5"/>
        <w:numId w:val="36"/>
      </w:numPr>
      <w:suppressAutoHyphens/>
      <w:spacing w:before="200" w:after="0" w:line="240" w:lineRule="auto"/>
      <w:outlineLvl w:val="5"/>
    </w:pPr>
    <w:rPr>
      <w:rFonts w:asciiTheme="majorHAnsi" w:eastAsiaTheme="majorEastAsia" w:hAnsiTheme="majorHAnsi" w:cstheme="majorBidi"/>
      <w:i/>
      <w:iCs/>
      <w:color w:val="1F4D78" w:themeColor="accent1" w:themeShade="7F"/>
      <w:sz w:val="24"/>
      <w:szCs w:val="24"/>
      <w:lang w:eastAsia="ar-SA"/>
    </w:rPr>
  </w:style>
  <w:style w:type="paragraph" w:styleId="7">
    <w:name w:val="heading 7"/>
    <w:basedOn w:val="a"/>
    <w:next w:val="a"/>
    <w:link w:val="70"/>
    <w:uiPriority w:val="9"/>
    <w:semiHidden/>
    <w:unhideWhenUsed/>
    <w:qFormat/>
    <w:rsid w:val="006167D7"/>
    <w:pPr>
      <w:keepNext/>
      <w:keepLines/>
      <w:numPr>
        <w:ilvl w:val="6"/>
        <w:numId w:val="36"/>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6167D7"/>
    <w:pPr>
      <w:keepNext/>
      <w:keepLines/>
      <w:numPr>
        <w:ilvl w:val="7"/>
        <w:numId w:val="36"/>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6167D7"/>
    <w:pPr>
      <w:keepNext/>
      <w:keepLines/>
      <w:numPr>
        <w:ilvl w:val="8"/>
        <w:numId w:val="36"/>
      </w:numPr>
      <w:tabs>
        <w:tab w:val="num"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D43D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0D43DE"/>
    <w:rPr>
      <w:rFonts w:ascii="Times New Roman" w:eastAsia="Times New Roman" w:hAnsi="Times New Roman" w:cs="Times New Roman"/>
      <w:b/>
      <w:sz w:val="24"/>
      <w:szCs w:val="20"/>
      <w:lang w:eastAsia="ru-RU"/>
    </w:rPr>
  </w:style>
  <w:style w:type="numbering" w:customStyle="1" w:styleId="12">
    <w:name w:val="Нет списка1"/>
    <w:next w:val="a2"/>
    <w:uiPriority w:val="99"/>
    <w:semiHidden/>
    <w:unhideWhenUsed/>
    <w:rsid w:val="000D43DE"/>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rsid w:val="000D43D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rsid w:val="000D43DE"/>
    <w:rPr>
      <w:rFonts w:ascii="Times New Roman" w:eastAsia="Times New Roman" w:hAnsi="Times New Roman" w:cs="Times New Roman"/>
      <w:sz w:val="24"/>
      <w:szCs w:val="24"/>
      <w:lang w:eastAsia="ru-RU"/>
    </w:rPr>
  </w:style>
  <w:style w:type="character" w:styleId="a5">
    <w:name w:val="Hyperlink"/>
    <w:rsid w:val="000D43DE"/>
    <w:rPr>
      <w:color w:val="0000FF"/>
      <w:u w:val="single"/>
    </w:rPr>
  </w:style>
  <w:style w:type="paragraph" w:styleId="a6">
    <w:name w:val="List Paragraph"/>
    <w:basedOn w:val="a"/>
    <w:link w:val="a7"/>
    <w:uiPriority w:val="34"/>
    <w:qFormat/>
    <w:rsid w:val="000D43DE"/>
    <w:pPr>
      <w:spacing w:after="200" w:line="276" w:lineRule="auto"/>
      <w:ind w:left="720"/>
      <w:contextualSpacing/>
    </w:pPr>
    <w:rPr>
      <w:rFonts w:ascii="Times New Roman" w:eastAsia="Calibri" w:hAnsi="Times New Roman" w:cs="Times New Roman"/>
      <w:sz w:val="28"/>
    </w:rPr>
  </w:style>
  <w:style w:type="paragraph" w:styleId="a8">
    <w:name w:val="Normal (Web)"/>
    <w:basedOn w:val="a"/>
    <w:uiPriority w:val="99"/>
    <w:unhideWhenUsed/>
    <w:rsid w:val="000D43D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ody Text Indent"/>
    <w:basedOn w:val="a"/>
    <w:link w:val="aa"/>
    <w:uiPriority w:val="99"/>
    <w:unhideWhenUsed/>
    <w:rsid w:val="000D43DE"/>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0D43DE"/>
    <w:rPr>
      <w:rFonts w:ascii="Times New Roman" w:eastAsia="Times New Roman" w:hAnsi="Times New Roman" w:cs="Times New Roman"/>
      <w:sz w:val="24"/>
      <w:szCs w:val="24"/>
      <w:lang w:eastAsia="ru-RU"/>
    </w:rPr>
  </w:style>
  <w:style w:type="paragraph" w:customStyle="1" w:styleId="ConsPlusNormal">
    <w:name w:val="ConsPlusNormal"/>
    <w:rsid w:val="000D43DE"/>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Абзац списка1"/>
    <w:basedOn w:val="a"/>
    <w:qFormat/>
    <w:rsid w:val="000D43DE"/>
    <w:pPr>
      <w:spacing w:after="200" w:line="276" w:lineRule="auto"/>
      <w:ind w:left="720"/>
      <w:contextualSpacing/>
    </w:pPr>
    <w:rPr>
      <w:rFonts w:ascii="Calibri" w:eastAsia="Calibri" w:hAnsi="Calibri" w:cs="Times New Roman"/>
    </w:rPr>
  </w:style>
  <w:style w:type="paragraph" w:styleId="21">
    <w:name w:val="List 2"/>
    <w:basedOn w:val="a"/>
    <w:uiPriority w:val="99"/>
    <w:unhideWhenUsed/>
    <w:rsid w:val="000D43DE"/>
    <w:pPr>
      <w:spacing w:after="0" w:line="360" w:lineRule="auto"/>
      <w:ind w:left="566" w:hanging="283"/>
      <w:contextualSpacing/>
      <w:jc w:val="both"/>
    </w:pPr>
    <w:rPr>
      <w:rFonts w:ascii="Times New Roman" w:eastAsia="Times New Roman" w:hAnsi="Times New Roman" w:cs="Times New Roman"/>
      <w:b/>
      <w:snapToGrid w:val="0"/>
      <w:sz w:val="28"/>
      <w:szCs w:val="20"/>
      <w:lang w:eastAsia="ru-RU"/>
    </w:rPr>
  </w:style>
  <w:style w:type="character" w:customStyle="1" w:styleId="CenturySchoolbook5">
    <w:name w:val="Основной текст + Century Schoolbook5"/>
    <w:aliases w:val="938,5 pt40"/>
    <w:rsid w:val="000D43DE"/>
    <w:rPr>
      <w:rFonts w:ascii="Century Schoolbook" w:eastAsia="Times New Roman" w:hAnsi="Century Schoolbook" w:cs="Century Schoolbook"/>
      <w:spacing w:val="0"/>
      <w:sz w:val="19"/>
      <w:szCs w:val="19"/>
      <w:shd w:val="clear" w:color="auto" w:fill="FFFFFF"/>
    </w:rPr>
  </w:style>
  <w:style w:type="paragraph" w:customStyle="1" w:styleId="14">
    <w:name w:val="Текст1"/>
    <w:basedOn w:val="a"/>
    <w:link w:val="PlainText"/>
    <w:rsid w:val="000D43DE"/>
    <w:pPr>
      <w:spacing w:after="0" w:line="240" w:lineRule="auto"/>
    </w:pPr>
    <w:rPr>
      <w:rFonts w:ascii="Courier New" w:eastAsia="Times New Roman" w:hAnsi="Courier New" w:cs="Times New Roman"/>
      <w:sz w:val="20"/>
      <w:szCs w:val="20"/>
      <w:lang w:eastAsia="ru-RU"/>
    </w:rPr>
  </w:style>
  <w:style w:type="character" w:customStyle="1" w:styleId="PlainText">
    <w:name w:val="Plain Text Знак"/>
    <w:link w:val="14"/>
    <w:rsid w:val="000D43DE"/>
    <w:rPr>
      <w:rFonts w:ascii="Courier New" w:eastAsia="Times New Roman" w:hAnsi="Courier New" w:cs="Times New Roman"/>
      <w:sz w:val="20"/>
      <w:szCs w:val="20"/>
      <w:lang w:eastAsia="ru-RU"/>
    </w:rPr>
  </w:style>
  <w:style w:type="paragraph" w:customStyle="1" w:styleId="FR3">
    <w:name w:val="FR3"/>
    <w:rsid w:val="000D43D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0D43DE"/>
    <w:pPr>
      <w:spacing w:after="0" w:line="240" w:lineRule="auto"/>
    </w:pPr>
    <w:rPr>
      <w:rFonts w:ascii="Courier New" w:eastAsia="Times New Roman" w:hAnsi="Courier New" w:cs="Times New Roman"/>
      <w:sz w:val="20"/>
      <w:szCs w:val="20"/>
      <w:lang w:eastAsia="ru-RU"/>
    </w:rPr>
  </w:style>
  <w:style w:type="paragraph" w:customStyle="1" w:styleId="31">
    <w:name w:val="Основной текст 31"/>
    <w:basedOn w:val="a"/>
    <w:rsid w:val="000D43D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table" w:customStyle="1" w:styleId="23">
    <w:name w:val="Сетка таблицы2"/>
    <w:basedOn w:val="a1"/>
    <w:next w:val="ab"/>
    <w:uiPriority w:val="39"/>
    <w:rsid w:val="000D43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0D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0D43DE"/>
    <w:rPr>
      <w:rFonts w:eastAsia="Times New Roman"/>
      <w:b/>
      <w:bCs/>
      <w:sz w:val="23"/>
      <w:szCs w:val="23"/>
      <w:shd w:val="clear" w:color="auto" w:fill="FFFFFF"/>
    </w:rPr>
  </w:style>
  <w:style w:type="paragraph" w:customStyle="1" w:styleId="25">
    <w:name w:val="Основной текст (2)"/>
    <w:basedOn w:val="a"/>
    <w:link w:val="24"/>
    <w:uiPriority w:val="99"/>
    <w:rsid w:val="000D43DE"/>
    <w:pPr>
      <w:widowControl w:val="0"/>
      <w:shd w:val="clear" w:color="auto" w:fill="FFFFFF"/>
      <w:spacing w:before="360" w:after="0" w:line="274" w:lineRule="exact"/>
      <w:jc w:val="center"/>
    </w:pPr>
    <w:rPr>
      <w:rFonts w:eastAsia="Times New Roman"/>
      <w:b/>
      <w:bCs/>
      <w:sz w:val="23"/>
      <w:szCs w:val="23"/>
    </w:rPr>
  </w:style>
  <w:style w:type="paragraph" w:styleId="ac">
    <w:name w:val="footnote text"/>
    <w:basedOn w:val="a"/>
    <w:link w:val="ad"/>
    <w:unhideWhenUsed/>
    <w:rsid w:val="000D43DE"/>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rsid w:val="000D43DE"/>
    <w:rPr>
      <w:rFonts w:ascii="Calibri" w:eastAsia="Calibri" w:hAnsi="Calibri" w:cs="Times New Roman"/>
      <w:sz w:val="20"/>
      <w:szCs w:val="20"/>
    </w:rPr>
  </w:style>
  <w:style w:type="character" w:styleId="ae">
    <w:name w:val="footnote reference"/>
    <w:basedOn w:val="a0"/>
    <w:unhideWhenUsed/>
    <w:rsid w:val="000D43DE"/>
    <w:rPr>
      <w:vertAlign w:val="superscript"/>
    </w:rPr>
  </w:style>
  <w:style w:type="character" w:customStyle="1" w:styleId="100">
    <w:name w:val="Основной текст (10)_"/>
    <w:link w:val="101"/>
    <w:locked/>
    <w:rsid w:val="000D43DE"/>
    <w:rPr>
      <w:sz w:val="19"/>
      <w:szCs w:val="19"/>
      <w:shd w:val="clear" w:color="auto" w:fill="FFFFFF"/>
    </w:rPr>
  </w:style>
  <w:style w:type="paragraph" w:customStyle="1" w:styleId="101">
    <w:name w:val="Основной текст (10)1"/>
    <w:basedOn w:val="a"/>
    <w:link w:val="100"/>
    <w:rsid w:val="000D43DE"/>
    <w:pPr>
      <w:shd w:val="clear" w:color="auto" w:fill="FFFFFF"/>
      <w:spacing w:after="0" w:line="240" w:lineRule="atLeast"/>
    </w:pPr>
    <w:rPr>
      <w:sz w:val="19"/>
      <w:szCs w:val="19"/>
    </w:rPr>
  </w:style>
  <w:style w:type="paragraph" w:styleId="af">
    <w:name w:val="Balloon Text"/>
    <w:basedOn w:val="a"/>
    <w:link w:val="af0"/>
    <w:unhideWhenUsed/>
    <w:rsid w:val="000D43D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0D43DE"/>
    <w:rPr>
      <w:rFonts w:ascii="Tahoma" w:eastAsia="Times New Roman" w:hAnsi="Tahoma" w:cs="Tahoma"/>
      <w:sz w:val="16"/>
      <w:szCs w:val="16"/>
      <w:lang w:eastAsia="ru-RU"/>
    </w:rPr>
  </w:style>
  <w:style w:type="paragraph" w:customStyle="1" w:styleId="51">
    <w:name w:val="Знак Знак5"/>
    <w:basedOn w:val="a"/>
    <w:rsid w:val="000D43D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Web">
    <w:name w:val="Обычный (Web)"/>
    <w:basedOn w:val="a"/>
    <w:rsid w:val="000D43DE"/>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rsid w:val="000D43D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шрифт абзаца1"/>
    <w:rsid w:val="000D43DE"/>
  </w:style>
  <w:style w:type="character" w:customStyle="1" w:styleId="af1">
    <w:name w:val="Заголовок Знак"/>
    <w:link w:val="af2"/>
    <w:locked/>
    <w:rsid w:val="000D43DE"/>
    <w:rPr>
      <w:sz w:val="24"/>
    </w:rPr>
  </w:style>
  <w:style w:type="paragraph" w:customStyle="1" w:styleId="16">
    <w:name w:val="Название1"/>
    <w:basedOn w:val="a"/>
    <w:next w:val="af2"/>
    <w:qFormat/>
    <w:rsid w:val="000D43DE"/>
    <w:pPr>
      <w:overflowPunct w:val="0"/>
      <w:autoSpaceDE w:val="0"/>
      <w:autoSpaceDN w:val="0"/>
      <w:adjustRightInd w:val="0"/>
      <w:spacing w:after="0" w:line="240" w:lineRule="auto"/>
      <w:jc w:val="center"/>
    </w:pPr>
    <w:rPr>
      <w:sz w:val="24"/>
    </w:rPr>
  </w:style>
  <w:style w:type="character" w:customStyle="1" w:styleId="17">
    <w:name w:val="Название Знак1"/>
    <w:basedOn w:val="a0"/>
    <w:uiPriority w:val="10"/>
    <w:rsid w:val="000D43DE"/>
    <w:rPr>
      <w:rFonts w:ascii="Cambria" w:eastAsia="Times New Roman" w:hAnsi="Cambria" w:cs="Times New Roman"/>
      <w:color w:val="17365D"/>
      <w:spacing w:val="5"/>
      <w:kern w:val="28"/>
      <w:sz w:val="52"/>
      <w:szCs w:val="52"/>
      <w:lang w:eastAsia="ru-RU"/>
    </w:rPr>
  </w:style>
  <w:style w:type="paragraph" w:customStyle="1" w:styleId="af3">
    <w:name w:val="обычн БО"/>
    <w:basedOn w:val="a"/>
    <w:rsid w:val="000D43DE"/>
    <w:pPr>
      <w:widowControl w:val="0"/>
      <w:suppressAutoHyphens/>
      <w:spacing w:after="0" w:line="240" w:lineRule="auto"/>
      <w:jc w:val="both"/>
    </w:pPr>
    <w:rPr>
      <w:rFonts w:ascii="Arial" w:eastAsia="Arial" w:hAnsi="Arial" w:cs="Times New Roman"/>
      <w:sz w:val="24"/>
      <w:szCs w:val="20"/>
      <w:lang w:eastAsia="ru-RU"/>
    </w:rPr>
  </w:style>
  <w:style w:type="character" w:customStyle="1" w:styleId="a7">
    <w:name w:val="Абзац списка Знак"/>
    <w:link w:val="a6"/>
    <w:locked/>
    <w:rsid w:val="000D43DE"/>
    <w:rPr>
      <w:rFonts w:ascii="Times New Roman" w:eastAsia="Calibri" w:hAnsi="Times New Roman" w:cs="Times New Roman"/>
      <w:sz w:val="28"/>
    </w:rPr>
  </w:style>
  <w:style w:type="table" w:customStyle="1" w:styleId="969a51784a653fb43cc6b3aa46c744c6">
    <w:name w:val="969a51784a653fb43cc6b3aa46c744c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character" w:styleId="af4">
    <w:name w:val="Emphasis"/>
    <w:basedOn w:val="a0"/>
    <w:uiPriority w:val="20"/>
    <w:qFormat/>
    <w:rsid w:val="000D43DE"/>
    <w:rPr>
      <w:i/>
      <w:iCs/>
    </w:rPr>
  </w:style>
  <w:style w:type="paragraph" w:styleId="af2">
    <w:name w:val="Title"/>
    <w:basedOn w:val="a"/>
    <w:next w:val="a"/>
    <w:link w:val="af1"/>
    <w:qFormat/>
    <w:rsid w:val="000D43DE"/>
    <w:pPr>
      <w:spacing w:after="0" w:line="240" w:lineRule="auto"/>
      <w:contextualSpacing/>
    </w:pPr>
    <w:rPr>
      <w:sz w:val="24"/>
    </w:rPr>
  </w:style>
  <w:style w:type="character" w:customStyle="1" w:styleId="26">
    <w:name w:val="Название Знак2"/>
    <w:basedOn w:val="a0"/>
    <w:uiPriority w:val="10"/>
    <w:rsid w:val="000D43DE"/>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rsid w:val="006167D7"/>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167D7"/>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0"/>
    <w:link w:val="5"/>
    <w:uiPriority w:val="9"/>
    <w:semiHidden/>
    <w:rsid w:val="006167D7"/>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0"/>
    <w:link w:val="6"/>
    <w:uiPriority w:val="9"/>
    <w:semiHidden/>
    <w:rsid w:val="006167D7"/>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0"/>
    <w:link w:val="7"/>
    <w:uiPriority w:val="9"/>
    <w:semiHidden/>
    <w:rsid w:val="006167D7"/>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167D7"/>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167D7"/>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6167D7"/>
  </w:style>
  <w:style w:type="character" w:customStyle="1" w:styleId="WW8Num1z1">
    <w:name w:val="WW8Num1z1"/>
    <w:rsid w:val="006167D7"/>
    <w:rPr>
      <w:rFonts w:cs="Times New Roman"/>
    </w:rPr>
  </w:style>
  <w:style w:type="character" w:customStyle="1" w:styleId="WW8Num1z2">
    <w:name w:val="WW8Num1z2"/>
    <w:rsid w:val="006167D7"/>
  </w:style>
  <w:style w:type="character" w:customStyle="1" w:styleId="WW8Num1z3">
    <w:name w:val="WW8Num1z3"/>
    <w:rsid w:val="006167D7"/>
  </w:style>
  <w:style w:type="character" w:customStyle="1" w:styleId="WW8Num1z4">
    <w:name w:val="WW8Num1z4"/>
    <w:rsid w:val="006167D7"/>
  </w:style>
  <w:style w:type="character" w:customStyle="1" w:styleId="WW8Num1z5">
    <w:name w:val="WW8Num1z5"/>
    <w:rsid w:val="006167D7"/>
  </w:style>
  <w:style w:type="character" w:customStyle="1" w:styleId="WW8Num1z6">
    <w:name w:val="WW8Num1z6"/>
    <w:rsid w:val="006167D7"/>
  </w:style>
  <w:style w:type="character" w:customStyle="1" w:styleId="WW8Num1z7">
    <w:name w:val="WW8Num1z7"/>
    <w:rsid w:val="006167D7"/>
  </w:style>
  <w:style w:type="character" w:customStyle="1" w:styleId="WW8Num1z8">
    <w:name w:val="WW8Num1z8"/>
    <w:rsid w:val="006167D7"/>
  </w:style>
  <w:style w:type="character" w:customStyle="1" w:styleId="WW8Num2z0">
    <w:name w:val="WW8Num2z0"/>
    <w:rsid w:val="006167D7"/>
  </w:style>
  <w:style w:type="character" w:customStyle="1" w:styleId="WW8Num2z1">
    <w:name w:val="WW8Num2z1"/>
    <w:rsid w:val="006167D7"/>
    <w:rPr>
      <w:rFonts w:cs="Times New Roman"/>
    </w:rPr>
  </w:style>
  <w:style w:type="character" w:customStyle="1" w:styleId="WW8Num2z4">
    <w:name w:val="WW8Num2z4"/>
    <w:rsid w:val="006167D7"/>
  </w:style>
  <w:style w:type="character" w:customStyle="1" w:styleId="WW8Num2z5">
    <w:name w:val="WW8Num2z5"/>
    <w:rsid w:val="006167D7"/>
  </w:style>
  <w:style w:type="character" w:customStyle="1" w:styleId="WW8Num2z6">
    <w:name w:val="WW8Num2z6"/>
    <w:rsid w:val="006167D7"/>
  </w:style>
  <w:style w:type="character" w:customStyle="1" w:styleId="WW8Num2z7">
    <w:name w:val="WW8Num2z7"/>
    <w:rsid w:val="006167D7"/>
  </w:style>
  <w:style w:type="character" w:customStyle="1" w:styleId="WW8Num2z8">
    <w:name w:val="WW8Num2z8"/>
    <w:rsid w:val="006167D7"/>
  </w:style>
  <w:style w:type="character" w:customStyle="1" w:styleId="WW8Num3z0">
    <w:name w:val="WW8Num3z0"/>
    <w:rsid w:val="006167D7"/>
  </w:style>
  <w:style w:type="character" w:customStyle="1" w:styleId="WW8Num3z1">
    <w:name w:val="WW8Num3z1"/>
    <w:rsid w:val="006167D7"/>
  </w:style>
  <w:style w:type="character" w:customStyle="1" w:styleId="WW8Num3z2">
    <w:name w:val="WW8Num3z2"/>
    <w:rsid w:val="006167D7"/>
  </w:style>
  <w:style w:type="character" w:customStyle="1" w:styleId="WW8Num3z3">
    <w:name w:val="WW8Num3z3"/>
    <w:rsid w:val="006167D7"/>
  </w:style>
  <w:style w:type="character" w:customStyle="1" w:styleId="WW8Num3z4">
    <w:name w:val="WW8Num3z4"/>
    <w:rsid w:val="006167D7"/>
  </w:style>
  <w:style w:type="character" w:customStyle="1" w:styleId="WW8Num3z5">
    <w:name w:val="WW8Num3z5"/>
    <w:rsid w:val="006167D7"/>
  </w:style>
  <w:style w:type="character" w:customStyle="1" w:styleId="WW8Num3z6">
    <w:name w:val="WW8Num3z6"/>
    <w:rsid w:val="006167D7"/>
  </w:style>
  <w:style w:type="character" w:customStyle="1" w:styleId="WW8Num3z7">
    <w:name w:val="WW8Num3z7"/>
    <w:rsid w:val="006167D7"/>
  </w:style>
  <w:style w:type="character" w:customStyle="1" w:styleId="WW8Num3z8">
    <w:name w:val="WW8Num3z8"/>
    <w:rsid w:val="006167D7"/>
  </w:style>
  <w:style w:type="character" w:customStyle="1" w:styleId="WW8Num4z0">
    <w:name w:val="WW8Num4z0"/>
    <w:rsid w:val="006167D7"/>
  </w:style>
  <w:style w:type="character" w:customStyle="1" w:styleId="WW8Num4z1">
    <w:name w:val="WW8Num4z1"/>
    <w:rsid w:val="006167D7"/>
  </w:style>
  <w:style w:type="character" w:customStyle="1" w:styleId="WW8Num4z2">
    <w:name w:val="WW8Num4z2"/>
    <w:rsid w:val="006167D7"/>
    <w:rPr>
      <w:i/>
      <w:iCs/>
      <w:color w:val="000000"/>
      <w:sz w:val="28"/>
      <w:szCs w:val="28"/>
    </w:rPr>
  </w:style>
  <w:style w:type="character" w:customStyle="1" w:styleId="WW8Num4z3">
    <w:name w:val="WW8Num4z3"/>
    <w:rsid w:val="006167D7"/>
  </w:style>
  <w:style w:type="character" w:customStyle="1" w:styleId="WW8Num4z4">
    <w:name w:val="WW8Num4z4"/>
    <w:rsid w:val="006167D7"/>
  </w:style>
  <w:style w:type="character" w:customStyle="1" w:styleId="WW8Num4z5">
    <w:name w:val="WW8Num4z5"/>
    <w:rsid w:val="006167D7"/>
  </w:style>
  <w:style w:type="character" w:customStyle="1" w:styleId="WW8Num4z6">
    <w:name w:val="WW8Num4z6"/>
    <w:rsid w:val="006167D7"/>
  </w:style>
  <w:style w:type="character" w:customStyle="1" w:styleId="WW8Num4z7">
    <w:name w:val="WW8Num4z7"/>
    <w:rsid w:val="006167D7"/>
  </w:style>
  <w:style w:type="character" w:customStyle="1" w:styleId="WW8Num4z8">
    <w:name w:val="WW8Num4z8"/>
    <w:rsid w:val="006167D7"/>
  </w:style>
  <w:style w:type="character" w:customStyle="1" w:styleId="32">
    <w:name w:val="Основной текст 3 Знак"/>
    <w:rsid w:val="006167D7"/>
    <w:rPr>
      <w:sz w:val="24"/>
      <w:lang w:val="ru-RU" w:eastAsia="ar-SA" w:bidi="ar-SA"/>
    </w:rPr>
  </w:style>
  <w:style w:type="character" w:customStyle="1" w:styleId="af5">
    <w:name w:val="Верхний колонтитул Знак"/>
    <w:uiPriority w:val="99"/>
    <w:rsid w:val="006167D7"/>
    <w:rPr>
      <w:sz w:val="24"/>
      <w:szCs w:val="24"/>
    </w:rPr>
  </w:style>
  <w:style w:type="character" w:customStyle="1" w:styleId="af6">
    <w:name w:val="Нижний колонтитул Знак"/>
    <w:uiPriority w:val="99"/>
    <w:rsid w:val="006167D7"/>
    <w:rPr>
      <w:sz w:val="24"/>
      <w:szCs w:val="24"/>
    </w:rPr>
  </w:style>
  <w:style w:type="character" w:customStyle="1" w:styleId="af7">
    <w:name w:val="Символ сноски"/>
    <w:rsid w:val="006167D7"/>
    <w:rPr>
      <w:vertAlign w:val="superscript"/>
    </w:rPr>
  </w:style>
  <w:style w:type="character" w:customStyle="1" w:styleId="af8">
    <w:name w:val="Символы концевой сноски"/>
    <w:rsid w:val="006167D7"/>
    <w:rPr>
      <w:vertAlign w:val="superscript"/>
    </w:rPr>
  </w:style>
  <w:style w:type="character" w:customStyle="1" w:styleId="WW-">
    <w:name w:val="WW-Символы концевой сноски"/>
    <w:rsid w:val="006167D7"/>
  </w:style>
  <w:style w:type="character" w:customStyle="1" w:styleId="18">
    <w:name w:val="Знак сноски1"/>
    <w:rsid w:val="006167D7"/>
    <w:rPr>
      <w:rFonts w:cs="Times New Roman"/>
      <w:position w:val="11"/>
      <w:sz w:val="16"/>
    </w:rPr>
  </w:style>
  <w:style w:type="character" w:customStyle="1" w:styleId="af9">
    <w:name w:val="Символ нумерации"/>
    <w:rsid w:val="006167D7"/>
  </w:style>
  <w:style w:type="character" w:styleId="afa">
    <w:name w:val="endnote reference"/>
    <w:rsid w:val="006167D7"/>
    <w:rPr>
      <w:vertAlign w:val="superscript"/>
    </w:rPr>
  </w:style>
  <w:style w:type="paragraph" w:customStyle="1" w:styleId="19">
    <w:name w:val="Заголовок1"/>
    <w:basedOn w:val="a"/>
    <w:next w:val="a3"/>
    <w:rsid w:val="006167D7"/>
    <w:pPr>
      <w:keepNext/>
      <w:suppressAutoHyphens/>
      <w:spacing w:before="240" w:after="120" w:line="240" w:lineRule="auto"/>
      <w:ind w:firstLine="567"/>
    </w:pPr>
    <w:rPr>
      <w:rFonts w:ascii="Arial" w:eastAsia="Microsoft YaHei" w:hAnsi="Arial" w:cs="Mangal"/>
      <w:sz w:val="24"/>
      <w:szCs w:val="28"/>
      <w:lang w:eastAsia="ar-SA"/>
    </w:rPr>
  </w:style>
  <w:style w:type="paragraph" w:styleId="afb">
    <w:name w:val="List"/>
    <w:basedOn w:val="a3"/>
    <w:rsid w:val="006167D7"/>
    <w:pPr>
      <w:suppressAutoHyphens/>
      <w:ind w:firstLine="567"/>
    </w:pPr>
    <w:rPr>
      <w:rFonts w:eastAsiaTheme="minorHAnsi" w:cs="Mangal"/>
      <w:lang w:eastAsia="ar-SA"/>
    </w:rPr>
  </w:style>
  <w:style w:type="paragraph" w:customStyle="1" w:styleId="1a">
    <w:name w:val="Указатель1"/>
    <w:basedOn w:val="a"/>
    <w:rsid w:val="006167D7"/>
    <w:pPr>
      <w:suppressLineNumbers/>
      <w:suppressAutoHyphens/>
      <w:spacing w:after="0" w:line="240" w:lineRule="auto"/>
      <w:ind w:firstLine="567"/>
    </w:pPr>
    <w:rPr>
      <w:rFonts w:ascii="Times New Roman" w:hAnsi="Times New Roman" w:cs="Mangal"/>
      <w:sz w:val="24"/>
      <w:szCs w:val="24"/>
      <w:lang w:eastAsia="ar-SA"/>
    </w:rPr>
  </w:style>
  <w:style w:type="paragraph" w:customStyle="1" w:styleId="ConsPlusNonformat">
    <w:name w:val="ConsPlusNonformat"/>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167D7"/>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c">
    <w:name w:val="Готовый"/>
    <w:basedOn w:val="a"/>
    <w:rsid w:val="006167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hAnsi="Courier New" w:cs="Courier New"/>
      <w:sz w:val="20"/>
      <w:szCs w:val="20"/>
      <w:lang w:eastAsia="ar-SA"/>
    </w:rPr>
  </w:style>
  <w:style w:type="paragraph" w:styleId="afd">
    <w:name w:val="header"/>
    <w:basedOn w:val="a"/>
    <w:link w:val="1b"/>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b">
    <w:name w:val="Верхний колонтитул Знак1"/>
    <w:basedOn w:val="a0"/>
    <w:link w:val="afd"/>
    <w:uiPriority w:val="99"/>
    <w:rsid w:val="006167D7"/>
    <w:rPr>
      <w:rFonts w:ascii="Times New Roman" w:hAnsi="Times New Roman" w:cs="Times New Roman"/>
      <w:sz w:val="24"/>
      <w:szCs w:val="24"/>
      <w:lang w:eastAsia="ar-SA"/>
    </w:rPr>
  </w:style>
  <w:style w:type="paragraph" w:styleId="afe">
    <w:name w:val="footer"/>
    <w:basedOn w:val="a"/>
    <w:link w:val="1c"/>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c">
    <w:name w:val="Нижний колонтитул Знак1"/>
    <w:basedOn w:val="a0"/>
    <w:link w:val="afe"/>
    <w:uiPriority w:val="99"/>
    <w:rsid w:val="006167D7"/>
    <w:rPr>
      <w:rFonts w:ascii="Times New Roman" w:hAnsi="Times New Roman" w:cs="Times New Roman"/>
      <w:sz w:val="24"/>
      <w:szCs w:val="24"/>
      <w:lang w:eastAsia="ar-SA"/>
    </w:rPr>
  </w:style>
  <w:style w:type="character" w:customStyle="1" w:styleId="1d">
    <w:name w:val="Текст сноски Знак1"/>
    <w:basedOn w:val="a0"/>
    <w:rsid w:val="006167D7"/>
    <w:rPr>
      <w:rFonts w:eastAsiaTheme="minorHAnsi"/>
      <w:lang w:val="ru-RU" w:eastAsia="ar-SA"/>
    </w:rPr>
  </w:style>
  <w:style w:type="paragraph" w:customStyle="1" w:styleId="Standard">
    <w:name w:val="Standard"/>
    <w:rsid w:val="006167D7"/>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6167D7"/>
    <w:pPr>
      <w:numPr>
        <w:numId w:val="18"/>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6167D7"/>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
    <w:name w:val="Содержимое таблицы"/>
    <w:basedOn w:val="a"/>
    <w:rsid w:val="006167D7"/>
    <w:pPr>
      <w:suppressLineNumbers/>
      <w:suppressAutoHyphens/>
      <w:spacing w:after="0" w:line="240" w:lineRule="auto"/>
      <w:ind w:firstLine="567"/>
    </w:pPr>
    <w:rPr>
      <w:rFonts w:ascii="Times New Roman" w:hAnsi="Times New Roman" w:cs="Times New Roman"/>
      <w:sz w:val="24"/>
      <w:szCs w:val="24"/>
      <w:lang w:eastAsia="ar-SA"/>
    </w:rPr>
  </w:style>
  <w:style w:type="paragraph" w:customStyle="1" w:styleId="aff0">
    <w:name w:val="Заголовок таблицы"/>
    <w:basedOn w:val="aff"/>
    <w:rsid w:val="006167D7"/>
    <w:pPr>
      <w:jc w:val="center"/>
    </w:pPr>
    <w:rPr>
      <w:b/>
      <w:bCs/>
    </w:rPr>
  </w:style>
  <w:style w:type="paragraph" w:customStyle="1" w:styleId="1e">
    <w:name w:val="Текст сноски1"/>
    <w:basedOn w:val="a"/>
    <w:rsid w:val="006167D7"/>
    <w:pPr>
      <w:suppressAutoHyphens/>
      <w:spacing w:after="0" w:line="240" w:lineRule="auto"/>
      <w:ind w:firstLine="567"/>
    </w:pPr>
    <w:rPr>
      <w:rFonts w:ascii="Times New Roman" w:hAnsi="Times New Roman" w:cs="Times New Roman"/>
      <w:color w:val="00000A"/>
      <w:sz w:val="20"/>
      <w:szCs w:val="20"/>
      <w:lang w:val="en-US" w:eastAsia="ar-SA"/>
    </w:rPr>
  </w:style>
  <w:style w:type="paragraph" w:customStyle="1" w:styleId="1f">
    <w:name w:val="Обычный1"/>
    <w:rsid w:val="006167D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6167D7"/>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167D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character" w:styleId="aff1">
    <w:name w:val="annotation reference"/>
    <w:uiPriority w:val="99"/>
    <w:semiHidden/>
    <w:unhideWhenUsed/>
    <w:rsid w:val="006167D7"/>
    <w:rPr>
      <w:sz w:val="16"/>
      <w:szCs w:val="16"/>
    </w:rPr>
  </w:style>
  <w:style w:type="paragraph" w:styleId="aff2">
    <w:name w:val="annotation text"/>
    <w:basedOn w:val="a"/>
    <w:link w:val="aff3"/>
    <w:uiPriority w:val="99"/>
    <w:semiHidden/>
    <w:unhideWhenUsed/>
    <w:rsid w:val="006167D7"/>
    <w:pPr>
      <w:suppressAutoHyphens/>
      <w:spacing w:after="0" w:line="240" w:lineRule="auto"/>
      <w:ind w:firstLine="567"/>
    </w:pPr>
    <w:rPr>
      <w:rFonts w:ascii="Times New Roman" w:hAnsi="Times New Roman" w:cs="Times New Roman"/>
      <w:sz w:val="20"/>
      <w:szCs w:val="20"/>
      <w:lang w:eastAsia="ar-SA"/>
    </w:rPr>
  </w:style>
  <w:style w:type="character" w:customStyle="1" w:styleId="aff3">
    <w:name w:val="Текст примечания Знак"/>
    <w:basedOn w:val="a0"/>
    <w:link w:val="aff2"/>
    <w:uiPriority w:val="99"/>
    <w:semiHidden/>
    <w:rsid w:val="006167D7"/>
    <w:rPr>
      <w:rFonts w:ascii="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6167D7"/>
    <w:rPr>
      <w:b/>
      <w:bCs/>
    </w:rPr>
  </w:style>
  <w:style w:type="character" w:customStyle="1" w:styleId="aff5">
    <w:name w:val="Тема примечания Знак"/>
    <w:basedOn w:val="aff3"/>
    <w:link w:val="aff4"/>
    <w:uiPriority w:val="99"/>
    <w:semiHidden/>
    <w:rsid w:val="006167D7"/>
    <w:rPr>
      <w:rFonts w:ascii="Times New Roman" w:hAnsi="Times New Roman" w:cs="Times New Roman"/>
      <w:b/>
      <w:bCs/>
      <w:sz w:val="20"/>
      <w:szCs w:val="20"/>
      <w:lang w:eastAsia="ar-SA"/>
    </w:rPr>
  </w:style>
  <w:style w:type="character" w:styleId="aff6">
    <w:name w:val="Placeholder Text"/>
    <w:basedOn w:val="a0"/>
    <w:uiPriority w:val="99"/>
    <w:semiHidden/>
    <w:rsid w:val="006167D7"/>
    <w:rPr>
      <w:color w:val="808080"/>
    </w:rPr>
  </w:style>
  <w:style w:type="paragraph" w:styleId="aff7">
    <w:name w:val="Document Map"/>
    <w:basedOn w:val="a"/>
    <w:link w:val="aff8"/>
    <w:uiPriority w:val="99"/>
    <w:semiHidden/>
    <w:unhideWhenUsed/>
    <w:rsid w:val="006167D7"/>
    <w:pPr>
      <w:suppressAutoHyphens/>
      <w:spacing w:after="0" w:line="240" w:lineRule="auto"/>
      <w:ind w:firstLine="567"/>
    </w:pPr>
    <w:rPr>
      <w:rFonts w:ascii="Tahoma" w:hAnsi="Tahoma" w:cs="Tahoma"/>
      <w:sz w:val="16"/>
      <w:szCs w:val="16"/>
      <w:lang w:eastAsia="ar-SA"/>
    </w:rPr>
  </w:style>
  <w:style w:type="character" w:customStyle="1" w:styleId="aff8">
    <w:name w:val="Схема документа Знак"/>
    <w:basedOn w:val="a0"/>
    <w:link w:val="aff7"/>
    <w:uiPriority w:val="99"/>
    <w:semiHidden/>
    <w:rsid w:val="006167D7"/>
    <w:rPr>
      <w:rFonts w:ascii="Tahoma" w:hAnsi="Tahoma" w:cs="Tahoma"/>
      <w:sz w:val="16"/>
      <w:szCs w:val="16"/>
      <w:lang w:eastAsia="ar-SA"/>
    </w:rPr>
  </w:style>
  <w:style w:type="paragraph" w:styleId="aff9">
    <w:name w:val="caption"/>
    <w:basedOn w:val="a"/>
    <w:next w:val="a"/>
    <w:link w:val="affa"/>
    <w:uiPriority w:val="35"/>
    <w:unhideWhenUsed/>
    <w:qFormat/>
    <w:rsid w:val="006167D7"/>
    <w:pPr>
      <w:suppressAutoHyphens/>
      <w:spacing w:after="200" w:line="240" w:lineRule="auto"/>
      <w:ind w:firstLine="567"/>
    </w:pPr>
    <w:rPr>
      <w:rFonts w:ascii="Times New Roman" w:hAnsi="Times New Roman" w:cs="Times New Roman"/>
      <w:i/>
      <w:iCs/>
      <w:color w:val="44546A" w:themeColor="text2"/>
      <w:sz w:val="18"/>
      <w:szCs w:val="18"/>
      <w:lang w:eastAsia="ar-SA"/>
    </w:rPr>
  </w:style>
  <w:style w:type="paragraph" w:customStyle="1" w:styleId="1f0">
    <w:name w:val="Заголовок таблицы1"/>
    <w:basedOn w:val="a"/>
    <w:link w:val="1f1"/>
    <w:qFormat/>
    <w:rsid w:val="006167D7"/>
    <w:pPr>
      <w:suppressAutoHyphens/>
      <w:spacing w:after="0" w:line="240" w:lineRule="auto"/>
    </w:pPr>
    <w:rPr>
      <w:rFonts w:ascii="Times New Roman" w:eastAsia="Times New Roman" w:hAnsi="Times New Roman" w:cs="Times New Roman"/>
      <w:b/>
      <w:sz w:val="24"/>
      <w:szCs w:val="24"/>
      <w:lang w:eastAsia="ar-SA"/>
    </w:rPr>
  </w:style>
  <w:style w:type="character" w:customStyle="1" w:styleId="1f1">
    <w:name w:val="Заголовок таблицы1 Знак"/>
    <w:basedOn w:val="a0"/>
    <w:link w:val="1f0"/>
    <w:rsid w:val="006167D7"/>
    <w:rPr>
      <w:rFonts w:ascii="Times New Roman" w:eastAsia="Times New Roman" w:hAnsi="Times New Roman" w:cs="Times New Roman"/>
      <w:b/>
      <w:sz w:val="24"/>
      <w:szCs w:val="24"/>
      <w:lang w:eastAsia="ar-SA"/>
    </w:rPr>
  </w:style>
  <w:style w:type="paragraph" w:customStyle="1" w:styleId="affb">
    <w:name w:val="Тест таблицы"/>
    <w:basedOn w:val="a"/>
    <w:link w:val="affc"/>
    <w:qFormat/>
    <w:rsid w:val="006167D7"/>
    <w:pPr>
      <w:suppressAutoHyphens/>
      <w:spacing w:after="0" w:line="240" w:lineRule="auto"/>
    </w:pPr>
    <w:rPr>
      <w:rFonts w:ascii="Times New Roman" w:eastAsia="Times New Roman" w:hAnsi="Times New Roman" w:cs="Times New Roman"/>
      <w:sz w:val="24"/>
      <w:szCs w:val="24"/>
      <w:lang w:eastAsia="ar-SA"/>
    </w:rPr>
  </w:style>
  <w:style w:type="character" w:customStyle="1" w:styleId="affc">
    <w:name w:val="Тест таблицы Знак"/>
    <w:basedOn w:val="a0"/>
    <w:link w:val="affb"/>
    <w:rsid w:val="006167D7"/>
    <w:rPr>
      <w:rFonts w:ascii="Times New Roman" w:eastAsia="Times New Roman" w:hAnsi="Times New Roman" w:cs="Times New Roman"/>
      <w:sz w:val="24"/>
      <w:szCs w:val="24"/>
      <w:lang w:eastAsia="ar-SA"/>
    </w:rPr>
  </w:style>
  <w:style w:type="paragraph" w:customStyle="1" w:styleId="affd">
    <w:name w:val="Название таблицы"/>
    <w:basedOn w:val="aff9"/>
    <w:link w:val="affe"/>
    <w:qFormat/>
    <w:rsid w:val="006167D7"/>
    <w:pPr>
      <w:keepNext/>
      <w:jc w:val="right"/>
    </w:pPr>
    <w:rPr>
      <w:i w:val="0"/>
      <w:sz w:val="24"/>
      <w:szCs w:val="24"/>
    </w:rPr>
  </w:style>
  <w:style w:type="character" w:customStyle="1" w:styleId="affa">
    <w:name w:val="Название объекта Знак"/>
    <w:basedOn w:val="a0"/>
    <w:link w:val="aff9"/>
    <w:uiPriority w:val="35"/>
    <w:rsid w:val="006167D7"/>
    <w:rPr>
      <w:rFonts w:ascii="Times New Roman" w:hAnsi="Times New Roman" w:cs="Times New Roman"/>
      <w:i/>
      <w:iCs/>
      <w:color w:val="44546A" w:themeColor="text2"/>
      <w:sz w:val="18"/>
      <w:szCs w:val="18"/>
      <w:lang w:eastAsia="ar-SA"/>
    </w:rPr>
  </w:style>
  <w:style w:type="character" w:customStyle="1" w:styleId="affe">
    <w:name w:val="Название таблицы Знак"/>
    <w:basedOn w:val="affa"/>
    <w:link w:val="affd"/>
    <w:rsid w:val="006167D7"/>
    <w:rPr>
      <w:rFonts w:ascii="Times New Roman" w:hAnsi="Times New Roman" w:cs="Times New Roman"/>
      <w:i w:val="0"/>
      <w:iCs/>
      <w:color w:val="44546A" w:themeColor="text2"/>
      <w:sz w:val="24"/>
      <w:szCs w:val="24"/>
      <w:lang w:eastAsia="ar-SA"/>
    </w:rPr>
  </w:style>
  <w:style w:type="paragraph" w:customStyle="1" w:styleId="afff">
    <w:name w:val="Абзац текста"/>
    <w:basedOn w:val="a"/>
    <w:link w:val="afff0"/>
    <w:qFormat/>
    <w:rsid w:val="006167D7"/>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0">
    <w:name w:val="Абзац текста Знак"/>
    <w:basedOn w:val="a0"/>
    <w:link w:val="afff"/>
    <w:rsid w:val="006167D7"/>
    <w:rPr>
      <w:rFonts w:ascii="Times New Roman" w:eastAsia="Times New Roman" w:hAnsi="Times New Roman" w:cs="Times New Roman"/>
      <w:sz w:val="24"/>
      <w:szCs w:val="28"/>
      <w:lang w:eastAsia="ar-SA"/>
    </w:rPr>
  </w:style>
  <w:style w:type="character" w:styleId="afff1">
    <w:name w:val="FollowedHyperlink"/>
    <w:basedOn w:val="a0"/>
    <w:uiPriority w:val="99"/>
    <w:semiHidden/>
    <w:unhideWhenUsed/>
    <w:rsid w:val="00616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3164</Words>
  <Characters>18039</Characters>
  <Application>Microsoft Office Word</Application>
  <DocSecurity>0</DocSecurity>
  <Lines>150</Lines>
  <Paragraphs>42</Paragraphs>
  <ScaleCrop>false</ScaleCrop>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14</cp:revision>
  <dcterms:created xsi:type="dcterms:W3CDTF">2020-08-11T19:37:00Z</dcterms:created>
  <dcterms:modified xsi:type="dcterms:W3CDTF">2020-11-29T08:02:00Z</dcterms:modified>
</cp:coreProperties>
</file>