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01.21.02.09.05.01.03.04.01.01</w:t>
            </w:r>
            <w:r w:rsidR="00B924CB">
              <w:rPr>
                <w:b/>
              </w:rPr>
              <w:t xml:space="preserve"> / </w:t>
            </w:r>
            <w:r w:rsidR="00B924CB">
              <w:t>21.20.10.227</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Деносумаб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01.21.02.08.02.03.01.10.03.07.01</w:t>
            </w:r>
            <w:r w:rsidR="00B924CB">
              <w:rPr>
                <w:b/>
              </w:rPr>
              <w:t xml:space="preserve"> / </w:t>
            </w:r>
            <w:r w:rsidR="00B924CB">
              <w:t>21.20.10.213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Интерферон альфа-2b человеческий рекомбинантный (Interferonum alpha-2b)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01.21.02.08.01.04.03.01.01.19</w:t>
            </w:r>
            <w:r w:rsidR="00B924CB">
              <w:rPr>
                <w:b/>
              </w:rPr>
              <w:t xml:space="preserve"> / </w:t>
            </w:r>
            <w:r w:rsidR="00B924CB">
              <w:t>21.20.10.211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ПАКЛИТАКСЕЛ+АЛЬБУМИН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01.21.02.08.01.02.01.01.01.01</w:t>
            </w:r>
            <w:r w:rsidR="00B924CB">
              <w:rPr>
                <w:b/>
              </w:rPr>
              <w:t xml:space="preserve"> / </w:t>
            </w:r>
            <w:r w:rsidR="00B924CB">
              <w:t>21.20.10.211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Циклофосфамид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786,00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01.21.02.08.01.06.06.14.01.01</w:t>
            </w:r>
            <w:r w:rsidR="00B924CB">
              <w:rPr>
                <w:b/>
              </w:rPr>
              <w:t xml:space="preserve"> / </w:t>
            </w:r>
            <w:r w:rsidR="00B924CB">
              <w:t>21.20.10.211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Эрибулин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(Препараты для лечения онкологических заболеваний в условиях дневного стационара 2)</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Деносумаб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Интерферон альфа-2b человеческий рекомбинантный (Interferonum alpha-2b) (МНН)</w:t>
            </w:r>
            <w:r w:rsidR="00473384">
              <w:rPr>
                <w:lang w:val="en-US"/>
              </w:rPr>
              <w:t xml:space="preserve">; </w:t>
            </w:r>
            <w:r w:rsidR="00473384">
              <w:rPr>
                <w:lang w:val="en-US"/>
              </w:rPr>
              <w:t>18,00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ПАКЛИТАКСЕЛ+АЛЬБУМИН</w:t>
            </w:r>
            <w:r w:rsidR="00473384">
              <w:rPr>
                <w:lang w:val="en-US"/>
              </w:rPr>
              <w:t xml:space="preserve">; </w:t>
            </w:r>
            <w:r w:rsidR="00473384">
              <w:rPr>
                <w:lang w:val="en-US"/>
              </w:rPr>
              <w:t>12,00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Циклофосфамид (МНН)</w:t>
            </w:r>
            <w:r w:rsidR="00473384">
              <w:rPr>
                <w:lang w:val="en-US"/>
              </w:rPr>
              <w:t xml:space="preserve">; </w:t>
            </w:r>
            <w:r w:rsidR="00473384">
              <w:rPr>
                <w:lang w:val="en-US"/>
              </w:rPr>
              <w:t>786,00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Эрибулин (МНН)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(Препараты для лечения онкологических заболеваний в условиях дневного стационара 2)</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(Препараты для лечения онкологических заболеваний в условиях дневного стационара 2))</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(Препараты для лечения онкологических заболеваний в условиях дневного стационара 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(Препараты для лечения онкологических заболеваний в условиях дневного стационара 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(Препараты для лечения онкологических заболеваний в условиях дневного стационара 2)</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(Препараты для лечения онкологических заболеваний в условиях дневного стационара 2)</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(Препараты для лечения онкологических заболеваний в условиях дневного стационара 2)</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119433-21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