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032453-21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Цена </w:t>
      </w:r>
      <w:r>
        <w:t>договора</w:t>
      </w:r>
      <w:r>
        <w:t xml:space="preserve">, руб.: </w:t>
      </w:r>
      <w:r>
        <w:t>306 833,33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02.25.03.10.08.01</w:t>
            </w:r>
            <w:r w:rsidR="008C2287">
              <w:rPr>
                <w:b/>
              </w:rPr>
              <w:t xml:space="preserve"> / </w:t>
            </w:r>
            <w:r w:rsidR="008C2287">
              <w:t>74.90.20.149</w:t>
            </w:r>
          </w:p>
          <w:p w:rsidR="007C3BF1" w:rsidRDefault="00D2608B">
            <w:pPr>
              <w:pStyle w:val="aff1"/>
              <w:rPr>
                <w:lang w:val="en-US"/>
              </w:rPr>
            </w:pPr>
          </w:p>
        </w:tc>
        <w:tc>
          <w:tcPr>
            <w:tcW w:w="3003" w:type="dxa"/>
            <w:shd w:val="clear" w:color="auto" w:fill="auto"/>
          </w:tcPr>
          <w:p w:rsidR="007C3BF1" w:rsidRDefault="00D2608B">
            <w:pPr>
              <w:pStyle w:val="aff1"/>
            </w:pPr>
            <w:r w:rsidR="008C2287">
              <w:t>Оказание услуг по подготовке к аттестации и аттестация по требованиям безопасности информации объекта информатизации - оборудования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959" w:type="pct"/>
          </w:tcPr>
          <w:p w:rsidRPr="000B5400" w:rsidR="007C3BF1" w:rsidP="000B5400" w:rsidRDefault="00D2608B">
            <w:pPr>
              <w:pStyle w:val="aff1"/>
            </w:pPr>
            <w:r w:rsidRPr="000B5400" w:rsidR="008C2287">
              <w:t>ОКПД 2: 75.24.11.330, </w:t>
            </w:r>
            <w:r w:rsidRPr="000B5400" w:rsidR="008C2287">
              <w:t xml:space="preserve"> </w:t>
            </w:r>
            <w:r w:rsidR="008C2287">
              <w:t>наименование</w:t>
            </w:r>
            <w:r w:rsidRPr="000B5400" w:rsidR="008C2287">
              <w:t xml:space="preserve">:  </w:t>
            </w:r>
            <w:r w:rsidRPr="000B5400" w:rsidR="008C2287">
              <w:t>Оказание услуг по подготовке к аттестации и аттестация по требованиям безопасности информации объекта информатизации - оборудования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