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A9" w:rsidRPr="00D73AAF" w:rsidRDefault="00007BA9" w:rsidP="00007BA9">
      <w:pPr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D73AAF">
        <w:rPr>
          <w:rFonts w:ascii="Times New Roman" w:eastAsia="Arial Unicode MS" w:hAnsi="Times New Roman"/>
          <w:b/>
          <w:color w:val="000000"/>
          <w:sz w:val="24"/>
          <w:szCs w:val="24"/>
        </w:rPr>
        <w:t>Расчёт начальной (максимальной) цены договора.</w:t>
      </w:r>
    </w:p>
    <w:p w:rsidR="00007BA9" w:rsidRPr="00D73AAF" w:rsidRDefault="00007BA9" w:rsidP="00007BA9">
      <w:pPr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D73AAF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На поставку </w:t>
      </w:r>
      <w:r>
        <w:rPr>
          <w:rFonts w:ascii="Times New Roman" w:eastAsia="Arial Unicode MS" w:hAnsi="Times New Roman"/>
          <w:b/>
          <w:color w:val="000000"/>
          <w:sz w:val="24"/>
          <w:szCs w:val="24"/>
        </w:rPr>
        <w:t>шин для трактора</w:t>
      </w:r>
    </w:p>
    <w:p w:rsidR="00007BA9" w:rsidRPr="00D73AAF" w:rsidRDefault="00007BA9" w:rsidP="00007B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3AAF">
        <w:rPr>
          <w:rFonts w:ascii="Times New Roman" w:hAnsi="Times New Roman"/>
          <w:sz w:val="24"/>
          <w:szCs w:val="24"/>
        </w:rPr>
        <w:t xml:space="preserve">Расчет начальной максимальной цены договора сформирован методом сопоставимых рыночных цен (анализа рынка) на основании среднего значения стоимости за единицу товара из </w:t>
      </w:r>
      <w:r>
        <w:rPr>
          <w:rFonts w:ascii="Times New Roman" w:hAnsi="Times New Roman"/>
          <w:sz w:val="24"/>
          <w:szCs w:val="24"/>
        </w:rPr>
        <w:t>скриншотов, полученных с сайтов сети интернет</w:t>
      </w:r>
      <w:r w:rsidRPr="00D73AAF">
        <w:rPr>
          <w:rFonts w:ascii="Times New Roman" w:hAnsi="Times New Roman"/>
          <w:sz w:val="24"/>
          <w:szCs w:val="24"/>
        </w:rPr>
        <w:t>.</w:t>
      </w:r>
    </w:p>
    <w:tbl>
      <w:tblPr>
        <w:tblW w:w="15115" w:type="dxa"/>
        <w:jc w:val="center"/>
        <w:tblLook w:val="04A0" w:firstRow="1" w:lastRow="0" w:firstColumn="1" w:lastColumn="0" w:noHBand="0" w:noVBand="1"/>
      </w:tblPr>
      <w:tblGrid>
        <w:gridCol w:w="960"/>
        <w:gridCol w:w="4422"/>
        <w:gridCol w:w="1181"/>
        <w:gridCol w:w="851"/>
        <w:gridCol w:w="1701"/>
        <w:gridCol w:w="1795"/>
        <w:gridCol w:w="1559"/>
        <w:gridCol w:w="1309"/>
        <w:gridCol w:w="1337"/>
      </w:tblGrid>
      <w:tr w:rsidR="00007BA9" w:rsidRPr="00007BA9" w:rsidTr="00743581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B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B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7B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B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B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Стоимость за единицу</w:t>
            </w:r>
          </w:p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B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 1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B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Стоимость за единицу</w:t>
            </w:r>
          </w:p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B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 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B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Стоимость за единицу</w:t>
            </w:r>
          </w:p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07B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 3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B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Средняя стоимость за единицу.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B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Сумма, руб.</w:t>
            </w:r>
          </w:p>
        </w:tc>
      </w:tr>
      <w:tr w:rsidR="00007BA9" w:rsidRPr="00007BA9" w:rsidTr="00743581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B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007BA9">
              <w:rPr>
                <w:rFonts w:ascii="Times New Roman" w:hAnsi="Times New Roman"/>
              </w:rPr>
              <w:t>Шина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BA9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jc w:val="center"/>
              <w:rPr>
                <w:rFonts w:ascii="Times New Roman" w:hAnsi="Times New Roman"/>
              </w:rPr>
            </w:pPr>
            <w:r w:rsidRPr="00007BA9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jc w:val="center"/>
              <w:rPr>
                <w:rFonts w:ascii="Times New Roman" w:hAnsi="Times New Roman"/>
              </w:rPr>
            </w:pPr>
            <w:r w:rsidRPr="00007BA9">
              <w:rPr>
                <w:rFonts w:ascii="Times New Roman" w:hAnsi="Times New Roman"/>
              </w:rPr>
              <w:t>17880,00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jc w:val="center"/>
              <w:rPr>
                <w:rFonts w:ascii="Times New Roman" w:hAnsi="Times New Roman"/>
              </w:rPr>
            </w:pPr>
            <w:r w:rsidRPr="00007BA9">
              <w:rPr>
                <w:rFonts w:ascii="Times New Roman" w:hAnsi="Times New Roman"/>
              </w:rPr>
              <w:t>19850,00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jc w:val="center"/>
              <w:rPr>
                <w:rFonts w:ascii="Times New Roman" w:hAnsi="Times New Roman"/>
              </w:rPr>
            </w:pPr>
            <w:r w:rsidRPr="00007BA9">
              <w:rPr>
                <w:rFonts w:ascii="Times New Roman" w:hAnsi="Times New Roman"/>
              </w:rPr>
              <w:t>19810,00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jc w:val="center"/>
              <w:rPr>
                <w:rFonts w:ascii="Times New Roman" w:hAnsi="Times New Roman"/>
              </w:rPr>
            </w:pPr>
            <w:r w:rsidRPr="00007BA9">
              <w:rPr>
                <w:rFonts w:ascii="Times New Roman" w:hAnsi="Times New Roman"/>
              </w:rPr>
              <w:t>19180,00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jc w:val="center"/>
              <w:rPr>
                <w:rFonts w:ascii="Times New Roman" w:hAnsi="Times New Roman"/>
              </w:rPr>
            </w:pPr>
            <w:r w:rsidRPr="00007BA9">
              <w:rPr>
                <w:rFonts w:ascii="Times New Roman" w:hAnsi="Times New Roman"/>
              </w:rPr>
              <w:t>38360,00</w:t>
            </w:r>
          </w:p>
        </w:tc>
      </w:tr>
      <w:tr w:rsidR="00007BA9" w:rsidRPr="00007BA9" w:rsidTr="00743581">
        <w:trPr>
          <w:trHeight w:val="3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7BA9" w:rsidRPr="00007BA9" w:rsidRDefault="00007BA9" w:rsidP="00743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7BA9" w:rsidRPr="00007BA9" w:rsidRDefault="00007BA9" w:rsidP="00743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7BA9" w:rsidRPr="00007BA9" w:rsidRDefault="00007BA9" w:rsidP="00743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07BA9" w:rsidRPr="00007BA9" w:rsidRDefault="00007BA9" w:rsidP="00743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A9" w:rsidRPr="00007BA9" w:rsidRDefault="00007BA9" w:rsidP="00743581">
            <w:pPr>
              <w:rPr>
                <w:rFonts w:ascii="Times New Roman" w:hAnsi="Times New Roman"/>
              </w:rPr>
            </w:pPr>
            <w:r w:rsidRPr="00007BA9">
              <w:rPr>
                <w:rFonts w:ascii="Times New Roman" w:hAnsi="Times New Roman"/>
              </w:rPr>
              <w:t>38360,00</w:t>
            </w:r>
          </w:p>
        </w:tc>
      </w:tr>
    </w:tbl>
    <w:p w:rsidR="00007BA9" w:rsidRDefault="00007BA9" w:rsidP="00007BA9">
      <w:pPr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07BA9" w:rsidRDefault="00007BA9" w:rsidP="00007BA9">
      <w:pPr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D73AAF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Начальная максимальная цена договора составляет: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38 360</w:t>
      </w:r>
      <w:r w:rsidRPr="00D73AA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тридцать восемь тысяч триста шестьдесят</w:t>
      </w:r>
      <w:r w:rsidRPr="00D73AA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eastAsia="Arial Unicode MS" w:hAnsi="Times New Roman"/>
          <w:b/>
          <w:color w:val="000000"/>
          <w:sz w:val="24"/>
          <w:szCs w:val="24"/>
        </w:rPr>
        <w:t>рублей 00</w:t>
      </w:r>
      <w:r w:rsidRPr="00D73AAF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копеек</w:t>
      </w:r>
    </w:p>
    <w:p w:rsidR="00007BA9" w:rsidRDefault="00007BA9" w:rsidP="00007BA9">
      <w:pPr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110B59" w:rsidRDefault="00110B59">
      <w:bookmarkStart w:id="0" w:name="_GoBack"/>
      <w:bookmarkEnd w:id="0"/>
    </w:p>
    <w:sectPr w:rsidR="00110B59" w:rsidSect="00007B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42"/>
    <w:rsid w:val="00007BA9"/>
    <w:rsid w:val="00110B59"/>
    <w:rsid w:val="00E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566A6-1186-4EAD-8EFB-51783981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BA9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2020-10-23T07:00:00Z</dcterms:created>
  <dcterms:modified xsi:type="dcterms:W3CDTF">2020-10-23T07:00:00Z</dcterms:modified>
</cp:coreProperties>
</file>