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D2608B">
      <w:pPr>
        <w:pStyle w:val="ad"/>
      </w:pPr>
      <w:r w:rsidR="008C2287">
        <w:t>Сведения об условиях государственного (муниципального) договора</w:t>
      </w:r>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r>
        <w:t>договора</w:t>
      </w:r>
    </w:p>
    <w:p w:rsidR="007C3BF1" w:rsidRDefault="008C2287">
      <w:pPr>
        <w:pStyle w:val="2"/>
      </w:pPr>
      <w:r>
        <w:t xml:space="preserve">Сведения о </w:t>
      </w:r>
      <w:r>
        <w:t>договоре</w:t>
      </w:r>
    </w:p>
    <w:p w:rsidR="007C3BF1" w:rsidP="00A53046" w:rsidRDefault="00D2608B">
      <w:pPr>
        <w:tabs>
          <w:tab w:val="left" w:pos="10770"/>
        </w:tabs>
        <w:ind w:left="1418"/>
      </w:pPr>
      <w:r w:rsidR="00FC0CF3">
        <w:t>Реестровый номер позиции ПЗ (ЕАСУЗ):</w:t>
      </w:r>
      <w:r w:rsidRPr="005A4720" w:rsidR="00FC0CF3">
        <w:t xml:space="preserve"> </w:t>
      </w:r>
      <w:r w:rsidR="000511FE">
        <w:t>095225-21</w:t>
      </w:r>
    </w:p>
    <w:p w:rsidR="007C3BF1" w:rsidRDefault="008C2287">
      <w:pPr>
        <w:ind w:left="1418"/>
      </w:pPr>
      <w:r>
        <w:rPr>
          <w:szCs w:val="28"/>
        </w:rPr>
        <w:t>Год планирования</w:t>
      </w:r>
      <w:r>
        <w:t xml:space="preserve">: </w:t>
      </w:r>
      <w:r>
        <w:t>2021</w:t>
      </w:r>
    </w:p>
    <w:p w:rsidR="007C3BF1" w:rsidRDefault="008C2287">
      <w:pPr>
        <w:ind w:left="1418"/>
      </w:pPr>
      <w:r>
        <w:t xml:space="preserve">Предмет </w:t>
      </w:r>
      <w:r>
        <w:t>договора</w:t>
      </w:r>
      <w:r>
        <w:t xml:space="preserve">: </w:t>
      </w:r>
      <w:r>
        <w:t>Поставка наборов реагентов для выявления РНК вируса SARS-CoV-2 в биологическом материале методом ПЦР</w:t>
      </w:r>
    </w:p>
    <w:p w:rsidR="007C3BF1" w:rsidRDefault="008C2287">
      <w:pPr>
        <w:ind w:left="1418"/>
      </w:pPr>
      <w:r>
        <w:t xml:space="preserve">Цена </w:t>
      </w:r>
      <w:r>
        <w:t>договора</w:t>
      </w:r>
      <w:r>
        <w:t xml:space="preserve">, руб.: </w:t>
      </w:r>
      <w:r>
        <w:t>943 897,45</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«Серпуховский кожно-венерологический диспансер»</w:t>
      </w:r>
    </w:p>
    <w:p w:rsidR="007C3BF1" w:rsidRDefault="008C2287">
      <w:pPr>
        <w:ind w:left="1418"/>
      </w:pPr>
      <w:r>
        <w:t xml:space="preserve">ИНН: </w:t>
      </w:r>
      <w:r>
        <w:t>5043024990</w:t>
      </w:r>
    </w:p>
    <w:p w:rsidR="007C3BF1" w:rsidRDefault="008C2287">
      <w:pPr>
        <w:ind w:left="1418"/>
      </w:pPr>
      <w:r>
        <w:lastRenderedPageBreak/>
        <w:t xml:space="preserve">КПП: </w:t>
      </w:r>
      <w:r>
        <w:rPr>
          <w:lang w:val="en-US"/>
        </w:rPr>
        <w:t>504301001</w:t>
      </w:r>
    </w:p>
    <w:p w:rsidR="007C3BF1" w:rsidRDefault="008C2287">
      <w:pPr>
        <w:ind w:left="1418"/>
      </w:pPr>
      <w:r>
        <w:t>Место нахождения:</w:t>
      </w:r>
      <w:r>
        <w:rPr>
          <w:lang w:val="en-US"/>
        </w:rPr>
        <w:t xml:space="preserve"> </w:t>
      </w:r>
      <w:r>
        <w:rPr>
          <w:lang w:val="en-US"/>
        </w:rPr>
        <w:t>142200, Московская область, г. Серпухов, тупик Тихвинский, д.9.</w:t>
      </w:r>
    </w:p>
    <w:p w:rsidR="007C3BF1" w:rsidRDefault="008C2287">
      <w:pPr>
        <w:ind w:left="1418"/>
      </w:pPr>
      <w:r>
        <w:t>Адрес юридического лица:</w:t>
      </w:r>
      <w:r w:rsidRPr="005A4720">
        <w:t xml:space="preserve"> </w:t>
      </w:r>
      <w:r>
        <w:t>142200, Московская область, г. Серпухов, тупик Тихвинский, д.9.</w:t>
      </w:r>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2"/>
      </w:pPr>
      <w:r>
        <w:t xml:space="preserve">Сведения о других участниках исполнения </w:t>
      </w:r>
      <w:r>
        <w:t>договора</w:t>
      </w:r>
    </w:p>
    <w:p w:rsidR="007C3BF1" w:rsidRDefault="008C2287">
      <w:pPr>
        <w:pStyle w:val="aff3"/>
      </w:pPr>
      <w:r>
        <w:rPr>
          <w:rFonts w:eastAsiaTheme="minorHAnsi"/>
          <w:lang w:eastAsia="en-US"/>
        </w:rPr>
        <w:t>Отсутствуют</w:t>
      </w:r>
    </w:p>
    <w:p w:rsidR="007C3BF1" w:rsidRDefault="008C2287">
      <w:pPr>
        <w:pStyle w:val="2"/>
      </w:pPr>
      <w:r>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RDefault="00D2608B">
            <w:pPr>
              <w:pStyle w:val="aff1"/>
            </w:pPr>
            <w:r w:rsidR="008C2287">
              <w:rPr>
                <w:rStyle w:val="1a"/>
              </w:rPr>
              <w:t>КОЗ / ОКПД 2</w:t>
            </w:r>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trPr>
          <w:cantSplit/>
        </w:trPr>
        <w:tc>
          <w:tcPr>
            <w:tcW w:w="2235" w:type="dxa"/>
            <w:shd w:val="clear" w:color="auto" w:fill="auto"/>
          </w:tcPr>
          <w:p w:rsidR="007C3BF1" w:rsidRDefault="00D2608B">
            <w:pPr>
              <w:pStyle w:val="aff1"/>
            </w:pPr>
            <w:r w:rsidR="008C2287">
              <w:t>01.21.03.5928</w:t>
            </w:r>
            <w:r w:rsidR="008C2287">
              <w:rPr>
                <w:b/>
              </w:rPr>
              <w:t xml:space="preserve"> / </w:t>
            </w:r>
            <w:r w:rsidR="008C2287">
              <w:t>20.59.52.199</w:t>
            </w:r>
          </w:p>
          <w:p w:rsidR="007C3BF1" w:rsidRDefault="00D2608B">
            <w:pPr>
              <w:pStyle w:val="aff1"/>
              <w:rPr>
                <w:lang w:val="en-US"/>
              </w:rPr>
            </w:pPr>
          </w:p>
        </w:tc>
        <w:tc>
          <w:tcPr>
            <w:tcW w:w="3003" w:type="dxa"/>
            <w:shd w:val="clear" w:color="auto" w:fill="auto"/>
          </w:tcPr>
          <w:p w:rsidR="007C3BF1" w:rsidRDefault="00D2608B">
            <w:pPr>
              <w:pStyle w:val="aff1"/>
            </w:pPr>
            <w:r w:rsidR="008C2287">
              <w:t>Реагенты сложные диагностические лабораторные для выявления и идентификации возбудителей инфекции</w:t>
            </w:r>
          </w:p>
        </w:tc>
        <w:tc>
          <w:tcPr>
            <w:tcW w:w="2430" w:type="dxa"/>
          </w:tcPr>
          <w:p w:rsidR="007C3BF1" w:rsidRDefault="008C2287">
            <w:pPr>
              <w:pStyle w:val="aff1"/>
            </w:pPr>
            <w:r>
              <w:t>(не указано)*</w:t>
            </w:r>
          </w:p>
        </w:tc>
        <w:tc>
          <w:tcPr>
            <w:tcW w:w="1654" w:type="dxa"/>
          </w:tcPr>
          <w:p w:rsidR="007C3BF1" w:rsidRDefault="00D2608B">
            <w:pPr>
              <w:pStyle w:val="aff1"/>
            </w:pPr>
            <w:r w:rsidR="008C2287">
              <w:t>69,00</w:t>
            </w:r>
          </w:p>
        </w:tc>
        <w:tc>
          <w:tcPr>
            <w:tcW w:w="1595" w:type="dxa"/>
            <w:shd w:val="clear" w:color="auto" w:fill="auto"/>
          </w:tcPr>
          <w:p w:rsidR="007C3BF1" w:rsidRDefault="00D2608B">
            <w:pPr>
              <w:pStyle w:val="aff1"/>
            </w:pPr>
            <w:r w:rsidR="008C2287">
              <w:t>Набор</w:t>
            </w:r>
          </w:p>
        </w:tc>
        <w:tc>
          <w:tcPr>
            <w:tcW w:w="3792" w:type="dxa"/>
            <w:shd w:val="clear" w:color="auto" w:fill="auto"/>
          </w:tcPr>
          <w:p w:rsidR="007C3BF1" w:rsidRDefault="008C2287">
            <w:pPr>
              <w:pStyle w:val="aff1"/>
              <w:jc w:val="right"/>
            </w:pPr>
            <w:r>
              <w:rPr>
                <w:lang w:val="en-US"/>
              </w:rPr>
              <w:t>(</w:t>
            </w:r>
            <w:r>
              <w:t>не указано)*</w:t>
            </w:r>
          </w:p>
        </w:tc>
      </w:tr>
    </w:tbl>
    <w:p w:rsidR="007C3BF1" w:rsidRDefault="00D2608B">
      <w:pPr>
        <w:pStyle w:val="aff1"/>
        <w:rPr>
          <w:sz w:val="2"/>
          <w:szCs w:val="2"/>
        </w:rPr>
      </w:pPr>
    </w:p>
    <w:p w:rsidR="007C3BF1" w:rsidRDefault="008C2287">
      <w:pPr>
        <w:pStyle w:val="aff1"/>
        <w:ind w:firstLine="709"/>
      </w:pPr>
      <w:r>
        <w:rPr>
          <w:lang w:eastAsia="en-US"/>
        </w:rPr>
        <w:t xml:space="preserve">* Значение заполняется на этапе заключения </w:t>
      </w:r>
      <w:r>
        <w:t>договора</w:t>
      </w:r>
      <w:r>
        <w:rPr>
          <w:lang w:eastAsia="en-US"/>
        </w:rPr>
        <w:t>.</w:t>
      </w:r>
    </w:p>
    <w:p w:rsidR="007C3BF1" w:rsidRDefault="007C3BF1"/>
    <w:p w:rsidR="007C3BF1" w:rsidRDefault="008C2287">
      <w:pPr>
        <w:pStyle w:val="10"/>
      </w:pPr>
      <w:bookmarkStart w:name="Par692" w:id="2"/>
      <w:bookmarkEnd w:id="2"/>
      <w:r>
        <w:lastRenderedPageBreak/>
        <w:t xml:space="preserve">Условия и особенности заключаемого </w:t>
      </w:r>
      <w:r>
        <w:t>договора</w:t>
      </w:r>
    </w:p>
    <w:bookmarkStart w:name="Par697" w:id="3"/>
    <w:bookmarkEnd w:id="3"/>
    <w:p w:rsidR="007C3BF1" w:rsidP="00BC737F" w:rsidRDefault="00D2608B">
      <w:pPr>
        <w:pStyle w:val="aff3"/>
      </w:pPr>
    </w:p>
    <w:p w:rsidR="00372083" w:rsidP="00BC737F" w:rsidRDefault="00D2608B">
      <w:pPr>
        <w:pStyle w:val="aff3"/>
      </w:pPr>
    </w:p>
    <w:bookmarkStart w:name="Par706" w:displacedByCustomXml="next" w:id="4"/>
    <w:bookmarkEnd w:displacedByCustomXml="next" w:id="4"/>
    <w:p w:rsidR="007C3BF1" w:rsidRDefault="008C2287">
      <w:pPr>
        <w:pStyle w:val="aff3"/>
      </w:pPr>
      <w:r>
        <w:rPr>
          <w:rFonts w:eastAsiaTheme="minorHAnsi"/>
          <w:lang w:eastAsia="en-US"/>
        </w:rPr>
        <w:t>Отсутствуют</w:t>
      </w:r>
    </w:p>
    <w:p w:rsidR="007C3BF1" w:rsidRDefault="008C2287">
      <w:pPr>
        <w:pStyle w:val="10"/>
      </w:pPr>
      <w:r>
        <w:lastRenderedPageBreak/>
        <w:t>Обязательства сторон</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tc>
          <w:tcPr>
            <w:tcW w:w="181" w:type="pct"/>
          </w:tcPr>
          <w:p w:rsidR="007C3BF1" w:rsidRDefault="007C3BF1">
            <w:pPr>
              <w:pStyle w:val="aff1"/>
              <w:numPr>
                <w:ilvl w:val="0"/>
                <w:numId w:val="5"/>
              </w:numPr>
              <w:ind w:left="0" w:firstLine="0"/>
            </w:pPr>
          </w:p>
        </w:tc>
        <w:tc>
          <w:tcPr>
            <w:tcW w:w="719" w:type="pct"/>
            <w:shd w:val="clear" w:color="auto" w:fill="auto"/>
          </w:tcPr>
          <w:p w:rsidR="007C3BF1" w:rsidRDefault="00D2608B">
            <w:pPr>
              <w:pStyle w:val="aff1"/>
            </w:pPr>
            <w:r w:rsidR="008C2287">
              <w:t>Поставка наборов реагентов для выявления РНК вируса SARS-CoV-2 в биологическом материале методом ПЦР</w:t>
            </w:r>
          </w:p>
        </w:tc>
        <w:tc>
          <w:tcPr>
            <w:tcW w:w="959" w:type="pct"/>
          </w:tcPr>
          <w:p w:rsidRPr="000B5400" w:rsidR="007C3BF1" w:rsidP="000B5400" w:rsidRDefault="00D2608B">
            <w:pPr>
              <w:pStyle w:val="aff1"/>
            </w:pPr>
            <w:r w:rsidRPr="000B5400" w:rsidR="008C2287">
              <w:t>ОКПД 2: 24.66.42.339, </w:t>
            </w:r>
            <w:r w:rsidRPr="000B5400" w:rsidR="008C2287">
              <w:t xml:space="preserve"> </w:t>
            </w:r>
            <w:r w:rsidR="008C2287">
              <w:t>наименование</w:t>
            </w:r>
            <w:r w:rsidRPr="000B5400" w:rsidR="008C2287">
              <w:t xml:space="preserve">:  </w:t>
            </w:r>
            <w:r w:rsidRPr="000B5400" w:rsidR="008C2287">
              <w:t>Реагенты сложные диагностические лабораторные для выявления и идентификации возбудителей инфекции</w:t>
            </w:r>
            <w:r w:rsidRPr="000B5400" w:rsidR="008C2287">
              <w:t xml:space="preserve">, </w:t>
            </w:r>
            <w:r w:rsidR="005A4720">
              <w:t>количество</w:t>
            </w:r>
            <w:r w:rsidRPr="000B5400" w:rsidR="005A4720">
              <w:t>:</w:t>
            </w:r>
            <w:r w:rsidRPr="000B5400" w:rsidR="008C2287">
              <w:t xml:space="preserve"> </w:t>
            </w:r>
            <w:r w:rsidRPr="000B5400" w:rsidR="008C2287">
              <w:t>69,00</w:t>
            </w:r>
            <w:r w:rsidR="000B5400">
              <w:t xml:space="preserve"> </w:t>
            </w:r>
            <w:r w:rsidRPr="000B5400" w:rsidR="000B5400">
              <w:t>,</w:t>
            </w:r>
            <w:r w:rsidR="000B5400">
              <w:t xml:space="preserve">единица измерения: </w:t>
            </w:r>
            <w:r w:rsidRPr="000B5400" w:rsidR="008C2287">
              <w:t>Набор</w:t>
            </w:r>
          </w:p>
        </w:tc>
        <w:tc>
          <w:tcPr>
            <w:tcW w:w="671" w:type="pct"/>
            <w:shd w:val="clear" w:color="auto" w:fill="auto"/>
          </w:tcPr>
          <w:p w:rsidRPr="000B5400" w:rsidR="007C3BF1" w:rsidRDefault="00D2608B">
            <w:pPr>
              <w:pStyle w:val="aff1"/>
              <w:rPr>
                <w:lang w:val="en-US"/>
              </w:rPr>
            </w:pPr>
            <w:r w:rsidRPr="000B5400" w:rsidR="008C2287">
              <w:rPr>
                <w:lang w:val="en-US"/>
              </w:rPr>
              <w:t>0 дн. от даты заключения договора</w:t>
            </w:r>
          </w:p>
        </w:tc>
        <w:tc>
          <w:tcPr>
            <w:tcW w:w="629" w:type="pct"/>
            <w:shd w:val="clear" w:color="auto" w:fill="auto"/>
          </w:tcPr>
          <w:p w:rsidRPr="000B5400" w:rsidR="007C3BF1" w:rsidRDefault="00D2608B">
            <w:pPr>
              <w:pStyle w:val="aff1"/>
              <w:rPr>
                <w:lang w:val="en-US"/>
              </w:rPr>
            </w:pPr>
            <w:r w:rsidRPr="000B5400" w:rsidR="008C2287">
              <w:rPr>
                <w:lang w:val="en-US"/>
              </w:rPr>
              <w:t>31.12.2021 (МСК)</w:t>
            </w:r>
          </w:p>
        </w:tc>
        <w:tc>
          <w:tcPr>
            <w:tcW w:w="622" w:type="pct"/>
            <w:shd w:val="clear" w:color="auto" w:fill="auto"/>
          </w:tcPr>
          <w:p w:rsidRPr="000B5400" w:rsidR="007C3BF1" w:rsidRDefault="00D2608B">
            <w:pPr>
              <w:pStyle w:val="aff1"/>
              <w:rPr>
                <w:lang w:val="en-US"/>
              </w:rPr>
            </w:pPr>
            <w:r w:rsidRPr="000B5400" w:rsidR="008C2287">
              <w:rPr>
                <w:lang w:val="en-US"/>
              </w:rPr>
              <w:t>Разово</w:t>
            </w:r>
          </w:p>
        </w:tc>
        <w:tc>
          <w:tcPr>
            <w:tcW w:w="610" w:type="pct"/>
            <w:shd w:val="clear" w:color="auto" w:fill="auto"/>
          </w:tcPr>
          <w:p w:rsidRPr="000B5400" w:rsidR="007C3BF1" w:rsidRDefault="00D2608B">
            <w:pPr>
              <w:pStyle w:val="aff1"/>
              <w:rPr>
                <w:lang w:val="en-US"/>
              </w:rPr>
            </w:pPr>
            <w:r w:rsidRPr="000B5400" w:rsidR="008C2287">
              <w:rPr>
                <w:lang w:val="en-US"/>
              </w:rPr>
              <w:t>Поставщик</w:t>
            </w:r>
          </w:p>
        </w:tc>
        <w:tc>
          <w:tcPr>
            <w:tcW w:w="610" w:type="pct"/>
            <w:shd w:val="clear" w:color="auto" w:fill="auto"/>
          </w:tcPr>
          <w:p w:rsidRPr="000B5400" w:rsidR="007C3BF1" w:rsidRDefault="00D2608B">
            <w:pPr>
              <w:pStyle w:val="aff1"/>
              <w:rPr>
                <w:lang w:val="en-US"/>
              </w:rPr>
            </w:pPr>
            <w:r w:rsidRPr="000B5400" w:rsidR="008C2287">
              <w:rPr>
                <w:lang w:val="en-US"/>
              </w:rPr>
              <w:t>Заказчик</w:t>
            </w:r>
          </w:p>
        </w:tc>
      </w:tr>
    </w:tbl>
    <w:p w:rsidRPr="000B5400" w:rsidR="007C3BF1" w:rsidRDefault="00D2608B">
      <w:pPr>
        <w:rPr>
          <w:lang w:val="en-US"/>
        </w:rPr>
      </w:pPr>
    </w:p>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D2608B">
            <w:pPr>
              <w:pStyle w:val="aff1"/>
            </w:pPr>
            <w:r w:rsidR="008C2287">
              <w:t>Оплата за поставку наборов реагентов для выявления РНК вируса SARS-CoV-2 в биологическом материале методом ПЦР</w:t>
            </w:r>
          </w:p>
        </w:tc>
        <w:tc>
          <w:tcPr>
            <w:tcW w:w="529" w:type="pct"/>
            <w:shd w:val="clear" w:color="auto" w:fill="auto"/>
          </w:tcPr>
          <w:p w:rsidR="007C3BF1" w:rsidRDefault="00D2608B">
            <w:pPr>
              <w:pStyle w:val="aff1"/>
            </w:pPr>
            <w:r w:rsidR="008C2287">
              <w:t>Оплата</w:t>
            </w:r>
          </w:p>
        </w:tc>
        <w:tc>
          <w:tcPr>
            <w:tcW w:w="651" w:type="pct"/>
            <w:shd w:val="clear" w:color="auto" w:fill="auto"/>
          </w:tcPr>
          <w:p w:rsidR="007C3BF1" w:rsidRDefault="00D2608B">
            <w:pPr>
              <w:pStyle w:val="aff1"/>
            </w:pPr>
            <w:r w:rsidR="008C2287">
              <w:t>10 раб. дн. от даты подписания документа-предшественника </w:t>
            </w:r>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D2608B">
            <w:pPr>
              <w:pStyle w:val="aff1"/>
              <w:jc w:val="right"/>
            </w:pPr>
            <w:r w:rsidR="008C2287">
              <w:t/>
            </w:r>
          </w:p>
        </w:tc>
        <w:tc>
          <w:tcPr>
            <w:tcW w:w="753" w:type="pct"/>
            <w:shd w:val="clear" w:color="auto" w:fill="auto"/>
          </w:tcPr>
          <w:p w:rsidR="007C3BF1" w:rsidRDefault="00D2608B">
            <w:pPr>
              <w:pStyle w:val="aff1"/>
            </w:pPr>
            <w:r w:rsidR="008C2287">
              <w:t>Оплата независимо от неустойки</w:t>
            </w:r>
          </w:p>
        </w:tc>
        <w:tc>
          <w:tcPr>
            <w:tcW w:w="753" w:type="pct"/>
          </w:tcPr>
          <w:p w:rsidR="007C3BF1" w:rsidRDefault="00D2608B">
            <w:pPr>
              <w:pStyle w:val="aff1"/>
            </w:pPr>
            <w:r w:rsidR="008C2287">
              <w:t> «Товарная накладная (ТОРГ-12, унифицированный формат, приказ ФНС России от 30.11.2015 г. № ММВ-7-10/551@)» (Поставка наборов реагентов для выявления РНК вируса SARS-CoV-2 в биологическом материале методом ПЦР)</w:t>
            </w:r>
          </w:p>
        </w:tc>
      </w:tr>
    </w:tbl>
    <w:p w:rsidR="007C3BF1" w:rsidRDefault="00D2608B">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RDefault="008C2287">
      <w:pPr>
        <w:pStyle w:val="10"/>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trPr>
          <w:cantSplit/>
        </w:trPr>
        <w:tc>
          <w:tcPr>
            <w:tcW w:w="1086" w:type="pct"/>
            <w:vMerge w:val="restart"/>
            <w:shd w:val="clear" w:color="auto" w:fill="auto"/>
          </w:tcPr>
          <w:p w:rsidR="007C3BF1" w:rsidRDefault="00D2608B">
            <w:pPr>
              <w:pStyle w:val="aff1"/>
            </w:pPr>
            <w:r w:rsidR="008C2287">
              <w:t>Платёжное поручение</w:t>
            </w:r>
          </w:p>
        </w:tc>
        <w:tc>
          <w:tcPr>
            <w:tcW w:w="1821" w:type="pct"/>
            <w:vMerge w:val="restart"/>
            <w:shd w:val="clear" w:color="auto" w:fill="auto"/>
          </w:tcPr>
          <w:p w:rsidR="007C3BF1" w:rsidRDefault="00D2608B">
            <w:pPr>
              <w:pStyle w:val="aff1"/>
            </w:pPr>
            <w:r w:rsidR="008C2287">
              <w:t>Оплата за поставку наборов реагентов для выявления РНК вируса SARS-CoV-2 в биологическом материале методом ПЦР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10 раб. дн. от даты окончания исполнения обязательства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D2608B">
            <w:pPr>
              <w:pStyle w:val="aff1"/>
            </w:pPr>
            <w:r w:rsidR="008C2287">
              <w:t>Поставка наборов реагентов для выявления РНК вируса SARS-CoV-2 в биологическом материале методом ПЦР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
            <w:shd w:val="clear" w:color="auto" w:fill="auto"/>
          </w:tcPr>
          <w:p w:rsidR="007C3BF1" w:rsidRDefault="00D2608B">
            <w:pPr>
              <w:pStyle w:val="aff1"/>
            </w:pPr>
          </w:p>
        </w:tc>
        <w:tc>
          <w:tcPr>
            <w:tcW w:w="1821" w:type="pct"/>
            <w:vMerge w:val=""/>
            <w:shd w:val="clear" w:color="auto" w:fill="auto"/>
          </w:tcPr>
          <w:p w:rsidR="007C3BF1" w:rsidRDefault="00D2608B">
            <w:pPr>
              <w:pStyle w:val="aff1"/>
            </w:pP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получения документа</w:t>
            </w:r>
          </w:p>
        </w:tc>
        <w:tc>
          <w:tcPr>
            <w:tcW w:w="630" w:type="pct"/>
            <w:shd w:val="clear" w:color="auto" w:fill="auto"/>
          </w:tcPr>
          <w:p w:rsidR="007C3BF1" w:rsidRDefault="00D2608B">
            <w:pPr>
              <w:pStyle w:val="aff1"/>
            </w:pPr>
            <w:r w:rsidR="008C2287">
              <w:t>Заказчик</w:t>
            </w:r>
          </w:p>
        </w:tc>
      </w:tr>
      <w:tr>
        <w:trPr>
          <w:cantSplit/>
        </w:trPr>
        <w:tc>
          <w:tcPr>
            <w:tcW w:w="1086" w:type="pct"/>
            <w:vMerge w:val="restart"/>
            <w:shd w:val="clear" w:color="auto" w:fill="auto"/>
          </w:tcPr>
          <w:p w:rsidR="007C3BF1" w:rsidRDefault="00D2608B">
            <w:pPr>
              <w:pStyle w:val="aff1"/>
            </w:pPr>
            <w:r w:rsidR="008C2287">
              <w:t>Счёт на оплату</w:t>
            </w:r>
          </w:p>
        </w:tc>
        <w:tc>
          <w:tcPr>
            <w:tcW w:w="1821" w:type="pct"/>
            <w:vMerge w:val="restart"/>
            <w:shd w:val="clear" w:color="auto" w:fill="auto"/>
          </w:tcPr>
          <w:p w:rsidR="007C3BF1" w:rsidRDefault="00D2608B">
            <w:pPr>
              <w:pStyle w:val="aff1"/>
            </w:pPr>
            <w:r w:rsidR="008C2287">
              <w:t>Поставка наборов реагентов для выявления РНК вируса SARS-CoV-2 в биологическом материале методом ПЦР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r>
        <w:trPr>
          <w:cantSplit/>
        </w:trPr>
        <w:tc>
          <w:tcPr>
            <w:tcW w:w="1086" w:type="pct"/>
            <w:vMerge w:val="restart"/>
            <w:shd w:val="clear" w:color="auto" w:fill="auto"/>
          </w:tcPr>
          <w:p w:rsidR="007C3BF1" w:rsidRDefault="00D2608B">
            <w:pPr>
              <w:pStyle w:val="aff1"/>
            </w:pPr>
            <w:r w:rsidR="008C2287">
              <w:t>Счёт-фактура</w:t>
            </w:r>
          </w:p>
        </w:tc>
        <w:tc>
          <w:tcPr>
            <w:tcW w:w="1821" w:type="pct"/>
            <w:vMerge w:val="restart"/>
            <w:shd w:val="clear" w:color="auto" w:fill="auto"/>
          </w:tcPr>
          <w:p w:rsidR="007C3BF1" w:rsidRDefault="00D2608B">
            <w:pPr>
              <w:pStyle w:val="aff1"/>
            </w:pPr>
            <w:r w:rsidR="008C2287">
              <w:t>Поставка наборов реагентов для выявления РНК вируса SARS-CoV-2 в биологическом материале методом ПЦР</w:t>
            </w:r>
          </w:p>
        </w:tc>
        <w:tc>
          <w:tcPr>
            <w:tcW w:w="835" w:type="pct"/>
            <w:shd w:val="clear" w:color="auto" w:fill="auto"/>
          </w:tcPr>
          <w:p w:rsidR="007C3BF1" w:rsidRDefault="00D2608B">
            <w:pPr>
              <w:pStyle w:val="aff1"/>
            </w:pPr>
            <w:r w:rsidR="008C2287">
              <w:t>Подписание</w:t>
            </w:r>
          </w:p>
        </w:tc>
        <w:tc>
          <w:tcPr>
            <w:tcW w:w="628" w:type="pct"/>
            <w:shd w:val="clear" w:color="auto" w:fill="auto"/>
          </w:tcPr>
          <w:p w:rsidR="007C3BF1" w:rsidRDefault="00D2608B">
            <w:pPr>
              <w:pStyle w:val="aff1"/>
            </w:pPr>
            <w:r w:rsidR="008C2287">
              <w:t>5 раб. дн. от даты окончания исполнения обязательства</w:t>
            </w:r>
          </w:p>
        </w:tc>
        <w:tc>
          <w:tcPr>
            <w:tcW w:w="630" w:type="pct"/>
            <w:shd w:val="clear" w:color="auto" w:fill="auto"/>
          </w:tcPr>
          <w:p w:rsidR="007C3BF1" w:rsidRDefault="00D2608B">
            <w:pPr>
              <w:pStyle w:val="aff1"/>
            </w:pPr>
            <w:r w:rsidR="008C2287">
              <w:t>Поставщик</w:t>
            </w:r>
          </w:p>
        </w:tc>
      </w:tr>
    </w:tbl>
    <w:p w:rsidR="007C3BF1" w:rsidRDefault="00D2608B"/>
    <w:p w:rsidR="007C3BF1" w:rsidRDefault="007C3BF1"/>
    <w:p w:rsidR="007C3BF1" w:rsidRDefault="00D2608B">
      <w:pPr>
        <w:rPr>
          <w:lang w:val="en-US"/>
        </w:rPr>
      </w:pPr>
    </w:p>
    <w:p w:rsidR="007C3BF1" w:rsidRDefault="008C2287">
      <w:pPr>
        <w:pStyle w:val="10"/>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trPr>
          <w:cantSplit/>
        </w:trPr>
        <w:tc>
          <w:tcPr>
            <w:tcW w:w="1058" w:type="pct"/>
            <w:vMerge w:val="restart"/>
            <w:shd w:val="clear" w:color="auto" w:fill="auto"/>
          </w:tcPr>
          <w:p w:rsidR="007C3BF1" w:rsidRDefault="00D2608B">
            <w:pPr>
              <w:pStyle w:val="aff1"/>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D2608B">
            <w:pPr>
              <w:pStyle w:val="aff1"/>
            </w:pPr>
            <w:r w:rsidR="008C2287">
              <w:t>Поставка наборов реагентов для выявления РНК вируса SARS-CoV-2 в биологическом материале методом ПЦР</w:t>
            </w: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окончания исполнения обязательства</w:t>
            </w:r>
          </w:p>
        </w:tc>
        <w:tc>
          <w:tcPr>
            <w:tcW w:w="745" w:type="pct"/>
            <w:shd w:val="clear" w:color="auto" w:fill="auto"/>
          </w:tcPr>
          <w:p w:rsidR="007C3BF1" w:rsidRDefault="00D2608B">
            <w:pPr>
              <w:pStyle w:val="aff1"/>
            </w:pPr>
            <w:r w:rsidR="008C2287">
              <w:t>Поставщик</w:t>
            </w:r>
          </w:p>
        </w:tc>
      </w:tr>
      <w:tr>
        <w:trPr>
          <w:cantSplit/>
        </w:trPr>
        <w:tc>
          <w:tcPr>
            <w:tcW w:w="1058" w:type="pct"/>
            <w:vMerge w:val=""/>
            <w:shd w:val="clear" w:color="auto" w:fill="auto"/>
          </w:tcPr>
          <w:p w:rsidR="007C3BF1" w:rsidRDefault="00D2608B">
            <w:pPr>
              <w:pStyle w:val="aff1"/>
            </w:pPr>
          </w:p>
        </w:tc>
        <w:tc>
          <w:tcPr>
            <w:tcW w:w="1773" w:type="pct"/>
            <w:vMerge w:val=""/>
            <w:shd w:val="clear" w:color="auto" w:fill="auto"/>
          </w:tcPr>
          <w:p w:rsidR="007C3BF1" w:rsidRDefault="00D2608B">
            <w:pPr>
              <w:pStyle w:val="aff1"/>
            </w:pPr>
          </w:p>
        </w:tc>
        <w:tc>
          <w:tcPr>
            <w:tcW w:w="813" w:type="pct"/>
            <w:shd w:val="clear" w:color="auto" w:fill="auto"/>
          </w:tcPr>
          <w:p w:rsidR="007C3BF1" w:rsidRDefault="00D2608B">
            <w:pPr>
              <w:pStyle w:val="aff1"/>
            </w:pPr>
            <w:r w:rsidR="008C2287">
              <w:t>Подписание</w:t>
            </w:r>
          </w:p>
        </w:tc>
        <w:tc>
          <w:tcPr>
            <w:tcW w:w="611" w:type="pct"/>
            <w:shd w:val="clear" w:color="auto" w:fill="auto"/>
          </w:tcPr>
          <w:p w:rsidR="007C3BF1" w:rsidRDefault="00D2608B">
            <w:pPr>
              <w:pStyle w:val="aff1"/>
            </w:pPr>
            <w:r w:rsidR="008C2287">
              <w:t>5 раб. дн. от даты получения документа</w:t>
            </w:r>
          </w:p>
        </w:tc>
        <w:tc>
          <w:tcPr>
            <w:tcW w:w="745" w:type="pct"/>
            <w:shd w:val="clear" w:color="auto" w:fill="auto"/>
          </w:tcPr>
          <w:p w:rsidR="007C3BF1" w:rsidRDefault="00D2608B">
            <w:pPr>
              <w:pStyle w:val="aff1"/>
            </w:pPr>
            <w:r w:rsidR="008C2287">
              <w:t>Заказчик</w:t>
            </w:r>
          </w:p>
        </w:tc>
      </w:tr>
    </w:tbl>
    <w:p w:rsidR="007C3BF1" w:rsidRDefault="00D2608B">
      <w:pPr>
        <w:rPr>
          <w:lang w:val="en-US"/>
        </w:rPr>
      </w:pPr>
    </w:p>
    <w:p w:rsidR="007C3BF1" w:rsidRDefault="008C2287">
      <w:pPr>
        <w:pStyle w:val="10"/>
      </w:pPr>
      <w:r>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p w:rsidR="007C3BF1" w:rsidRDefault="008C2287">
      <w:pPr>
        <w:pStyle w:val="aff3"/>
      </w:pPr>
      <w:r>
        <w:rPr>
          <w:rFonts w:eastAsiaTheme="minorHAnsi"/>
        </w:rPr>
        <w:t>Отсутствуют</w:t>
      </w: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608B" w:rsidRDefault="00D2608B">
      <w:pPr>
        <w:spacing w:after="0" w:line="240" w:lineRule="auto"/>
      </w:pPr>
      <w:r>
        <w:separator/>
      </w:r>
    </w:p>
  </w:endnote>
  <w:endnote w:type="continuationSeparator" w:id="0">
    <w:p w:rsidR="00D2608B" w:rsidRDefault="00D260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BC737F">
      <w:rPr>
        <w:noProof/>
      </w:rPr>
      <w:t>8</w:t>
    </w:r>
    <w:r>
      <w:fldChar w:fldCharType="end"/>
    </w:r>
  </w:p>
</w:ftr>
</file>

<file path=word/footer2.xml><?xml version="1.0" encoding="utf-8"?>
<w:ftr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608B" w:rsidRDefault="00D2608B">
      <w:pPr>
        <w:spacing w:after="0" w:line="240" w:lineRule="auto"/>
      </w:pPr>
      <w:r>
        <w:separator/>
      </w:r>
    </w:p>
  </w:footnote>
  <w:footnote w:type="continuationSeparator" w:id="0">
    <w:p w:rsidR="00D2608B" w:rsidRDefault="00D2608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activeWritingStyle w:appName="MSWord" w:lang="ru-RU" w:vendorID="64" w:dllVersion="131078" w:nlCheck="1" w:checkStyle="0"/>
  <w:activeWritingStyle w:appName="MSWord" w:lang="en-US" w:vendorID="64" w:dllVersion="131078" w:nlCheck="1" w:checkStyle="1"/>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E641C"/>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38155B">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38155B">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38155B">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38155B">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38155B">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38155B">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38155B">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38155B">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38155B">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38155B">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38155B">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38155B">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38155B">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38155B">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38155B">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38155B">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38155B">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38155B">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38155B" w:rsidP="0038155B">
          <w:pPr>
            <w:pStyle w:val="145324B3308743F5B8B112A4E1544D9426"/>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38155B" w:rsidP="0038155B">
          <w:pPr>
            <w:pStyle w:val="FF008F17791D4B3787DBD03DA5B1B19226"/>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38155B" w:rsidP="0038155B">
          <w:pPr>
            <w:pStyle w:val="84CAE20F9D164D35902EF007EBD64BD826"/>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38155B" w:rsidP="0038155B">
          <w:pPr>
            <w:pStyle w:val="1CC5C7001E9C471C8F9F688CC5AB8F3E26"/>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38155B" w:rsidP="0038155B">
          <w:pPr>
            <w:pStyle w:val="8E585198EF794300BAC7FA394630EAD226"/>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38155B" w:rsidP="0038155B">
          <w:pPr>
            <w:pStyle w:val="04518A84F95A4DEB8383B948335B0B8126"/>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38155B" w:rsidP="0038155B">
          <w:pPr>
            <w:pStyle w:val="3594C2F6BBA840B0B2B009D8106B52F426"/>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38155B" w:rsidP="0038155B">
          <w:pPr>
            <w:pStyle w:val="8C2787D6F11A44189524B943C4A1431026"/>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38155B" w:rsidP="0038155B">
          <w:pPr>
            <w:pStyle w:val="0C454EFB52004FDF85EC78BBB343D95C26"/>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38155B" w:rsidP="0038155B">
          <w:pPr>
            <w:pStyle w:val="4797BCC600774A7E96EEC3BC1AAFC16C26"/>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38155B">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38155B">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38155B">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38155B">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38155B" w:rsidP="0038155B">
          <w:pPr>
            <w:pStyle w:val="6E6031708C194C34AFEDCBA7589C4C2426"/>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38155B" w:rsidP="0038155B">
          <w:pPr>
            <w:pStyle w:val="ED32257FFD334A48BAD1E9F3190F5F7026"/>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38155B" w:rsidP="0038155B">
          <w:pPr>
            <w:pStyle w:val="D6031D40897C4FD2A2B92BE884D1C77C26"/>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38155B" w:rsidP="0038155B">
          <w:pPr>
            <w:pStyle w:val="154863C6F07646A99CB317F598555DED26"/>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38155B" w:rsidP="0038155B">
          <w:pPr>
            <w:pStyle w:val="E59354CE482947D0A39BEBC7703E48B626"/>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38155B" w:rsidP="0038155B">
          <w:pPr>
            <w:pStyle w:val="50D0F8B6C083440EA0F9794A057FD0E526"/>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38155B" w:rsidP="0038155B">
          <w:pPr>
            <w:pStyle w:val="B67F92BFD2D848AA8E9BDDE0536AEBFC26"/>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38155B" w:rsidP="0038155B">
          <w:pPr>
            <w:pStyle w:val="EC6DB29FEE2648FBADC6F1A024F24B8A26"/>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38155B" w:rsidP="0038155B">
          <w:pPr>
            <w:pStyle w:val="3240562BE8B246AB8A33D851F1A4F2AA26"/>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38155B" w:rsidP="0038155B">
          <w:pPr>
            <w:pStyle w:val="36AE8C609D4A4018B30A6109076E6DD526"/>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38155B" w:rsidP="0038155B">
          <w:pPr>
            <w:pStyle w:val="07FE70F93E4A45CA8C075AC6D5278A5D26"/>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38155B" w:rsidP="0038155B">
          <w:pPr>
            <w:pStyle w:val="76CE5A95C7E5484A8BE692DA2958B1EF26"/>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38155B" w:rsidP="0038155B">
          <w:pPr>
            <w:pStyle w:val="6025451BCF9143189A90209C2AD7386526"/>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38155B" w:rsidP="0038155B">
          <w:pPr>
            <w:pStyle w:val="17B315F3FB264776B623BD5292F819BF26"/>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38155B" w:rsidP="0038155B">
          <w:pPr>
            <w:pStyle w:val="EEA7CCA20EFF4DB4A22838228F8BB27C26"/>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38155B" w:rsidP="0038155B">
          <w:pPr>
            <w:pStyle w:val="916E19DE9A8E4BACA2D575698941225926"/>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38155B" w:rsidP="0038155B">
          <w:pPr>
            <w:pStyle w:val="C6B03DCE6EED403799E71337DA1601C426"/>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38155B" w:rsidP="0038155B">
          <w:pPr>
            <w:pStyle w:val="CB623CE2873545A9A5D9E082C628D62526"/>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38155B" w:rsidP="0038155B">
          <w:pPr>
            <w:pStyle w:val="A0D149D5028C4D8382DFE5441E76564526"/>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38155B" w:rsidP="0038155B">
          <w:pPr>
            <w:pStyle w:val="980CF75ADA83495F80DA18566FD9F4ED26"/>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38155B">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38155B">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38155B">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38155B">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38155B">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38155B">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38155B" w:rsidP="0038155B">
          <w:pPr>
            <w:pStyle w:val="F3276DB771744F2DAD1AA010CDF735B23"/>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38155B" w:rsidP="0038155B">
          <w:pPr>
            <w:pStyle w:val="BA85946597624C59BCC6E0A0F14AE4081"/>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38155B" w:rsidP="0038155B">
          <w:pPr>
            <w:pStyle w:val="81EE7559E530425DB7370584664C83641"/>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38155B" w:rsidP="0038155B">
          <w:pPr>
            <w:pStyle w:val="472DB0297EFC4A47ACFE8A8F7DEE2BC21"/>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38155B" w:rsidP="0038155B">
          <w:pPr>
            <w:pStyle w:val="C919EB6E6F004559AA32EA48F01321F11"/>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38155B" w:rsidP="0038155B">
          <w:pPr>
            <w:pStyle w:val="A22C5968C2814835AE52B0F87E5248661"/>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38155B" w:rsidP="0038155B">
          <w:pPr>
            <w:pStyle w:val="CEB0D29EB2BC41669158D52CEEACC1A01"/>
          </w:pPr>
          <w:r>
            <w:rPr>
              <w:szCs w:val="24"/>
            </w:rPr>
            <w:t>договора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16962"/>
    <w:rsid w:val="00C576B7"/>
    <w:rsid w:val="00C60E3E"/>
    <w:rsid w:val="00C810C5"/>
    <w:rsid w:val="00C831B2"/>
    <w:rsid w:val="00C834F0"/>
    <w:rsid w:val="00C85062"/>
    <w:rsid w:val="00C90E96"/>
    <w:rsid w:val="00CB1E81"/>
    <w:rsid w:val="00CF42D4"/>
    <w:rsid w:val="00CF78C2"/>
    <w:rsid w:val="00D00BCF"/>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E39D0"/>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w15="http://schemas.microsoft.com/office/word/2012/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FFF5468-635A-4A9B-BC35-45268F008F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613</TotalTime>
  <Pages>13</Pages>
  <Words>1333</Words>
  <Characters>7602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8918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Andrey</cp:lastModifiedBy>
  <cp:revision>181</cp:revision>
  <cp:lastPrinted>2016-02-16T07:09:00Z</cp:lastPrinted>
  <dcterms:created xsi:type="dcterms:W3CDTF">2017-04-14T09:55:00Z</dcterms:created>
  <dcterms:modified xsi:type="dcterms:W3CDTF">2021-07-26T12:09:00Z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