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Коляскина Тамара Николаевна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МИХНЕСКИЙ ЦЕНТР РАЗВИТИЯ РЕБЕНКА - ДЕТСКИЙ САД "ЗЕРНЫШКО" ГОРОДСКОГО ОКРУГА СТУПИНО МОСКОВСКОЙ ОБЛАСТИ</w:t>
      </w:r>
      <w:r w:rsidRPr="008C7996">
        <w:rPr>
          <w:rFonts w:ascii="Times New Roman" w:hAnsi="Times New Roman" w:cs="Times New Roman"/>
        </w:rPr>
        <w:br/>
        <w:t>«17» сентября 2020г.</w:t>
      </w:r>
      <w:r w:rsidRPr="008C7996">
        <w:rPr>
          <w:rFonts w:ascii="Times New Roman" w:hAnsi="Times New Roman" w:cs="Times New Roman"/>
        </w:rPr>
        <w:br/>
      </w: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rsidR="00765E3F" w:rsidRPr="00AB0909" w:rsidRDefault="00765E3F" w:rsidP="007E67F1">
      <w:pPr>
        <w:jc w:val="center"/>
        <w:rPr>
          <w:rFonts w:ascii="Times New Roman" w:hAnsi="Times New Roman" w:cs="Times New Roman"/>
          <w:b/>
          <w:color w:val="000000" w:themeColor="text1"/>
          <w:sz w:val="32"/>
          <w:szCs w:val="32"/>
        </w:rPr>
      </w:pPr>
    </w:p>
    <w:p w:rsidR="008C5D9D" w:rsidRDefault="008C5D9D" w:rsidP="005A435F">
      <w:pPr>
        <w:jc w:val="center"/>
        <w:rPr>
          <w:rFonts w:ascii="Times New Roman" w:hAnsi="Times New Roman" w:cs="Times New Roman"/>
          <w:b/>
          <w:color w:val="000000" w:themeColor="text1"/>
        </w:rPr>
      </w:pPr>
    </w:p>
    <w:p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комплектов обеспечивающих возможность реализации образовательных требований ФГОС ДОО</w:t>
      </w:r>
    </w:p>
    <w:p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rsidR="00865521" w:rsidRPr="001412B7" w:rsidRDefault="00865521" w:rsidP="00865521">
      <w:pPr>
        <w:pStyle w:val="25"/>
        <w:shd w:val="clear" w:color="auto" w:fill="auto"/>
        <w:spacing w:after="0" w:line="240" w:lineRule="auto"/>
        <w:ind w:left="120"/>
        <w:rPr>
          <w:color w:val="000000" w:themeColor="text1"/>
          <w:sz w:val="28"/>
          <w:szCs w:val="28"/>
        </w:rPr>
      </w:pPr>
    </w:p>
    <w:p w:rsidR="00865521" w:rsidRDefault="00865521" w:rsidP="00865521">
      <w:pPr>
        <w:pStyle w:val="25"/>
        <w:shd w:val="clear" w:color="auto" w:fill="auto"/>
        <w:spacing w:after="0" w:line="240" w:lineRule="auto"/>
        <w:ind w:left="120"/>
        <w:rPr>
          <w:color w:val="000000" w:themeColor="text1"/>
          <w:sz w:val="28"/>
          <w:szCs w:val="28"/>
        </w:rPr>
      </w:pPr>
    </w:p>
    <w:p w:rsidR="00865521" w:rsidRPr="001412B7" w:rsidRDefault="00865521" w:rsidP="00865521">
      <w:pPr>
        <w:pStyle w:val="25"/>
        <w:shd w:val="clear" w:color="auto" w:fill="auto"/>
        <w:spacing w:after="0" w:line="240" w:lineRule="auto"/>
        <w:ind w:left="120"/>
        <w:jc w:val="center"/>
        <w:rPr>
          <w:color w:val="000000" w:themeColor="text1"/>
          <w:sz w:val="28"/>
          <w:szCs w:val="28"/>
        </w:rPr>
      </w:pPr>
    </w:p>
    <w:p w:rsidR="00865521" w:rsidRPr="001412B7" w:rsidRDefault="00865521" w:rsidP="00865521">
      <w:pPr>
        <w:pStyle w:val="25"/>
        <w:shd w:val="clear" w:color="auto" w:fill="auto"/>
        <w:spacing w:after="0" w:line="240" w:lineRule="auto"/>
        <w:ind w:left="120"/>
        <w:jc w:val="center"/>
        <w:rPr>
          <w:color w:val="000000" w:themeColor="text1"/>
          <w:sz w:val="28"/>
          <w:szCs w:val="28"/>
        </w:rPr>
      </w:pPr>
    </w:p>
    <w:p w:rsidR="00865521" w:rsidRPr="00D77628" w:rsidRDefault="00865521" w:rsidP="00865521">
      <w:pPr>
        <w:pStyle w:val="25"/>
        <w:shd w:val="clear" w:color="auto" w:fill="auto"/>
        <w:spacing w:after="0" w:line="240" w:lineRule="auto"/>
        <w:ind w:left="120"/>
        <w:jc w:val="center"/>
        <w:rPr>
          <w:color w:val="000000" w:themeColor="text1"/>
          <w:sz w:val="28"/>
          <w:szCs w:val="28"/>
        </w:rPr>
      </w:pPr>
    </w:p>
    <w:p w:rsidR="00865521" w:rsidRPr="00D77628" w:rsidRDefault="00865521" w:rsidP="00865521">
      <w:pPr>
        <w:pStyle w:val="25"/>
        <w:shd w:val="clear" w:color="auto" w:fill="auto"/>
        <w:spacing w:after="0" w:line="240" w:lineRule="auto"/>
        <w:ind w:left="120"/>
        <w:jc w:val="center"/>
        <w:rPr>
          <w:color w:val="000000" w:themeColor="text1"/>
          <w:sz w:val="28"/>
          <w:szCs w:val="28"/>
        </w:rPr>
      </w:pPr>
    </w:p>
    <w:p w:rsidR="00865521" w:rsidRPr="00D77628" w:rsidRDefault="00865521" w:rsidP="00865521">
      <w:pPr>
        <w:pStyle w:val="25"/>
        <w:shd w:val="clear" w:color="auto" w:fill="auto"/>
        <w:spacing w:after="0" w:line="240" w:lineRule="auto"/>
        <w:ind w:left="120"/>
        <w:jc w:val="center"/>
        <w:rPr>
          <w:color w:val="000000" w:themeColor="text1"/>
          <w:sz w:val="28"/>
          <w:szCs w:val="28"/>
        </w:rPr>
      </w:pPr>
    </w:p>
    <w:p w:rsidR="00865521" w:rsidRPr="00D77628" w:rsidRDefault="00865521" w:rsidP="00D77628">
      <w:pPr>
        <w:pStyle w:val="25"/>
        <w:shd w:val="clear" w:color="auto" w:fill="auto"/>
        <w:spacing w:after="0" w:line="240" w:lineRule="auto"/>
        <w:rPr>
          <w:color w:val="000000" w:themeColor="text1"/>
          <w:sz w:val="28"/>
          <w:szCs w:val="28"/>
        </w:rPr>
      </w:pPr>
    </w:p>
    <w:p w:rsidR="00865521" w:rsidRPr="00264A8A" w:rsidRDefault="00865521" w:rsidP="00865521">
      <w:pPr>
        <w:pStyle w:val="25"/>
        <w:shd w:val="clear" w:color="auto" w:fill="auto"/>
        <w:spacing w:after="0" w:line="240" w:lineRule="auto"/>
        <w:rPr>
          <w:color w:val="000000" w:themeColor="text1"/>
          <w:sz w:val="28"/>
          <w:szCs w:val="28"/>
        </w:rPr>
      </w:pPr>
    </w:p>
    <w:p w:rsidR="00865521" w:rsidRPr="00D77628" w:rsidRDefault="00865521" w:rsidP="00865521">
      <w:pPr>
        <w:pStyle w:val="25"/>
        <w:shd w:val="clear" w:color="auto" w:fill="auto"/>
        <w:spacing w:after="0" w:line="240" w:lineRule="auto"/>
        <w:rPr>
          <w:color w:val="000000" w:themeColor="text1"/>
          <w:sz w:val="28"/>
          <w:szCs w:val="28"/>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E801C1" w:rsidRDefault="00E801C1" w:rsidP="00865521">
      <w:pPr>
        <w:jc w:val="center"/>
        <w:rPr>
          <w:rFonts w:ascii="Times New Roman" w:hAnsi="Times New Roman" w:cs="Times New Roman"/>
          <w:color w:val="000000" w:themeColor="text1"/>
          <w:sz w:val="28"/>
          <w:szCs w:val="28"/>
        </w:rPr>
      </w:pPr>
    </w:p>
    <w:p w:rsidR="00865521" w:rsidRDefault="00865521" w:rsidP="00865521">
      <w:pPr>
        <w:jc w:val="center"/>
        <w:rPr>
          <w:rFonts w:ascii="Times New Roman" w:hAnsi="Times New Roman" w:cs="Times New Roman"/>
          <w:color w:val="000000" w:themeColor="text1"/>
          <w:sz w:val="28"/>
          <w:szCs w:val="28"/>
        </w:rPr>
      </w:pPr>
    </w:p>
    <w:p w:rsidR="00865521" w:rsidRPr="00865521" w:rsidRDefault="00865521" w:rsidP="00865521">
      <w:pPr>
        <w:jc w:val="center"/>
        <w:rPr>
          <w:rFonts w:ascii="Times New Roman" w:hAnsi="Times New Roman" w:cs="Times New Roman"/>
          <w:color w:val="000000" w:themeColor="text1"/>
          <w:sz w:val="28"/>
          <w:szCs w:val="28"/>
        </w:rPr>
      </w:pPr>
    </w:p>
    <w:p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2020</w:t>
      </w:r>
    </w:p>
    <w:p w:rsidR="00374845" w:rsidRDefault="00374845">
      <w:pPr>
        <w:rPr>
          <w:rFonts w:ascii="Times New Roman" w:hAnsi="Times New Roman" w:cs="Times New Roman"/>
          <w:color w:val="auto"/>
          <w:lang w:val="en-US"/>
        </w:rPr>
      </w:pPr>
      <w:r>
        <w:rPr>
          <w:lang w:val="en-US"/>
        </w:rPr>
        <w:br w:type="page"/>
      </w:r>
    </w:p>
    <w:p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отклонение заявки участника закупки;</w:t>
      </w:r>
    </w:p>
    <w:p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rsidR="006B4214" w:rsidRPr="0021685B" w:rsidRDefault="00E85B28" w:rsidP="00FB4C60">
      <w:pPr>
        <w:pStyle w:val="7"/>
        <w:shd w:val="clear" w:color="auto" w:fill="auto"/>
        <w:tabs>
          <w:tab w:val="left" w:pos="0"/>
        </w:tabs>
        <w:spacing w:before="0" w:line="240" w:lineRule="auto"/>
        <w:ind w:firstLine="567"/>
        <w:jc w:val="both"/>
        <w:rPr>
          <w:sz w:val="28"/>
        </w:rPr>
      </w:pPr>
      <w:proofErr w:type="spellStart"/>
      <w:r w:rsidRPr="003B3C6E">
        <w:rPr>
          <w:sz w:val="28"/>
        </w:rPr>
        <w:t>непредоставление</w:t>
      </w:r>
      <w:proofErr w:type="spellEnd"/>
      <w:r w:rsidRPr="003B3C6E">
        <w:rPr>
          <w:sz w:val="28"/>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rsidR="005E4FC2" w:rsidRPr="00BB25BA" w:rsidRDefault="005E4FC2" w:rsidP="00B02681">
      <w:pPr>
        <w:pStyle w:val="ConsPlusNormal"/>
        <w:ind w:firstLine="567"/>
        <w:jc w:val="both"/>
        <w:rPr>
          <w:rFonts w:ascii="Times New Roman" w:hAnsi="Times New Roman" w:cs="Times New Roman"/>
          <w:sz w:val="28"/>
          <w:szCs w:val="28"/>
        </w:rPr>
      </w:pPr>
      <w:proofErr w:type="spellStart"/>
      <w:r w:rsidRPr="00BB25BA">
        <w:rPr>
          <w:rFonts w:ascii="Times New Roman" w:hAnsi="Times New Roman" w:cs="Times New Roman"/>
          <w:sz w:val="28"/>
          <w:szCs w:val="28"/>
        </w:rPr>
        <w:t>непредоставления</w:t>
      </w:r>
      <w:proofErr w:type="spellEnd"/>
      <w:r w:rsidRPr="00BB25BA">
        <w:rPr>
          <w:rFonts w:ascii="Times New Roman" w:hAnsi="Times New Roman" w:cs="Times New Roman"/>
          <w:sz w:val="28"/>
          <w:szCs w:val="28"/>
        </w:rPr>
        <w:t xml:space="preserve">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rsidR="00060755" w:rsidRDefault="001D2EDB" w:rsidP="00060755">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причинах</w:t>
      </w:r>
      <w:proofErr w:type="gramEnd"/>
      <w:r w:rsidRPr="004642DB">
        <w:rPr>
          <w:rFonts w:ascii="Times New Roman" w:hAnsi="Times New Roman" w:cs="Times New Roman"/>
          <w:sz w:val="28"/>
          <w:szCs w:val="28"/>
        </w:rPr>
        <w:t xml:space="preserve">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участника</w:t>
      </w:r>
      <w:r w:rsidRPr="00C73D83">
        <w:rPr>
          <w:sz w:val="28"/>
        </w:rPr>
        <w:t xml:space="preserve"> </w:t>
      </w:r>
      <w:r>
        <w:rPr>
          <w:sz w:val="28"/>
        </w:rPr>
        <w:t>запроса котировок в электронной форме, заявке</w:t>
      </w:r>
      <w:r w:rsidRPr="00C73D83">
        <w:rPr>
          <w:sz w:val="28"/>
        </w:rPr>
        <w:t xml:space="preserve"> на участие в </w:t>
      </w:r>
      <w:r>
        <w:rPr>
          <w:sz w:val="28"/>
        </w:rPr>
        <w:t>запросе котировок в электронной форме которого</w:t>
      </w:r>
      <w:r w:rsidRPr="00C73D83">
        <w:rPr>
          <w:sz w:val="28"/>
        </w:rPr>
        <w:t xml:space="preserve"> присвоен первый </w:t>
      </w:r>
      <w:r>
        <w:rPr>
          <w:sz w:val="28"/>
        </w:rPr>
        <w:t>номер</w:t>
      </w:r>
      <w:r w:rsidRPr="00C73D83">
        <w:rPr>
          <w:sz w:val="28"/>
        </w:rPr>
        <w:t>;</w:t>
      </w:r>
    </w:p>
    <w:p w:rsidR="00E00ACF" w:rsidRDefault="001D2EDB" w:rsidP="00E00ACF">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w:t>
      </w:r>
      <w:r w:rsidR="004D63A1" w:rsidRPr="00200A9D">
        <w:rPr>
          <w:sz w:val="28"/>
          <w:szCs w:val="28"/>
          <w:shd w:val="clear" w:color="auto" w:fill="FFFFFF" w:themeFill="background1"/>
        </w:rPr>
        <w:lastRenderedPageBreak/>
        <w:t>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 xml:space="preserve">подрядчика) за </w:t>
      </w:r>
      <w:proofErr w:type="spellStart"/>
      <w:r w:rsidRPr="006B42B4">
        <w:rPr>
          <w:sz w:val="28"/>
          <w:szCs w:val="28"/>
        </w:rPr>
        <w:t>непредоставление</w:t>
      </w:r>
      <w:proofErr w:type="spellEnd"/>
      <w:r w:rsidRPr="006B42B4">
        <w:rPr>
          <w:sz w:val="28"/>
          <w:szCs w:val="28"/>
        </w:rPr>
        <w:t xml:space="preserve">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rsidR="0048724C" w:rsidRPr="008A0ED4" w:rsidRDefault="009A33BF" w:rsidP="008A0ED4">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МИХНЕСКИЙ ЦЕНТР РАЗВИТИЯ РЕБЕНКА - ДЕТСКИЙ САД "ЗЕРНЫШКО" ГОРОДСКОГО ОКРУГА СТУПИНО МОСКОВСКОЙ ОБЛАСТИ</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142841, Московская обл, Ступинский р-н, Михнево рп, Тимирязева ул, 6</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142841, Московская обл, Ступинский р-н, Михнево рп, Тимирязева ул, 6</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zernishkods@mail.ru</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7-496-6466489</w:t>
            </w:r>
          </w:p>
          <w:p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Коляскина Тамара Николаевна</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061944" w:rsidRPr="00E7612C" w:rsidRDefault="00061944" w:rsidP="00061944">
            <w:pPr>
              <w:rPr>
                <w:rFonts w:ascii="Times New Roman" w:hAnsi="Times New Roman" w:cs="Times New Roman"/>
                <w:color w:val="00000A"/>
              </w:rPr>
            </w:pPr>
          </w:p>
          <w:p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Pr="00804948" w:rsidRDefault="00061944" w:rsidP="00061944">
            <w:pPr>
              <w:jc w:val="both"/>
              <w:rPr>
                <w:rFonts w:ascii="Times New Roman" w:hAnsi="Times New Roman" w:cs="Times New Roman"/>
                <w:color w:val="00000A"/>
              </w:rPr>
            </w:pP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proofErr w:type="gramStart"/>
            <w:r w:rsidR="00702B1B" w:rsidRPr="00D77628">
              <w:rPr>
                <w:rFonts w:ascii="Times New Roman" w:hAnsi="Times New Roman" w:cs="Times New Roman"/>
                <w:color w:val="auto"/>
              </w:rPr>
              <w:t>Поставка  комплектов</w:t>
            </w:r>
            <w:proofErr w:type="gramEnd"/>
            <w:r w:rsidR="00702B1B" w:rsidRPr="00D77628">
              <w:rPr>
                <w:rFonts w:ascii="Times New Roman" w:hAnsi="Times New Roman" w:cs="Times New Roman"/>
                <w:color w:val="auto"/>
              </w:rPr>
              <w:t xml:space="preserve"> обеспечивающих возможность реализации образовательных требований ФГОС ДОО</w:t>
            </w:r>
          </w:p>
          <w:p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rsidR="00E854C9" w:rsidRPr="001F78A2" w:rsidRDefault="00E854C9" w:rsidP="00E854C9">
            <w:pPr>
              <w:jc w:val="both"/>
              <w:rPr>
                <w:rFonts w:ascii="Times New Roman" w:hAnsi="Times New Roman" w:cs="Times New Roman"/>
                <w:color w:val="000000" w:themeColor="text1"/>
              </w:rPr>
            </w:pPr>
          </w:p>
          <w:p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142841, Московская обл, Ступинский р-н, Михнево рп, Тимирязева ул, 6;</w:t>
            </w:r>
            <w:r w:rsidRPr="009A39A4">
              <w:rPr>
                <w:rFonts w:ascii="Times New Roman" w:hAnsi="Times New Roman" w:cs="Times New Roman"/>
                <w:color w:val="000000" w:themeColor="text1"/>
                <w:szCs w:val="28"/>
              </w:rPr>
              <w:br/>
              <w:t>Сроки поставки товара: В соответствии с договором и ТЗ;</w:t>
            </w:r>
            <w:r w:rsidRPr="009A39A4">
              <w:rPr>
                <w:rFonts w:ascii="Times New Roman" w:hAnsi="Times New Roman" w:cs="Times New Roman"/>
                <w:color w:val="000000" w:themeColor="text1"/>
                <w:szCs w:val="28"/>
              </w:rPr>
              <w:br/>
              <w:t>Условия поставки товара: В соответствии с договором и ТЗ</w:t>
            </w:r>
            <w:r w:rsidRPr="009A39A4">
              <w:rPr>
                <w:rFonts w:ascii="Times New Roman" w:hAnsi="Times New Roman" w:cs="Times New Roman"/>
                <w:color w:val="000000" w:themeColor="text1"/>
                <w:szCs w:val="28"/>
              </w:rPr>
              <w:br/>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rsidR="002041C8" w:rsidRDefault="002041C8" w:rsidP="00D23DA7">
            <w:pPr>
              <w:jc w:val="both"/>
              <w:rPr>
                <w:rFonts w:ascii="Times New Roman" w:hAnsi="Times New Roman" w:cs="Times New Roman"/>
                <w:color w:val="000000" w:themeColor="text1"/>
              </w:rPr>
            </w:pPr>
          </w:p>
          <w:p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D77628"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228 999 (двести двадцать восемь тысяч девятьсот девяносто девять) рублей 99 копеек</w:t>
            </w:r>
          </w:p>
          <w:p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795C1C" w:rsidRDefault="006D4364" w:rsidP="006D4364">
            <w:pPr>
              <w:jc w:val="both"/>
              <w:rPr>
                <w:rFonts w:ascii="Times New Roman" w:hAnsi="Times New Roman" w:cs="Times New Roman"/>
                <w:color w:val="auto"/>
                <w:u w:val="single"/>
              </w:rPr>
            </w:pPr>
            <w:r w:rsidRPr="00D77628">
              <w:rPr>
                <w:rFonts w:ascii="Times New Roman" w:hAnsi="Times New Roman" w:cs="Times New Roman"/>
                <w:color w:val="auto"/>
              </w:rPr>
              <w:t>2020 - Средства муниципальных образований Московской области</w:t>
            </w:r>
            <w:r w:rsidRPr="00D77628">
              <w:rPr>
                <w:rFonts w:ascii="Times New Roman" w:hAnsi="Times New Roman" w:cs="Times New Roman"/>
                <w:color w:val="auto"/>
              </w:rPr>
              <w:br/>
            </w:r>
            <w:r w:rsidRPr="00D77628">
              <w:rPr>
                <w:rFonts w:ascii="Times New Roman" w:hAnsi="Times New Roman" w:cs="Times New Roman"/>
                <w:color w:val="auto"/>
              </w:rPr>
              <w:br/>
              <w:t>КБК: 901-0701-0000000000-244, 228</w:t>
            </w:r>
            <w:r w:rsidRPr="00401DFB">
              <w:rPr>
                <w:rFonts w:ascii="Times New Roman" w:hAnsi="Times New Roman" w:cs="Times New Roman"/>
                <w:color w:val="auto"/>
                <w:lang w:val="en-US"/>
              </w:rPr>
              <w:t> </w:t>
            </w:r>
            <w:r w:rsidRPr="00D77628">
              <w:rPr>
                <w:rFonts w:ascii="Times New Roman" w:hAnsi="Times New Roman" w:cs="Times New Roman"/>
                <w:color w:val="auto"/>
              </w:rPr>
              <w:t>999 рублей 99 копеек</w:t>
            </w:r>
            <w:r w:rsidRPr="00D77628">
              <w:rPr>
                <w:rFonts w:ascii="Times New Roman" w:hAnsi="Times New Roman" w:cs="Times New Roman"/>
                <w:color w:val="auto"/>
              </w:rPr>
              <w:br/>
            </w:r>
            <w:r w:rsidRPr="00D77628">
              <w:rPr>
                <w:rFonts w:ascii="Times New Roman" w:hAnsi="Times New Roman" w:cs="Times New Roman"/>
                <w:color w:val="auto"/>
              </w:rPr>
              <w:br/>
              <w:t>ОКПД2: 26.20.16.160 Устройства ввода сенсорные;</w:t>
            </w:r>
            <w:r w:rsidRPr="00D77628">
              <w:rPr>
                <w:rFonts w:ascii="Times New Roman" w:hAnsi="Times New Roman" w:cs="Times New Roman"/>
                <w:color w:val="auto"/>
              </w:rPr>
              <w:br/>
              <w:t>26.20.17.120 Проекторы, подключаемые к компьютеру;</w:t>
            </w:r>
            <w:r w:rsidRPr="00D77628">
              <w:rPr>
                <w:rFonts w:ascii="Times New Roman" w:hAnsi="Times New Roman" w:cs="Times New Roman"/>
                <w:color w:val="auto"/>
              </w:rPr>
              <w:br/>
              <w:t>26.40.51.000 Части и принадлежности звукового и видеооборудования;</w:t>
            </w:r>
            <w:r w:rsidRPr="00D77628">
              <w:rPr>
                <w:rFonts w:ascii="Times New Roman" w:hAnsi="Times New Roman" w:cs="Times New Roman"/>
                <w:color w:val="auto"/>
              </w:rPr>
              <w:br/>
            </w:r>
            <w:r w:rsidRPr="00D77628">
              <w:rPr>
                <w:rFonts w:ascii="Times New Roman" w:hAnsi="Times New Roman" w:cs="Times New Roman"/>
                <w:color w:val="auto"/>
              </w:rPr>
              <w:br/>
              <w:t>ОКВЭД2: 26.20 Производство компьютеров и периферийного оборудования;</w:t>
            </w:r>
            <w:r w:rsidRPr="00D77628">
              <w:rPr>
                <w:rFonts w:ascii="Times New Roman" w:hAnsi="Times New Roman" w:cs="Times New Roman"/>
                <w:color w:val="auto"/>
              </w:rPr>
              <w:br/>
              <w:t>26.20 Производство компьютеров и периферийного оборудования;</w:t>
            </w:r>
            <w:r w:rsidRPr="00D77628">
              <w:rPr>
                <w:rFonts w:ascii="Times New Roman" w:hAnsi="Times New Roman" w:cs="Times New Roman"/>
                <w:color w:val="auto"/>
              </w:rPr>
              <w:br/>
              <w:t>25.94 Производство крепежных изделий;</w:t>
            </w:r>
            <w:r w:rsidRPr="00D77628">
              <w:rPr>
                <w:rFonts w:ascii="Times New Roman" w:hAnsi="Times New Roman" w:cs="Times New Roman"/>
                <w:color w:val="auto"/>
              </w:rPr>
              <w:br/>
            </w:r>
            <w:r w:rsidRPr="00D77628">
              <w:rPr>
                <w:rFonts w:ascii="Times New Roman" w:hAnsi="Times New Roman" w:cs="Times New Roman"/>
                <w:color w:val="auto"/>
              </w:rPr>
              <w:br/>
              <w:t>Код КОЗ: 01.01.04.07.03 Интерактивная доска;</w:t>
            </w:r>
            <w:r w:rsidRPr="00D77628">
              <w:rPr>
                <w:rFonts w:ascii="Times New Roman" w:hAnsi="Times New Roman" w:cs="Times New Roman"/>
                <w:color w:val="auto"/>
              </w:rPr>
              <w:br/>
              <w:t xml:space="preserve">01.01.04.07.01.01.03 Мультимедиа-проектор </w:t>
            </w:r>
            <w:r w:rsidRPr="00401DFB">
              <w:rPr>
                <w:rFonts w:ascii="Times New Roman" w:hAnsi="Times New Roman" w:cs="Times New Roman"/>
                <w:color w:val="auto"/>
                <w:lang w:val="en-US"/>
              </w:rPr>
              <w:t>DLP</w:t>
            </w:r>
            <w:r w:rsidRPr="00D77628">
              <w:rPr>
                <w:rFonts w:ascii="Times New Roman" w:hAnsi="Times New Roman" w:cs="Times New Roman"/>
                <w:color w:val="auto"/>
              </w:rPr>
              <w:t>;</w:t>
            </w:r>
            <w:r w:rsidRPr="00D77628">
              <w:rPr>
                <w:rFonts w:ascii="Times New Roman" w:hAnsi="Times New Roman" w:cs="Times New Roman"/>
                <w:color w:val="auto"/>
              </w:rPr>
              <w:br/>
              <w:t xml:space="preserve">01.01.04.07.01.05.05 </w:t>
            </w:r>
            <w:proofErr w:type="spellStart"/>
            <w:r w:rsidRPr="00D77628">
              <w:rPr>
                <w:rFonts w:ascii="Times New Roman" w:hAnsi="Times New Roman" w:cs="Times New Roman"/>
                <w:color w:val="auto"/>
              </w:rPr>
              <w:t>Настенно</w:t>
            </w:r>
            <w:proofErr w:type="spellEnd"/>
            <w:r w:rsidRPr="00D77628">
              <w:rPr>
                <w:rFonts w:ascii="Times New Roman" w:hAnsi="Times New Roman" w:cs="Times New Roman"/>
                <w:color w:val="auto"/>
              </w:rPr>
              <w:t xml:space="preserve">-потолочный комплект </w:t>
            </w:r>
            <w:r w:rsidRPr="00D77628">
              <w:rPr>
                <w:rFonts w:ascii="Times New Roman" w:hAnsi="Times New Roman" w:cs="Times New Roman"/>
                <w:color w:val="auto"/>
              </w:rPr>
              <w:lastRenderedPageBreak/>
              <w:t>для крепления проектора;</w:t>
            </w:r>
            <w:r w:rsidRPr="00D77628">
              <w:rPr>
                <w:rFonts w:ascii="Times New Roman" w:hAnsi="Times New Roman" w:cs="Times New Roman"/>
                <w:color w:val="auto"/>
              </w:rPr>
              <w:br/>
            </w:r>
          </w:p>
        </w:tc>
      </w:tr>
      <w:tr w:rsidR="006E79FB"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D77628"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D77628">
              <w:rPr>
                <w:rFonts w:ascii="Times New Roman" w:hAnsi="Times New Roman" w:cs="Times New Roman"/>
                <w:color w:val="000000" w:themeColor="text1"/>
                <w:szCs w:val="28"/>
              </w:rPr>
              <w:t xml:space="preserve">начальной (максимальной) </w:t>
            </w:r>
            <w:proofErr w:type="gramStart"/>
            <w:r w:rsidRPr="00D77628">
              <w:rPr>
                <w:rFonts w:ascii="Times New Roman" w:hAnsi="Times New Roman" w:cs="Times New Roman"/>
                <w:color w:val="000000" w:themeColor="text1"/>
                <w:szCs w:val="28"/>
              </w:rPr>
              <w:t xml:space="preserve">цены  </w:t>
            </w:r>
            <w:r w:rsidRPr="007D0F13">
              <w:rPr>
                <w:rFonts w:ascii="Times New Roman" w:hAnsi="Times New Roman" w:cs="Times New Roman"/>
                <w:color w:val="000000" w:themeColor="text1"/>
                <w:szCs w:val="28"/>
              </w:rPr>
              <w:t>товара</w:t>
            </w:r>
            <w:proofErr w:type="gramEnd"/>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D77628">
              <w:rPr>
                <w:rFonts w:ascii="Times New Roman" w:hAnsi="Times New Roman" w:cs="Times New Roman"/>
                <w:color w:val="000000" w:themeColor="text1"/>
                <w:szCs w:val="28"/>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В соответствии с действующим законодательством</w:t>
            </w:r>
          </w:p>
        </w:tc>
      </w:tr>
      <w:tr w:rsidR="00D23DA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rsidR="00D23DA7" w:rsidRPr="004F7D31" w:rsidRDefault="00D23DA7" w:rsidP="00D23DA7">
            <w:pPr>
              <w:rPr>
                <w:rFonts w:ascii="Times New Roman" w:hAnsi="Times New Roman" w:cs="Times New Roman"/>
                <w:color w:val="00000A"/>
                <w:sz w:val="20"/>
                <w:szCs w:val="20"/>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D77628">
              <w:rPr>
                <w:color w:val="00000A"/>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w:t>
            </w:r>
            <w:proofErr w:type="spellEnd"/>
            <w:r w:rsidRPr="00B874B3">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sidRPr="00B874B3">
              <w:rPr>
                <w:rFonts w:ascii="Times New Roman" w:eastAsia="Arial Unicode MS" w:hAnsi="Times New Roman" w:cs="Times New Roman"/>
                <w:color w:val="00000A"/>
                <w:sz w:val="24"/>
                <w:szCs w:val="24"/>
              </w:rPr>
              <w:lastRenderedPageBreak/>
              <w:t xml:space="preserve">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74B3">
              <w:rPr>
                <w:rFonts w:ascii="Times New Roman" w:eastAsia="Arial Unicode MS" w:hAnsi="Times New Roman" w:cs="Times New Roman"/>
                <w:color w:val="00000A"/>
                <w:sz w:val="24"/>
                <w:szCs w:val="24"/>
              </w:rPr>
              <w:t>неполнородными</w:t>
            </w:r>
            <w:proofErr w:type="spellEnd"/>
            <w:r w:rsidRPr="00B874B3">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w:t>
            </w:r>
            <w:r w:rsidRPr="00B874B3">
              <w:rPr>
                <w:rFonts w:ascii="Times New Roman" w:eastAsia="Arial Unicode MS" w:hAnsi="Times New Roman" w:cs="Times New Roman"/>
                <w:color w:val="00000A"/>
                <w:sz w:val="24"/>
                <w:szCs w:val="24"/>
              </w:rPr>
              <w:lastRenderedPageBreak/>
              <w:t>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lastRenderedPageBreak/>
              <w:t>Не установлено</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rsidR="006F188B" w:rsidRPr="00DA7619" w:rsidRDefault="006F188B" w:rsidP="008C46A0">
            <w:pPr>
              <w:ind w:firstLine="392"/>
              <w:rPr>
                <w:rFonts w:ascii="Times New Roman" w:hAnsi="Times New Roman" w:cs="Times New Roman"/>
                <w:color w:val="auto"/>
              </w:rPr>
            </w:pP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w:t>
            </w:r>
            <w:r w:rsidRPr="0035508E">
              <w:rPr>
                <w:rFonts w:ascii="Times New Roman" w:eastAsia="Arial Unicode MS" w:hAnsi="Times New Roman" w:cs="Times New Roman"/>
                <w:sz w:val="24"/>
                <w:szCs w:val="24"/>
              </w:rPr>
              <w:lastRenderedPageBreak/>
              <w:t>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является сделкой, требующей решения об одобрении или о ее совершении, либо </w:t>
            </w:r>
            <w:r w:rsidRPr="0035508E">
              <w:rPr>
                <w:rFonts w:ascii="Times New Roman" w:eastAsia="Arial Unicode MS" w:hAnsi="Times New Roman" w:cs="Times New Roman"/>
                <w:sz w:val="24"/>
                <w:szCs w:val="24"/>
              </w:rPr>
              <w:lastRenderedPageBreak/>
              <w:t>письмо о том, что сделка не является сделкой, требующей решения об одобрении или о ее совершении;</w:t>
            </w:r>
          </w:p>
          <w:p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77628">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D77628">
              <w:rPr>
                <w:rFonts w:ascii="Times New Roman" w:hAnsi="Times New Roman" w:cs="Times New Roman"/>
                <w:sz w:val="24"/>
              </w:rPr>
              <w:br/>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«17» сентября 2020</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rsidR="00D23DA7" w:rsidRPr="0006003F" w:rsidRDefault="00D23DA7" w:rsidP="00D23DA7">
            <w:pPr>
              <w:rPr>
                <w:rFonts w:ascii="Times New Roman" w:eastAsia="Times New Roman" w:hAnsi="Times New Roman" w:cs="Times New Roman"/>
                <w:color w:val="auto"/>
              </w:rPr>
            </w:pPr>
          </w:p>
          <w:p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«22» сентября 2020 в 10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«17» сентября 2020</w:t>
            </w:r>
          </w:p>
          <w:p w:rsidR="004712E8" w:rsidRPr="005C5C8A" w:rsidRDefault="004712E8" w:rsidP="004712E8">
            <w:pPr>
              <w:contextualSpacing/>
              <w:jc w:val="both"/>
              <w:rPr>
                <w:rFonts w:ascii="Times New Roman" w:hAnsi="Times New Roman" w:cs="Times New Roman"/>
                <w:color w:val="auto"/>
              </w:rPr>
            </w:pPr>
          </w:p>
          <w:p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«25» сентября 2020 в 10 ч. 00 мин.</w:t>
            </w:r>
          </w:p>
          <w:p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«25» сентября 2020</w:t>
            </w:r>
            <w:r w:rsidR="008B1B3D" w:rsidRPr="000868B7">
              <w:rPr>
                <w:rFonts w:ascii="Times New Roman" w:eastAsia="Times New Roman" w:hAnsi="Times New Roman" w:cs="Times New Roman"/>
                <w:b/>
                <w:i/>
                <w:color w:val="auto"/>
              </w:rPr>
              <w:t xml:space="preserve"> </w:t>
            </w:r>
          </w:p>
          <w:p w:rsidR="008B1B3D" w:rsidRPr="000868B7" w:rsidRDefault="008B1B3D" w:rsidP="008B1B3D">
            <w:pPr>
              <w:rPr>
                <w:rFonts w:ascii="Times New Roman" w:eastAsia="Times New Roman" w:hAnsi="Times New Roman" w:cs="Times New Roman"/>
                <w:b/>
                <w:i/>
                <w:color w:val="auto"/>
              </w:rPr>
            </w:pPr>
          </w:p>
          <w:p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«25» сентября 2020</w:t>
            </w:r>
          </w:p>
          <w:p w:rsidR="008B1B3D" w:rsidRPr="005C5C8A" w:rsidRDefault="008B1B3D" w:rsidP="004712E8">
            <w:pPr>
              <w:rPr>
                <w:rFonts w:ascii="Times New Roman" w:hAnsi="Times New Roman" w:cs="Times New Roman"/>
                <w:color w:val="auto"/>
              </w:rPr>
            </w:pP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D6639E" w:rsidRDefault="0086788D" w:rsidP="00D6639E">
      <w:pPr>
        <w:pStyle w:val="1"/>
      </w:pPr>
      <w:bookmarkStart w:id="421" w:name="_Toc31975063"/>
      <w:r>
        <w:rPr>
          <w:color w:val="00000A"/>
          <w:lang w:val="en-US"/>
        </w:rPr>
        <w:lastRenderedPageBreak/>
        <w:t>X</w:t>
      </w:r>
      <w:r w:rsidR="00D77628">
        <w:rPr>
          <w:rStyle w:val="1a"/>
          <w:b/>
          <w:color w:val="00000A"/>
          <w:lang w:val="en-US"/>
        </w:rPr>
        <w:t>I</w:t>
      </w:r>
      <w:r w:rsidR="00D6639E">
        <w:rPr>
          <w:color w:val="00000A"/>
        </w:rPr>
        <w:t>. ОБОСНОВАНИЕ НАЧАЛЬНОЙ (МАКСИМАЛЬНОЙ) ЦЕНЫ ДОГОВОРА</w:t>
      </w:r>
      <w:bookmarkEnd w:id="421"/>
    </w:p>
    <w:p w:rsidR="00D6639E" w:rsidRDefault="00D6639E" w:rsidP="00D6639E">
      <w:pPr>
        <w:pStyle w:val="Style1"/>
        <w:widowControl/>
        <w:jc w:val="center"/>
        <w:rPr>
          <w:b/>
          <w:sz w:val="28"/>
          <w:szCs w:val="28"/>
        </w:rPr>
      </w:pPr>
      <w:bookmarkStart w:id="422" w:name="bookmark0"/>
      <w:bookmarkEnd w:id="422"/>
    </w:p>
    <w:p w:rsidR="00977080" w:rsidRPr="00D6639E" w:rsidRDefault="00D6639E" w:rsidP="00C07CD4">
      <w:pPr>
        <w:pStyle w:val="af9"/>
        <w:ind w:left="0" w:firstLine="567"/>
        <w:jc w:val="center"/>
        <w:rPr>
          <w:rStyle w:val="1a"/>
          <w:b w:val="0"/>
          <w:kern w:val="0"/>
          <w:sz w:val="24"/>
        </w:rPr>
      </w:pPr>
      <w:r>
        <w:rPr>
          <w:i/>
          <w:sz w:val="28"/>
        </w:rPr>
        <w:t xml:space="preserve">Обоснование начальной (максимальной) цены договора прилагается </w:t>
      </w:r>
      <w:bookmarkStart w:id="423" w:name="_GoBack"/>
      <w:bookmarkEnd w:id="423"/>
      <w:r>
        <w:rPr>
          <w:i/>
          <w:sz w:val="28"/>
        </w:rPr>
        <w:t>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2A57" w:rsidRDefault="00B32A57">
      <w:r>
        <w:separator/>
      </w:r>
    </w:p>
  </w:endnote>
  <w:endnote w:type="continuationSeparator" w:id="0">
    <w:p w:rsidR="00B32A57" w:rsidRDefault="00B32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02FF" w:usb1="4000ACFF" w:usb2="00000001"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2A57" w:rsidRDefault="00B32A57">
      <w:r>
        <w:separator/>
      </w:r>
    </w:p>
  </w:footnote>
  <w:footnote w:type="continuationSeparator" w:id="0">
    <w:p w:rsidR="00B32A57" w:rsidRDefault="00B32A57">
      <w:r>
        <w:continuationSeparator/>
      </w:r>
    </w:p>
  </w:footnote>
  <w:footnote w:id="1">
    <w:p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424499"/>
      <w:docPartObj>
        <w:docPartGallery w:val="Page Numbers (Top of Page)"/>
        <w:docPartUnique/>
      </w:docPartObj>
    </w:sdtPr>
    <w:sdtEndPr>
      <w:rPr>
        <w:rFonts w:ascii="Times New Roman" w:hAnsi="Times New Roman" w:cs="Times New Roman"/>
        <w:sz w:val="28"/>
        <w:szCs w:val="28"/>
      </w:rPr>
    </w:sdtEndPr>
    <w:sdtContent>
      <w:p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D77628">
          <w:rPr>
            <w:rFonts w:ascii="Times New Roman" w:hAnsi="Times New Roman" w:cs="Times New Roman"/>
            <w:noProof/>
            <w:sz w:val="28"/>
            <w:szCs w:val="28"/>
          </w:rPr>
          <w:t>29</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E3F" w:rsidRPr="00BF790E" w:rsidRDefault="00765E3F" w:rsidP="00BF790E">
    <w:pPr>
      <w:pStyle w:val="af2"/>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2A57"/>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628"/>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6EFD7-A261-4A1C-962F-80DCF9920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29</Pages>
  <Words>8899</Words>
  <Characters>50726</Characters>
  <Application>Microsoft Office Word</Application>
  <DocSecurity>0</DocSecurity>
  <Lines>422</Lines>
  <Paragraphs>119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59506</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Windows User</cp:lastModifiedBy>
  <cp:revision>174</cp:revision>
  <cp:lastPrinted>2020-02-28T13:52:00Z</cp:lastPrinted>
  <dcterms:created xsi:type="dcterms:W3CDTF">2020-05-25T07:56:00Z</dcterms:created>
  <dcterms:modified xsi:type="dcterms:W3CDTF">2020-09-17T12:46:00Z</dcterms:modified>
</cp:coreProperties>
</file>