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01.21.02.07.01.06.01.08.01.01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АЗИТРОМИЦИН</w:t>
            </w:r>
            <w:r w:rsidR="00DB3537">
              <w:rPr>
                <w:sz w:val="18"/>
                <w:szCs w:val="18"/>
              </w:rPr>
              <w:t xml:space="preserve"> </w:t>
            </w:r>
            <w:r w:rsidRPr="00652325" w:rsidR="00DB3537">
              <w:rPr>
                <w:sz w:val="18"/>
                <w:szCs w:val="18"/>
              </w:rPr>
              <w:t xml:space="preserve">/ </w:t>
            </w:r>
            <w:r w:rsidRPr="002E25F2" w:rsidR="00DB3537">
              <w:rPr>
                <w:sz w:val="18"/>
                <w:szCs w:val="18"/>
              </w:rPr>
              <w:t>АЗИТРОМИЦИН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01.21.02.07.01.03.04.01.01.08.01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АМПИЦИЛЛИН+СУЛЬБАКТАМ</w:t>
            </w:r>
            <w:r w:rsidR="00DB3537">
              <w:rPr>
                <w:sz w:val="18"/>
                <w:szCs w:val="18"/>
              </w:rPr>
              <w:t xml:space="preserve"> </w:t>
            </w:r>
            <w:r w:rsidRPr="00652325" w:rsidR="00DB3537">
              <w:rPr>
                <w:sz w:val="18"/>
                <w:szCs w:val="18"/>
              </w:rPr>
              <w:t xml:space="preserve">/ </w:t>
            </w:r>
            <w:r w:rsidRPr="002E25F2" w:rsidR="00DB3537">
              <w:rPr>
                <w:sz w:val="18"/>
                <w:szCs w:val="18"/>
              </w:rPr>
              <w:t>АМПИЦИЛЛИН+СУЛЬБАКТАМ</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01.21.02.07.01.07.02.04.01.01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Амикацин*(МНН)</w:t>
            </w:r>
            <w:r w:rsidR="00DB3537">
              <w:rPr>
                <w:sz w:val="18"/>
                <w:szCs w:val="18"/>
              </w:rPr>
              <w:t xml:space="preserve"> </w:t>
            </w:r>
            <w:r w:rsidRPr="00652325" w:rsidR="00DB3537">
              <w:rPr>
                <w:sz w:val="18"/>
                <w:szCs w:val="18"/>
              </w:rPr>
              <w:t xml:space="preserve">/ </w:t>
            </w:r>
            <w:r w:rsidRPr="002E25F2" w:rsidR="00DB3537">
              <w:rPr>
                <w:sz w:val="18"/>
                <w:szCs w:val="18"/>
              </w:rPr>
              <w:t>Амикацин*(МНН)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01.21.02.07.01.03.04.02.01.01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Амоксициллин*+Клавулановая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Амоксициллин*+Клавулановая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01.21.02.07.01.03.04.02.01.01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Амоксициллин*+Клавулановая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Амоксициллин*+Клавулановая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01.21.02.04.06.01.02.07.01.01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Гентамицин(МНН)</w:t>
            </w:r>
            <w:r w:rsidR="00DB3537">
              <w:rPr>
                <w:sz w:val="18"/>
                <w:szCs w:val="18"/>
              </w:rPr>
              <w:t xml:space="preserve"> </w:t>
            </w:r>
            <w:r w:rsidRPr="00652325" w:rsidR="00DB3537">
              <w:rPr>
                <w:sz w:val="18"/>
                <w:szCs w:val="18"/>
              </w:rPr>
              <w:t xml:space="preserve">/ </w:t>
            </w:r>
            <w:r w:rsidRPr="002E25F2" w:rsidR="00DB3537">
              <w:rPr>
                <w:sz w:val="18"/>
                <w:szCs w:val="18"/>
              </w:rPr>
              <w:t>Гентамицин(МНН)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01.21.02.07.01.01.01.01.01.01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Доксициклин*(МНН)</w:t>
            </w:r>
            <w:r w:rsidR="00DB3537">
              <w:rPr>
                <w:sz w:val="18"/>
                <w:szCs w:val="18"/>
              </w:rPr>
              <w:t xml:space="preserve"> </w:t>
            </w:r>
            <w:r w:rsidRPr="00652325" w:rsidR="00DB3537">
              <w:rPr>
                <w:sz w:val="18"/>
                <w:szCs w:val="18"/>
              </w:rPr>
              <w:t xml:space="preserve">/ </w:t>
            </w:r>
            <w:r w:rsidRPr="002E25F2" w:rsidR="00DB3537">
              <w:rPr>
                <w:sz w:val="18"/>
                <w:szCs w:val="18"/>
              </w:rPr>
              <w:t>Доксициклин*(МНН)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01.21.02.07.01.04.06.04.01.01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Имипенем*+Циластатин*(МНН)</w:t>
            </w:r>
            <w:r w:rsidR="00DB3537">
              <w:rPr>
                <w:sz w:val="18"/>
                <w:szCs w:val="18"/>
              </w:rPr>
              <w:t xml:space="preserve"> </w:t>
            </w:r>
            <w:r w:rsidRPr="00652325" w:rsidR="00DB3537">
              <w:rPr>
                <w:sz w:val="18"/>
                <w:szCs w:val="18"/>
              </w:rPr>
              <w:t xml:space="preserve">/ </w:t>
            </w:r>
            <w:r w:rsidRPr="002E25F2" w:rsidR="00DB3537">
              <w:rPr>
                <w:sz w:val="18"/>
                <w:szCs w:val="18"/>
              </w:rPr>
              <w:t>Имипенем*+Циластатин*(МНН)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190,00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01.21.02.07.01.06.01.07.01.01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Кларитромицин*(МНН)</w:t>
            </w:r>
            <w:r w:rsidR="00DB3537">
              <w:rPr>
                <w:sz w:val="18"/>
                <w:szCs w:val="18"/>
              </w:rPr>
              <w:t xml:space="preserve"> </w:t>
            </w:r>
            <w:r w:rsidRPr="00652325" w:rsidR="00DB3537">
              <w:rPr>
                <w:sz w:val="18"/>
                <w:szCs w:val="18"/>
              </w:rPr>
              <w:t xml:space="preserve">/ </w:t>
            </w:r>
            <w:r w:rsidRPr="002E25F2" w:rsidR="00DB3537">
              <w:rPr>
                <w:sz w:val="18"/>
                <w:szCs w:val="18"/>
              </w:rPr>
              <w:t>Кларитромицин*(МНН)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01.21.02.01.01.01.02.05.01.01</w:t>
            </w:r>
            <w:r w:rsidRPr="002E25F2" w:rsidR="008A5607">
              <w:rPr>
                <w:b/>
                <w:sz w:val="18"/>
                <w:szCs w:val="18"/>
                <w:lang w:val="en-US"/>
              </w:rPr>
              <w:t xml:space="preserve"> / </w:t>
            </w:r>
            <w:r w:rsidRPr="002E25F2" w:rsidR="008A5607">
              <w:rPr>
                <w:sz w:val="18"/>
                <w:szCs w:val="18"/>
                <w:lang w:val="en-US"/>
              </w:rPr>
              <w:t>21.20.10.111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Клотримазол (МНН)</w:t>
            </w:r>
            <w:r w:rsidR="00DB3537">
              <w:rPr>
                <w:sz w:val="18"/>
                <w:szCs w:val="18"/>
              </w:rPr>
              <w:t xml:space="preserve"> </w:t>
            </w:r>
            <w:r w:rsidRPr="00652325" w:rsidR="00DB3537">
              <w:rPr>
                <w:sz w:val="18"/>
                <w:szCs w:val="18"/>
              </w:rPr>
              <w:t xml:space="preserve">/ </w:t>
            </w:r>
            <w:r w:rsidRPr="002E25F2" w:rsidR="00DB3537">
              <w:rPr>
                <w:sz w:val="18"/>
                <w:szCs w:val="18"/>
              </w:rPr>
              <w:t>Клотримазол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01.21.02.07.01.08.01.08.01.01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Левофлоксацин*(МНН)</w:t>
            </w:r>
            <w:r w:rsidR="00DB3537">
              <w:rPr>
                <w:sz w:val="18"/>
                <w:szCs w:val="18"/>
              </w:rPr>
              <w:t xml:space="preserve"> </w:t>
            </w:r>
            <w:r w:rsidRPr="00652325" w:rsidR="00DB3537">
              <w:rPr>
                <w:sz w:val="18"/>
                <w:szCs w:val="18"/>
              </w:rPr>
              <w:t xml:space="preserve">/ </w:t>
            </w:r>
            <w:r w:rsidRPr="002E25F2" w:rsidR="00DB3537">
              <w:rPr>
                <w:sz w:val="18"/>
                <w:szCs w:val="18"/>
              </w:rPr>
              <w:t>Левофлоксацин*(МНН)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01.21.02.07.01.08.01.08.01.01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Левофлоксацин*(МНН)</w:t>
            </w:r>
            <w:r w:rsidR="00DB3537">
              <w:rPr>
                <w:sz w:val="18"/>
                <w:szCs w:val="18"/>
              </w:rPr>
              <w:t xml:space="preserve"> </w:t>
            </w:r>
            <w:r w:rsidRPr="00652325" w:rsidR="00DB3537">
              <w:rPr>
                <w:sz w:val="18"/>
                <w:szCs w:val="18"/>
              </w:rPr>
              <w:t xml:space="preserve">/ </w:t>
            </w:r>
            <w:r w:rsidRPr="002E25F2" w:rsidR="00DB3537">
              <w:rPr>
                <w:sz w:val="18"/>
                <w:szCs w:val="18"/>
              </w:rPr>
              <w:t>Левофлоксацин*(МНН)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01.21.02.07.01.08.01.08.01.01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Левофлоксацин*(МНН)</w:t>
            </w:r>
            <w:r w:rsidR="00DB3537">
              <w:rPr>
                <w:sz w:val="18"/>
                <w:szCs w:val="18"/>
              </w:rPr>
              <w:t xml:space="preserve"> </w:t>
            </w:r>
            <w:r w:rsidRPr="00652325" w:rsidR="00DB3537">
              <w:rPr>
                <w:sz w:val="18"/>
                <w:szCs w:val="18"/>
              </w:rPr>
              <w:t xml:space="preserve">/ </w:t>
            </w:r>
            <w:r w:rsidRPr="002E25F2" w:rsidR="00DB3537">
              <w:rPr>
                <w:sz w:val="18"/>
                <w:szCs w:val="18"/>
              </w:rPr>
              <w:t>Левофлоксацин*(МНН)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01.21.02.07.01.04.06.01.01.01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МЕРОПЕНЕМ</w:t>
            </w:r>
            <w:r w:rsidR="00DB3537">
              <w:rPr>
                <w:sz w:val="18"/>
                <w:szCs w:val="18"/>
              </w:rPr>
              <w:t xml:space="preserve"> </w:t>
            </w:r>
            <w:r w:rsidRPr="00652325" w:rsidR="00DB3537">
              <w:rPr>
                <w:sz w:val="18"/>
                <w:szCs w:val="18"/>
              </w:rPr>
              <w:t xml:space="preserve">/ </w:t>
            </w:r>
            <w:r w:rsidRPr="002E25F2" w:rsidR="00DB3537">
              <w:rPr>
                <w:sz w:val="18"/>
                <w:szCs w:val="18"/>
              </w:rPr>
              <w:t>МЕРОПЕНЕМ</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01.21.02.04.06.02.04.12.01.01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Метронидазол (МНН)</w:t>
            </w:r>
            <w:r w:rsidR="00DB3537">
              <w:rPr>
                <w:sz w:val="18"/>
                <w:szCs w:val="18"/>
              </w:rPr>
              <w:t xml:space="preserve"> </w:t>
            </w:r>
            <w:r w:rsidRPr="00652325" w:rsidR="00DB3537">
              <w:rPr>
                <w:sz w:val="18"/>
                <w:szCs w:val="18"/>
              </w:rPr>
              <w:t xml:space="preserve">/ </w:t>
            </w:r>
            <w:r w:rsidRPr="002E25F2" w:rsidR="00DB3537">
              <w:rPr>
                <w:sz w:val="18"/>
                <w:szCs w:val="18"/>
              </w:rPr>
              <w:t>Метронидазол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3 800,00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01.21.02.04.06.02.04.12.01.01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Метронидазол (МНН)</w:t>
            </w:r>
            <w:r w:rsidR="00DB3537">
              <w:rPr>
                <w:sz w:val="18"/>
                <w:szCs w:val="18"/>
              </w:rPr>
              <w:t xml:space="preserve"> </w:t>
            </w:r>
            <w:r w:rsidRPr="00652325" w:rsidR="00DB3537">
              <w:rPr>
                <w:sz w:val="18"/>
                <w:szCs w:val="18"/>
              </w:rPr>
              <w:t xml:space="preserve">/ </w:t>
            </w:r>
            <w:r w:rsidRPr="002E25F2" w:rsidR="00DB3537">
              <w:rPr>
                <w:sz w:val="18"/>
                <w:szCs w:val="18"/>
              </w:rPr>
              <w:t>Метронидазол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01.21.02.04.06.01.01.01.01.01</w:t>
            </w:r>
            <w:r w:rsidRPr="002E25F2" w:rsidR="008A5607">
              <w:rPr>
                <w:b/>
                <w:sz w:val="18"/>
                <w:szCs w:val="18"/>
                <w:lang w:val="en-US"/>
              </w:rPr>
              <w:t xml:space="preserve"> / </w:t>
            </w:r>
            <w:r w:rsidRPr="002E25F2" w:rsidR="008A5607">
              <w:rPr>
                <w:sz w:val="18"/>
                <w:szCs w:val="18"/>
                <w:lang w:val="en-US"/>
              </w:rPr>
              <w:t>21.20.10.156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Тетрациклин*(МНН)</w:t>
            </w:r>
            <w:r w:rsidR="00DB3537">
              <w:rPr>
                <w:sz w:val="18"/>
                <w:szCs w:val="18"/>
              </w:rPr>
              <w:t xml:space="preserve"> </w:t>
            </w:r>
            <w:r w:rsidRPr="00652325" w:rsidR="00DB3537">
              <w:rPr>
                <w:sz w:val="18"/>
                <w:szCs w:val="18"/>
              </w:rPr>
              <w:t xml:space="preserve">/ </w:t>
            </w:r>
            <w:r w:rsidRPr="002E25F2" w:rsidR="00DB3537">
              <w:rPr>
                <w:sz w:val="18"/>
                <w:szCs w:val="18"/>
              </w:rPr>
              <w:t>Тетрациклин*(МНН)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01.21.02.07.02.01.03.01.01.01</w:t>
            </w:r>
            <w:r w:rsidRPr="002E25F2" w:rsidR="008A5607">
              <w:rPr>
                <w:b/>
                <w:sz w:val="18"/>
                <w:szCs w:val="18"/>
                <w:lang w:val="en-US"/>
              </w:rPr>
              <w:t xml:space="preserve"> / </w:t>
            </w:r>
            <w:r w:rsidRPr="002E25F2" w:rsidR="008A5607">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Флуконазол*(МНН)</w:t>
            </w:r>
            <w:r w:rsidR="00DB3537">
              <w:rPr>
                <w:sz w:val="18"/>
                <w:szCs w:val="18"/>
              </w:rPr>
              <w:t xml:space="preserve"> </w:t>
            </w:r>
            <w:r w:rsidRPr="00652325" w:rsidR="00DB3537">
              <w:rPr>
                <w:sz w:val="18"/>
                <w:szCs w:val="18"/>
              </w:rPr>
              <w:t xml:space="preserve">/ </w:t>
            </w:r>
            <w:r w:rsidRPr="002E25F2" w:rsidR="00DB3537">
              <w:rPr>
                <w:sz w:val="18"/>
                <w:szCs w:val="18"/>
              </w:rPr>
              <w:t>Флуконазол*(МНН)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01.21.02.07.02.01.03.01.01.01</w:t>
            </w:r>
            <w:r w:rsidRPr="002E25F2" w:rsidR="008A5607">
              <w:rPr>
                <w:b/>
                <w:sz w:val="18"/>
                <w:szCs w:val="18"/>
                <w:lang w:val="en-US"/>
              </w:rPr>
              <w:t xml:space="preserve"> / </w:t>
            </w:r>
            <w:r w:rsidRPr="002E25F2" w:rsidR="008A5607">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Флуконазол*(МНН)</w:t>
            </w:r>
            <w:r w:rsidR="00DB3537">
              <w:rPr>
                <w:sz w:val="18"/>
                <w:szCs w:val="18"/>
              </w:rPr>
              <w:t xml:space="preserve"> </w:t>
            </w:r>
            <w:r w:rsidRPr="00652325" w:rsidR="00DB3537">
              <w:rPr>
                <w:sz w:val="18"/>
                <w:szCs w:val="18"/>
              </w:rPr>
              <w:t xml:space="preserve">/ </w:t>
            </w:r>
            <w:r w:rsidRPr="002E25F2" w:rsidR="00DB3537">
              <w:rPr>
                <w:sz w:val="18"/>
                <w:szCs w:val="18"/>
              </w:rPr>
              <w:t>Флуконазол*(МНН)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01.21.02.07.01.04.01.02.01.01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Цефазолин (МНН)</w:t>
            </w:r>
            <w:r w:rsidR="00DB3537">
              <w:rPr>
                <w:sz w:val="18"/>
                <w:szCs w:val="18"/>
              </w:rPr>
              <w:t xml:space="preserve"> </w:t>
            </w:r>
            <w:r w:rsidRPr="00652325" w:rsidR="00DB3537">
              <w:rPr>
                <w:sz w:val="18"/>
                <w:szCs w:val="18"/>
              </w:rPr>
              <w:t xml:space="preserve">/ </w:t>
            </w:r>
            <w:r w:rsidRPr="002E25F2" w:rsidR="00DB3537">
              <w:rPr>
                <w:sz w:val="18"/>
                <w:szCs w:val="18"/>
              </w:rPr>
              <w:t>Цефазолин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01.21.02.07.01.04.03.09.01.01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Цефоперазон+Сульбактам(МНН)</w:t>
            </w:r>
            <w:r w:rsidR="00DB3537">
              <w:rPr>
                <w:sz w:val="18"/>
                <w:szCs w:val="18"/>
              </w:rPr>
              <w:t xml:space="preserve"> </w:t>
            </w:r>
            <w:r w:rsidRPr="00652325" w:rsidR="00DB3537">
              <w:rPr>
                <w:sz w:val="18"/>
                <w:szCs w:val="18"/>
              </w:rPr>
              <w:t xml:space="preserve">/ </w:t>
            </w:r>
            <w:r w:rsidRPr="002E25F2" w:rsidR="00DB3537">
              <w:rPr>
                <w:sz w:val="18"/>
                <w:szCs w:val="18"/>
              </w:rPr>
              <w:t>Цефоперазон+Сульбактам(МНН)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01.21.02.07.01.04.03.01.01.01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Цефотаксим*(МНН)</w:t>
            </w:r>
            <w:r w:rsidR="00DB3537">
              <w:rPr>
                <w:sz w:val="18"/>
                <w:szCs w:val="18"/>
              </w:rPr>
              <w:t xml:space="preserve"> </w:t>
            </w:r>
            <w:r w:rsidRPr="00652325" w:rsidR="00DB3537">
              <w:rPr>
                <w:sz w:val="18"/>
                <w:szCs w:val="18"/>
              </w:rPr>
              <w:t xml:space="preserve">/ </w:t>
            </w:r>
            <w:r w:rsidRPr="002E25F2" w:rsidR="00DB3537">
              <w:rPr>
                <w:sz w:val="18"/>
                <w:szCs w:val="18"/>
              </w:rPr>
              <w:t>Цефотаксим*(МНН)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6 000,00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01.21.02.07.01.04.03.03.01.01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Цефтриаксон*(МНН)</w:t>
            </w:r>
            <w:r w:rsidR="00DB3537">
              <w:rPr>
                <w:sz w:val="18"/>
                <w:szCs w:val="18"/>
              </w:rPr>
              <w:t xml:space="preserve"> </w:t>
            </w:r>
            <w:r w:rsidRPr="00652325" w:rsidR="00DB3537">
              <w:rPr>
                <w:sz w:val="18"/>
                <w:szCs w:val="18"/>
              </w:rPr>
              <w:t xml:space="preserve">/ </w:t>
            </w:r>
            <w:r w:rsidRPr="002E25F2" w:rsidR="00DB3537">
              <w:rPr>
                <w:sz w:val="18"/>
                <w:szCs w:val="18"/>
              </w:rPr>
              <w:t>Цефтриаксон*(МНН)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01.21.02.07.01.08.01.02.01.01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Ципрофлоксацин (МНН)</w:t>
            </w:r>
            <w:r w:rsidR="00DB3537">
              <w:rPr>
                <w:sz w:val="18"/>
                <w:szCs w:val="18"/>
              </w:rPr>
              <w:t xml:space="preserve"> </w:t>
            </w:r>
            <w:r w:rsidRPr="00652325" w:rsidR="00DB3537">
              <w:rPr>
                <w:sz w:val="18"/>
                <w:szCs w:val="18"/>
              </w:rPr>
              <w:t xml:space="preserve">/ </w:t>
            </w:r>
            <w:r w:rsidRPr="002E25F2" w:rsidR="00DB3537">
              <w:rPr>
                <w:sz w:val="18"/>
                <w:szCs w:val="18"/>
              </w:rPr>
              <w:t>Ципрофлоксацин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01.21.02.07.01.08.01.02.01.01</w:t>
            </w:r>
            <w:r w:rsidRPr="002E25F2" w:rsidR="008A5607">
              <w:rPr>
                <w:b/>
                <w:sz w:val="18"/>
                <w:szCs w:val="18"/>
                <w:lang w:val="en-US"/>
              </w:rPr>
              <w:t xml:space="preserve"> / </w:t>
            </w:r>
            <w:r w:rsidRPr="002E25F2" w:rsidR="008A5607">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Ципрофлоксацин (МНН)</w:t>
            </w:r>
            <w:r w:rsidR="00DB3537">
              <w:rPr>
                <w:sz w:val="18"/>
                <w:szCs w:val="18"/>
              </w:rPr>
              <w:t xml:space="preserve"> </w:t>
            </w:r>
            <w:r w:rsidRPr="00652325" w:rsidR="00DB3537">
              <w:rPr>
                <w:sz w:val="18"/>
                <w:szCs w:val="18"/>
              </w:rPr>
              <w:t xml:space="preserve">/ </w:t>
            </w:r>
            <w:r w:rsidRPr="002E25F2" w:rsidR="00DB3537">
              <w:rPr>
                <w:sz w:val="18"/>
                <w:szCs w:val="18"/>
              </w:rPr>
              <w:t>Ципрофлоксацин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190,00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Главныц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(Препараты для лечения инфекционных заболеваний. Антибиотики разные).</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3 357,20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Амикацин*(МНН)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11 428,92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87,00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25 311,78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1 081,26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АМПИЦИЛЛИН+СУЛЬБАКТАМ</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2 189,80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Гентамицин(МНН)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1 904,10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Доксициклин*(МНН)</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322,80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Имипенем*+Циластатин*(МНН)</w:t>
            </w:r>
            <w:r w:rsidRPr="00B21163" w:rsidR="00E870E6">
              <w:rPr>
                <w:sz w:val="18"/>
                <w:szCs w:val="18"/>
              </w:rPr>
              <w:t xml:space="preserve">; </w:t>
            </w:r>
            <w:r w:rsidRPr="00B21163" w:rsidR="00E870E6">
              <w:rPr>
                <w:sz w:val="18"/>
                <w:szCs w:val="18"/>
              </w:rPr>
              <w:t>190,00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82 395,40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Кларитромицин*(МНН)</w:t>
            </w:r>
            <w:r w:rsidRPr="00B21163" w:rsidR="00E870E6">
              <w:rPr>
                <w:sz w:val="18"/>
                <w:szCs w:val="18"/>
              </w:rPr>
              <w:t xml:space="preserve">; </w:t>
            </w:r>
            <w:r w:rsidRPr="00B21163" w:rsidR="00E870E6">
              <w:rPr>
                <w:sz w:val="18"/>
                <w:szCs w:val="18"/>
              </w:rPr>
              <w:t>44,00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29 072,56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Клотримазол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907,80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1 999,25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891,54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5 946,00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МЕРОПЕНЕМ</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65 458,00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Метронидазол (МНН)</w:t>
            </w:r>
            <w:r w:rsidRPr="00B21163" w:rsidR="00E870E6">
              <w:rPr>
                <w:sz w:val="18"/>
                <w:szCs w:val="18"/>
              </w:rPr>
              <w:t xml:space="preserve">; </w:t>
            </w:r>
            <w:r w:rsidRPr="00B21163" w:rsidR="00E870E6">
              <w:rPr>
                <w:sz w:val="18"/>
                <w:szCs w:val="18"/>
              </w:rPr>
              <w:t>3 800,00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80 864,00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Метронидазол (МНН)</w:t>
            </w:r>
            <w:r w:rsidRPr="00B21163" w:rsidR="00E870E6">
              <w:rPr>
                <w:sz w:val="18"/>
                <w:szCs w:val="18"/>
              </w:rPr>
              <w:t xml:space="preserve">; </w:t>
            </w:r>
            <w:r w:rsidRPr="00B21163" w:rsidR="00E870E6">
              <w:rPr>
                <w:sz w:val="18"/>
                <w:szCs w:val="18"/>
              </w:rPr>
              <w:t>270,00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24 362,10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Тетрациклин*(МНН)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258,48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790,06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270,00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36 452,70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Цефазолин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19 150,20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Цефоперазон+Сульбактам(МНН)</w:t>
            </w:r>
            <w:r w:rsidRPr="00B21163" w:rsidR="00E870E6">
              <w:rPr>
                <w:sz w:val="18"/>
                <w:szCs w:val="18"/>
              </w:rPr>
              <w:t xml:space="preserve">; </w:t>
            </w:r>
            <w:r w:rsidRPr="00B21163" w:rsidR="00E870E6">
              <w:rPr>
                <w:sz w:val="18"/>
                <w:szCs w:val="18"/>
              </w:rPr>
              <w:t>61,00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15 843,53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Цефотаксим*(МНН)</w:t>
            </w:r>
            <w:r w:rsidRPr="00B21163" w:rsidR="00E870E6">
              <w:rPr>
                <w:sz w:val="18"/>
                <w:szCs w:val="18"/>
              </w:rPr>
              <w:t xml:space="preserve">; </w:t>
            </w:r>
            <w:r w:rsidRPr="00B21163" w:rsidR="00E870E6">
              <w:rPr>
                <w:sz w:val="18"/>
                <w:szCs w:val="18"/>
              </w:rPr>
              <w:t>6 000,00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186 360,00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Цефтриаксон*(МНН)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596 907,50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Ципрофлоксацин (МНН)</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138 655,50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Ципрофлоксацин (МНН)</w:t>
            </w:r>
            <w:r w:rsidRPr="00B21163" w:rsidR="00E870E6">
              <w:rPr>
                <w:sz w:val="18"/>
                <w:szCs w:val="18"/>
              </w:rPr>
              <w:t xml:space="preserve">; </w:t>
            </w:r>
            <w:r w:rsidRPr="00B21163" w:rsidR="00E870E6">
              <w:rPr>
                <w:sz w:val="18"/>
                <w:szCs w:val="18"/>
              </w:rPr>
              <w:t>190,00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9 482,90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инфекционных заболеваний. Антибиотики разные).</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 Антибиотики разные).)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Главныц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инфекционных заболеваний.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(Препараты для лечения инфекционных заболеваний.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(Препараты для лечения инфекционных заболеваний. Антибиотики разные).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(Препараты для лечения инфекционных заболеваний. Антибиотики разные).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(Препараты для лечения инфекционных заболеваний. Антибиотики разные).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Главныц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Главныц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094252-22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