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08A" w:rsidRPr="0066708A" w:rsidRDefault="0066708A" w:rsidP="0066708A">
      <w:pPr>
        <w:keepNext/>
        <w:spacing w:before="240" w:after="60" w:line="240" w:lineRule="auto"/>
        <w:jc w:val="center"/>
        <w:outlineLvl w:val="0"/>
        <w:rPr>
          <w:rFonts w:ascii="Calibri Light" w:eastAsia="PMingLiU" w:hAnsi="Calibri Light" w:cs="Times New Roman"/>
          <w:bCs/>
          <w:color w:val="00000A"/>
          <w:kern w:val="32"/>
          <w:sz w:val="32"/>
          <w:szCs w:val="32"/>
          <w:lang w:eastAsia="ru-RU"/>
        </w:rPr>
      </w:pPr>
      <w:bookmarkStart w:id="0" w:name="_Toc376187123"/>
      <w:bookmarkStart w:id="1" w:name="_Toc376187183"/>
      <w:bookmarkStart w:id="2" w:name="_Toc480989276"/>
      <w:bookmarkStart w:id="3" w:name="_Ref166247676"/>
      <w:bookmarkStart w:id="4" w:name="_Toc374530011"/>
      <w:bookmarkStart w:id="5" w:name="_Toc375898348"/>
      <w:bookmarkStart w:id="6" w:name="_Toc375898919"/>
      <w:bookmarkStart w:id="7" w:name="_Toc376104179"/>
      <w:bookmarkStart w:id="8" w:name="_Toc376104280"/>
      <w:bookmarkStart w:id="9" w:name="_Toc376104453"/>
      <w:bookmarkStart w:id="10" w:name="_Toc376104503"/>
      <w:bookmarkStart w:id="11" w:name="_Toc376104551"/>
      <w:bookmarkStart w:id="12" w:name="_Toc376104616"/>
      <w:bookmarkStart w:id="13" w:name="_Toc31975060"/>
      <w:r w:rsidRPr="0066708A">
        <w:rPr>
          <w:rFonts w:ascii="Calibri Light" w:eastAsia="PMingLiU" w:hAnsi="Calibri Light" w:cs="Times New Roman"/>
          <w:b/>
          <w:bCs/>
          <w:color w:val="00000A"/>
          <w:kern w:val="32"/>
          <w:sz w:val="32"/>
          <w:szCs w:val="32"/>
          <w:lang w:eastAsia="ru-RU"/>
        </w:rPr>
        <w:t>X.</w:t>
      </w:r>
      <w:r w:rsidRPr="0066708A">
        <w:rPr>
          <w:rFonts w:ascii="Calibri Light" w:eastAsia="PMingLiU" w:hAnsi="Calibri Light" w:cs="Times New Roman"/>
          <w:b/>
          <w:bCs/>
          <w:color w:val="00000A"/>
          <w:kern w:val="32"/>
          <w:sz w:val="32"/>
          <w:szCs w:val="32"/>
          <w:lang w:eastAsia="ru-RU"/>
        </w:rPr>
        <w:tab/>
      </w:r>
      <w:r w:rsidRPr="0066708A">
        <w:rPr>
          <w:rFonts w:ascii="Times New Roman" w:eastAsia="Times New Roman" w:hAnsi="Times New Roman" w:cs="Times New Roman"/>
          <w:b/>
          <w:bCs/>
          <w:color w:val="00000A"/>
          <w:kern w:val="32"/>
          <w:sz w:val="28"/>
          <w:szCs w:val="32"/>
          <w:lang w:eastAsia="ru-RU"/>
        </w:rPr>
        <w:t>ТЕХНИЧЕСКАЯ</w:t>
      </w:r>
      <w:r w:rsidRPr="0066708A">
        <w:rPr>
          <w:rFonts w:ascii="Calibri Light" w:eastAsia="PMingLiU" w:hAnsi="Calibri Light" w:cs="Times New Roman"/>
          <w:b/>
          <w:bCs/>
          <w:color w:val="00000A"/>
          <w:kern w:val="32"/>
          <w:sz w:val="32"/>
          <w:szCs w:val="32"/>
          <w:lang w:eastAsia="ru-RU"/>
        </w:rPr>
        <w:t xml:space="preserve"> ЧАСТЬ </w:t>
      </w:r>
      <w:bookmarkEnd w:id="0"/>
      <w:bookmarkEnd w:id="1"/>
      <w:bookmarkEnd w:id="2"/>
      <w:bookmarkEnd w:id="3"/>
      <w:bookmarkEnd w:id="4"/>
      <w:bookmarkEnd w:id="5"/>
      <w:bookmarkEnd w:id="6"/>
      <w:bookmarkEnd w:id="7"/>
      <w:bookmarkEnd w:id="8"/>
      <w:bookmarkEnd w:id="9"/>
      <w:bookmarkEnd w:id="10"/>
      <w:bookmarkEnd w:id="11"/>
      <w:bookmarkEnd w:id="12"/>
      <w:bookmarkEnd w:id="13"/>
      <w:r w:rsidRPr="0066708A">
        <w:rPr>
          <w:rFonts w:ascii="Calibri Light" w:eastAsia="PMingLiU" w:hAnsi="Calibri Light" w:cs="Times New Roman"/>
          <w:b/>
          <w:bCs/>
          <w:color w:val="00000A"/>
          <w:kern w:val="32"/>
          <w:sz w:val="32"/>
          <w:szCs w:val="32"/>
          <w:lang w:eastAsia="ru-RU"/>
        </w:rPr>
        <w:t>КОНКУРСНОЙ ДОКУМЕНТАЦИИ</w:t>
      </w:r>
    </w:p>
    <w:p w:rsidR="00E41D9D" w:rsidRDefault="00E41D9D" w:rsidP="00E41D9D">
      <w:pPr>
        <w:tabs>
          <w:tab w:val="left" w:pos="3435"/>
          <w:tab w:val="right" w:pos="10205"/>
        </w:tabs>
        <w:suppressAutoHyphens/>
        <w:spacing w:after="0" w:line="240" w:lineRule="auto"/>
        <w:jc w:val="center"/>
        <w:rPr>
          <w:rFonts w:ascii="Times New Roman" w:eastAsia="Times New Roman" w:hAnsi="Times New Roman" w:cs="Times New Roman"/>
          <w:b/>
          <w:spacing w:val="1"/>
          <w:sz w:val="24"/>
          <w:szCs w:val="24"/>
          <w:lang w:eastAsia="ar-SA"/>
        </w:rPr>
      </w:pPr>
    </w:p>
    <w:p w:rsidR="0066708A" w:rsidRPr="008939C7" w:rsidRDefault="0066708A" w:rsidP="00E41D9D">
      <w:pPr>
        <w:tabs>
          <w:tab w:val="left" w:pos="3435"/>
          <w:tab w:val="right" w:pos="10205"/>
        </w:tabs>
        <w:suppressAutoHyphens/>
        <w:spacing w:after="0" w:line="240" w:lineRule="auto"/>
        <w:jc w:val="center"/>
        <w:rPr>
          <w:rFonts w:ascii="Times New Roman" w:eastAsia="Times New Roman" w:hAnsi="Times New Roman" w:cs="Times New Roman"/>
          <w:b/>
          <w:spacing w:val="1"/>
          <w:sz w:val="24"/>
          <w:szCs w:val="24"/>
          <w:lang w:eastAsia="ar-SA"/>
        </w:rPr>
      </w:pPr>
    </w:p>
    <w:p w:rsidR="00E41D9D" w:rsidRPr="008939C7" w:rsidRDefault="00E41D9D" w:rsidP="00E41D9D">
      <w:pPr>
        <w:tabs>
          <w:tab w:val="left" w:pos="855"/>
          <w:tab w:val="right" w:pos="9355"/>
        </w:tabs>
        <w:jc w:val="center"/>
        <w:rPr>
          <w:rFonts w:ascii="Times New Roman" w:hAnsi="Times New Roman" w:cs="Times New Roman"/>
          <w:sz w:val="28"/>
          <w:szCs w:val="28"/>
        </w:rPr>
      </w:pPr>
      <w:r w:rsidRPr="008939C7">
        <w:rPr>
          <w:rFonts w:ascii="Times New Roman" w:hAnsi="Times New Roman" w:cs="Times New Roman"/>
          <w:b/>
          <w:bCs/>
          <w:caps/>
          <w:sz w:val="28"/>
          <w:szCs w:val="28"/>
        </w:rPr>
        <w:t>ТЕхническое задание.</w:t>
      </w:r>
      <w:bookmarkStart w:id="14" w:name="_GoBack"/>
      <w:bookmarkEnd w:id="14"/>
    </w:p>
    <w:p w:rsidR="00E41D9D" w:rsidRPr="008939C7" w:rsidRDefault="00E41D9D" w:rsidP="00E41D9D">
      <w:pPr>
        <w:jc w:val="both"/>
        <w:rPr>
          <w:rFonts w:ascii="Times New Roman" w:hAnsi="Times New Roman" w:cs="Times New Roman"/>
          <w:sz w:val="28"/>
          <w:szCs w:val="28"/>
        </w:rPr>
      </w:pPr>
      <w:r w:rsidRPr="008939C7">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E41D9D" w:rsidRPr="008939C7" w:rsidRDefault="00E41D9D" w:rsidP="00E41D9D">
      <w:pPr>
        <w:autoSpaceDE w:val="0"/>
        <w:autoSpaceDN w:val="0"/>
        <w:spacing w:line="240" w:lineRule="auto"/>
        <w:jc w:val="center"/>
        <w:outlineLvl w:val="2"/>
        <w:rPr>
          <w:rFonts w:ascii="Times New Roman" w:hAnsi="Times New Roman" w:cs="Times New Roman"/>
          <w:b/>
          <w:bCs/>
          <w:caps/>
          <w:sz w:val="28"/>
          <w:szCs w:val="28"/>
        </w:rPr>
      </w:pPr>
    </w:p>
    <w:p w:rsidR="00E41D9D" w:rsidRPr="008939C7" w:rsidRDefault="00E41D9D" w:rsidP="00E41D9D">
      <w:pPr>
        <w:numPr>
          <w:ilvl w:val="0"/>
          <w:numId w:val="1"/>
        </w:numPr>
        <w:spacing w:after="0" w:line="240" w:lineRule="auto"/>
        <w:ind w:left="644"/>
        <w:jc w:val="both"/>
        <w:rPr>
          <w:rFonts w:ascii="Times New Roman" w:hAnsi="Times New Roman" w:cs="Times New Roman"/>
          <w:sz w:val="28"/>
          <w:szCs w:val="28"/>
          <w:u w:val="single"/>
        </w:rPr>
      </w:pPr>
      <w:r w:rsidRPr="008939C7">
        <w:rPr>
          <w:rFonts w:ascii="Times New Roman" w:hAnsi="Times New Roman" w:cs="Times New Roman"/>
          <w:b/>
          <w:bCs/>
          <w:sz w:val="28"/>
          <w:szCs w:val="28"/>
          <w:highlight w:val="white"/>
        </w:rPr>
        <w:t>Предмет закупки:</w:t>
      </w:r>
      <w:r w:rsidRPr="008939C7">
        <w:rPr>
          <w:rFonts w:ascii="Times New Roman" w:hAnsi="Times New Roman" w:cs="Times New Roman"/>
          <w:b/>
          <w:bCs/>
          <w:sz w:val="28"/>
          <w:szCs w:val="28"/>
        </w:rPr>
        <w:t xml:space="preserve"> </w:t>
      </w:r>
      <w:r w:rsidRPr="008939C7">
        <w:rPr>
          <w:rFonts w:ascii="Times New Roman" w:hAnsi="Times New Roman" w:cs="Times New Roman"/>
          <w:sz w:val="28"/>
          <w:szCs w:val="28"/>
        </w:rPr>
        <w:t xml:space="preserve">оказание услуг по круглосуточной физической охране, охране имущества, а также защите жизни и здоровья воспитанников и сотрудников МАДОУ №1 «Маленькая страна», обеспечение пропускного и </w:t>
      </w:r>
      <w:proofErr w:type="spellStart"/>
      <w:r w:rsidRPr="008939C7">
        <w:rPr>
          <w:rFonts w:ascii="Times New Roman" w:hAnsi="Times New Roman" w:cs="Times New Roman"/>
          <w:sz w:val="28"/>
          <w:szCs w:val="28"/>
        </w:rPr>
        <w:t>внутриобъектового</w:t>
      </w:r>
      <w:proofErr w:type="spellEnd"/>
      <w:r w:rsidRPr="008939C7">
        <w:rPr>
          <w:rFonts w:ascii="Times New Roman" w:hAnsi="Times New Roman" w:cs="Times New Roman"/>
          <w:sz w:val="28"/>
          <w:szCs w:val="28"/>
        </w:rPr>
        <w:t xml:space="preserve"> режимов на объектах </w:t>
      </w:r>
      <w:r w:rsidRPr="008939C7">
        <w:rPr>
          <w:rFonts w:ascii="Times New Roman" w:hAnsi="Times New Roman" w:cs="Times New Roman"/>
          <w:sz w:val="28"/>
          <w:szCs w:val="28"/>
          <w:u w:val="single"/>
        </w:rPr>
        <w:t>Муниципального _автономного дошкольного образовательного учреждения «Детский сад комбинированного вида №1 «Маленькая страна», по адресу:</w:t>
      </w:r>
    </w:p>
    <w:p w:rsidR="00E41D9D" w:rsidRPr="008939C7" w:rsidRDefault="00E41D9D" w:rsidP="00E41D9D">
      <w:pPr>
        <w:spacing w:after="0" w:line="240" w:lineRule="auto"/>
        <w:ind w:left="284"/>
        <w:jc w:val="both"/>
        <w:rPr>
          <w:rFonts w:ascii="Times New Roman" w:eastAsia="Times New Roman" w:hAnsi="Times New Roman" w:cs="Times New Roman"/>
          <w:color w:val="000000"/>
          <w:sz w:val="28"/>
          <w:szCs w:val="28"/>
          <w:lang w:eastAsia="ru-RU"/>
        </w:rPr>
      </w:pPr>
      <w:r w:rsidRPr="008939C7">
        <w:rPr>
          <w:rFonts w:ascii="Times New Roman" w:eastAsia="Times New Roman" w:hAnsi="Times New Roman" w:cs="Times New Roman"/>
          <w:color w:val="000000"/>
          <w:sz w:val="28"/>
          <w:szCs w:val="28"/>
          <w:lang w:eastAsia="ru-RU"/>
        </w:rPr>
        <w:t xml:space="preserve">143698, Московская область, г. Реутов, ул. </w:t>
      </w:r>
      <w:proofErr w:type="spellStart"/>
      <w:r w:rsidRPr="008939C7">
        <w:rPr>
          <w:rFonts w:ascii="Times New Roman" w:eastAsia="Times New Roman" w:hAnsi="Times New Roman" w:cs="Times New Roman"/>
          <w:color w:val="000000"/>
          <w:sz w:val="28"/>
          <w:szCs w:val="28"/>
          <w:lang w:eastAsia="ru-RU"/>
        </w:rPr>
        <w:t>Реутовских</w:t>
      </w:r>
      <w:proofErr w:type="spellEnd"/>
      <w:r w:rsidRPr="008939C7">
        <w:rPr>
          <w:rFonts w:ascii="Times New Roman" w:eastAsia="Times New Roman" w:hAnsi="Times New Roman" w:cs="Times New Roman"/>
          <w:color w:val="000000"/>
          <w:sz w:val="28"/>
          <w:szCs w:val="28"/>
          <w:lang w:eastAsia="ru-RU"/>
        </w:rPr>
        <w:t xml:space="preserve"> ополченцев д. 12.</w:t>
      </w:r>
    </w:p>
    <w:p w:rsidR="00E41D9D" w:rsidRPr="008939C7" w:rsidRDefault="00E41D9D" w:rsidP="00E41D9D">
      <w:pPr>
        <w:spacing w:after="0" w:line="240" w:lineRule="auto"/>
        <w:ind w:left="284"/>
        <w:jc w:val="both"/>
        <w:rPr>
          <w:rFonts w:ascii="Times New Roman" w:hAnsi="Times New Roman" w:cs="Times New Roman"/>
          <w:sz w:val="28"/>
          <w:szCs w:val="28"/>
          <w:u w:val="single"/>
        </w:rPr>
      </w:pPr>
    </w:p>
    <w:p w:rsidR="00E41D9D" w:rsidRPr="008939C7" w:rsidRDefault="00E41D9D" w:rsidP="00E41D9D">
      <w:pPr>
        <w:ind w:left="720"/>
        <w:contextualSpacing/>
        <w:rPr>
          <w:rFonts w:ascii="Times New Roman" w:hAnsi="Times New Roman" w:cs="Times New Roman"/>
          <w:sz w:val="28"/>
          <w:szCs w:val="28"/>
        </w:rPr>
      </w:pPr>
    </w:p>
    <w:p w:rsidR="00E41D9D" w:rsidRPr="008939C7" w:rsidRDefault="00E41D9D" w:rsidP="00E41D9D">
      <w:pPr>
        <w:spacing w:line="240" w:lineRule="auto"/>
        <w:ind w:left="360"/>
        <w:jc w:val="both"/>
        <w:rPr>
          <w:rFonts w:ascii="Times New Roman" w:hAnsi="Times New Roman" w:cs="Times New Roman"/>
          <w:b/>
          <w:bCs/>
          <w:sz w:val="28"/>
          <w:szCs w:val="28"/>
          <w:highlight w:val="white"/>
        </w:rPr>
      </w:pPr>
      <w:r w:rsidRPr="008939C7">
        <w:rPr>
          <w:rFonts w:ascii="Times New Roman" w:hAnsi="Times New Roman" w:cs="Times New Roman"/>
          <w:b/>
          <w:bCs/>
          <w:sz w:val="28"/>
          <w:szCs w:val="28"/>
          <w:highlight w:val="white"/>
        </w:rPr>
        <w:t>2. Характеристика оказываемых услуг:</w:t>
      </w:r>
    </w:p>
    <w:p w:rsidR="00E41D9D" w:rsidRPr="008939C7" w:rsidRDefault="00E41D9D" w:rsidP="00E41D9D">
      <w:pPr>
        <w:spacing w:line="240" w:lineRule="auto"/>
        <w:ind w:left="142"/>
        <w:jc w:val="both"/>
        <w:rPr>
          <w:rFonts w:ascii="Times New Roman" w:hAnsi="Times New Roman" w:cs="Times New Roman"/>
          <w:bCs/>
          <w:sz w:val="28"/>
          <w:szCs w:val="28"/>
          <w:highlight w:val="white"/>
        </w:rPr>
      </w:pPr>
      <w:r w:rsidRPr="008939C7">
        <w:rPr>
          <w:rFonts w:ascii="Times New Roman" w:hAnsi="Times New Roman" w:cs="Times New Roman"/>
          <w:bCs/>
          <w:sz w:val="28"/>
          <w:szCs w:val="28"/>
          <w:highlight w:val="white"/>
        </w:rPr>
        <w:t xml:space="preserve">Осуществление охраны объекта в соответствии с требованиями Заказчика, нормативными правовыми актами действующего законодательства Российской Федерации «О частной детективной и охранной деятельности в Российской Федерации» и др. нормативными актами, регламентирующими деятельность охранных организаций, включающими в себя наличие у Исполнителя лицензии на осуществление частной охранной деятельности и Приложения к лицензии с перечнем разрешенных видов услуг: </w:t>
      </w:r>
    </w:p>
    <w:p w:rsidR="00E41D9D" w:rsidRPr="008939C7" w:rsidRDefault="00E41D9D" w:rsidP="00E41D9D">
      <w:pPr>
        <w:tabs>
          <w:tab w:val="num" w:pos="426"/>
        </w:tabs>
        <w:jc w:val="both"/>
        <w:rPr>
          <w:rFonts w:ascii="Times New Roman" w:eastAsia="Times New Roman" w:hAnsi="Times New Roman" w:cs="Times New Roman"/>
          <w:sz w:val="28"/>
          <w:szCs w:val="28"/>
          <w:lang w:eastAsia="ru-RU"/>
        </w:rPr>
      </w:pPr>
      <w:r w:rsidRPr="008939C7">
        <w:rPr>
          <w:rFonts w:ascii="Times New Roman" w:hAnsi="Times New Roman" w:cs="Times New Roman"/>
          <w:bCs/>
          <w:sz w:val="28"/>
          <w:szCs w:val="28"/>
          <w:highlight w:val="white"/>
          <w:lang w:eastAsia="ru-RU"/>
        </w:rPr>
        <w:t>- защита жизни и здоровья граждан;</w:t>
      </w:r>
    </w:p>
    <w:p w:rsidR="00E41D9D" w:rsidRPr="008939C7" w:rsidRDefault="00E41D9D" w:rsidP="00E41D9D">
      <w:pPr>
        <w:tabs>
          <w:tab w:val="num" w:pos="426"/>
        </w:tabs>
        <w:jc w:val="both"/>
        <w:rPr>
          <w:rFonts w:ascii="Times New Roman" w:eastAsia="Times New Roman" w:hAnsi="Times New Roman" w:cs="Times New Roman"/>
          <w:sz w:val="28"/>
          <w:szCs w:val="28"/>
          <w:lang w:eastAsia="ru-RU"/>
        </w:rPr>
      </w:pPr>
      <w:r w:rsidRPr="008939C7">
        <w:rPr>
          <w:rFonts w:ascii="Times New Roman" w:hAnsi="Times New Roman" w:cs="Times New Roman"/>
          <w:bCs/>
          <w:sz w:val="28"/>
          <w:szCs w:val="28"/>
          <w:highlight w:val="white"/>
          <w:lang w:eastAsia="ru-RU"/>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rsidR="00E41D9D" w:rsidRPr="008939C7" w:rsidRDefault="00E41D9D" w:rsidP="00E41D9D">
      <w:pPr>
        <w:tabs>
          <w:tab w:val="num" w:pos="426"/>
        </w:tabs>
        <w:jc w:val="both"/>
        <w:rPr>
          <w:rFonts w:ascii="Times New Roman" w:eastAsia="Times New Roman" w:hAnsi="Times New Roman" w:cs="Times New Roman"/>
          <w:sz w:val="28"/>
          <w:szCs w:val="28"/>
          <w:lang w:eastAsia="ru-RU"/>
        </w:rPr>
      </w:pPr>
      <w:r w:rsidRPr="008939C7">
        <w:rPr>
          <w:rFonts w:ascii="Times New Roman" w:hAnsi="Times New Roman" w:cs="Times New Roman"/>
          <w:bCs/>
          <w:sz w:val="28"/>
          <w:szCs w:val="28"/>
          <w:highlight w:val="white"/>
          <w:lang w:eastAsia="ru-RU"/>
        </w:rPr>
        <w:lastRenderedPageBreak/>
        <w:t xml:space="preserve">- </w:t>
      </w:r>
      <w:r w:rsidRPr="008939C7">
        <w:rPr>
          <w:rFonts w:ascii="Times New Roman" w:hAnsi="Times New Roman" w:cs="Times New Roman"/>
          <w:bCs/>
          <w:sz w:val="28"/>
          <w:szCs w:val="28"/>
          <w:highlight w:val="white"/>
          <w:shd w:val="clear" w:color="auto" w:fill="34FF5D"/>
          <w:lang w:eastAsia="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E41D9D" w:rsidRPr="008939C7" w:rsidRDefault="00E41D9D" w:rsidP="00E41D9D">
      <w:pPr>
        <w:tabs>
          <w:tab w:val="num" w:pos="426"/>
        </w:tabs>
        <w:jc w:val="both"/>
        <w:rPr>
          <w:rFonts w:ascii="Times New Roman" w:eastAsia="Times New Roman" w:hAnsi="Times New Roman" w:cs="Times New Roman"/>
          <w:sz w:val="28"/>
          <w:szCs w:val="28"/>
          <w:lang w:eastAsia="ru-RU"/>
        </w:rPr>
      </w:pPr>
      <w:r w:rsidRPr="008939C7">
        <w:rPr>
          <w:rFonts w:ascii="Times New Roman" w:hAnsi="Times New Roman" w:cs="Times New Roman"/>
          <w:bCs/>
          <w:sz w:val="28"/>
          <w:szCs w:val="28"/>
          <w:highlight w:val="white"/>
          <w:lang w:eastAsia="ru-RU"/>
        </w:rPr>
        <w:t>- консультирование и подготовка рекомендаций клиентам по вопросам правомерной защиты от противоправных посягательств;</w:t>
      </w:r>
    </w:p>
    <w:p w:rsidR="00E41D9D" w:rsidRPr="008939C7" w:rsidRDefault="00E41D9D" w:rsidP="00E41D9D">
      <w:pPr>
        <w:tabs>
          <w:tab w:val="num" w:pos="426"/>
        </w:tabs>
        <w:jc w:val="both"/>
        <w:rPr>
          <w:rFonts w:ascii="Times New Roman" w:eastAsia="Times New Roman" w:hAnsi="Times New Roman" w:cs="Times New Roman"/>
          <w:sz w:val="28"/>
          <w:szCs w:val="28"/>
          <w:lang w:eastAsia="ru-RU"/>
        </w:rPr>
      </w:pPr>
      <w:r w:rsidRPr="008939C7">
        <w:rPr>
          <w:rFonts w:ascii="Times New Roman" w:hAnsi="Times New Roman" w:cs="Times New Roman"/>
          <w:bCs/>
          <w:sz w:val="28"/>
          <w:szCs w:val="28"/>
          <w:highlight w:val="white"/>
          <w:lang w:eastAsia="ru-RU"/>
        </w:rPr>
        <w:t>- обеспечения порядка в местах проведения массовых мероприятий;</w:t>
      </w:r>
    </w:p>
    <w:p w:rsidR="00E41D9D" w:rsidRPr="008939C7" w:rsidRDefault="00E41D9D" w:rsidP="00E41D9D">
      <w:pPr>
        <w:tabs>
          <w:tab w:val="num" w:pos="426"/>
        </w:tabs>
        <w:jc w:val="both"/>
        <w:rPr>
          <w:rFonts w:ascii="Times New Roman" w:eastAsia="Times New Roman" w:hAnsi="Times New Roman" w:cs="Times New Roman"/>
          <w:sz w:val="28"/>
          <w:szCs w:val="28"/>
          <w:lang w:eastAsia="ru-RU"/>
        </w:rPr>
      </w:pPr>
      <w:r w:rsidRPr="008939C7">
        <w:rPr>
          <w:rFonts w:ascii="Times New Roman" w:hAnsi="Times New Roman" w:cs="Times New Roman"/>
          <w:bCs/>
          <w:sz w:val="28"/>
          <w:szCs w:val="28"/>
          <w:highlight w:val="white"/>
          <w:lang w:eastAsia="ru-RU"/>
        </w:rPr>
        <w:t xml:space="preserve">- обеспечение </w:t>
      </w:r>
      <w:proofErr w:type="spellStart"/>
      <w:r w:rsidRPr="008939C7">
        <w:rPr>
          <w:rFonts w:ascii="Times New Roman" w:hAnsi="Times New Roman" w:cs="Times New Roman"/>
          <w:bCs/>
          <w:sz w:val="28"/>
          <w:szCs w:val="28"/>
          <w:highlight w:val="white"/>
          <w:lang w:eastAsia="ru-RU"/>
        </w:rPr>
        <w:t>внутриобъектового</w:t>
      </w:r>
      <w:proofErr w:type="spellEnd"/>
      <w:r w:rsidRPr="008939C7">
        <w:rPr>
          <w:rFonts w:ascii="Times New Roman" w:hAnsi="Times New Roman" w:cs="Times New Roman"/>
          <w:bCs/>
          <w:sz w:val="28"/>
          <w:szCs w:val="28"/>
          <w:highlight w:val="white"/>
          <w:lang w:eastAsia="ru-RU"/>
        </w:rPr>
        <w:t xml:space="preserve"> и пропускного режимов на объектах;</w:t>
      </w:r>
    </w:p>
    <w:p w:rsidR="00E41D9D" w:rsidRPr="008939C7" w:rsidRDefault="00E41D9D" w:rsidP="00E41D9D">
      <w:pPr>
        <w:tabs>
          <w:tab w:val="num" w:pos="426"/>
        </w:tabs>
        <w:jc w:val="both"/>
        <w:rPr>
          <w:rFonts w:ascii="Times New Roman" w:eastAsia="Times New Roman" w:hAnsi="Times New Roman" w:cs="Times New Roman"/>
          <w:sz w:val="28"/>
          <w:szCs w:val="28"/>
          <w:lang w:eastAsia="ru-RU"/>
        </w:rPr>
      </w:pPr>
      <w:r w:rsidRPr="008939C7">
        <w:rPr>
          <w:rFonts w:ascii="Times New Roman" w:hAnsi="Times New Roman" w:cs="Times New Roman"/>
          <w:bCs/>
          <w:sz w:val="28"/>
          <w:szCs w:val="28"/>
          <w:highlight w:val="white"/>
          <w:lang w:eastAsia="ru-RU"/>
        </w:rPr>
        <w:t xml:space="preserve">- охрана объектов и (или) имущества, а также обеспечение </w:t>
      </w:r>
      <w:proofErr w:type="spellStart"/>
      <w:r w:rsidRPr="008939C7">
        <w:rPr>
          <w:rFonts w:ascii="Times New Roman" w:hAnsi="Times New Roman" w:cs="Times New Roman"/>
          <w:bCs/>
          <w:sz w:val="28"/>
          <w:szCs w:val="28"/>
          <w:highlight w:val="white"/>
          <w:lang w:eastAsia="ru-RU"/>
        </w:rPr>
        <w:t>внутриобъектового</w:t>
      </w:r>
      <w:proofErr w:type="spellEnd"/>
      <w:r w:rsidRPr="008939C7">
        <w:rPr>
          <w:rFonts w:ascii="Times New Roman" w:hAnsi="Times New Roman" w:cs="Times New Roman"/>
          <w:bCs/>
          <w:sz w:val="28"/>
          <w:szCs w:val="28"/>
          <w:highlight w:val="white"/>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rsidR="00E41D9D" w:rsidRPr="008939C7" w:rsidRDefault="00E41D9D" w:rsidP="00E41D9D">
      <w:pPr>
        <w:tabs>
          <w:tab w:val="num" w:pos="426"/>
        </w:tabs>
        <w:spacing w:line="240" w:lineRule="auto"/>
        <w:jc w:val="both"/>
        <w:rPr>
          <w:rFonts w:ascii="Times New Roman" w:hAnsi="Times New Roman" w:cs="Times New Roman"/>
          <w:bCs/>
          <w:sz w:val="28"/>
          <w:szCs w:val="28"/>
        </w:rPr>
      </w:pPr>
      <w:r w:rsidRPr="008939C7">
        <w:rPr>
          <w:rFonts w:ascii="Times New Roman" w:hAnsi="Times New Roman" w:cs="Times New Roman"/>
          <w:b/>
          <w:bCs/>
          <w:sz w:val="28"/>
          <w:szCs w:val="28"/>
        </w:rPr>
        <w:t>3</w:t>
      </w:r>
      <w:r w:rsidRPr="008939C7">
        <w:rPr>
          <w:rFonts w:ascii="Times New Roman" w:hAnsi="Times New Roman" w:cs="Times New Roman"/>
          <w:b/>
          <w:bCs/>
          <w:color w:val="FF0000"/>
          <w:sz w:val="28"/>
          <w:szCs w:val="28"/>
        </w:rPr>
        <w:t>.</w:t>
      </w:r>
      <w:r w:rsidRPr="008939C7">
        <w:rPr>
          <w:rFonts w:ascii="Times New Roman" w:hAnsi="Times New Roman" w:cs="Times New Roman"/>
          <w:bCs/>
          <w:sz w:val="28"/>
          <w:szCs w:val="28"/>
        </w:rPr>
        <w:tab/>
        <w:t>Количество оказываемых услуг:</w:t>
      </w:r>
    </w:p>
    <w:p w:rsidR="00E41D9D" w:rsidRPr="008939C7" w:rsidRDefault="00E41D9D" w:rsidP="00E41D9D">
      <w:pPr>
        <w:tabs>
          <w:tab w:val="num" w:pos="426"/>
        </w:tabs>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u w:val="single"/>
        </w:rPr>
        <w:t>Количество оказываемых услуг и график оказания услуг:</w:t>
      </w:r>
      <w:r w:rsidRPr="008939C7">
        <w:rPr>
          <w:rFonts w:ascii="Times New Roman" w:hAnsi="Times New Roman" w:cs="Times New Roman"/>
          <w:bCs/>
          <w:sz w:val="28"/>
          <w:szCs w:val="28"/>
        </w:rPr>
        <w:t xml:space="preserve"> </w:t>
      </w:r>
    </w:p>
    <w:p w:rsidR="00E41D9D" w:rsidRPr="008939C7" w:rsidRDefault="00E41D9D" w:rsidP="00E41D9D">
      <w:pPr>
        <w:tabs>
          <w:tab w:val="num" w:pos="426"/>
        </w:tabs>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Согласно суточному графику работы из расчета сутки – трое (сменный). Количество сотрудников охраны составляет 4 человека на 1 пост.</w:t>
      </w:r>
    </w:p>
    <w:p w:rsidR="00E41D9D" w:rsidRPr="008939C7" w:rsidRDefault="00E41D9D" w:rsidP="00E41D9D">
      <w:pPr>
        <w:tabs>
          <w:tab w:val="num" w:pos="426"/>
        </w:tabs>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Общее </w:t>
      </w:r>
      <w:proofErr w:type="gramStart"/>
      <w:r>
        <w:rPr>
          <w:rFonts w:ascii="Times New Roman" w:hAnsi="Times New Roman" w:cs="Times New Roman"/>
          <w:bCs/>
          <w:sz w:val="28"/>
          <w:szCs w:val="28"/>
        </w:rPr>
        <w:t>количество  дней</w:t>
      </w:r>
      <w:proofErr w:type="gramEnd"/>
      <w:r>
        <w:rPr>
          <w:rFonts w:ascii="Times New Roman" w:hAnsi="Times New Roman" w:cs="Times New Roman"/>
          <w:bCs/>
          <w:sz w:val="28"/>
          <w:szCs w:val="28"/>
        </w:rPr>
        <w:t xml:space="preserve"> -730</w:t>
      </w:r>
      <w:r w:rsidRPr="008939C7">
        <w:rPr>
          <w:rFonts w:ascii="Times New Roman" w:hAnsi="Times New Roman" w:cs="Times New Roman"/>
          <w:bCs/>
          <w:sz w:val="28"/>
          <w:szCs w:val="28"/>
        </w:rPr>
        <w:t xml:space="preserve"> дней</w:t>
      </w:r>
    </w:p>
    <w:p w:rsidR="00E41D9D" w:rsidRPr="008939C7" w:rsidRDefault="00E41D9D" w:rsidP="00E41D9D">
      <w:pPr>
        <w:tabs>
          <w:tab w:val="num" w:pos="426"/>
        </w:tabs>
        <w:spacing w:line="240" w:lineRule="auto"/>
        <w:jc w:val="both"/>
        <w:rPr>
          <w:rFonts w:ascii="Times New Roman" w:hAnsi="Times New Roman" w:cs="Times New Roman"/>
          <w:bCs/>
          <w:sz w:val="28"/>
          <w:szCs w:val="28"/>
        </w:rPr>
      </w:pPr>
      <w:r>
        <w:rPr>
          <w:rFonts w:ascii="Times New Roman" w:hAnsi="Times New Roman" w:cs="Times New Roman"/>
          <w:bCs/>
          <w:sz w:val="28"/>
          <w:szCs w:val="28"/>
        </w:rPr>
        <w:t>Общее количество часов- 17520 часов (730</w:t>
      </w:r>
      <w:r w:rsidRPr="008939C7">
        <w:rPr>
          <w:rFonts w:ascii="Times New Roman" w:hAnsi="Times New Roman" w:cs="Times New Roman"/>
          <w:bCs/>
          <w:sz w:val="28"/>
          <w:szCs w:val="28"/>
        </w:rPr>
        <w:t xml:space="preserve"> дня х 24 ч.) </w:t>
      </w:r>
    </w:p>
    <w:p w:rsidR="00E41D9D" w:rsidRPr="008939C7" w:rsidRDefault="00E41D9D" w:rsidP="00E41D9D">
      <w:pPr>
        <w:tabs>
          <w:tab w:val="num" w:pos="426"/>
        </w:tabs>
        <w:spacing w:line="240" w:lineRule="auto"/>
        <w:jc w:val="both"/>
        <w:rPr>
          <w:rFonts w:ascii="Times New Roman" w:hAnsi="Times New Roman" w:cs="Times New Roman"/>
          <w:b/>
          <w:bCs/>
          <w:sz w:val="28"/>
          <w:szCs w:val="28"/>
        </w:rPr>
      </w:pPr>
      <w:r w:rsidRPr="008939C7">
        <w:rPr>
          <w:rFonts w:ascii="Times New Roman" w:hAnsi="Times New Roman" w:cs="Times New Roman"/>
          <w:b/>
          <w:bCs/>
          <w:sz w:val="28"/>
          <w:szCs w:val="28"/>
        </w:rPr>
        <w:t xml:space="preserve">4. График оказания услуг. </w:t>
      </w:r>
    </w:p>
    <w:p w:rsidR="00E41D9D" w:rsidRPr="008939C7" w:rsidRDefault="00E41D9D" w:rsidP="00E41D9D">
      <w:pPr>
        <w:tabs>
          <w:tab w:val="num" w:pos="426"/>
        </w:tabs>
        <w:spacing w:line="240" w:lineRule="auto"/>
        <w:jc w:val="both"/>
        <w:rPr>
          <w:rFonts w:ascii="Times New Roman" w:hAnsi="Times New Roman" w:cs="Times New Roman"/>
          <w:bCs/>
          <w:sz w:val="28"/>
          <w:szCs w:val="28"/>
          <w:u w:val="single"/>
        </w:rPr>
      </w:pPr>
      <w:r w:rsidRPr="008939C7">
        <w:rPr>
          <w:rFonts w:ascii="Times New Roman" w:hAnsi="Times New Roman" w:cs="Times New Roman"/>
          <w:bCs/>
          <w:sz w:val="28"/>
          <w:szCs w:val="28"/>
          <w:u w:val="single"/>
        </w:rPr>
        <w:t>Не допускается проживание сотрудников охраны на</w:t>
      </w:r>
      <w:r>
        <w:rPr>
          <w:rFonts w:ascii="Times New Roman" w:hAnsi="Times New Roman" w:cs="Times New Roman"/>
          <w:bCs/>
          <w:sz w:val="28"/>
          <w:szCs w:val="28"/>
          <w:u w:val="single"/>
        </w:rPr>
        <w:t xml:space="preserve"> территории объекта Заказчика, </w:t>
      </w:r>
      <w:r w:rsidRPr="008939C7">
        <w:rPr>
          <w:rFonts w:ascii="Times New Roman" w:hAnsi="Times New Roman" w:cs="Times New Roman"/>
          <w:bCs/>
          <w:sz w:val="28"/>
          <w:szCs w:val="28"/>
          <w:u w:val="single"/>
        </w:rPr>
        <w:t xml:space="preserve">не </w:t>
      </w:r>
      <w:proofErr w:type="gramStart"/>
      <w:r w:rsidRPr="008939C7">
        <w:rPr>
          <w:rFonts w:ascii="Times New Roman" w:hAnsi="Times New Roman" w:cs="Times New Roman"/>
          <w:bCs/>
          <w:sz w:val="28"/>
          <w:szCs w:val="28"/>
          <w:u w:val="single"/>
        </w:rPr>
        <w:t>допускается  работа</w:t>
      </w:r>
      <w:proofErr w:type="gramEnd"/>
      <w:r w:rsidRPr="008939C7">
        <w:rPr>
          <w:rFonts w:ascii="Times New Roman" w:hAnsi="Times New Roman" w:cs="Times New Roman"/>
          <w:bCs/>
          <w:sz w:val="28"/>
          <w:szCs w:val="28"/>
          <w:u w:val="single"/>
        </w:rPr>
        <w:t xml:space="preserve"> вахтовым методом.</w:t>
      </w:r>
    </w:p>
    <w:p w:rsidR="00E41D9D" w:rsidRPr="008939C7" w:rsidRDefault="00E41D9D" w:rsidP="00E41D9D">
      <w:pPr>
        <w:tabs>
          <w:tab w:val="num" w:pos="426"/>
        </w:tabs>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из расчета сутки – трое (сменный). Количество сотрудников охраны составляет 4 человека на 1 пост.</w:t>
      </w:r>
    </w:p>
    <w:p w:rsidR="00E41D9D" w:rsidRPr="008939C7" w:rsidRDefault="00E41D9D" w:rsidP="00E41D9D">
      <w:pPr>
        <w:tabs>
          <w:tab w:val="num" w:pos="426"/>
        </w:tabs>
        <w:spacing w:line="240" w:lineRule="auto"/>
        <w:jc w:val="both"/>
        <w:rPr>
          <w:rFonts w:ascii="Times New Roman" w:hAnsi="Times New Roman" w:cs="Times New Roman"/>
          <w:bCs/>
          <w:sz w:val="28"/>
          <w:szCs w:val="28"/>
          <w:u w:val="single"/>
        </w:rPr>
      </w:pPr>
    </w:p>
    <w:p w:rsidR="00E41D9D" w:rsidRPr="008939C7" w:rsidRDefault="00E41D9D" w:rsidP="00E41D9D">
      <w:pPr>
        <w:tabs>
          <w:tab w:val="left" w:pos="567"/>
        </w:tabs>
        <w:spacing w:line="240" w:lineRule="auto"/>
        <w:jc w:val="both"/>
        <w:rPr>
          <w:rFonts w:ascii="Times New Roman" w:hAnsi="Times New Roman" w:cs="Times New Roman"/>
          <w:sz w:val="28"/>
          <w:szCs w:val="28"/>
        </w:rPr>
      </w:pPr>
      <w:r w:rsidRPr="008939C7">
        <w:rPr>
          <w:rFonts w:ascii="Times New Roman" w:hAnsi="Times New Roman" w:cs="Times New Roman"/>
          <w:b/>
          <w:bCs/>
          <w:sz w:val="28"/>
          <w:szCs w:val="28"/>
        </w:rPr>
        <w:t>5.</w:t>
      </w:r>
      <w:r w:rsidRPr="008939C7">
        <w:rPr>
          <w:rFonts w:ascii="Times New Roman" w:hAnsi="Times New Roman" w:cs="Times New Roman"/>
          <w:b/>
          <w:bCs/>
          <w:sz w:val="28"/>
          <w:szCs w:val="28"/>
        </w:rPr>
        <w:tab/>
        <w:t>Общие требования к оказанию услуг, требования по объему гарантий качества услуг</w:t>
      </w:r>
      <w:r w:rsidRPr="008939C7">
        <w:rPr>
          <w:rFonts w:ascii="Times New Roman" w:hAnsi="Times New Roman" w:cs="Times New Roman"/>
          <w:sz w:val="28"/>
          <w:szCs w:val="28"/>
        </w:rPr>
        <w:t>:</w:t>
      </w:r>
    </w:p>
    <w:p w:rsidR="00E41D9D" w:rsidRPr="008939C7" w:rsidRDefault="00E41D9D" w:rsidP="00E41D9D">
      <w:pPr>
        <w:tabs>
          <w:tab w:val="left" w:pos="1418"/>
        </w:tabs>
        <w:spacing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5.1.</w:t>
      </w:r>
      <w:r w:rsidRPr="008939C7">
        <w:rPr>
          <w:rFonts w:ascii="Times New Roman" w:hAnsi="Times New Roman" w:cs="Times New Roman"/>
          <w:sz w:val="28"/>
          <w:szCs w:val="28"/>
        </w:rPr>
        <w:tab/>
        <w:t>Требования к Исполнителю:</w:t>
      </w:r>
    </w:p>
    <w:p w:rsidR="00E41D9D" w:rsidRPr="008939C7" w:rsidRDefault="00E41D9D" w:rsidP="00E41D9D">
      <w:pPr>
        <w:tabs>
          <w:tab w:val="num" w:pos="426"/>
        </w:tabs>
        <w:spacing w:line="240" w:lineRule="auto"/>
        <w:jc w:val="both"/>
        <w:rPr>
          <w:rFonts w:ascii="Times New Roman" w:hAnsi="Times New Roman" w:cs="Times New Roman"/>
          <w:bCs/>
          <w:sz w:val="28"/>
          <w:szCs w:val="28"/>
          <w:highlight w:val="white"/>
        </w:rPr>
      </w:pPr>
      <w:r w:rsidRPr="008939C7">
        <w:rPr>
          <w:rFonts w:ascii="Times New Roman" w:hAnsi="Times New Roman" w:cs="Times New Roman"/>
          <w:bCs/>
          <w:sz w:val="28"/>
          <w:szCs w:val="28"/>
          <w:highlight w:val="white"/>
        </w:rPr>
        <w:t xml:space="preserve">        5.1.1 Сотрудники Исполнителя, задействованные для оказания охранных услуг, должны иметь гражданство РФ, специальную подготовку, удостоверение частного охранника установленного образца, медицинскую справку установленной формы, результаты химико-токсикологические </w:t>
      </w:r>
      <w:r w:rsidRPr="008939C7">
        <w:rPr>
          <w:rFonts w:ascii="Times New Roman" w:hAnsi="Times New Roman" w:cs="Times New Roman"/>
          <w:bCs/>
          <w:sz w:val="28"/>
          <w:szCs w:val="28"/>
          <w:highlight w:val="white"/>
        </w:rPr>
        <w:lastRenderedPageBreak/>
        <w:t>исследования наличия в организме человека наркотических средств, психотропных веществ и их метаболитов, должны быть застрахованы от несчастных случаев (Федеральный закон от 11 марта 1992 г. N 2487-1), иметь документы, подтверждающие прохождение проверок профессиональной подготовки (Приказ МВД РФ от 29 июня 2012 г. N 647 "Об утверждении Положения о проведении органами внутренних дел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rsidR="00E41D9D" w:rsidRPr="008939C7" w:rsidRDefault="00E41D9D" w:rsidP="00E41D9D">
      <w:pPr>
        <w:tabs>
          <w:tab w:val="num" w:pos="426"/>
        </w:tabs>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highlight w:val="white"/>
        </w:rPr>
        <w:tab/>
        <w:t xml:space="preserve">5.1.2 </w:t>
      </w:r>
      <w:r w:rsidRPr="008939C7">
        <w:rPr>
          <w:rFonts w:ascii="Times New Roman" w:hAnsi="Times New Roman" w:cs="Times New Roman"/>
          <w:bCs/>
          <w:sz w:val="28"/>
          <w:szCs w:val="28"/>
        </w:rPr>
        <w:t xml:space="preserve">Предоставить копии: </w:t>
      </w:r>
    </w:p>
    <w:p w:rsidR="00E41D9D" w:rsidRPr="008939C7" w:rsidRDefault="00E41D9D" w:rsidP="00E41D9D">
      <w:pPr>
        <w:tabs>
          <w:tab w:val="num" w:pos="426"/>
        </w:tabs>
        <w:spacing w:after="0"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-медицинских справок,</w:t>
      </w:r>
    </w:p>
    <w:p w:rsidR="00E41D9D" w:rsidRPr="008939C7" w:rsidRDefault="00E41D9D" w:rsidP="00E41D9D">
      <w:pPr>
        <w:tabs>
          <w:tab w:val="num" w:pos="426"/>
        </w:tabs>
        <w:spacing w:after="0"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-результатов химико-токсикологические исследования наличия в организме человека наркотических средств, психотропных веществ и их метаболитов;</w:t>
      </w:r>
    </w:p>
    <w:p w:rsidR="00E41D9D" w:rsidRPr="008939C7" w:rsidRDefault="00E41D9D" w:rsidP="00E41D9D">
      <w:pPr>
        <w:tabs>
          <w:tab w:val="num" w:pos="426"/>
        </w:tabs>
        <w:spacing w:after="0"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xml:space="preserve">-удостоверений частных охранников, </w:t>
      </w:r>
    </w:p>
    <w:p w:rsidR="00E41D9D" w:rsidRPr="008939C7" w:rsidRDefault="00E41D9D" w:rsidP="00E41D9D">
      <w:pPr>
        <w:tabs>
          <w:tab w:val="num" w:pos="426"/>
        </w:tabs>
        <w:spacing w:after="0"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-договора на страхование охранников от несчастных случаев,</w:t>
      </w:r>
    </w:p>
    <w:p w:rsidR="00E41D9D" w:rsidRPr="008939C7" w:rsidRDefault="00E41D9D" w:rsidP="00E41D9D">
      <w:pPr>
        <w:tabs>
          <w:tab w:val="num" w:pos="426"/>
        </w:tabs>
        <w:spacing w:after="0" w:line="240" w:lineRule="auto"/>
        <w:jc w:val="both"/>
        <w:rPr>
          <w:rFonts w:ascii="Times New Roman" w:hAnsi="Times New Roman" w:cs="Times New Roman"/>
          <w:bCs/>
          <w:sz w:val="28"/>
          <w:szCs w:val="28"/>
          <w:highlight w:val="white"/>
        </w:rPr>
      </w:pPr>
      <w:r w:rsidRPr="008939C7">
        <w:rPr>
          <w:rFonts w:ascii="Times New Roman" w:hAnsi="Times New Roman" w:cs="Times New Roman"/>
          <w:bCs/>
          <w:sz w:val="28"/>
          <w:szCs w:val="28"/>
        </w:rPr>
        <w:t>-документов, подтверждающие прохождение проверки профессиональной подготовки).</w:t>
      </w:r>
    </w:p>
    <w:p w:rsidR="00E41D9D" w:rsidRPr="008939C7" w:rsidRDefault="00E41D9D" w:rsidP="00E41D9D">
      <w:pPr>
        <w:tabs>
          <w:tab w:val="left" w:pos="1418"/>
        </w:tabs>
        <w:spacing w:after="0"/>
        <w:ind w:firstLine="709"/>
        <w:jc w:val="both"/>
        <w:rPr>
          <w:rFonts w:ascii="Times New Roman" w:hAnsi="Times New Roman" w:cs="Times New Roman"/>
          <w:sz w:val="28"/>
          <w:szCs w:val="28"/>
        </w:rPr>
      </w:pPr>
      <w:r w:rsidRPr="008939C7">
        <w:rPr>
          <w:rFonts w:ascii="Times New Roman" w:hAnsi="Times New Roman" w:cs="Times New Roman"/>
          <w:sz w:val="28"/>
          <w:szCs w:val="28"/>
        </w:rPr>
        <w:t>5.1.3.</w:t>
      </w:r>
      <w:r w:rsidRPr="008939C7">
        <w:rPr>
          <w:rFonts w:ascii="Times New Roman" w:hAnsi="Times New Roman" w:cs="Times New Roman"/>
          <w:sz w:val="28"/>
          <w:szCs w:val="28"/>
        </w:rPr>
        <w:tab/>
        <w:t xml:space="preserve">Наличие необходимой документации, подготовленных лицензированных сотрудников, средств и возможности обеспечивать мероприятия, направленные на соблюдение </w:t>
      </w:r>
      <w:proofErr w:type="spellStart"/>
      <w:r w:rsidRPr="008939C7">
        <w:rPr>
          <w:rFonts w:ascii="Times New Roman" w:hAnsi="Times New Roman" w:cs="Times New Roman"/>
          <w:sz w:val="28"/>
          <w:szCs w:val="28"/>
        </w:rPr>
        <w:t>внутриобъектового</w:t>
      </w:r>
      <w:proofErr w:type="spellEnd"/>
      <w:r w:rsidRPr="008939C7">
        <w:rPr>
          <w:rFonts w:ascii="Times New Roman" w:hAnsi="Times New Roman" w:cs="Times New Roman"/>
          <w:sz w:val="28"/>
          <w:szCs w:val="28"/>
        </w:rPr>
        <w:t xml:space="preserve"> и пропускного режимов, сохранность имущества, а также защиту жизни и здоровья учащихся и сотрудников Заказчика;</w:t>
      </w:r>
    </w:p>
    <w:p w:rsidR="00E41D9D" w:rsidRPr="008939C7" w:rsidRDefault="00E41D9D" w:rsidP="00E41D9D">
      <w:pPr>
        <w:tabs>
          <w:tab w:val="left" w:pos="1418"/>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5.1.4.</w:t>
      </w:r>
      <w:r w:rsidRPr="008939C7">
        <w:rPr>
          <w:rFonts w:ascii="Times New Roman" w:hAnsi="Times New Roman" w:cs="Times New Roman"/>
          <w:sz w:val="28"/>
          <w:szCs w:val="28"/>
        </w:rPr>
        <w:tab/>
        <w:t xml:space="preserve">Наличие специально подготовленных лицензированных сотрудников, средств и возможности выполнять необходимые мероприятия при угрозе возникновения и/или возникновении чрезвычайных ситуаций террористического, природного, техногенного характера, а также оказании помощи Заказчику в эвакуации людей и материальных ценностей; </w:t>
      </w:r>
    </w:p>
    <w:p w:rsidR="00E41D9D" w:rsidRPr="008939C7" w:rsidRDefault="00E41D9D" w:rsidP="00E41D9D">
      <w:pPr>
        <w:spacing w:after="0" w:line="240" w:lineRule="auto"/>
        <w:ind w:firstLine="708"/>
        <w:jc w:val="both"/>
        <w:rPr>
          <w:rFonts w:ascii="Times New Roman" w:hAnsi="Times New Roman" w:cs="Times New Roman"/>
          <w:sz w:val="28"/>
          <w:szCs w:val="28"/>
        </w:rPr>
      </w:pPr>
      <w:r w:rsidRPr="008939C7">
        <w:rPr>
          <w:rFonts w:ascii="Times New Roman" w:hAnsi="Times New Roman" w:cs="Times New Roman"/>
          <w:sz w:val="28"/>
          <w:szCs w:val="28"/>
        </w:rPr>
        <w:t>5.1.5.</w:t>
      </w:r>
      <w:r w:rsidRPr="008939C7">
        <w:rPr>
          <w:rFonts w:ascii="Times New Roman" w:hAnsi="Times New Roman" w:cs="Times New Roman"/>
          <w:sz w:val="28"/>
          <w:szCs w:val="28"/>
        </w:rPr>
        <w:tab/>
        <w:t>Наличие действующей лицензии на негосударственную (частную) охранную деятельность; нового образца, приложение к лицензии с перечнем разрешенных видов услуг</w:t>
      </w:r>
    </w:p>
    <w:p w:rsidR="00E41D9D" w:rsidRPr="008939C7" w:rsidRDefault="00E41D9D" w:rsidP="00E41D9D">
      <w:pPr>
        <w:tabs>
          <w:tab w:val="left" w:pos="709"/>
        </w:tabs>
        <w:spacing w:after="0" w:line="240" w:lineRule="auto"/>
        <w:jc w:val="both"/>
        <w:rPr>
          <w:rFonts w:ascii="Times New Roman" w:eastAsia="Times New Roman" w:hAnsi="Times New Roman" w:cs="Times New Roman"/>
          <w:sz w:val="28"/>
          <w:szCs w:val="28"/>
        </w:rPr>
      </w:pPr>
      <w:r w:rsidRPr="008939C7">
        <w:rPr>
          <w:rFonts w:ascii="Times New Roman" w:eastAsia="Times New Roman" w:hAnsi="Times New Roman" w:cs="Times New Roman"/>
          <w:sz w:val="28"/>
          <w:szCs w:val="28"/>
        </w:rPr>
        <w:tab/>
        <w:t>5.1.6.</w:t>
      </w:r>
      <w:r w:rsidRPr="008939C7">
        <w:rPr>
          <w:rFonts w:ascii="Times New Roman" w:eastAsia="Times New Roman" w:hAnsi="Times New Roman" w:cs="Times New Roman"/>
          <w:sz w:val="28"/>
          <w:szCs w:val="28"/>
        </w:rPr>
        <w:tab/>
        <w:t>Осуществление постоянного взаимодействия смены охраны с дежурной частью охранной организации.</w:t>
      </w:r>
    </w:p>
    <w:p w:rsidR="00E41D9D" w:rsidRPr="008939C7" w:rsidRDefault="00E41D9D" w:rsidP="00E41D9D">
      <w:pPr>
        <w:tabs>
          <w:tab w:val="left" w:pos="709"/>
        </w:tab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rPr>
        <w:t xml:space="preserve"> </w:t>
      </w:r>
      <w:r w:rsidRPr="008939C7">
        <w:rPr>
          <w:rFonts w:ascii="Times New Roman" w:eastAsia="Times New Roman" w:hAnsi="Times New Roman" w:cs="Times New Roman"/>
          <w:sz w:val="28"/>
          <w:szCs w:val="28"/>
          <w:lang w:eastAsia="ar-SA"/>
        </w:rPr>
        <w:t>Организация и обеспечение охраны товарно-материальных ценностей Заказчика от расхищения и недопущение проникновения посторонних лиц на охраняемый объект.</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Контроль ввоза и вывоза (вноса и выноса) материальных ценностей на охраняемый объект.</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Осуществление контрольно-пропускного режима персонала (по пропускам), автотранспорта (по пропускам установленного образца, по списку, утвержденному заведующим, по указанию заведующего или заместителя заведующего по безопасности), посетителей (по предъявлению паспорта, с записью в Журнале учета посетителей).</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lastRenderedPageBreak/>
        <w:t>Обеспечение вскрытия и закрытия помещений в соответствии с Инструкцией, утвержденной Заказчиком.</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Обеспечение соблюдения установленных правил пожарной безопасности на территории объекта и на постах, силами сотрудников охраны во время несения ими службы.</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Обеспечение запрета на производство видеосъемки без разрешения руководства объекта.</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Принятие мер к удалению посторонних лиц, находящихся на территории объекта без пропуска установленного образца.</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Осуществление силами сотрудников охраны, не реже одного раза в 2 (два) часа в ночное время и не реже одного раза в 4 (четыре) часа в дневное время, контрольный обход и осмотр территории и зданий (с внешней стороны), подлежащих охране, обеспечение сохранности оборудования, установленного на охраняемых объектах.</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Оперативное информирование ответственных служб.</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Обеспечение возможности передачи информации о состоянии охраняемого объекта в службу чрезвычайных ситуаций.</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Осуществление сохранности информации о состоянии охраняемого объекта.</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Регистрация посетителей при прохождении на территорию объекта в журнале учета.</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Пропускать лица, прибывающие к руководству и должностным лицам объекта в установленные дни и часы или по предварительной договоренности.</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Осуществление периодических, не реже трех раз в сутки, проверок несения службы руководителем Исполнителя.</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Обеспечение, в случае возникновения нештатной ситуации, оперативного (не более 15 минут) выставления дополнительных постов (до 10 человек на безвозмездной основе).</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Осуществление, в случае возникновения нештатной ситуации, прибытия руководителя или его заместителя на охраняемый объект в течение 10 мин.</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Возможность производить в течение 10 минут замену охранника (сотрудника Исполнителя) при условии появления в адрес последнего замечаний со стороны Заказчика.</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Исполнитель проводит замену охранника (сотрудника Исполнителя) по указанному основанию, безусловно, без дополнительной проверки фактов, на которые ссылается Заказчик.</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Поддержание в надлежащем порядке, правильная эксплуатация представленных Заказчиком служебно-бытовых помещений, их оборудования, хозяйственного инвентаря и имущества, оборудования систем тревожной и охранно-пожарной сигнализации.</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 xml:space="preserve">Знание сотрудниками охраны мест аварийного отключения инженерных коммуникаций объекта Заказчика, знание общей информации о порядке работы охраняемого объекта. </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lastRenderedPageBreak/>
        <w:t>Обеспечение постоянного состава сотрудников охраны и ежедневной смены сотрудников согласно графику их сменности.</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Выписка из приказа руководителя ЧОП о закреплении охранников на постах охраняемого объекта Заказчика.</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Наличие у руководителя ЧОП свидетельства о повышении квалификации руководителей частных охранных организаций (реализуется в соответствии с законом РФ «О частной детективной и охранной деятельности в Российской Федерации» на основании приказа Министерства образования и науки РФ № 909 от 06.09.2010г.).</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 xml:space="preserve">Сотрудники Исполнителя должны иметь удостоверения частного охранника, выданные в Порядке, установленном Правительством Российской Федерации.  </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Возраст сотрудников Исполнителя не должен превышать 60 лет.</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Сотрудники Исполнителя должны быть обеспечены необходимой форменной одеждой, соответствующей погодным условиям, согласованной с МВД РФ и Заказчиком.</w:t>
      </w:r>
    </w:p>
    <w:p w:rsidR="00E41D9D" w:rsidRPr="008939C7" w:rsidRDefault="00E41D9D" w:rsidP="00E41D9D">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8939C7">
        <w:rPr>
          <w:rFonts w:ascii="Times New Roman" w:eastAsia="Times New Roman" w:hAnsi="Times New Roman" w:cs="Times New Roman"/>
          <w:sz w:val="28"/>
          <w:szCs w:val="28"/>
          <w:lang w:eastAsia="ar-SA"/>
        </w:rPr>
        <w:t>Не допускается проживание сотрудников охраны на территории объекта Заказчика, не допускается работа вахтовым методом.</w:t>
      </w:r>
    </w:p>
    <w:p w:rsidR="00E41D9D" w:rsidRPr="008939C7" w:rsidRDefault="00E41D9D" w:rsidP="00E41D9D">
      <w:pPr>
        <w:numPr>
          <w:ilvl w:val="0"/>
          <w:numId w:val="2"/>
        </w:numPr>
        <w:suppressAutoHyphens/>
        <w:spacing w:after="0" w:line="240" w:lineRule="auto"/>
        <w:jc w:val="both"/>
        <w:rPr>
          <w:rFonts w:ascii="Times New Roman" w:hAnsi="Times New Roman" w:cs="Times New Roman"/>
          <w:sz w:val="28"/>
          <w:szCs w:val="28"/>
        </w:rPr>
      </w:pPr>
      <w:r w:rsidRPr="008939C7">
        <w:rPr>
          <w:rFonts w:ascii="Times New Roman" w:eastAsia="Times New Roman" w:hAnsi="Times New Roman" w:cs="Times New Roman"/>
          <w:sz w:val="28"/>
          <w:szCs w:val="28"/>
          <w:lang w:eastAsia="ar-SA"/>
        </w:rPr>
        <w:t>Обеспечение сотрудников охраны средствами мобильной связи</w:t>
      </w:r>
      <w:r w:rsidRPr="008939C7">
        <w:rPr>
          <w:rFonts w:ascii="Times New Roman" w:hAnsi="Times New Roman" w:cs="Times New Roman"/>
          <w:sz w:val="28"/>
          <w:szCs w:val="28"/>
        </w:rPr>
        <w:t xml:space="preserve"> за счет средств Исполнителя;</w:t>
      </w:r>
    </w:p>
    <w:p w:rsidR="00E41D9D" w:rsidRPr="008939C7" w:rsidRDefault="00E41D9D" w:rsidP="00E41D9D">
      <w:pPr>
        <w:numPr>
          <w:ilvl w:val="0"/>
          <w:numId w:val="2"/>
        </w:numPr>
        <w:spacing w:after="0"/>
        <w:jc w:val="both"/>
        <w:rPr>
          <w:rFonts w:ascii="Times New Roman" w:hAnsi="Times New Roman" w:cs="Times New Roman"/>
          <w:color w:val="000000"/>
          <w:sz w:val="28"/>
          <w:szCs w:val="28"/>
        </w:rPr>
      </w:pPr>
      <w:r w:rsidRPr="008939C7">
        <w:rPr>
          <w:rFonts w:ascii="Times New Roman" w:hAnsi="Times New Roman" w:cs="Times New Roman"/>
          <w:sz w:val="28"/>
          <w:szCs w:val="28"/>
        </w:rPr>
        <w:t xml:space="preserve">Готовность Исполнителя к постановке </w:t>
      </w:r>
      <w:r w:rsidRPr="008939C7">
        <w:rPr>
          <w:rFonts w:ascii="Times New Roman" w:hAnsi="Times New Roman" w:cs="Times New Roman"/>
          <w:color w:val="000000"/>
          <w:sz w:val="28"/>
          <w:szCs w:val="28"/>
        </w:rPr>
        <w:t>на учет в территориальном налоговом органе Заказчика своего обособленного подразделения по месту оказания охранных услуг, для создания рабочих мест в городском округе Реутов, в соответствии со ст. 11, 83 Налогового кодекса Российской Федерации и Федерального закона № 229 от 27.07.2010 и ФЗ № 146 от 19.07.2010</w:t>
      </w:r>
    </w:p>
    <w:p w:rsidR="00E41D9D" w:rsidRPr="008939C7" w:rsidRDefault="00E41D9D" w:rsidP="00E41D9D">
      <w:pPr>
        <w:numPr>
          <w:ilvl w:val="0"/>
          <w:numId w:val="2"/>
        </w:numPr>
        <w:spacing w:after="0"/>
        <w:jc w:val="both"/>
        <w:rPr>
          <w:rFonts w:ascii="Times New Roman" w:hAnsi="Times New Roman" w:cs="Times New Roman"/>
          <w:color w:val="000000"/>
          <w:sz w:val="28"/>
          <w:szCs w:val="28"/>
        </w:rPr>
      </w:pPr>
      <w:r w:rsidRPr="008939C7">
        <w:rPr>
          <w:rFonts w:ascii="Times New Roman" w:hAnsi="Times New Roman" w:cs="Times New Roman"/>
          <w:color w:val="000000"/>
          <w:sz w:val="28"/>
          <w:szCs w:val="28"/>
        </w:rPr>
        <w:t>Обеспечение запрета на видеосъемку без разрешения руководства объекта;</w:t>
      </w:r>
    </w:p>
    <w:p w:rsidR="00E41D9D" w:rsidRPr="008939C7" w:rsidRDefault="00E41D9D" w:rsidP="00E41D9D">
      <w:pPr>
        <w:tabs>
          <w:tab w:val="left" w:pos="1418"/>
        </w:tabs>
        <w:spacing w:after="0"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5.2. Требования по объему гарантий качества услуг.</w:t>
      </w:r>
    </w:p>
    <w:p w:rsidR="00E41D9D" w:rsidRPr="008939C7" w:rsidRDefault="00E41D9D" w:rsidP="00E41D9D">
      <w:pPr>
        <w:tabs>
          <w:tab w:val="left" w:pos="1418"/>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Под объемом предоставления гарантий качества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E41D9D" w:rsidRPr="008939C7" w:rsidRDefault="00E41D9D" w:rsidP="00E41D9D">
      <w:pPr>
        <w:tabs>
          <w:tab w:val="left" w:pos="1276"/>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 xml:space="preserve">5.2.1. </w:t>
      </w:r>
      <w:r w:rsidRPr="008939C7">
        <w:rPr>
          <w:rFonts w:ascii="Times New Roman" w:hAnsi="Times New Roman" w:cs="Times New Roman"/>
          <w:sz w:val="28"/>
          <w:szCs w:val="28"/>
        </w:rPr>
        <w:tab/>
        <w:t>Единица измерения объема гарантии качества услуг: российский рубль;</w:t>
      </w:r>
    </w:p>
    <w:p w:rsidR="00E41D9D" w:rsidRPr="008939C7" w:rsidRDefault="00E41D9D" w:rsidP="00E41D9D">
      <w:pPr>
        <w:tabs>
          <w:tab w:val="left" w:pos="1276"/>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 xml:space="preserve">5.2.2. </w:t>
      </w:r>
      <w:r w:rsidRPr="008939C7">
        <w:rPr>
          <w:rFonts w:ascii="Times New Roman" w:hAnsi="Times New Roman" w:cs="Times New Roman"/>
          <w:sz w:val="28"/>
          <w:szCs w:val="28"/>
        </w:rPr>
        <w:tab/>
        <w:t>Срок предоставления гарантии качества услуг: в течении срока действия договора.</w:t>
      </w:r>
    </w:p>
    <w:p w:rsidR="00E41D9D" w:rsidRPr="008939C7" w:rsidRDefault="00E41D9D" w:rsidP="00E41D9D">
      <w:pPr>
        <w:tabs>
          <w:tab w:val="left" w:pos="709"/>
        </w:tabs>
        <w:spacing w:line="240" w:lineRule="auto"/>
        <w:jc w:val="both"/>
        <w:rPr>
          <w:rFonts w:ascii="Times New Roman" w:hAnsi="Times New Roman" w:cs="Times New Roman"/>
          <w:sz w:val="28"/>
          <w:szCs w:val="28"/>
        </w:rPr>
      </w:pPr>
      <w:r w:rsidRPr="008939C7">
        <w:rPr>
          <w:rFonts w:ascii="Times New Roman" w:hAnsi="Times New Roman" w:cs="Times New Roman"/>
          <w:b/>
          <w:bCs/>
          <w:sz w:val="28"/>
          <w:szCs w:val="28"/>
          <w:highlight w:val="white"/>
        </w:rPr>
        <w:t xml:space="preserve">6.    Требования к качественным характеристикам </w:t>
      </w:r>
      <w:r w:rsidRPr="008939C7">
        <w:rPr>
          <w:rFonts w:ascii="Times New Roman" w:hAnsi="Times New Roman" w:cs="Times New Roman"/>
          <w:b/>
          <w:bCs/>
          <w:sz w:val="28"/>
          <w:szCs w:val="28"/>
        </w:rPr>
        <w:t>услуг</w:t>
      </w:r>
      <w:r w:rsidRPr="008939C7">
        <w:rPr>
          <w:rFonts w:ascii="Times New Roman" w:hAnsi="Times New Roman" w:cs="Times New Roman"/>
          <w:sz w:val="28"/>
          <w:szCs w:val="28"/>
        </w:rPr>
        <w:t>:</w:t>
      </w:r>
    </w:p>
    <w:p w:rsidR="00E41D9D" w:rsidRPr="008939C7" w:rsidRDefault="00E41D9D" w:rsidP="00E41D9D">
      <w:pPr>
        <w:tabs>
          <w:tab w:val="left" w:pos="1418"/>
        </w:tabs>
        <w:spacing w:after="0" w:line="240" w:lineRule="auto"/>
        <w:ind w:firstLine="709"/>
        <w:jc w:val="both"/>
        <w:rPr>
          <w:rFonts w:ascii="Times New Roman" w:eastAsia="Times New Roman" w:hAnsi="Times New Roman" w:cs="Times New Roman"/>
          <w:sz w:val="28"/>
          <w:szCs w:val="28"/>
        </w:rPr>
      </w:pPr>
      <w:r w:rsidRPr="008939C7">
        <w:rPr>
          <w:rFonts w:ascii="Times New Roman" w:eastAsia="Times New Roman" w:hAnsi="Times New Roman" w:cs="Times New Roman"/>
          <w:sz w:val="28"/>
          <w:szCs w:val="28"/>
        </w:rPr>
        <w:t>6.1.</w:t>
      </w:r>
      <w:r w:rsidRPr="008939C7">
        <w:rPr>
          <w:rFonts w:ascii="Times New Roman" w:eastAsia="Times New Roman" w:hAnsi="Times New Roman" w:cs="Times New Roman"/>
          <w:sz w:val="28"/>
          <w:szCs w:val="28"/>
        </w:rPr>
        <w:tab/>
        <w:t xml:space="preserve">Каждый сотрудник охраны при выполнении служебных обязанностей должен: </w:t>
      </w:r>
    </w:p>
    <w:p w:rsidR="00E41D9D" w:rsidRPr="008939C7" w:rsidRDefault="00E41D9D" w:rsidP="00E41D9D">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8939C7">
        <w:rPr>
          <w:rFonts w:ascii="Times New Roman" w:eastAsia="Times New Roman" w:hAnsi="Times New Roman" w:cs="Times New Roman"/>
          <w:sz w:val="28"/>
          <w:szCs w:val="28"/>
        </w:rPr>
        <w:t>6.1.1.</w:t>
      </w:r>
      <w:r w:rsidRPr="008939C7">
        <w:rPr>
          <w:rFonts w:ascii="Times New Roman" w:eastAsia="Times New Roman" w:hAnsi="Times New Roman" w:cs="Times New Roman"/>
          <w:sz w:val="28"/>
          <w:szCs w:val="28"/>
        </w:rPr>
        <w:tab/>
        <w:t>Иметь действующее удостоверение частного охранника установленного образца (не ниже 4-го разряда), разрешающее частную охранную деятельность на территории Российской Федерации, а также документ, удостоверяющий личность.</w:t>
      </w:r>
    </w:p>
    <w:p w:rsidR="00E41D9D" w:rsidRPr="008939C7" w:rsidRDefault="00E41D9D" w:rsidP="00E41D9D">
      <w:pPr>
        <w:tabs>
          <w:tab w:val="left" w:pos="1134"/>
          <w:tab w:val="left" w:pos="1418"/>
        </w:tabs>
        <w:spacing w:after="0" w:line="240" w:lineRule="auto"/>
        <w:ind w:firstLine="709"/>
        <w:jc w:val="both"/>
        <w:rPr>
          <w:rFonts w:ascii="Times New Roman" w:eastAsia="Times New Roman" w:hAnsi="Times New Roman" w:cs="Times New Roman"/>
          <w:i/>
          <w:iCs/>
          <w:sz w:val="28"/>
          <w:szCs w:val="28"/>
        </w:rPr>
      </w:pPr>
      <w:r w:rsidRPr="008939C7">
        <w:rPr>
          <w:rFonts w:ascii="Times New Roman" w:eastAsia="Times New Roman" w:hAnsi="Times New Roman" w:cs="Times New Roman"/>
          <w:sz w:val="28"/>
          <w:szCs w:val="28"/>
        </w:rPr>
        <w:lastRenderedPageBreak/>
        <w:t>6.1.2.</w:t>
      </w:r>
      <w:r w:rsidRPr="008939C7">
        <w:rPr>
          <w:rFonts w:ascii="Times New Roman" w:eastAsia="Times New Roman" w:hAnsi="Times New Roman" w:cs="Times New Roman"/>
          <w:sz w:val="28"/>
          <w:szCs w:val="28"/>
        </w:rPr>
        <w:tab/>
        <w:t xml:space="preserve">Знать назначение и уметь пользоваться техническими средствами связи и охраны (радиостанцией, системами охранно-пожарной сигнализации и оповещения, кнопкой тревожной сигнализации, системой видеонаблюдения, </w:t>
      </w:r>
      <w:proofErr w:type="spellStart"/>
      <w:r w:rsidRPr="008939C7">
        <w:rPr>
          <w:rFonts w:ascii="Times New Roman" w:eastAsia="Times New Roman" w:hAnsi="Times New Roman" w:cs="Times New Roman"/>
          <w:sz w:val="28"/>
          <w:szCs w:val="28"/>
        </w:rPr>
        <w:t>металлодетектором</w:t>
      </w:r>
      <w:proofErr w:type="spellEnd"/>
      <w:r w:rsidRPr="008939C7">
        <w:rPr>
          <w:rFonts w:ascii="Times New Roman" w:eastAsia="Times New Roman" w:hAnsi="Times New Roman" w:cs="Times New Roman"/>
          <w:sz w:val="28"/>
          <w:szCs w:val="28"/>
        </w:rPr>
        <w:t xml:space="preserve"> и др.);</w:t>
      </w:r>
    </w:p>
    <w:p w:rsidR="00E41D9D" w:rsidRPr="008939C7" w:rsidRDefault="00E41D9D" w:rsidP="00E41D9D">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8939C7">
        <w:rPr>
          <w:rFonts w:ascii="Times New Roman" w:eastAsia="Times New Roman" w:hAnsi="Times New Roman" w:cs="Times New Roman"/>
          <w:sz w:val="28"/>
          <w:szCs w:val="28"/>
        </w:rPr>
        <w:t>6.1.3.</w:t>
      </w:r>
      <w:r w:rsidRPr="008939C7">
        <w:rPr>
          <w:rFonts w:ascii="Times New Roman" w:eastAsia="Times New Roman" w:hAnsi="Times New Roman" w:cs="Times New Roman"/>
          <w:sz w:val="28"/>
          <w:szCs w:val="28"/>
        </w:rPr>
        <w:tab/>
        <w:t xml:space="preserve">Быть обученным действиям при возникновении чрезвычайных ситуаций, обнаружении подозрительных предметов, захвате заложников и иных экстремальных ситуаций; осуществление сохранности информации о состоянии охраняемого объекта; </w:t>
      </w:r>
    </w:p>
    <w:p w:rsidR="00E41D9D" w:rsidRPr="008939C7" w:rsidRDefault="00E41D9D" w:rsidP="00E41D9D">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8939C7">
        <w:rPr>
          <w:rFonts w:ascii="Times New Roman" w:eastAsia="Times New Roman" w:hAnsi="Times New Roman" w:cs="Times New Roman"/>
          <w:sz w:val="28"/>
          <w:szCs w:val="28"/>
        </w:rPr>
        <w:t xml:space="preserve">6.1.4.  Осуществление регистрации посетителей при прохождении на территорию объекта в журнале учета; </w:t>
      </w:r>
      <w:proofErr w:type="spellStart"/>
      <w:r w:rsidRPr="008939C7">
        <w:rPr>
          <w:rFonts w:ascii="Times New Roman" w:eastAsia="Times New Roman" w:hAnsi="Times New Roman" w:cs="Times New Roman"/>
          <w:kern w:val="3"/>
          <w:sz w:val="28"/>
          <w:szCs w:val="28"/>
          <w:lang w:val="de-DE"/>
        </w:rPr>
        <w:t>осуществление</w:t>
      </w:r>
      <w:proofErr w:type="spellEnd"/>
      <w:r w:rsidRPr="008939C7">
        <w:rPr>
          <w:rFonts w:ascii="Times New Roman" w:eastAsia="Times New Roman" w:hAnsi="Times New Roman" w:cs="Times New Roman"/>
          <w:kern w:val="3"/>
          <w:sz w:val="28"/>
          <w:szCs w:val="28"/>
        </w:rPr>
        <w:t xml:space="preserve"> </w:t>
      </w:r>
      <w:proofErr w:type="spellStart"/>
      <w:r w:rsidRPr="008939C7">
        <w:rPr>
          <w:rFonts w:ascii="Times New Roman" w:eastAsia="Times New Roman" w:hAnsi="Times New Roman" w:cs="Times New Roman"/>
          <w:kern w:val="3"/>
          <w:sz w:val="28"/>
          <w:szCs w:val="28"/>
          <w:lang w:val="de-DE"/>
        </w:rPr>
        <w:t>пропускногорежима</w:t>
      </w:r>
      <w:proofErr w:type="spellEnd"/>
      <w:r w:rsidRPr="008939C7">
        <w:rPr>
          <w:rFonts w:ascii="Times New Roman" w:eastAsia="Times New Roman" w:hAnsi="Times New Roman" w:cs="Times New Roman"/>
          <w:kern w:val="3"/>
          <w:sz w:val="28"/>
          <w:szCs w:val="28"/>
        </w:rPr>
        <w:t xml:space="preserve"> </w:t>
      </w:r>
      <w:proofErr w:type="spellStart"/>
      <w:r w:rsidRPr="008939C7">
        <w:rPr>
          <w:rFonts w:ascii="Times New Roman" w:eastAsia="Times New Roman" w:hAnsi="Times New Roman" w:cs="Times New Roman"/>
          <w:kern w:val="3"/>
          <w:sz w:val="28"/>
          <w:szCs w:val="28"/>
          <w:lang w:val="de-DE"/>
        </w:rPr>
        <w:t>для</w:t>
      </w:r>
      <w:proofErr w:type="spellEnd"/>
      <w:r w:rsidRPr="008939C7">
        <w:rPr>
          <w:rFonts w:ascii="Times New Roman" w:eastAsia="Times New Roman" w:hAnsi="Times New Roman" w:cs="Times New Roman"/>
          <w:kern w:val="3"/>
          <w:sz w:val="28"/>
          <w:szCs w:val="28"/>
        </w:rPr>
        <w:t xml:space="preserve"> </w:t>
      </w:r>
      <w:proofErr w:type="spellStart"/>
      <w:r w:rsidRPr="008939C7">
        <w:rPr>
          <w:rFonts w:ascii="Times New Roman" w:eastAsia="Times New Roman" w:hAnsi="Times New Roman" w:cs="Times New Roman"/>
          <w:kern w:val="3"/>
          <w:sz w:val="28"/>
          <w:szCs w:val="28"/>
          <w:lang w:val="de-DE"/>
        </w:rPr>
        <w:t>лиц</w:t>
      </w:r>
      <w:proofErr w:type="spellEnd"/>
      <w:r w:rsidRPr="008939C7">
        <w:rPr>
          <w:rFonts w:ascii="Times New Roman" w:eastAsia="Times New Roman" w:hAnsi="Times New Roman" w:cs="Times New Roman"/>
          <w:kern w:val="3"/>
          <w:sz w:val="28"/>
          <w:szCs w:val="28"/>
          <w:lang w:val="de-DE"/>
        </w:rPr>
        <w:t xml:space="preserve">, </w:t>
      </w:r>
      <w:proofErr w:type="spellStart"/>
      <w:r w:rsidRPr="008939C7">
        <w:rPr>
          <w:rFonts w:ascii="Times New Roman" w:eastAsia="Times New Roman" w:hAnsi="Times New Roman" w:cs="Times New Roman"/>
          <w:kern w:val="3"/>
          <w:sz w:val="28"/>
          <w:szCs w:val="28"/>
          <w:lang w:val="de-DE"/>
        </w:rPr>
        <w:t>прибывающих</w:t>
      </w:r>
      <w:proofErr w:type="spellEnd"/>
      <w:r w:rsidRPr="008939C7">
        <w:rPr>
          <w:rFonts w:ascii="Times New Roman" w:eastAsia="Times New Roman" w:hAnsi="Times New Roman" w:cs="Times New Roman"/>
          <w:kern w:val="3"/>
          <w:sz w:val="28"/>
          <w:szCs w:val="28"/>
          <w:lang w:val="de-DE"/>
        </w:rPr>
        <w:t xml:space="preserve"> к </w:t>
      </w:r>
      <w:proofErr w:type="spellStart"/>
      <w:r w:rsidRPr="008939C7">
        <w:rPr>
          <w:rFonts w:ascii="Times New Roman" w:eastAsia="Times New Roman" w:hAnsi="Times New Roman" w:cs="Times New Roman"/>
          <w:kern w:val="3"/>
          <w:sz w:val="28"/>
          <w:szCs w:val="28"/>
          <w:lang w:val="de-DE"/>
        </w:rPr>
        <w:t>руководству</w:t>
      </w:r>
      <w:proofErr w:type="spellEnd"/>
      <w:r w:rsidRPr="008939C7">
        <w:rPr>
          <w:rFonts w:ascii="Times New Roman" w:eastAsia="Times New Roman" w:hAnsi="Times New Roman" w:cs="Times New Roman"/>
          <w:kern w:val="3"/>
          <w:sz w:val="28"/>
          <w:szCs w:val="28"/>
          <w:lang w:val="de-DE"/>
        </w:rPr>
        <w:t xml:space="preserve"> и </w:t>
      </w:r>
      <w:proofErr w:type="spellStart"/>
      <w:r w:rsidRPr="008939C7">
        <w:rPr>
          <w:rFonts w:ascii="Times New Roman" w:eastAsia="Times New Roman" w:hAnsi="Times New Roman" w:cs="Times New Roman"/>
          <w:kern w:val="3"/>
          <w:sz w:val="28"/>
          <w:szCs w:val="28"/>
          <w:lang w:val="de-DE"/>
        </w:rPr>
        <w:t>должностным</w:t>
      </w:r>
      <w:proofErr w:type="spellEnd"/>
      <w:r w:rsidRPr="008939C7">
        <w:rPr>
          <w:rFonts w:ascii="Times New Roman" w:eastAsia="Times New Roman" w:hAnsi="Times New Roman" w:cs="Times New Roman"/>
          <w:kern w:val="3"/>
          <w:sz w:val="28"/>
          <w:szCs w:val="28"/>
        </w:rPr>
        <w:t xml:space="preserve"> </w:t>
      </w:r>
      <w:proofErr w:type="spellStart"/>
      <w:r w:rsidRPr="008939C7">
        <w:rPr>
          <w:rFonts w:ascii="Times New Roman" w:eastAsia="Times New Roman" w:hAnsi="Times New Roman" w:cs="Times New Roman"/>
          <w:kern w:val="3"/>
          <w:sz w:val="28"/>
          <w:szCs w:val="28"/>
          <w:lang w:val="de-DE"/>
        </w:rPr>
        <w:t>лицам</w:t>
      </w:r>
      <w:proofErr w:type="spellEnd"/>
      <w:r w:rsidRPr="008939C7">
        <w:rPr>
          <w:rFonts w:ascii="Times New Roman" w:eastAsia="Times New Roman" w:hAnsi="Times New Roman" w:cs="Times New Roman"/>
          <w:kern w:val="3"/>
          <w:sz w:val="28"/>
          <w:szCs w:val="28"/>
          <w:lang w:val="de-DE"/>
        </w:rPr>
        <w:t xml:space="preserve"> в </w:t>
      </w:r>
      <w:proofErr w:type="spellStart"/>
      <w:r w:rsidRPr="008939C7">
        <w:rPr>
          <w:rFonts w:ascii="Times New Roman" w:eastAsia="Times New Roman" w:hAnsi="Times New Roman" w:cs="Times New Roman"/>
          <w:kern w:val="3"/>
          <w:sz w:val="28"/>
          <w:szCs w:val="28"/>
          <w:lang w:val="de-DE"/>
        </w:rPr>
        <w:t>установленные</w:t>
      </w:r>
      <w:proofErr w:type="spellEnd"/>
      <w:r w:rsidRPr="008939C7">
        <w:rPr>
          <w:rFonts w:ascii="Times New Roman" w:eastAsia="Times New Roman" w:hAnsi="Times New Roman" w:cs="Times New Roman"/>
          <w:kern w:val="3"/>
          <w:sz w:val="28"/>
          <w:szCs w:val="28"/>
        </w:rPr>
        <w:t xml:space="preserve"> </w:t>
      </w:r>
      <w:proofErr w:type="spellStart"/>
      <w:r w:rsidRPr="008939C7">
        <w:rPr>
          <w:rFonts w:ascii="Times New Roman" w:eastAsia="Times New Roman" w:hAnsi="Times New Roman" w:cs="Times New Roman"/>
          <w:kern w:val="3"/>
          <w:sz w:val="28"/>
          <w:szCs w:val="28"/>
          <w:lang w:val="de-DE"/>
        </w:rPr>
        <w:t>дни</w:t>
      </w:r>
      <w:proofErr w:type="spellEnd"/>
      <w:r w:rsidRPr="008939C7">
        <w:rPr>
          <w:rFonts w:ascii="Times New Roman" w:eastAsia="Times New Roman" w:hAnsi="Times New Roman" w:cs="Times New Roman"/>
          <w:kern w:val="3"/>
          <w:sz w:val="28"/>
          <w:szCs w:val="28"/>
          <w:lang w:val="de-DE"/>
        </w:rPr>
        <w:t xml:space="preserve"> и </w:t>
      </w:r>
      <w:proofErr w:type="spellStart"/>
      <w:r w:rsidRPr="008939C7">
        <w:rPr>
          <w:rFonts w:ascii="Times New Roman" w:eastAsia="Times New Roman" w:hAnsi="Times New Roman" w:cs="Times New Roman"/>
          <w:kern w:val="3"/>
          <w:sz w:val="28"/>
          <w:szCs w:val="28"/>
          <w:lang w:val="de-DE"/>
        </w:rPr>
        <w:t>часы</w:t>
      </w:r>
      <w:proofErr w:type="spellEnd"/>
      <w:r w:rsidRPr="008939C7">
        <w:rPr>
          <w:rFonts w:ascii="Times New Roman" w:eastAsia="Times New Roman" w:hAnsi="Times New Roman" w:cs="Times New Roman"/>
          <w:kern w:val="3"/>
          <w:sz w:val="28"/>
          <w:szCs w:val="28"/>
        </w:rPr>
        <w:t xml:space="preserve"> </w:t>
      </w:r>
      <w:proofErr w:type="spellStart"/>
      <w:r w:rsidRPr="008939C7">
        <w:rPr>
          <w:rFonts w:ascii="Times New Roman" w:eastAsia="Times New Roman" w:hAnsi="Times New Roman" w:cs="Times New Roman"/>
          <w:kern w:val="3"/>
          <w:sz w:val="28"/>
          <w:szCs w:val="28"/>
          <w:lang w:val="de-DE"/>
        </w:rPr>
        <w:t>или</w:t>
      </w:r>
      <w:proofErr w:type="spellEnd"/>
      <w:r w:rsidRPr="008939C7">
        <w:rPr>
          <w:rFonts w:ascii="Times New Roman" w:eastAsia="Times New Roman" w:hAnsi="Times New Roman" w:cs="Times New Roman"/>
          <w:kern w:val="3"/>
          <w:sz w:val="28"/>
          <w:szCs w:val="28"/>
        </w:rPr>
        <w:t xml:space="preserve"> </w:t>
      </w:r>
      <w:proofErr w:type="spellStart"/>
      <w:r w:rsidRPr="008939C7">
        <w:rPr>
          <w:rFonts w:ascii="Times New Roman" w:eastAsia="Times New Roman" w:hAnsi="Times New Roman" w:cs="Times New Roman"/>
          <w:kern w:val="3"/>
          <w:sz w:val="28"/>
          <w:szCs w:val="28"/>
          <w:lang w:val="de-DE"/>
        </w:rPr>
        <w:t>по</w:t>
      </w:r>
      <w:proofErr w:type="spellEnd"/>
      <w:r w:rsidRPr="008939C7">
        <w:rPr>
          <w:rFonts w:ascii="Times New Roman" w:eastAsia="Times New Roman" w:hAnsi="Times New Roman" w:cs="Times New Roman"/>
          <w:kern w:val="3"/>
          <w:sz w:val="28"/>
          <w:szCs w:val="28"/>
        </w:rPr>
        <w:t xml:space="preserve"> </w:t>
      </w:r>
      <w:proofErr w:type="spellStart"/>
      <w:r w:rsidRPr="008939C7">
        <w:rPr>
          <w:rFonts w:ascii="Times New Roman" w:eastAsia="Times New Roman" w:hAnsi="Times New Roman" w:cs="Times New Roman"/>
          <w:kern w:val="3"/>
          <w:sz w:val="28"/>
          <w:szCs w:val="28"/>
          <w:lang w:val="de-DE"/>
        </w:rPr>
        <w:t>предварительной</w:t>
      </w:r>
      <w:proofErr w:type="spellEnd"/>
      <w:r w:rsidRPr="008939C7">
        <w:rPr>
          <w:rFonts w:ascii="Times New Roman" w:eastAsia="Times New Roman" w:hAnsi="Times New Roman" w:cs="Times New Roman"/>
          <w:kern w:val="3"/>
          <w:sz w:val="28"/>
          <w:szCs w:val="28"/>
        </w:rPr>
        <w:t xml:space="preserve"> </w:t>
      </w:r>
      <w:proofErr w:type="spellStart"/>
      <w:r w:rsidRPr="008939C7">
        <w:rPr>
          <w:rFonts w:ascii="Times New Roman" w:eastAsia="Times New Roman" w:hAnsi="Times New Roman" w:cs="Times New Roman"/>
          <w:kern w:val="3"/>
          <w:sz w:val="28"/>
          <w:szCs w:val="28"/>
          <w:lang w:val="de-DE"/>
        </w:rPr>
        <w:t>договоренности</w:t>
      </w:r>
      <w:proofErr w:type="spellEnd"/>
      <w:r w:rsidRPr="008939C7">
        <w:rPr>
          <w:rFonts w:ascii="Times New Roman" w:eastAsia="Times New Roman" w:hAnsi="Times New Roman" w:cs="Times New Roman"/>
          <w:kern w:val="3"/>
          <w:sz w:val="28"/>
          <w:szCs w:val="28"/>
          <w:lang w:val="de-DE"/>
        </w:rPr>
        <w:t>;</w:t>
      </w:r>
      <w:r w:rsidRPr="008939C7">
        <w:rPr>
          <w:rFonts w:ascii="Times New Roman" w:eastAsia="Times New Roman" w:hAnsi="Times New Roman" w:cs="Times New Roman"/>
          <w:kern w:val="3"/>
          <w:sz w:val="28"/>
          <w:szCs w:val="28"/>
        </w:rPr>
        <w:t xml:space="preserve"> осуществлять, в случае возникновения нештатной ситуации, прибытие руководителя или его заместителя на охраняемый объект в течение 5 мин.</w:t>
      </w:r>
    </w:p>
    <w:p w:rsidR="00E41D9D" w:rsidRPr="008939C7" w:rsidRDefault="00E41D9D" w:rsidP="00E41D9D">
      <w:pPr>
        <w:tabs>
          <w:tab w:val="left" w:pos="1134"/>
          <w:tab w:val="left" w:pos="1418"/>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6.1.5.</w:t>
      </w:r>
      <w:r w:rsidRPr="008939C7">
        <w:rPr>
          <w:rFonts w:ascii="Times New Roman" w:hAnsi="Times New Roman" w:cs="Times New Roman"/>
          <w:sz w:val="28"/>
          <w:szCs w:val="28"/>
        </w:rPr>
        <w:tab/>
        <w:t>Быть одетым по сезону, в форму установленного образца.</w:t>
      </w:r>
    </w:p>
    <w:p w:rsidR="00E41D9D" w:rsidRPr="008939C7" w:rsidRDefault="00E41D9D" w:rsidP="00E41D9D">
      <w:pPr>
        <w:tabs>
          <w:tab w:val="left" w:pos="1134"/>
          <w:tab w:val="left" w:pos="1418"/>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6.1.6.</w:t>
      </w:r>
      <w:r w:rsidRPr="008939C7">
        <w:rPr>
          <w:rFonts w:ascii="Times New Roman" w:hAnsi="Times New Roman" w:cs="Times New Roman"/>
          <w:sz w:val="28"/>
          <w:szCs w:val="28"/>
        </w:rPr>
        <w:tab/>
        <w:t>Соблюдать во время исполнения обязанностей по договору требования противопожарной безопасности, в соответствии с Инструкцией по охране объекта.</w:t>
      </w:r>
    </w:p>
    <w:p w:rsidR="00E41D9D" w:rsidRPr="008939C7" w:rsidRDefault="00E41D9D" w:rsidP="00E41D9D">
      <w:pPr>
        <w:tabs>
          <w:tab w:val="left" w:pos="1134"/>
          <w:tab w:val="left" w:pos="1418"/>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6.1.7. Исполнитель поддерживает в надлежащем порядке, правильно эксплуатирует представленные Заказчиком служебно-бытовые помещения, их оборудование, хозяйственный инвентарь и имущество, оборудование систем тревожной и охранно-пожарной сигнализации;</w:t>
      </w:r>
    </w:p>
    <w:p w:rsidR="00E41D9D" w:rsidRPr="008939C7" w:rsidRDefault="00E41D9D" w:rsidP="00E41D9D">
      <w:pPr>
        <w:tabs>
          <w:tab w:val="left" w:pos="1134"/>
          <w:tab w:val="left" w:pos="1418"/>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6.1.8. Знание сотрудниками охраны мест аварийного отключения инженерных коммуникаций объекта Заказчика, знание общей информации о порядке работы охраняемого объекта;</w:t>
      </w:r>
    </w:p>
    <w:p w:rsidR="00E41D9D" w:rsidRPr="008939C7" w:rsidRDefault="00E41D9D" w:rsidP="00E41D9D">
      <w:pPr>
        <w:tabs>
          <w:tab w:val="left" w:pos="1418"/>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6.2.</w:t>
      </w:r>
      <w:r w:rsidRPr="008939C7">
        <w:rPr>
          <w:rFonts w:ascii="Times New Roman" w:hAnsi="Times New Roman" w:cs="Times New Roman"/>
          <w:sz w:val="28"/>
          <w:szCs w:val="28"/>
        </w:rPr>
        <w:tab/>
        <w:t>Каждый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графика дежурства, разрабатываемого Исполнителем.</w:t>
      </w:r>
    </w:p>
    <w:p w:rsidR="00E41D9D" w:rsidRPr="008939C7" w:rsidRDefault="00E41D9D" w:rsidP="00E41D9D">
      <w:pPr>
        <w:tabs>
          <w:tab w:val="left" w:pos="1418"/>
        </w:tabs>
        <w:spacing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6.3. Сотрудник охраны не имеет право покидать свой пост. Для приёма пищи, обхода территории и др. случаев сотрудник охраны имеет право оставить свой пост только после замены его ответственным представителем охраняемого объекта.</w:t>
      </w:r>
      <w:r w:rsidRPr="008939C7">
        <w:rPr>
          <w:rFonts w:ascii="Times New Roman" w:hAnsi="Times New Roman" w:cs="Times New Roman"/>
          <w:sz w:val="28"/>
          <w:szCs w:val="28"/>
        </w:rPr>
        <w:tab/>
      </w:r>
    </w:p>
    <w:p w:rsidR="00E41D9D" w:rsidRPr="008939C7" w:rsidRDefault="00E41D9D" w:rsidP="00E41D9D">
      <w:pPr>
        <w:tabs>
          <w:tab w:val="left" w:pos="1418"/>
        </w:tabs>
        <w:spacing w:line="240" w:lineRule="auto"/>
        <w:ind w:firstLine="709"/>
        <w:jc w:val="both"/>
        <w:rPr>
          <w:rFonts w:ascii="Times New Roman" w:hAnsi="Times New Roman" w:cs="Times New Roman"/>
          <w:sz w:val="28"/>
          <w:szCs w:val="28"/>
        </w:rPr>
      </w:pPr>
      <w:r w:rsidRPr="008939C7">
        <w:rPr>
          <w:rFonts w:ascii="Times New Roman" w:hAnsi="Times New Roman" w:cs="Times New Roman"/>
          <w:b/>
          <w:bCs/>
          <w:sz w:val="28"/>
          <w:szCs w:val="28"/>
          <w:highlight w:val="white"/>
        </w:rPr>
        <w:t>7.</w:t>
      </w:r>
      <w:r w:rsidRPr="008939C7">
        <w:rPr>
          <w:rFonts w:ascii="Times New Roman" w:hAnsi="Times New Roman" w:cs="Times New Roman"/>
          <w:b/>
          <w:bCs/>
          <w:sz w:val="28"/>
          <w:szCs w:val="28"/>
          <w:highlight w:val="white"/>
        </w:rPr>
        <w:tab/>
        <w:t>Требования соответствия нормативным документам:</w:t>
      </w:r>
    </w:p>
    <w:p w:rsidR="00E41D9D" w:rsidRPr="008939C7" w:rsidRDefault="00E41D9D" w:rsidP="00E41D9D">
      <w:pPr>
        <w:tabs>
          <w:tab w:val="num" w:pos="0"/>
          <w:tab w:val="left" w:pos="1418"/>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7.1.</w:t>
      </w:r>
      <w:r w:rsidRPr="008939C7">
        <w:rPr>
          <w:rFonts w:ascii="Times New Roman" w:hAnsi="Times New Roman" w:cs="Times New Roman"/>
          <w:sz w:val="28"/>
          <w:szCs w:val="28"/>
        </w:rPr>
        <w:tab/>
        <w:t>Оказываемые услуги должны соответствовать Конституции Российской Федерации, Закону Российской Федерации от 11.03.1992 № 2487-1 «О частной детективной и охранной деятельности в Российской Федерации»</w:t>
      </w:r>
      <w:r w:rsidRPr="008939C7">
        <w:rPr>
          <w:rFonts w:ascii="Times New Roman" w:hAnsi="Times New Roman" w:cs="Times New Roman"/>
          <w:color w:val="000000"/>
          <w:sz w:val="28"/>
          <w:szCs w:val="28"/>
        </w:rPr>
        <w:t xml:space="preserve">, </w:t>
      </w:r>
      <w:hyperlink r:id="rId5" w:history="1">
        <w:r w:rsidRPr="008939C7">
          <w:rPr>
            <w:rFonts w:ascii="Times New Roman" w:hAnsi="Times New Roman" w:cs="Times New Roman"/>
            <w:sz w:val="28"/>
            <w:szCs w:val="28"/>
          </w:rPr>
          <w:t>Федеральному закону от 06.03.2006 № 35-ФЗ «О противодействии терроризму</w:t>
        </w:r>
      </w:hyperlink>
      <w:r w:rsidRPr="008939C7">
        <w:rPr>
          <w:rFonts w:ascii="Times New Roman" w:hAnsi="Times New Roman" w:cs="Times New Roman"/>
          <w:sz w:val="28"/>
          <w:szCs w:val="28"/>
        </w:rPr>
        <w:t xml:space="preserve">», Договору, настоящему техническому заданию и Инструкции по охране объекта. </w:t>
      </w:r>
    </w:p>
    <w:p w:rsidR="00E41D9D" w:rsidRPr="008939C7" w:rsidRDefault="00E41D9D" w:rsidP="00E41D9D">
      <w:pPr>
        <w:tabs>
          <w:tab w:val="left" w:pos="1418"/>
        </w:tabs>
        <w:spacing w:after="0" w:line="240" w:lineRule="auto"/>
        <w:ind w:firstLine="709"/>
        <w:jc w:val="both"/>
        <w:rPr>
          <w:rFonts w:ascii="Times New Roman" w:hAnsi="Times New Roman" w:cs="Times New Roman"/>
          <w:sz w:val="28"/>
          <w:szCs w:val="28"/>
        </w:rPr>
      </w:pPr>
      <w:r w:rsidRPr="008939C7">
        <w:rPr>
          <w:rFonts w:ascii="Times New Roman" w:hAnsi="Times New Roman" w:cs="Times New Roman"/>
          <w:sz w:val="28"/>
          <w:szCs w:val="28"/>
        </w:rPr>
        <w:t>7.2.</w:t>
      </w:r>
      <w:r w:rsidRPr="008939C7">
        <w:rPr>
          <w:rFonts w:ascii="Times New Roman" w:hAnsi="Times New Roman" w:cs="Times New Roman"/>
          <w:sz w:val="28"/>
          <w:szCs w:val="28"/>
        </w:rPr>
        <w:tab/>
        <w:t xml:space="preserve">Инструкция по охране объекта разрабатывается Исполнителем и согласовывается с Заказчиком не позднее даты заключения Договора. Иная документация, предусмотренная действующим законодательством </w:t>
      </w:r>
      <w:r w:rsidRPr="008939C7">
        <w:rPr>
          <w:rFonts w:ascii="Times New Roman" w:hAnsi="Times New Roman" w:cs="Times New Roman"/>
          <w:sz w:val="28"/>
          <w:szCs w:val="28"/>
        </w:rPr>
        <w:lastRenderedPageBreak/>
        <w:t>Российской Федерации и регламентирующая охранную деятельность, разрабатывается Исполнителем и согласовывается с Заказчиком в установленном законодательством Российской Федерации порядке.</w:t>
      </w:r>
    </w:p>
    <w:p w:rsidR="00E41D9D" w:rsidRPr="008939C7" w:rsidRDefault="00E41D9D" w:rsidP="00E41D9D">
      <w:pPr>
        <w:tabs>
          <w:tab w:val="left" w:pos="426"/>
        </w:tabs>
        <w:spacing w:line="240" w:lineRule="auto"/>
        <w:jc w:val="both"/>
        <w:rPr>
          <w:rFonts w:ascii="Times New Roman" w:hAnsi="Times New Roman" w:cs="Times New Roman"/>
          <w:sz w:val="28"/>
          <w:szCs w:val="28"/>
        </w:rPr>
      </w:pPr>
      <w:r w:rsidRPr="008939C7">
        <w:rPr>
          <w:rFonts w:ascii="Times New Roman" w:hAnsi="Times New Roman" w:cs="Times New Roman"/>
          <w:b/>
          <w:bCs/>
          <w:sz w:val="28"/>
          <w:szCs w:val="28"/>
        </w:rPr>
        <w:t>8.</w:t>
      </w:r>
      <w:r w:rsidRPr="008939C7">
        <w:rPr>
          <w:rFonts w:ascii="Times New Roman" w:hAnsi="Times New Roman" w:cs="Times New Roman"/>
          <w:b/>
          <w:bCs/>
          <w:sz w:val="28"/>
          <w:szCs w:val="28"/>
        </w:rPr>
        <w:tab/>
        <w:t xml:space="preserve">    Сроки оказания услуг: </w:t>
      </w:r>
      <w:r>
        <w:rPr>
          <w:rFonts w:ascii="Times New Roman" w:hAnsi="Times New Roman" w:cs="Times New Roman"/>
          <w:sz w:val="28"/>
          <w:szCs w:val="28"/>
        </w:rPr>
        <w:t>01.01.2021 - 31.12.2022</w:t>
      </w:r>
      <w:r w:rsidRPr="008939C7">
        <w:rPr>
          <w:rFonts w:ascii="Times New Roman" w:hAnsi="Times New Roman" w:cs="Times New Roman"/>
          <w:sz w:val="28"/>
          <w:szCs w:val="28"/>
        </w:rPr>
        <w:t xml:space="preserve"> г.</w:t>
      </w:r>
    </w:p>
    <w:p w:rsidR="00E41D9D" w:rsidRPr="008939C7" w:rsidRDefault="00E41D9D" w:rsidP="00E41D9D">
      <w:pPr>
        <w:spacing w:after="0" w:line="240" w:lineRule="auto"/>
        <w:jc w:val="both"/>
        <w:rPr>
          <w:rFonts w:ascii="Times New Roman" w:hAnsi="Times New Roman" w:cs="Times New Roman"/>
          <w:sz w:val="28"/>
          <w:szCs w:val="28"/>
        </w:rPr>
      </w:pPr>
      <w:r w:rsidRPr="008939C7">
        <w:rPr>
          <w:rFonts w:ascii="Times New Roman" w:hAnsi="Times New Roman" w:cs="Times New Roman"/>
          <w:b/>
          <w:bCs/>
          <w:sz w:val="28"/>
          <w:szCs w:val="28"/>
          <w:highlight w:val="white"/>
        </w:rPr>
        <w:t>9.</w:t>
      </w:r>
      <w:r w:rsidRPr="008939C7">
        <w:rPr>
          <w:rFonts w:ascii="Times New Roman" w:hAnsi="Times New Roman" w:cs="Times New Roman"/>
          <w:b/>
          <w:bCs/>
          <w:sz w:val="28"/>
          <w:szCs w:val="28"/>
          <w:highlight w:val="white"/>
        </w:rPr>
        <w:tab/>
        <w:t xml:space="preserve">Порядок </w:t>
      </w:r>
      <w:r w:rsidRPr="008939C7">
        <w:rPr>
          <w:rFonts w:ascii="Times New Roman" w:hAnsi="Times New Roman" w:cs="Times New Roman"/>
          <w:b/>
          <w:bCs/>
          <w:sz w:val="28"/>
          <w:szCs w:val="28"/>
        </w:rPr>
        <w:t>оказания услуг:</w:t>
      </w:r>
    </w:p>
    <w:p w:rsidR="00E41D9D" w:rsidRPr="008939C7" w:rsidRDefault="00E41D9D" w:rsidP="00E41D9D">
      <w:pPr>
        <w:tabs>
          <w:tab w:val="left" w:pos="1418"/>
        </w:tabs>
        <w:spacing w:after="0" w:line="240" w:lineRule="auto"/>
        <w:ind w:firstLine="709"/>
        <w:jc w:val="both"/>
        <w:rPr>
          <w:rFonts w:ascii="Times New Roman" w:eastAsia="Times New Roman" w:hAnsi="Times New Roman" w:cs="Times New Roman"/>
          <w:snapToGrid w:val="0"/>
          <w:sz w:val="28"/>
          <w:szCs w:val="28"/>
          <w:lang w:eastAsia="ru-RU"/>
        </w:rPr>
      </w:pPr>
      <w:r w:rsidRPr="008939C7">
        <w:rPr>
          <w:rFonts w:ascii="Times New Roman" w:eastAsia="Times New Roman" w:hAnsi="Times New Roman" w:cs="Times New Roman"/>
          <w:snapToGrid w:val="0"/>
          <w:sz w:val="28"/>
          <w:szCs w:val="28"/>
          <w:lang w:eastAsia="ru-RU"/>
        </w:rPr>
        <w:t>9.1.</w:t>
      </w:r>
      <w:r w:rsidRPr="008939C7">
        <w:rPr>
          <w:rFonts w:ascii="Times New Roman" w:eastAsia="Times New Roman" w:hAnsi="Times New Roman" w:cs="Times New Roman"/>
          <w:snapToGrid w:val="0"/>
          <w:sz w:val="28"/>
          <w:szCs w:val="28"/>
          <w:lang w:eastAsia="ru-RU"/>
        </w:rPr>
        <w:tab/>
        <w:t>Перед началом оказания услуг Исполнитель обязан:</w:t>
      </w:r>
    </w:p>
    <w:p w:rsidR="00E41D9D" w:rsidRPr="008939C7" w:rsidRDefault="00E41D9D" w:rsidP="00E41D9D">
      <w:pPr>
        <w:tabs>
          <w:tab w:val="left" w:pos="1080"/>
          <w:tab w:val="left" w:pos="1418"/>
        </w:tab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9.2.</w:t>
      </w:r>
      <w:r w:rsidRPr="008939C7">
        <w:rPr>
          <w:rFonts w:ascii="Times New Roman" w:eastAsia="Times New Roman" w:hAnsi="Times New Roman" w:cs="Times New Roman"/>
          <w:snapToGrid w:val="0"/>
          <w:sz w:val="28"/>
          <w:szCs w:val="28"/>
          <w:lang w:eastAsia="ru-RU"/>
        </w:rPr>
        <w:tab/>
        <w:t xml:space="preserve">Ознакомиться с условиями размещения и организации службы охраны, согласовать с Заказчиком вопросы по разработке и укомплектованию документацией. </w:t>
      </w:r>
    </w:p>
    <w:p w:rsidR="00E41D9D" w:rsidRPr="008939C7" w:rsidRDefault="00E41D9D" w:rsidP="00E41D9D">
      <w:pPr>
        <w:tabs>
          <w:tab w:val="num" w:pos="0"/>
          <w:tab w:val="left" w:pos="1080"/>
          <w:tab w:val="left" w:pos="1418"/>
        </w:tabs>
        <w:spacing w:after="0" w:line="240" w:lineRule="auto"/>
        <w:ind w:firstLine="709"/>
        <w:jc w:val="both"/>
        <w:rPr>
          <w:rFonts w:ascii="Times New Roman" w:eastAsia="Times New Roman" w:hAnsi="Times New Roman" w:cs="Times New Roman"/>
          <w:snapToGrid w:val="0"/>
          <w:sz w:val="28"/>
          <w:szCs w:val="28"/>
          <w:lang w:eastAsia="ru-RU"/>
        </w:rPr>
      </w:pPr>
      <w:r w:rsidRPr="008939C7">
        <w:rPr>
          <w:rFonts w:ascii="Times New Roman" w:eastAsia="Times New Roman" w:hAnsi="Times New Roman" w:cs="Times New Roman"/>
          <w:snapToGrid w:val="0"/>
          <w:sz w:val="28"/>
          <w:szCs w:val="28"/>
          <w:lang w:eastAsia="ru-RU"/>
        </w:rPr>
        <w:t>9.3.</w:t>
      </w:r>
      <w:r w:rsidRPr="008939C7">
        <w:rPr>
          <w:rFonts w:ascii="Times New Roman" w:eastAsia="Times New Roman" w:hAnsi="Times New Roman" w:cs="Times New Roman"/>
          <w:snapToGrid w:val="0"/>
          <w:sz w:val="28"/>
          <w:szCs w:val="28"/>
          <w:lang w:eastAsia="ru-RU"/>
        </w:rPr>
        <w:tab/>
        <w:t>Подготовить сотрудников охраны, ознакомить их с особенностями несения службы, издать соответствующие распорядительные документы, утвердить графики дежурства сотрудников охраны и др.</w:t>
      </w:r>
    </w:p>
    <w:p w:rsidR="00E41D9D" w:rsidRPr="008939C7" w:rsidRDefault="00E41D9D" w:rsidP="00E41D9D">
      <w:pPr>
        <w:tabs>
          <w:tab w:val="left" w:pos="1418"/>
        </w:tabs>
        <w:spacing w:after="0" w:line="240" w:lineRule="auto"/>
        <w:ind w:firstLine="709"/>
        <w:jc w:val="both"/>
        <w:rPr>
          <w:rFonts w:ascii="Times New Roman" w:eastAsia="Times New Roman" w:hAnsi="Times New Roman" w:cs="Times New Roman"/>
          <w:snapToGrid w:val="0"/>
          <w:sz w:val="28"/>
          <w:szCs w:val="28"/>
          <w:lang w:eastAsia="ru-RU"/>
        </w:rPr>
      </w:pPr>
      <w:r w:rsidRPr="008939C7">
        <w:rPr>
          <w:rFonts w:ascii="Times New Roman" w:eastAsia="Times New Roman" w:hAnsi="Times New Roman" w:cs="Times New Roman"/>
          <w:snapToGrid w:val="0"/>
          <w:sz w:val="28"/>
          <w:szCs w:val="28"/>
          <w:lang w:eastAsia="ru-RU"/>
        </w:rPr>
        <w:t>9.4.</w:t>
      </w:r>
      <w:r w:rsidRPr="008939C7">
        <w:rPr>
          <w:rFonts w:ascii="Times New Roman" w:eastAsia="Times New Roman" w:hAnsi="Times New Roman" w:cs="Times New Roman"/>
          <w:snapToGrid w:val="0"/>
          <w:sz w:val="28"/>
          <w:szCs w:val="28"/>
          <w:lang w:eastAsia="ru-RU"/>
        </w:rPr>
        <w:tab/>
        <w:t>В день, предшествующий дню начала оказания услуг, Исполнитель обязан представить сотрудников охраны руководству объекта (уполномоченному лицу), проверить исправность средств связи, технических средств охраны, кнопки экстренного вызова полиции, наличие телефонных номеров экстренных служб района (города), размещение средств пожаротушения, уточнить задачи сотрудникам охраны, согласовать взаимодействие с дежурными службами, подписать акт приема объекта под охрану (о начале оказания услуг).</w:t>
      </w:r>
    </w:p>
    <w:p w:rsidR="00E41D9D" w:rsidRPr="008939C7" w:rsidRDefault="00E41D9D" w:rsidP="00E41D9D">
      <w:pPr>
        <w:tabs>
          <w:tab w:val="left" w:pos="1418"/>
        </w:tabs>
        <w:spacing w:after="0" w:line="240" w:lineRule="auto"/>
        <w:ind w:firstLine="709"/>
        <w:jc w:val="both"/>
        <w:rPr>
          <w:rFonts w:ascii="Times New Roman" w:eastAsia="Times New Roman" w:hAnsi="Times New Roman" w:cs="Times New Roman"/>
          <w:snapToGrid w:val="0"/>
          <w:sz w:val="28"/>
          <w:szCs w:val="28"/>
          <w:lang w:eastAsia="ru-RU"/>
        </w:rPr>
      </w:pPr>
      <w:r w:rsidRPr="008939C7">
        <w:rPr>
          <w:rFonts w:ascii="Times New Roman" w:eastAsia="Times New Roman" w:hAnsi="Times New Roman" w:cs="Times New Roman"/>
          <w:snapToGrid w:val="0"/>
          <w:sz w:val="28"/>
          <w:szCs w:val="28"/>
          <w:lang w:eastAsia="ru-RU"/>
        </w:rPr>
        <w:t>9.5.   Осуществлять охранные услуги, круглосуточно в соответствии с графиком:</w:t>
      </w:r>
    </w:p>
    <w:p w:rsidR="00E41D9D" w:rsidRPr="008939C7" w:rsidRDefault="00E41D9D" w:rsidP="00E41D9D">
      <w:pPr>
        <w:tabs>
          <w:tab w:val="num" w:pos="426"/>
        </w:tabs>
        <w:spacing w:line="240" w:lineRule="auto"/>
        <w:jc w:val="both"/>
        <w:rPr>
          <w:rFonts w:ascii="Times New Roman" w:hAnsi="Times New Roman" w:cs="Times New Roman"/>
          <w:b/>
          <w:bCs/>
          <w:sz w:val="28"/>
          <w:szCs w:val="28"/>
        </w:rPr>
      </w:pPr>
      <w:r w:rsidRPr="008939C7">
        <w:rPr>
          <w:rFonts w:ascii="Times New Roman" w:hAnsi="Times New Roman" w:cs="Times New Roman"/>
          <w:b/>
          <w:bCs/>
          <w:sz w:val="28"/>
          <w:szCs w:val="28"/>
        </w:rPr>
        <w:t>из расчета сутки – трое (сменный). Количество сотрудников охраны составляет 4 человека на 1 пост.</w:t>
      </w:r>
    </w:p>
    <w:p w:rsidR="00E41D9D" w:rsidRPr="008939C7" w:rsidRDefault="00E41D9D" w:rsidP="00E41D9D">
      <w:pPr>
        <w:tabs>
          <w:tab w:val="num" w:pos="42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Общее </w:t>
      </w:r>
      <w:proofErr w:type="gramStart"/>
      <w:r>
        <w:rPr>
          <w:rFonts w:ascii="Times New Roman" w:hAnsi="Times New Roman" w:cs="Times New Roman"/>
          <w:b/>
          <w:bCs/>
          <w:sz w:val="28"/>
          <w:szCs w:val="28"/>
        </w:rPr>
        <w:t>количество  дней</w:t>
      </w:r>
      <w:proofErr w:type="gramEnd"/>
      <w:r>
        <w:rPr>
          <w:rFonts w:ascii="Times New Roman" w:hAnsi="Times New Roman" w:cs="Times New Roman"/>
          <w:b/>
          <w:bCs/>
          <w:sz w:val="28"/>
          <w:szCs w:val="28"/>
        </w:rPr>
        <w:t xml:space="preserve"> -730</w:t>
      </w:r>
      <w:r w:rsidRPr="008939C7">
        <w:rPr>
          <w:rFonts w:ascii="Times New Roman" w:hAnsi="Times New Roman" w:cs="Times New Roman"/>
          <w:b/>
          <w:bCs/>
          <w:sz w:val="28"/>
          <w:szCs w:val="28"/>
        </w:rPr>
        <w:t xml:space="preserve"> дней</w:t>
      </w:r>
    </w:p>
    <w:p w:rsidR="00E41D9D" w:rsidRPr="008939C7" w:rsidRDefault="00E41D9D" w:rsidP="00E41D9D">
      <w:pPr>
        <w:tabs>
          <w:tab w:val="num" w:pos="42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Общее количество часов- 17520 часов (730</w:t>
      </w:r>
      <w:r w:rsidRPr="008939C7">
        <w:rPr>
          <w:rFonts w:ascii="Times New Roman" w:hAnsi="Times New Roman" w:cs="Times New Roman"/>
          <w:b/>
          <w:bCs/>
          <w:sz w:val="28"/>
          <w:szCs w:val="28"/>
        </w:rPr>
        <w:t xml:space="preserve"> дней х 24 ч.)  </w:t>
      </w:r>
    </w:p>
    <w:p w:rsidR="00E41D9D" w:rsidRPr="008939C7" w:rsidRDefault="00E41D9D" w:rsidP="00E41D9D">
      <w:pPr>
        <w:tabs>
          <w:tab w:val="num" w:pos="426"/>
        </w:tabs>
        <w:spacing w:line="240" w:lineRule="auto"/>
        <w:jc w:val="both"/>
        <w:rPr>
          <w:rFonts w:ascii="Times New Roman" w:hAnsi="Times New Roman" w:cs="Times New Roman"/>
          <w:b/>
          <w:bCs/>
          <w:sz w:val="28"/>
          <w:szCs w:val="28"/>
          <w:u w:val="single"/>
        </w:rPr>
      </w:pPr>
      <w:r w:rsidRPr="008939C7">
        <w:rPr>
          <w:rFonts w:ascii="Times New Roman" w:hAnsi="Times New Roman" w:cs="Times New Roman"/>
          <w:b/>
          <w:bCs/>
          <w:sz w:val="28"/>
          <w:szCs w:val="28"/>
          <w:u w:val="single"/>
        </w:rPr>
        <w:t xml:space="preserve">Не допускается проживание сотрудников охраны на территории объекта </w:t>
      </w:r>
      <w:proofErr w:type="gramStart"/>
      <w:r w:rsidRPr="008939C7">
        <w:rPr>
          <w:rFonts w:ascii="Times New Roman" w:hAnsi="Times New Roman" w:cs="Times New Roman"/>
          <w:b/>
          <w:bCs/>
          <w:sz w:val="28"/>
          <w:szCs w:val="28"/>
          <w:u w:val="single"/>
        </w:rPr>
        <w:t>Заказчика,  не</w:t>
      </w:r>
      <w:proofErr w:type="gramEnd"/>
      <w:r w:rsidRPr="008939C7">
        <w:rPr>
          <w:rFonts w:ascii="Times New Roman" w:hAnsi="Times New Roman" w:cs="Times New Roman"/>
          <w:b/>
          <w:bCs/>
          <w:sz w:val="28"/>
          <w:szCs w:val="28"/>
          <w:u w:val="single"/>
        </w:rPr>
        <w:t xml:space="preserve"> допускается  работа вахтовым методом.</w:t>
      </w:r>
    </w:p>
    <w:p w:rsidR="00E41D9D" w:rsidRPr="008939C7" w:rsidRDefault="00E41D9D" w:rsidP="00E41D9D">
      <w:pPr>
        <w:tabs>
          <w:tab w:val="left" w:pos="1418"/>
        </w:tabs>
        <w:spacing w:after="0" w:line="240" w:lineRule="auto"/>
        <w:ind w:firstLine="709"/>
        <w:jc w:val="both"/>
        <w:rPr>
          <w:rFonts w:ascii="Times New Roman" w:eastAsia="Times New Roman" w:hAnsi="Times New Roman" w:cs="Times New Roman"/>
          <w:snapToGrid w:val="0"/>
          <w:sz w:val="28"/>
          <w:szCs w:val="28"/>
          <w:lang w:eastAsia="ru-RU"/>
        </w:rPr>
      </w:pPr>
    </w:p>
    <w:p w:rsidR="00E41D9D" w:rsidRPr="008939C7" w:rsidRDefault="00E41D9D" w:rsidP="00E41D9D">
      <w:pPr>
        <w:tabs>
          <w:tab w:val="left" w:pos="1418"/>
        </w:tabs>
        <w:spacing w:after="0" w:line="240" w:lineRule="auto"/>
        <w:ind w:firstLine="709"/>
        <w:jc w:val="both"/>
        <w:rPr>
          <w:rFonts w:ascii="Times New Roman" w:eastAsia="Times New Roman" w:hAnsi="Times New Roman" w:cs="Times New Roman"/>
          <w:snapToGrid w:val="0"/>
          <w:sz w:val="28"/>
          <w:szCs w:val="28"/>
          <w:lang w:eastAsia="ru-RU"/>
        </w:rPr>
      </w:pPr>
      <w:r w:rsidRPr="008939C7">
        <w:rPr>
          <w:rFonts w:ascii="Times New Roman" w:eastAsia="Times New Roman" w:hAnsi="Times New Roman" w:cs="Times New Roman"/>
          <w:snapToGrid w:val="0"/>
          <w:sz w:val="28"/>
          <w:szCs w:val="28"/>
          <w:lang w:eastAsia="ru-RU"/>
        </w:rPr>
        <w:t xml:space="preserve">9.6. В случае отсутствия сотрудника охраны на посту, либо грубого нарушения им правил несения службы, Исполнитель обязан незамедлительно заменить сотрудника охраны по заявке Заказчика. При этом время замены сотрудника не может превышать 10 (десяти) минут с момента получения заявки. </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К грубым нарушениям Исполнителем требований к оказанию услуг, предусмотренных настоящим Техническим заданием, ведущие к расторжению Договора относятся:</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отсутствие у сотрудника охраны удостоверения частного охранника и (или) личной карточки частного охранника;</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lastRenderedPageBreak/>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самовольное (несанкционированное) оставление сотрудником охраны поста охраны (объекта охраны);</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w:t>
      </w:r>
      <w:proofErr w:type="gramStart"/>
      <w:r w:rsidRPr="008939C7">
        <w:rPr>
          <w:rFonts w:ascii="Times New Roman" w:hAnsi="Times New Roman" w:cs="Times New Roman"/>
          <w:bCs/>
          <w:sz w:val="28"/>
          <w:szCs w:val="28"/>
        </w:rPr>
        <w:t>объекта  в</w:t>
      </w:r>
      <w:proofErr w:type="gramEnd"/>
      <w:r w:rsidRPr="008939C7">
        <w:rPr>
          <w:rFonts w:ascii="Times New Roman" w:hAnsi="Times New Roman" w:cs="Times New Roman"/>
          <w:bCs/>
          <w:sz w:val="28"/>
          <w:szCs w:val="28"/>
        </w:rPr>
        <w:t xml:space="preserve"> нарушение требований, установленных Инструкцией об организации </w:t>
      </w:r>
      <w:proofErr w:type="spellStart"/>
      <w:r w:rsidRPr="008939C7">
        <w:rPr>
          <w:rFonts w:ascii="Times New Roman" w:hAnsi="Times New Roman" w:cs="Times New Roman"/>
          <w:bCs/>
          <w:sz w:val="28"/>
          <w:szCs w:val="28"/>
        </w:rPr>
        <w:t>внутриобъектового</w:t>
      </w:r>
      <w:proofErr w:type="spellEnd"/>
      <w:r w:rsidRPr="008939C7">
        <w:rPr>
          <w:rFonts w:ascii="Times New Roman" w:hAnsi="Times New Roman" w:cs="Times New Roman"/>
          <w:bCs/>
          <w:sz w:val="28"/>
          <w:szCs w:val="28"/>
        </w:rPr>
        <w:t xml:space="preserve"> и пропускного режимов на объекте охраны;</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xml:space="preserve">- несение сотрудником охраны дежурства на объекте охраны более 24 часов без смены; </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проживание сотрудника охраны на объекте охраны (посту охраны) либо на территории объекта охраны;</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изменение Исполнителем графика дежурства на объекте охраны, без согласования с Заказчиком (администрацией объекта охраны);</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нарушение Исполнителем графика дежурства на объекте охраны;</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отсутствие, неполный состав, либо неправильное ведение Исполнителем документов служебной документации на посту.</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В случае грубого нарушения сотрудником охраны требований к оказанию услуг,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rsidR="00E41D9D" w:rsidRPr="008939C7" w:rsidRDefault="00E41D9D" w:rsidP="00E41D9D">
      <w:pPr>
        <w:spacing w:line="240" w:lineRule="auto"/>
        <w:jc w:val="both"/>
        <w:rPr>
          <w:rFonts w:ascii="Times New Roman" w:hAnsi="Times New Roman" w:cs="Times New Roman"/>
          <w:bCs/>
          <w:sz w:val="28"/>
          <w:szCs w:val="28"/>
        </w:rPr>
      </w:pPr>
      <w:r w:rsidRPr="008939C7">
        <w:rPr>
          <w:rFonts w:ascii="Times New Roman" w:hAnsi="Times New Roman" w:cs="Times New Roman"/>
          <w:bCs/>
          <w:sz w:val="28"/>
          <w:szCs w:val="28"/>
        </w:rPr>
        <w:t xml:space="preserve">В </w:t>
      </w:r>
      <w:proofErr w:type="gramStart"/>
      <w:r w:rsidRPr="008939C7">
        <w:rPr>
          <w:rFonts w:ascii="Times New Roman" w:hAnsi="Times New Roman" w:cs="Times New Roman"/>
          <w:bCs/>
          <w:sz w:val="28"/>
          <w:szCs w:val="28"/>
        </w:rPr>
        <w:t>случае  неоднократного</w:t>
      </w:r>
      <w:proofErr w:type="gramEnd"/>
      <w:r w:rsidRPr="008939C7">
        <w:rPr>
          <w:rFonts w:ascii="Times New Roman" w:hAnsi="Times New Roman" w:cs="Times New Roman"/>
          <w:bCs/>
          <w:sz w:val="28"/>
          <w:szCs w:val="28"/>
        </w:rPr>
        <w:t xml:space="preserve"> грубого нарушения сотрудником охраны требований к оказанию услуг, предусмотренных пунктом Заказчик вправе начать процедуру расторжения договора в одностороннем порядке.</w:t>
      </w:r>
    </w:p>
    <w:p w:rsidR="00E41D9D" w:rsidRPr="008939C7" w:rsidRDefault="00E41D9D" w:rsidP="00E41D9D">
      <w:pPr>
        <w:spacing w:line="240" w:lineRule="auto"/>
        <w:jc w:val="both"/>
        <w:rPr>
          <w:rFonts w:ascii="Times New Roman" w:hAnsi="Times New Roman" w:cs="Times New Roman"/>
          <w:b/>
          <w:bCs/>
          <w:sz w:val="28"/>
          <w:szCs w:val="28"/>
        </w:rPr>
      </w:pPr>
    </w:p>
    <w:p w:rsidR="00E41D9D" w:rsidRPr="008939C7" w:rsidRDefault="00E41D9D" w:rsidP="00E41D9D">
      <w:pPr>
        <w:spacing w:line="240" w:lineRule="auto"/>
        <w:jc w:val="both"/>
        <w:rPr>
          <w:rFonts w:ascii="Times New Roman" w:hAnsi="Times New Roman" w:cs="Times New Roman"/>
          <w:b/>
          <w:bCs/>
          <w:sz w:val="28"/>
          <w:szCs w:val="28"/>
          <w:lang w:eastAsia="ru-RU"/>
        </w:rPr>
      </w:pPr>
      <w:r w:rsidRPr="008939C7">
        <w:rPr>
          <w:rFonts w:ascii="Times New Roman" w:hAnsi="Times New Roman" w:cs="Times New Roman"/>
          <w:sz w:val="28"/>
          <w:szCs w:val="28"/>
        </w:rPr>
        <w:lastRenderedPageBreak/>
        <w:t>После выхода всех работников детского сада, детей и родителей закрывать на замки входные калитки, ворота; провести осмотр внутренних помещений детского сада (коридоры, лестничные пролеты); проверить закрытие дверей, окон.</w:t>
      </w:r>
    </w:p>
    <w:p w:rsidR="00E41D9D" w:rsidRPr="008939C7" w:rsidRDefault="00E41D9D" w:rsidP="00E41D9D">
      <w:pPr>
        <w:spacing w:after="0"/>
        <w:rPr>
          <w:rFonts w:ascii="Times New Roman" w:hAnsi="Times New Roman" w:cs="Times New Roman"/>
          <w:b/>
          <w:bCs/>
          <w:sz w:val="24"/>
          <w:szCs w:val="24"/>
        </w:rPr>
      </w:pPr>
      <w:r w:rsidRPr="008939C7">
        <w:rPr>
          <w:rFonts w:ascii="Times New Roman" w:hAnsi="Times New Roman" w:cs="Times New Roman"/>
          <w:b/>
          <w:bCs/>
          <w:sz w:val="24"/>
          <w:szCs w:val="24"/>
        </w:rPr>
        <w:t>«</w:t>
      </w:r>
      <w:proofErr w:type="gramStart"/>
      <w:r w:rsidRPr="008939C7">
        <w:rPr>
          <w:rFonts w:ascii="Times New Roman" w:hAnsi="Times New Roman" w:cs="Times New Roman"/>
          <w:b/>
          <w:bCs/>
          <w:sz w:val="24"/>
          <w:szCs w:val="24"/>
        </w:rPr>
        <w:t xml:space="preserve">ИСПОЛНИТЕЛЬ»   </w:t>
      </w:r>
      <w:proofErr w:type="gramEnd"/>
      <w:r w:rsidRPr="008939C7">
        <w:rPr>
          <w:rFonts w:ascii="Times New Roman" w:hAnsi="Times New Roman" w:cs="Times New Roman"/>
          <w:b/>
          <w:bCs/>
          <w:sz w:val="24"/>
          <w:szCs w:val="24"/>
        </w:rPr>
        <w:t xml:space="preserve">                                                          «ЗАКАЗЧИК»</w:t>
      </w:r>
    </w:p>
    <w:p w:rsidR="00E41D9D" w:rsidRPr="008939C7" w:rsidRDefault="00E41D9D" w:rsidP="00E41D9D">
      <w:pPr>
        <w:spacing w:after="0"/>
        <w:rPr>
          <w:rFonts w:ascii="Times New Roman" w:hAnsi="Times New Roman" w:cs="Times New Roman"/>
          <w:b/>
          <w:bCs/>
          <w:sz w:val="24"/>
          <w:szCs w:val="24"/>
        </w:rPr>
      </w:pPr>
      <w:r w:rsidRPr="008939C7">
        <w:rPr>
          <w:rFonts w:ascii="Times New Roman" w:hAnsi="Times New Roman" w:cs="Times New Roman"/>
          <w:b/>
          <w:bCs/>
          <w:sz w:val="24"/>
          <w:szCs w:val="24"/>
        </w:rPr>
        <w:t xml:space="preserve">________________                                                              _____________  </w:t>
      </w:r>
    </w:p>
    <w:p w:rsidR="00EF48C1" w:rsidRDefault="00EF48C1"/>
    <w:sectPr w:rsidR="00EF4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478"/>
    <w:multiLevelType w:val="hybridMultilevel"/>
    <w:tmpl w:val="88328FB4"/>
    <w:lvl w:ilvl="0" w:tplc="04190001">
      <w:start w:val="1"/>
      <w:numFmt w:val="bullet"/>
      <w:lvlText w:val=""/>
      <w:lvlJc w:val="left"/>
      <w:pPr>
        <w:ind w:left="36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267244"/>
    <w:multiLevelType w:val="hybridMultilevel"/>
    <w:tmpl w:val="A53670EA"/>
    <w:lvl w:ilvl="0" w:tplc="05C4836E">
      <w:start w:val="1"/>
      <w:numFmt w:val="decimal"/>
      <w:lvlText w:val="%1."/>
      <w:lvlJc w:val="left"/>
      <w:pPr>
        <w:ind w:left="502" w:hanging="360"/>
      </w:pPr>
      <w:rPr>
        <w:rFonts w:hint="default"/>
        <w:b/>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E0"/>
    <w:rsid w:val="003847E0"/>
    <w:rsid w:val="0066708A"/>
    <w:rsid w:val="00E41D9D"/>
    <w:rsid w:val="00EF4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452E"/>
  <w15:chartTrackingRefBased/>
  <w15:docId w15:val="{D0E63A2F-94F6-44E8-9FEA-7A1F5C67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9D"/>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D8C1F4717F247A2700D1B85C0607AB7BFB13796B1E49A5140131EBC405A0A6D42D80BB3B9C628DFw9d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2704</Words>
  <Characters>15413</Characters>
  <Application>Microsoft Office Word</Application>
  <DocSecurity>0</DocSecurity>
  <Lines>128</Lines>
  <Paragraphs>36</Paragraphs>
  <ScaleCrop>false</ScaleCrop>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2020-10-12T14:29:00Z</dcterms:created>
  <dcterms:modified xsi:type="dcterms:W3CDTF">2020-10-12T14:33:00Z</dcterms:modified>
</cp:coreProperties>
</file>