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АО "Ногинсктрастинвест"</w:t>
      </w:r>
      <w:r w:rsidRPr="008C7996">
        <w:rPr>
          <w:rFonts w:ascii="Times New Roman" w:hAnsi="Times New Roman" w:cs="Times New Roman"/>
        </w:rPr>
        <w:br/>
        <w:t>«03» февраля 2021г.</w:t>
      </w:r>
      <w:r w:rsidRPr="008C7996">
        <w:rPr>
          <w:rFonts w:ascii="Times New Roman" w:hAnsi="Times New Roman" w:cs="Times New Roman"/>
        </w:rPr>
        <w:br/>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труб стальных ППУ, отводов стальных ППУ, комплектов для изоляции стыков</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C65E63">
              <w:rPr>
                <w:rFonts w:ascii="Times New Roman" w:hAnsi="Times New Roman" w:cs="Times New Roman"/>
                <w:color w:val="auto"/>
              </w:rPr>
              <w:t>Поставка труб стальных ППУ, отводов стальных ППУ, комплектов для изоляции стыков</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Богородский городской округ, г. Электроугли, радужный переулок, д.6;</w:t>
            </w:r>
            <w:r w:rsidRPr="009A39A4">
              <w:rPr>
                <w:rFonts w:ascii="Times New Roman" w:hAnsi="Times New Roman" w:cs="Times New Roman"/>
                <w:color w:val="000000" w:themeColor="text1"/>
                <w:szCs w:val="28"/>
              </w:rPr>
              <w:br/>
              <w:t>Сроки поставки товара: В течение 3 (трех) рабочих дней с момента получения письменной заявки от Заказчика.;</w:t>
            </w:r>
            <w:r w:rsidRPr="009A39A4">
              <w:rPr>
                <w:rFonts w:ascii="Times New Roman" w:hAnsi="Times New Roman" w:cs="Times New Roman"/>
                <w:color w:val="000000" w:themeColor="text1"/>
                <w:szCs w:val="28"/>
              </w:rPr>
              <w:br/>
              <w:t>Условия поставки товара: В соответствии с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7 463 176 (семь миллионов четыреста шестьдесят три тысячи сто семьдесят шесть) рублей 67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C65E63">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C65E63">
              <w:rPr>
                <w:rFonts w:ascii="Times New Roman" w:hAnsi="Times New Roman" w:cs="Times New Roman"/>
                <w:color w:val="auto"/>
              </w:rPr>
              <w:br/>
            </w:r>
            <w:r w:rsidRPr="00C65E63">
              <w:rPr>
                <w:rFonts w:ascii="Times New Roman" w:hAnsi="Times New Roman" w:cs="Times New Roman"/>
                <w:color w:val="auto"/>
              </w:rPr>
              <w:br/>
              <w:t>7</w:t>
            </w:r>
            <w:r w:rsidRPr="00401DFB">
              <w:rPr>
                <w:rFonts w:ascii="Times New Roman" w:hAnsi="Times New Roman" w:cs="Times New Roman"/>
                <w:color w:val="auto"/>
                <w:lang w:val="en-US"/>
              </w:rPr>
              <w:t> </w:t>
            </w:r>
            <w:r w:rsidRPr="00C65E63">
              <w:rPr>
                <w:rFonts w:ascii="Times New Roman" w:hAnsi="Times New Roman" w:cs="Times New Roman"/>
                <w:color w:val="auto"/>
              </w:rPr>
              <w:t>463</w:t>
            </w:r>
            <w:r w:rsidRPr="00401DFB">
              <w:rPr>
                <w:rFonts w:ascii="Times New Roman" w:hAnsi="Times New Roman" w:cs="Times New Roman"/>
                <w:color w:val="auto"/>
                <w:lang w:val="en-US"/>
              </w:rPr>
              <w:t> </w:t>
            </w:r>
            <w:r w:rsidRPr="00C65E63">
              <w:rPr>
                <w:rFonts w:ascii="Times New Roman" w:hAnsi="Times New Roman" w:cs="Times New Roman"/>
                <w:color w:val="auto"/>
              </w:rPr>
              <w:t>176 рублей 67 копеек</w:t>
            </w:r>
            <w:r w:rsidRPr="00C65E63">
              <w:rPr>
                <w:rFonts w:ascii="Times New Roman" w:hAnsi="Times New Roman" w:cs="Times New Roman"/>
                <w:color w:val="auto"/>
              </w:rPr>
              <w:br/>
            </w:r>
            <w:r w:rsidRPr="00C65E63">
              <w:rPr>
                <w:rFonts w:ascii="Times New Roman" w:hAnsi="Times New Roman" w:cs="Times New Roman"/>
                <w:color w:val="auto"/>
              </w:rPr>
              <w:br/>
              <w:t>ОКПД2: 25.30.12.113 Оборудование котельное;</w:t>
            </w:r>
            <w:r w:rsidRPr="00C65E63">
              <w:rPr>
                <w:rFonts w:ascii="Times New Roman" w:hAnsi="Times New Roman" w:cs="Times New Roman"/>
                <w:color w:val="auto"/>
              </w:rPr>
              <w:br/>
            </w:r>
            <w:r w:rsidRPr="00C65E63">
              <w:rPr>
                <w:rFonts w:ascii="Times New Roman" w:hAnsi="Times New Roman" w:cs="Times New Roman"/>
                <w:color w:val="auto"/>
              </w:rPr>
              <w:br/>
              <w:t>ОКВЭД2: 25.30.1 Производство паровых котлов и их частей;</w:t>
            </w:r>
            <w:r w:rsidRPr="00C65E63">
              <w:rPr>
                <w:rFonts w:ascii="Times New Roman" w:hAnsi="Times New Roman" w:cs="Times New Roman"/>
                <w:color w:val="auto"/>
              </w:rPr>
              <w:br/>
            </w:r>
            <w:r w:rsidRPr="00C65E63">
              <w:rPr>
                <w:rFonts w:ascii="Times New Roman" w:hAnsi="Times New Roman" w:cs="Times New Roman"/>
                <w:color w:val="auto"/>
              </w:rPr>
              <w:br/>
              <w:t>Код КОЗ: 01.26.01.03.01.05 Трубная часть для котла;</w:t>
            </w:r>
            <w:r w:rsidRPr="00C65E63">
              <w:rPr>
                <w:rFonts w:ascii="Times New Roman" w:hAnsi="Times New Roman" w:cs="Times New Roman"/>
                <w:color w:val="auto"/>
              </w:rPr>
              <w:br/>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65E63">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65E63">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Оплата товара производится в течение 90 рабочих дней после поставки Товара на основании выставленного Поставщиком счета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9B14A5">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C65E63">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w:t>
            </w:r>
            <w:r w:rsidRPr="0069451E">
              <w:rPr>
                <w:rFonts w:ascii="Times New Roman" w:eastAsia="Arial Unicode MS" w:hAnsi="Times New Roman" w:cs="Times New Roman"/>
                <w:color w:val="00000A"/>
                <w:sz w:val="24"/>
                <w:szCs w:val="24"/>
              </w:rPr>
              <w:lastRenderedPageBreak/>
              <w:t>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Участник закупки не является офшорной </w:t>
            </w:r>
            <w:r w:rsidRPr="0069451E">
              <w:rPr>
                <w:rFonts w:ascii="Times New Roman" w:eastAsia="Arial Unicode MS" w:hAnsi="Times New Roman" w:cs="Times New Roman"/>
                <w:color w:val="00000A"/>
                <w:sz w:val="24"/>
                <w:szCs w:val="24"/>
              </w:rPr>
              <w:lastRenderedPageBreak/>
              <w:t>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К  заявкам с российскими товарами применяется понижающий коэффициент 15%. Согласно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 услугам, выполняемым, оказываемыми иностранными лицами»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lastRenderedPageBreak/>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w:t>
            </w:r>
            <w:r w:rsidR="001D08F4" w:rsidRPr="0069451E">
              <w:rPr>
                <w:rFonts w:ascii="Times New Roman" w:eastAsia="Arial Unicode MS" w:hAnsi="Times New Roman" w:cs="Times New Roman"/>
                <w:sz w:val="24"/>
                <w:szCs w:val="24"/>
              </w:rPr>
              <w:lastRenderedPageBreak/>
              <w:t>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C65E63">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w:t>
            </w:r>
            <w:r w:rsidR="001D08F4" w:rsidRPr="0069451E">
              <w:rPr>
                <w:rFonts w:ascii="Times New Roman" w:eastAsia="Arial Unicode MS" w:hAnsi="Times New Roman" w:cs="Times New Roman"/>
                <w:sz w:val="24"/>
                <w:szCs w:val="24"/>
              </w:rPr>
              <w:lastRenderedPageBreak/>
              <w:t>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C65E63">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C65E63">
              <w:rPr>
                <w:rFonts w:ascii="Times New Roman" w:hAnsi="Times New Roman" w:cs="Times New Roman"/>
                <w:sz w:val="24"/>
              </w:rPr>
              <w:br/>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C65E63" w:rsidRDefault="00A61CD2" w:rsidP="00A61CD2">
            <w:pPr>
              <w:rPr>
                <w:rFonts w:ascii="Times New Roman" w:hAnsi="Times New Roman" w:cs="Times New Roman"/>
                <w:color w:val="00000A"/>
              </w:rPr>
            </w:pPr>
            <w:r w:rsidRPr="00C65E63">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C65E63" w:rsidRDefault="00A61CD2" w:rsidP="00653412">
            <w:pPr>
              <w:pStyle w:val="1"/>
              <w:spacing w:before="0" w:after="0"/>
              <w:ind w:firstLine="352"/>
              <w:jc w:val="both"/>
              <w:rPr>
                <w:b w:val="0"/>
                <w:color w:val="000000" w:themeColor="text1"/>
                <w:sz w:val="24"/>
                <w:szCs w:val="24"/>
              </w:rPr>
            </w:pPr>
            <w:r w:rsidRPr="00C65E63">
              <w:rPr>
                <w:b w:val="0"/>
                <w:sz w:val="24"/>
                <w:szCs w:val="24"/>
              </w:rPr>
              <w:t xml:space="preserve">В соответствии с разделом 12 части </w:t>
            </w:r>
            <w:r>
              <w:rPr>
                <w:b w:val="0"/>
                <w:sz w:val="24"/>
                <w:szCs w:val="24"/>
                <w:lang w:val="en-US"/>
              </w:rPr>
              <w:t>II</w:t>
            </w:r>
            <w:r w:rsidRPr="00C65E63">
              <w:rPr>
                <w:b w:val="0"/>
                <w:sz w:val="24"/>
                <w:szCs w:val="24"/>
              </w:rPr>
              <w:t xml:space="preserve">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C65E63" w:rsidP="00653412">
            <w:pPr>
              <w:jc w:val="both"/>
              <w:rPr>
                <w:rFonts w:ascii="Times New Roman" w:eastAsia="Times New Roman" w:hAnsi="Times New Roman" w:cs="Times New Roman"/>
                <w:color w:val="auto"/>
              </w:rPr>
            </w:pPr>
            <w:r>
              <w:rPr>
                <w:rFonts w:ascii="Times New Roman" w:eastAsia="Times New Roman" w:hAnsi="Times New Roman"/>
                <w:color w:val="auto"/>
              </w:rPr>
              <w:t>«12</w:t>
            </w:r>
            <w:r w:rsidR="00A61CD2" w:rsidRPr="00176B09">
              <w:rPr>
                <w:rFonts w:ascii="Times New Roman" w:eastAsia="Times New Roman" w:hAnsi="Times New Roman"/>
                <w:color w:val="auto"/>
              </w:rPr>
              <w:t>» февраля 2021</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C65E63">
              <w:rPr>
                <w:rFonts w:ascii="Times New Roman" w:hAnsi="Times New Roman" w:cs="Times New Roman"/>
                <w:color w:val="auto"/>
              </w:rPr>
              <w:t>"24»</w:t>
            </w:r>
            <w:r w:rsidR="00A61CD2" w:rsidRPr="00176B09">
              <w:rPr>
                <w:rFonts w:ascii="Times New Roman" w:hAnsi="Times New Roman" w:cs="Times New Roman"/>
                <w:color w:val="auto"/>
              </w:rPr>
              <w:t xml:space="preserve"> февраля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C65E63">
              <w:rPr>
                <w:rFonts w:ascii="Times New Roman" w:hAnsi="Times New Roman" w:cs="Times New Roman"/>
                <w:color w:val="auto"/>
              </w:rPr>
              <w:t>«12</w:t>
            </w:r>
            <w:r w:rsidR="00A61CD2" w:rsidRPr="00A86C21">
              <w:rPr>
                <w:rFonts w:ascii="Times New Roman" w:hAnsi="Times New Roman" w:cs="Times New Roman"/>
                <w:color w:val="auto"/>
              </w:rPr>
              <w:t>» февраля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w:t>
            </w:r>
            <w:r w:rsidR="00C65E63">
              <w:rPr>
                <w:rFonts w:ascii="Times New Roman" w:hAnsi="Times New Roman" w:cs="Times New Roman"/>
                <w:color w:val="auto"/>
              </w:rPr>
              <w:t>01» марта</w:t>
            </w:r>
            <w:r w:rsidR="00543005" w:rsidRPr="00A86C21">
              <w:rPr>
                <w:rFonts w:ascii="Times New Roman" w:hAnsi="Times New Roman" w:cs="Times New Roman"/>
                <w:color w:val="auto"/>
              </w:rPr>
              <w:t xml:space="preserve"> 2021 в 12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contextualSpacing/>
              <w:jc w:val="both"/>
              <w:rPr>
                <w:rFonts w:ascii="Times New Roman" w:eastAsia="Times New Roman" w:hAnsi="Times New Roman" w:cs="Times New Roman"/>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C65E63" w:rsidRPr="0069451E" w:rsidRDefault="00C65E63" w:rsidP="00653412">
            <w:pPr>
              <w:contextualSpacing/>
              <w:jc w:val="both"/>
              <w:rPr>
                <w:color w:val="auto"/>
              </w:rPr>
            </w:pPr>
          </w:p>
          <w:p w:rsidR="001D08F4" w:rsidRDefault="00C65E63" w:rsidP="00653412">
            <w:pPr>
              <w:jc w:val="both"/>
              <w:rPr>
                <w:rFonts w:ascii="Times New Roman" w:hAnsi="Times New Roman" w:cs="Times New Roman"/>
                <w:color w:val="auto"/>
              </w:rPr>
            </w:pPr>
            <w:r w:rsidRPr="00A86C21">
              <w:rPr>
                <w:rFonts w:ascii="Times New Roman" w:hAnsi="Times New Roman" w:cs="Times New Roman"/>
                <w:color w:val="auto"/>
              </w:rPr>
              <w:t>«</w:t>
            </w:r>
            <w:r>
              <w:rPr>
                <w:rFonts w:ascii="Times New Roman" w:hAnsi="Times New Roman" w:cs="Times New Roman"/>
                <w:color w:val="auto"/>
              </w:rPr>
              <w:t>01» марта</w:t>
            </w:r>
            <w:r w:rsidRPr="00A86C21">
              <w:rPr>
                <w:rFonts w:ascii="Times New Roman" w:hAnsi="Times New Roman" w:cs="Times New Roman"/>
                <w:color w:val="auto"/>
              </w:rPr>
              <w:t xml:space="preserve"> 2021 </w:t>
            </w:r>
          </w:p>
          <w:p w:rsidR="00C65E63" w:rsidRPr="0069451E" w:rsidRDefault="00C65E63" w:rsidP="00653412">
            <w:pPr>
              <w:jc w:val="both"/>
              <w:rPr>
                <w:rFonts w:ascii="Times New Roman" w:eastAsia="Times New Roman" w:hAnsi="Times New Roman" w:cs="Times New Roman"/>
                <w:b/>
                <w:i/>
                <w:color w:val="auto"/>
              </w:rPr>
            </w:pPr>
          </w:p>
          <w:p w:rsidR="001D08F4" w:rsidRDefault="001D08F4" w:rsidP="00653412">
            <w:pPr>
              <w:contextualSpacing/>
              <w:jc w:val="both"/>
              <w:rPr>
                <w:rFonts w:ascii="Times New Roman" w:eastAsia="Times New Roman" w:hAnsi="Times New Roman" w:cs="Times New Roman"/>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C65E63" w:rsidRPr="0069451E" w:rsidRDefault="00C65E63" w:rsidP="00653412">
            <w:pPr>
              <w:contextualSpacing/>
              <w:jc w:val="both"/>
              <w:rPr>
                <w:color w:val="auto"/>
              </w:rPr>
            </w:pPr>
          </w:p>
          <w:p w:rsidR="001D08F4" w:rsidRDefault="00C65E63" w:rsidP="00653412">
            <w:pPr>
              <w:jc w:val="both"/>
              <w:rPr>
                <w:rFonts w:ascii="Times New Roman" w:hAnsi="Times New Roman" w:cs="Times New Roman"/>
                <w:color w:val="auto"/>
              </w:rPr>
            </w:pPr>
            <w:r w:rsidRPr="00A86C21">
              <w:rPr>
                <w:rFonts w:ascii="Times New Roman" w:hAnsi="Times New Roman" w:cs="Times New Roman"/>
                <w:color w:val="auto"/>
              </w:rPr>
              <w:lastRenderedPageBreak/>
              <w:t>«</w:t>
            </w:r>
            <w:r>
              <w:rPr>
                <w:rFonts w:ascii="Times New Roman" w:hAnsi="Times New Roman" w:cs="Times New Roman"/>
                <w:color w:val="auto"/>
              </w:rPr>
              <w:t>01» марта</w:t>
            </w:r>
            <w:r w:rsidRPr="00A86C21">
              <w:rPr>
                <w:rFonts w:ascii="Times New Roman" w:hAnsi="Times New Roman" w:cs="Times New Roman"/>
                <w:color w:val="auto"/>
              </w:rPr>
              <w:t xml:space="preserve"> 2021 </w:t>
            </w:r>
          </w:p>
          <w:p w:rsidR="00C65E63" w:rsidRPr="0069451E" w:rsidRDefault="00C65E63"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Default="00C65E63" w:rsidP="00653412">
            <w:pPr>
              <w:contextualSpacing/>
              <w:jc w:val="both"/>
              <w:rPr>
                <w:rFonts w:ascii="Times New Roman" w:hAnsi="Times New Roman" w:cs="Times New Roman"/>
                <w:color w:val="auto"/>
              </w:rPr>
            </w:pPr>
            <w:r w:rsidRPr="00A86C21">
              <w:rPr>
                <w:rFonts w:ascii="Times New Roman" w:hAnsi="Times New Roman" w:cs="Times New Roman"/>
                <w:color w:val="auto"/>
              </w:rPr>
              <w:t>«</w:t>
            </w:r>
            <w:r>
              <w:rPr>
                <w:rFonts w:ascii="Times New Roman" w:hAnsi="Times New Roman" w:cs="Times New Roman"/>
                <w:color w:val="auto"/>
              </w:rPr>
              <w:t>01» марта</w:t>
            </w:r>
            <w:r w:rsidRPr="00A86C21">
              <w:rPr>
                <w:rFonts w:ascii="Times New Roman" w:hAnsi="Times New Roman" w:cs="Times New Roman"/>
                <w:color w:val="auto"/>
              </w:rPr>
              <w:t xml:space="preserve"> 2021 </w:t>
            </w:r>
          </w:p>
          <w:p w:rsidR="00C65E63" w:rsidRPr="0069451E" w:rsidRDefault="00C65E63"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C65E63" w:rsidP="00653412">
            <w:pPr>
              <w:jc w:val="both"/>
            </w:pPr>
            <w:r w:rsidRPr="00A86C21">
              <w:rPr>
                <w:rFonts w:ascii="Times New Roman" w:hAnsi="Times New Roman" w:cs="Times New Roman"/>
                <w:color w:val="auto"/>
              </w:rPr>
              <w:t>«</w:t>
            </w:r>
            <w:r>
              <w:rPr>
                <w:rFonts w:ascii="Times New Roman" w:hAnsi="Times New Roman" w:cs="Times New Roman"/>
                <w:color w:val="auto"/>
              </w:rPr>
              <w:t>01» марта</w:t>
            </w:r>
            <w:r w:rsidRPr="00A86C21">
              <w:rPr>
                <w:rFonts w:ascii="Times New Roman" w:hAnsi="Times New Roman" w:cs="Times New Roman"/>
                <w:color w:val="auto"/>
              </w:rPr>
              <w:t xml:space="preserve"> 2021 </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C65E63" w:rsidP="00653412">
            <w:pPr>
              <w:jc w:val="both"/>
              <w:rPr>
                <w:rFonts w:ascii="Times New Roman" w:hAnsi="Times New Roman" w:cs="Times New Roman"/>
                <w:color w:val="auto"/>
              </w:rPr>
            </w:pPr>
            <w:r w:rsidRPr="00A86C21">
              <w:rPr>
                <w:rFonts w:ascii="Times New Roman" w:hAnsi="Times New Roman" w:cs="Times New Roman"/>
                <w:color w:val="auto"/>
              </w:rPr>
              <w:t>«</w:t>
            </w:r>
            <w:r>
              <w:rPr>
                <w:rFonts w:ascii="Times New Roman" w:hAnsi="Times New Roman" w:cs="Times New Roman"/>
                <w:color w:val="auto"/>
              </w:rPr>
              <w:t>01» марта</w:t>
            </w:r>
            <w:r w:rsidRPr="00A86C21">
              <w:rPr>
                <w:rFonts w:ascii="Times New Roman" w:hAnsi="Times New Roman" w:cs="Times New Roman"/>
                <w:color w:val="auto"/>
              </w:rPr>
              <w:t xml:space="preserve"> 2021 </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Не предусмотрено</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0"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rsidR="00D6639E" w:rsidRDefault="00D6639E" w:rsidP="00D0526D">
      <w:pPr>
        <w:pStyle w:val="Style1"/>
        <w:widowControl/>
        <w:ind w:left="567" w:hanging="567"/>
        <w:jc w:val="center"/>
        <w:rPr>
          <w:b/>
          <w:sz w:val="28"/>
          <w:szCs w:val="28"/>
        </w:rPr>
      </w:pPr>
      <w:bookmarkStart w:id="491" w:name="bookmark0"/>
      <w:bookmarkEnd w:id="491"/>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9B14A5" w:rsidRPr="00E454FB" w:rsidRDefault="009B14A5" w:rsidP="009B14A5">
      <w:pPr>
        <w:ind w:left="-720" w:firstLine="720"/>
        <w:rPr>
          <w:rFonts w:ascii="Times New Roman" w:eastAsia="Times New Roman" w:hAnsi="Times New Roman"/>
          <w:b/>
        </w:rPr>
      </w:pPr>
      <w:r w:rsidRPr="00E454FB">
        <w:rPr>
          <w:rFonts w:ascii="Times New Roman" w:eastAsia="Times New Roman" w:hAnsi="Times New Roman"/>
          <w:b/>
        </w:rPr>
        <w:t xml:space="preserve">    Критерий №1</w:t>
      </w:r>
    </w:p>
    <w:p w:rsidR="009B14A5" w:rsidRPr="00E454FB" w:rsidRDefault="009B14A5" w:rsidP="009B14A5">
      <w:pPr>
        <w:ind w:left="-720" w:firstLine="720"/>
        <w:rPr>
          <w:rFonts w:ascii="Times New Roman" w:eastAsia="Times New Roman" w:hAnsi="Times New Roman"/>
          <w:b/>
        </w:rPr>
      </w:pPr>
    </w:p>
    <w:tbl>
      <w:tblPr>
        <w:tblW w:w="6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787"/>
        <w:gridCol w:w="2735"/>
      </w:tblGrid>
      <w:tr w:rsidR="009B14A5" w:rsidRPr="00E454FB" w:rsidTr="009B14A5">
        <w:trPr>
          <w:trHeight w:val="583"/>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9B14A5" w:rsidRPr="00E454FB" w:rsidRDefault="009B14A5" w:rsidP="009B14A5">
            <w:pPr>
              <w:suppressAutoHyphens/>
              <w:rPr>
                <w:rFonts w:ascii="Times New Roman" w:eastAsia="Times New Roman" w:hAnsi="Times New Roman"/>
                <w:b/>
              </w:rPr>
            </w:pPr>
            <w:r w:rsidRPr="00E454FB">
              <w:rPr>
                <w:rFonts w:ascii="Times New Roman" w:eastAsia="Times New Roman" w:hAnsi="Times New Roman"/>
                <w:b/>
              </w:rPr>
              <w:t>№ п/п</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rsidR="009B14A5" w:rsidRPr="00E454FB" w:rsidRDefault="009B14A5" w:rsidP="009B14A5">
            <w:pPr>
              <w:suppressAutoHyphens/>
              <w:jc w:val="center"/>
              <w:rPr>
                <w:rFonts w:ascii="Times New Roman" w:eastAsia="Times New Roman" w:hAnsi="Times New Roman"/>
                <w:b/>
              </w:rPr>
            </w:pPr>
            <w:r w:rsidRPr="00E454FB">
              <w:rPr>
                <w:rFonts w:ascii="Times New Roman" w:eastAsia="Times New Roman" w:hAnsi="Times New Roman"/>
                <w:b/>
              </w:rPr>
              <w:t>НАИМЕНОВАНИЕ КРИТЕРИЯ</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9B14A5" w:rsidRPr="00E454FB" w:rsidRDefault="009B14A5" w:rsidP="009B14A5">
            <w:pPr>
              <w:suppressAutoHyphens/>
              <w:jc w:val="center"/>
              <w:rPr>
                <w:rFonts w:ascii="Times New Roman" w:eastAsia="Times New Roman" w:hAnsi="Times New Roman"/>
              </w:rPr>
            </w:pPr>
            <w:r w:rsidRPr="00E454FB">
              <w:rPr>
                <w:rFonts w:ascii="Times New Roman" w:eastAsia="Times New Roman" w:hAnsi="Times New Roman"/>
                <w:b/>
                <w:caps/>
              </w:rPr>
              <w:t>ЗНАЧИМОСТЬ, %</w:t>
            </w:r>
          </w:p>
        </w:tc>
      </w:tr>
      <w:tr w:rsidR="009B14A5" w:rsidRPr="00E454FB" w:rsidTr="009B14A5">
        <w:trPr>
          <w:trHeight w:val="715"/>
          <w:jc w:val="center"/>
        </w:trPr>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rsidR="009B14A5" w:rsidRPr="00E454FB" w:rsidRDefault="009B14A5" w:rsidP="009B14A5">
            <w:pPr>
              <w:suppressAutoHyphens/>
              <w:rPr>
                <w:rFonts w:ascii="Times New Roman" w:eastAsia="Times New Roman" w:hAnsi="Times New Roman"/>
                <w:b/>
              </w:rPr>
            </w:pPr>
            <w:r w:rsidRPr="00E454FB">
              <w:rPr>
                <w:rFonts w:ascii="Times New Roman" w:eastAsia="Times New Roman" w:hAnsi="Times New Roman"/>
                <w:b/>
              </w:rPr>
              <w:t>1</w:t>
            </w:r>
          </w:p>
        </w:tc>
        <w:tc>
          <w:tcPr>
            <w:tcW w:w="2787" w:type="dxa"/>
            <w:tcBorders>
              <w:top w:val="single" w:sz="4" w:space="0" w:color="auto"/>
              <w:left w:val="single" w:sz="4" w:space="0" w:color="auto"/>
              <w:bottom w:val="single" w:sz="4" w:space="0" w:color="auto"/>
              <w:right w:val="single" w:sz="4" w:space="0" w:color="auto"/>
            </w:tcBorders>
            <w:shd w:val="clear" w:color="auto" w:fill="auto"/>
            <w:vAlign w:val="center"/>
          </w:tcPr>
          <w:p w:rsidR="009B14A5" w:rsidRPr="00E454FB" w:rsidRDefault="009B14A5" w:rsidP="009B14A5">
            <w:pPr>
              <w:suppressAutoHyphens/>
              <w:jc w:val="center"/>
              <w:rPr>
                <w:rFonts w:ascii="Times New Roman" w:eastAsia="Times New Roman" w:hAnsi="Times New Roman"/>
              </w:rPr>
            </w:pPr>
            <w:r w:rsidRPr="00E454FB">
              <w:rPr>
                <w:rFonts w:ascii="Times New Roman" w:eastAsia="Times New Roman" w:hAnsi="Times New Roman"/>
              </w:rPr>
              <w:t>ЦЕНА ДОГОВОРА</w:t>
            </w:r>
          </w:p>
        </w:tc>
        <w:tc>
          <w:tcPr>
            <w:tcW w:w="2735" w:type="dxa"/>
            <w:tcBorders>
              <w:top w:val="single" w:sz="4" w:space="0" w:color="auto"/>
              <w:left w:val="single" w:sz="4" w:space="0" w:color="auto"/>
              <w:bottom w:val="single" w:sz="4" w:space="0" w:color="auto"/>
              <w:right w:val="single" w:sz="4" w:space="0" w:color="auto"/>
            </w:tcBorders>
            <w:shd w:val="clear" w:color="auto" w:fill="auto"/>
            <w:vAlign w:val="center"/>
          </w:tcPr>
          <w:p w:rsidR="009B14A5" w:rsidRPr="00E454FB" w:rsidRDefault="009B14A5" w:rsidP="009B14A5">
            <w:pPr>
              <w:suppressAutoHyphens/>
              <w:jc w:val="center"/>
              <w:rPr>
                <w:rFonts w:ascii="Times New Roman" w:eastAsia="Times New Roman" w:hAnsi="Times New Roman"/>
              </w:rPr>
            </w:pPr>
            <w:r>
              <w:rPr>
                <w:rFonts w:ascii="Times New Roman" w:eastAsia="Times New Roman" w:hAnsi="Times New Roman"/>
              </w:rPr>
              <w:t>5</w:t>
            </w:r>
            <w:r w:rsidRPr="00E454FB">
              <w:rPr>
                <w:rFonts w:ascii="Times New Roman" w:eastAsia="Times New Roman" w:hAnsi="Times New Roman"/>
              </w:rPr>
              <w:t xml:space="preserve">0 </w:t>
            </w:r>
          </w:p>
        </w:tc>
      </w:tr>
    </w:tbl>
    <w:p w:rsidR="009B14A5" w:rsidRPr="00E454FB" w:rsidRDefault="009B14A5" w:rsidP="009B14A5">
      <w:pPr>
        <w:shd w:val="clear" w:color="auto" w:fill="FFFFFF"/>
        <w:spacing w:after="150" w:line="300" w:lineRule="atLeast"/>
        <w:jc w:val="both"/>
        <w:textAlignment w:val="baseline"/>
        <w:rPr>
          <w:rFonts w:ascii="Times New Roman" w:eastAsia="Times New Roman" w:hAnsi="Times New Roman"/>
          <w:sz w:val="18"/>
          <w:szCs w:val="18"/>
        </w:rPr>
      </w:pPr>
    </w:p>
    <w:tbl>
      <w:tblPr>
        <w:tblW w:w="10328" w:type="dxa"/>
        <w:tblInd w:w="93" w:type="dxa"/>
        <w:tblLook w:val="00A0" w:firstRow="1" w:lastRow="0" w:firstColumn="1" w:lastColumn="0" w:noHBand="0" w:noVBand="0"/>
      </w:tblPr>
      <w:tblGrid>
        <w:gridCol w:w="2674"/>
        <w:gridCol w:w="7340"/>
        <w:gridCol w:w="515"/>
      </w:tblGrid>
      <w:tr w:rsidR="009B14A5" w:rsidRPr="00E454FB" w:rsidTr="009B14A5">
        <w:trPr>
          <w:trHeight w:val="375"/>
        </w:trPr>
        <w:tc>
          <w:tcPr>
            <w:tcW w:w="9823" w:type="dxa"/>
            <w:gridSpan w:val="2"/>
            <w:tcBorders>
              <w:top w:val="nil"/>
              <w:left w:val="nil"/>
              <w:bottom w:val="nil"/>
              <w:right w:val="nil"/>
            </w:tcBorders>
            <w:noWrap/>
            <w:vAlign w:val="center"/>
          </w:tcPr>
          <w:p w:rsidR="009B14A5" w:rsidRPr="00E454FB" w:rsidRDefault="009B14A5" w:rsidP="009B14A5">
            <w:pPr>
              <w:rPr>
                <w:rFonts w:ascii="Times New Roman" w:eastAsia="Times New Roman" w:hAnsi="Times New Roman"/>
                <w:b/>
                <w:bCs/>
              </w:rPr>
            </w:pPr>
            <w:r>
              <w:rPr>
                <w:rFonts w:ascii="Times New Roman" w:eastAsia="Times New Roman" w:hAnsi="Times New Roman"/>
                <w:b/>
                <w:bCs/>
              </w:rPr>
              <w:t>Rai = (Amin/ Ai)*100*5</w:t>
            </w:r>
            <w:r w:rsidRPr="00E454FB">
              <w:rPr>
                <w:rFonts w:ascii="Times New Roman" w:eastAsia="Times New Roman" w:hAnsi="Times New Roman"/>
                <w:b/>
                <w:bCs/>
              </w:rPr>
              <w:t>0%</w:t>
            </w:r>
          </w:p>
        </w:tc>
        <w:tc>
          <w:tcPr>
            <w:tcW w:w="505" w:type="dxa"/>
            <w:tcBorders>
              <w:top w:val="nil"/>
              <w:left w:val="nil"/>
              <w:bottom w:val="nil"/>
              <w:right w:val="nil"/>
            </w:tcBorders>
            <w:noWrap/>
            <w:vAlign w:val="bottom"/>
          </w:tcPr>
          <w:p w:rsidR="009B14A5" w:rsidRPr="00E454FB" w:rsidRDefault="009B14A5" w:rsidP="009B14A5">
            <w:pPr>
              <w:rPr>
                <w:rFonts w:ascii="Times New Roman" w:eastAsia="Times New Roman" w:hAnsi="Times New Roman"/>
              </w:rPr>
            </w:pPr>
          </w:p>
        </w:tc>
      </w:tr>
      <w:tr w:rsidR="009B14A5" w:rsidRPr="00E454FB" w:rsidTr="009B14A5">
        <w:trPr>
          <w:trHeight w:val="330"/>
        </w:trPr>
        <w:tc>
          <w:tcPr>
            <w:tcW w:w="2623" w:type="dxa"/>
            <w:tcBorders>
              <w:top w:val="nil"/>
              <w:left w:val="nil"/>
              <w:bottom w:val="nil"/>
              <w:right w:val="nil"/>
            </w:tcBorders>
            <w:noWrap/>
            <w:vAlign w:val="center"/>
          </w:tcPr>
          <w:p w:rsidR="009B14A5" w:rsidRPr="00E454FB" w:rsidRDefault="009B14A5" w:rsidP="009B14A5">
            <w:pPr>
              <w:rPr>
                <w:rFonts w:ascii="Times New Roman" w:eastAsia="Times New Roman" w:hAnsi="Times New Roman"/>
              </w:rPr>
            </w:pPr>
            <w:r w:rsidRPr="00E454FB">
              <w:rPr>
                <w:rFonts w:ascii="Times New Roman" w:eastAsia="Times New Roman" w:hAnsi="Times New Roman"/>
              </w:rPr>
              <w:t>где:</w:t>
            </w:r>
          </w:p>
        </w:tc>
        <w:tc>
          <w:tcPr>
            <w:tcW w:w="7200" w:type="dxa"/>
            <w:tcBorders>
              <w:top w:val="nil"/>
              <w:left w:val="nil"/>
              <w:bottom w:val="nil"/>
              <w:right w:val="nil"/>
            </w:tcBorders>
            <w:noWrap/>
            <w:vAlign w:val="bottom"/>
          </w:tcPr>
          <w:p w:rsidR="009B14A5" w:rsidRPr="00E454FB" w:rsidRDefault="009B14A5" w:rsidP="009B14A5">
            <w:pPr>
              <w:rPr>
                <w:rFonts w:ascii="Times New Roman" w:eastAsia="Times New Roman" w:hAnsi="Times New Roman"/>
              </w:rPr>
            </w:pPr>
          </w:p>
        </w:tc>
        <w:tc>
          <w:tcPr>
            <w:tcW w:w="505" w:type="dxa"/>
            <w:tcBorders>
              <w:top w:val="nil"/>
              <w:left w:val="nil"/>
              <w:bottom w:val="nil"/>
              <w:right w:val="nil"/>
            </w:tcBorders>
            <w:noWrap/>
            <w:vAlign w:val="bottom"/>
          </w:tcPr>
          <w:p w:rsidR="009B14A5" w:rsidRPr="00E454FB" w:rsidRDefault="009B14A5" w:rsidP="009B14A5">
            <w:pPr>
              <w:rPr>
                <w:rFonts w:ascii="Times New Roman" w:eastAsia="Times New Roman" w:hAnsi="Times New Roman"/>
              </w:rPr>
            </w:pPr>
          </w:p>
        </w:tc>
      </w:tr>
      <w:tr w:rsidR="009B14A5" w:rsidRPr="00E454FB" w:rsidTr="009B14A5">
        <w:trPr>
          <w:trHeight w:val="330"/>
        </w:trPr>
        <w:tc>
          <w:tcPr>
            <w:tcW w:w="9823" w:type="dxa"/>
            <w:gridSpan w:val="2"/>
            <w:tcBorders>
              <w:top w:val="nil"/>
              <w:left w:val="nil"/>
              <w:bottom w:val="nil"/>
              <w:right w:val="nil"/>
            </w:tcBorders>
            <w:noWrap/>
            <w:vAlign w:val="center"/>
          </w:tcPr>
          <w:p w:rsidR="009B14A5" w:rsidRPr="00E454FB" w:rsidRDefault="009B14A5" w:rsidP="009B14A5">
            <w:pPr>
              <w:rPr>
                <w:rFonts w:ascii="Times New Roman" w:eastAsia="Times New Roman" w:hAnsi="Times New Roman"/>
              </w:rPr>
            </w:pPr>
            <w:r w:rsidRPr="00E454FB">
              <w:rPr>
                <w:rFonts w:ascii="Times New Roman" w:eastAsia="Times New Roman" w:hAnsi="Times New Roman"/>
              </w:rPr>
              <w:t>Rai - рейтинг, присуждаемый i-й заявке по указанному критерию;</w:t>
            </w:r>
          </w:p>
        </w:tc>
        <w:tc>
          <w:tcPr>
            <w:tcW w:w="505" w:type="dxa"/>
            <w:tcBorders>
              <w:top w:val="nil"/>
              <w:left w:val="nil"/>
              <w:bottom w:val="nil"/>
              <w:right w:val="nil"/>
            </w:tcBorders>
            <w:noWrap/>
            <w:vAlign w:val="bottom"/>
          </w:tcPr>
          <w:p w:rsidR="009B14A5" w:rsidRPr="00E454FB" w:rsidRDefault="009B14A5" w:rsidP="009B14A5">
            <w:pPr>
              <w:rPr>
                <w:rFonts w:ascii="Times New Roman" w:eastAsia="Times New Roman" w:hAnsi="Times New Roman"/>
              </w:rPr>
            </w:pPr>
          </w:p>
        </w:tc>
      </w:tr>
      <w:tr w:rsidR="009B14A5" w:rsidRPr="00E454FB" w:rsidTr="009B14A5">
        <w:trPr>
          <w:trHeight w:val="330"/>
        </w:trPr>
        <w:tc>
          <w:tcPr>
            <w:tcW w:w="9823" w:type="dxa"/>
            <w:gridSpan w:val="2"/>
            <w:tcBorders>
              <w:top w:val="nil"/>
              <w:left w:val="nil"/>
              <w:bottom w:val="nil"/>
              <w:right w:val="nil"/>
            </w:tcBorders>
            <w:noWrap/>
            <w:vAlign w:val="center"/>
          </w:tcPr>
          <w:p w:rsidR="009B14A5" w:rsidRPr="00E454FB" w:rsidRDefault="009B14A5" w:rsidP="009B14A5">
            <w:pPr>
              <w:rPr>
                <w:rFonts w:ascii="Times New Roman" w:eastAsia="Times New Roman" w:hAnsi="Times New Roman"/>
              </w:rPr>
            </w:pPr>
            <w:r w:rsidRPr="00E454FB">
              <w:rPr>
                <w:rFonts w:ascii="Times New Roman" w:eastAsia="Times New Roman" w:hAnsi="Times New Roman"/>
              </w:rPr>
              <w:t xml:space="preserve"> Ai – цена, предложенная i-м участником размещения заказа</w:t>
            </w:r>
          </w:p>
        </w:tc>
        <w:tc>
          <w:tcPr>
            <w:tcW w:w="505" w:type="dxa"/>
            <w:tcBorders>
              <w:top w:val="nil"/>
              <w:left w:val="nil"/>
              <w:bottom w:val="nil"/>
              <w:right w:val="nil"/>
            </w:tcBorders>
            <w:noWrap/>
            <w:vAlign w:val="bottom"/>
          </w:tcPr>
          <w:p w:rsidR="009B14A5" w:rsidRPr="00E454FB" w:rsidRDefault="009B14A5" w:rsidP="009B14A5">
            <w:pPr>
              <w:rPr>
                <w:rFonts w:ascii="Times New Roman" w:eastAsia="Times New Roman" w:hAnsi="Times New Roman"/>
              </w:rPr>
            </w:pPr>
          </w:p>
        </w:tc>
      </w:tr>
      <w:tr w:rsidR="009B14A5" w:rsidRPr="00E454FB" w:rsidTr="009B14A5">
        <w:trPr>
          <w:trHeight w:val="330"/>
        </w:trPr>
        <w:tc>
          <w:tcPr>
            <w:tcW w:w="10328" w:type="dxa"/>
            <w:gridSpan w:val="3"/>
            <w:tcBorders>
              <w:top w:val="nil"/>
              <w:left w:val="nil"/>
              <w:bottom w:val="nil"/>
              <w:right w:val="nil"/>
            </w:tcBorders>
            <w:noWrap/>
            <w:vAlign w:val="center"/>
          </w:tcPr>
          <w:p w:rsidR="009B14A5" w:rsidRPr="00E454FB" w:rsidRDefault="009B14A5" w:rsidP="009B14A5">
            <w:pPr>
              <w:rPr>
                <w:rFonts w:ascii="Times New Roman" w:eastAsia="Times New Roman" w:hAnsi="Times New Roman"/>
              </w:rPr>
            </w:pPr>
            <w:r w:rsidRPr="00E454FB">
              <w:rPr>
                <w:rFonts w:ascii="Times New Roman" w:eastAsia="Times New Roman" w:hAnsi="Times New Roman"/>
              </w:rPr>
              <w:t xml:space="preserve">Amin – минимальное предложение из предложений по критерию оценки, </w:t>
            </w:r>
          </w:p>
        </w:tc>
      </w:tr>
      <w:tr w:rsidR="009B14A5" w:rsidRPr="00E454FB" w:rsidTr="009B14A5">
        <w:trPr>
          <w:trHeight w:val="330"/>
        </w:trPr>
        <w:tc>
          <w:tcPr>
            <w:tcW w:w="9823" w:type="dxa"/>
            <w:gridSpan w:val="2"/>
            <w:tcBorders>
              <w:top w:val="nil"/>
              <w:left w:val="nil"/>
              <w:bottom w:val="nil"/>
              <w:right w:val="nil"/>
            </w:tcBorders>
            <w:noWrap/>
            <w:vAlign w:val="center"/>
          </w:tcPr>
          <w:p w:rsidR="009B14A5" w:rsidRPr="00E454FB" w:rsidRDefault="009B14A5" w:rsidP="009B14A5">
            <w:pPr>
              <w:rPr>
                <w:rFonts w:ascii="Times New Roman" w:eastAsia="Times New Roman" w:hAnsi="Times New Roman"/>
              </w:rPr>
            </w:pPr>
            <w:r w:rsidRPr="00E454FB">
              <w:rPr>
                <w:rFonts w:ascii="Times New Roman" w:eastAsia="Times New Roman" w:hAnsi="Times New Roman"/>
              </w:rPr>
              <w:t>сделанных участниками размещения заказа договора.</w:t>
            </w:r>
          </w:p>
        </w:tc>
        <w:tc>
          <w:tcPr>
            <w:tcW w:w="505" w:type="dxa"/>
            <w:tcBorders>
              <w:top w:val="nil"/>
              <w:left w:val="nil"/>
              <w:bottom w:val="nil"/>
              <w:right w:val="nil"/>
            </w:tcBorders>
            <w:noWrap/>
            <w:vAlign w:val="bottom"/>
          </w:tcPr>
          <w:p w:rsidR="009B14A5" w:rsidRPr="00E454FB" w:rsidRDefault="009B14A5" w:rsidP="009B14A5">
            <w:pPr>
              <w:rPr>
                <w:rFonts w:ascii="Times New Roman" w:eastAsia="Times New Roman" w:hAnsi="Times New Roman"/>
              </w:rPr>
            </w:pPr>
          </w:p>
        </w:tc>
      </w:tr>
      <w:tr w:rsidR="009B14A5" w:rsidRPr="00E454FB" w:rsidTr="009B14A5">
        <w:trPr>
          <w:trHeight w:val="330"/>
        </w:trPr>
        <w:tc>
          <w:tcPr>
            <w:tcW w:w="9823" w:type="dxa"/>
            <w:gridSpan w:val="2"/>
            <w:tcBorders>
              <w:top w:val="nil"/>
              <w:left w:val="nil"/>
              <w:bottom w:val="nil"/>
              <w:right w:val="nil"/>
            </w:tcBorders>
            <w:noWrap/>
            <w:vAlign w:val="center"/>
          </w:tcPr>
          <w:p w:rsidR="009B14A5" w:rsidRPr="00E454FB" w:rsidRDefault="009B14A5" w:rsidP="009B14A5">
            <w:pPr>
              <w:rPr>
                <w:rFonts w:ascii="Times New Roman" w:eastAsia="Times New Roman" w:hAnsi="Times New Roman"/>
              </w:rPr>
            </w:pPr>
            <w:r w:rsidRPr="00E454FB">
              <w:rPr>
                <w:rFonts w:ascii="Times New Roman" w:eastAsia="Times New Roman" w:hAnsi="Times New Roman"/>
              </w:rPr>
              <w:t xml:space="preserve">Для расчета итогового рейтинга по заявке, рейтинг </w:t>
            </w:r>
          </w:p>
        </w:tc>
        <w:tc>
          <w:tcPr>
            <w:tcW w:w="505" w:type="dxa"/>
            <w:tcBorders>
              <w:top w:val="nil"/>
              <w:left w:val="nil"/>
              <w:bottom w:val="nil"/>
              <w:right w:val="nil"/>
            </w:tcBorders>
            <w:noWrap/>
            <w:vAlign w:val="bottom"/>
          </w:tcPr>
          <w:p w:rsidR="009B14A5" w:rsidRPr="00E454FB" w:rsidRDefault="009B14A5" w:rsidP="009B14A5">
            <w:pPr>
              <w:rPr>
                <w:rFonts w:ascii="Times New Roman" w:eastAsia="Times New Roman" w:hAnsi="Times New Roman"/>
              </w:rPr>
            </w:pPr>
          </w:p>
        </w:tc>
      </w:tr>
      <w:tr w:rsidR="009B14A5" w:rsidRPr="00E454FB" w:rsidTr="009B14A5">
        <w:trPr>
          <w:trHeight w:val="330"/>
        </w:trPr>
        <w:tc>
          <w:tcPr>
            <w:tcW w:w="10328" w:type="dxa"/>
            <w:gridSpan w:val="3"/>
            <w:tcBorders>
              <w:top w:val="nil"/>
              <w:left w:val="nil"/>
              <w:bottom w:val="nil"/>
              <w:right w:val="nil"/>
            </w:tcBorders>
            <w:noWrap/>
          </w:tcPr>
          <w:p w:rsidR="009B14A5" w:rsidRPr="0039510B" w:rsidRDefault="009B14A5" w:rsidP="009B14A5"/>
        </w:tc>
      </w:tr>
      <w:tr w:rsidR="009B14A5" w:rsidRPr="00E454FB" w:rsidTr="009B14A5">
        <w:trPr>
          <w:trHeight w:val="330"/>
        </w:trPr>
        <w:tc>
          <w:tcPr>
            <w:tcW w:w="10328" w:type="dxa"/>
            <w:gridSpan w:val="3"/>
            <w:tcBorders>
              <w:top w:val="nil"/>
              <w:left w:val="nil"/>
              <w:bottom w:val="nil"/>
              <w:right w:val="nil"/>
            </w:tcBorders>
            <w:noWrap/>
            <w:vAlign w:val="center"/>
          </w:tcPr>
          <w:p w:rsidR="009B14A5" w:rsidRPr="00BE667C" w:rsidRDefault="009B14A5" w:rsidP="009B14A5">
            <w:pPr>
              <w:snapToGrid w:val="0"/>
              <w:ind w:left="720"/>
              <w:jc w:val="both"/>
              <w:rPr>
                <w:rFonts w:ascii="Times New Roman" w:hAnsi="Times New Roman"/>
                <w:b/>
              </w:rPr>
            </w:pPr>
            <w:r w:rsidRPr="00BE667C">
              <w:rPr>
                <w:rFonts w:ascii="Times New Roman" w:hAnsi="Times New Roman"/>
                <w:b/>
              </w:rPr>
              <w:t>Критерий №2</w:t>
            </w:r>
          </w:p>
          <w:p w:rsidR="009B14A5" w:rsidRPr="00BE667C" w:rsidRDefault="009B14A5" w:rsidP="009B14A5">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5"/>
              <w:gridCol w:w="4395"/>
            </w:tblGrid>
            <w:tr w:rsidR="009B14A5" w:rsidRPr="00BE667C" w:rsidTr="009B14A5">
              <w:tc>
                <w:tcPr>
                  <w:tcW w:w="5005" w:type="dxa"/>
                  <w:tcBorders>
                    <w:top w:val="single" w:sz="4" w:space="0" w:color="auto"/>
                    <w:left w:val="single" w:sz="4" w:space="0" w:color="auto"/>
                    <w:bottom w:val="single" w:sz="4" w:space="0" w:color="auto"/>
                    <w:right w:val="single" w:sz="4" w:space="0" w:color="auto"/>
                  </w:tcBorders>
                </w:tcPr>
                <w:p w:rsidR="009B14A5" w:rsidRPr="00BE667C" w:rsidRDefault="009B14A5" w:rsidP="009B14A5">
                  <w:pPr>
                    <w:snapToGrid w:val="0"/>
                    <w:jc w:val="center"/>
                    <w:rPr>
                      <w:rFonts w:ascii="Times New Roman" w:hAnsi="Times New Roman"/>
                      <w:b/>
                      <w:caps/>
                    </w:rPr>
                  </w:pPr>
                  <w:r w:rsidRPr="00BE667C">
                    <w:rPr>
                      <w:rFonts w:ascii="Times New Roman" w:hAnsi="Times New Roman"/>
                      <w:b/>
                      <w:caps/>
                    </w:rPr>
                    <w:t>наИМЕНОВАНИЕ КРИТЕРИЯ</w:t>
                  </w:r>
                </w:p>
              </w:tc>
              <w:tc>
                <w:tcPr>
                  <w:tcW w:w="4395" w:type="dxa"/>
                  <w:tcBorders>
                    <w:top w:val="single" w:sz="4" w:space="0" w:color="auto"/>
                    <w:left w:val="single" w:sz="4" w:space="0" w:color="auto"/>
                    <w:bottom w:val="single" w:sz="4" w:space="0" w:color="auto"/>
                    <w:right w:val="single" w:sz="4" w:space="0" w:color="auto"/>
                  </w:tcBorders>
                </w:tcPr>
                <w:p w:rsidR="009B14A5" w:rsidRPr="00BE667C" w:rsidRDefault="009B14A5" w:rsidP="009B14A5">
                  <w:pPr>
                    <w:snapToGrid w:val="0"/>
                    <w:jc w:val="center"/>
                    <w:rPr>
                      <w:rFonts w:ascii="Times New Roman" w:hAnsi="Times New Roman"/>
                      <w:b/>
                      <w:caps/>
                    </w:rPr>
                  </w:pPr>
                  <w:r w:rsidRPr="00BE667C">
                    <w:rPr>
                      <w:rFonts w:ascii="Times New Roman" w:hAnsi="Times New Roman"/>
                      <w:b/>
                      <w:caps/>
                    </w:rPr>
                    <w:t>ЗНАЧИМОСТЬ, %</w:t>
                  </w:r>
                </w:p>
              </w:tc>
            </w:tr>
            <w:tr w:rsidR="009B14A5" w:rsidRPr="00BE667C" w:rsidTr="009B14A5">
              <w:tc>
                <w:tcPr>
                  <w:tcW w:w="5005" w:type="dxa"/>
                  <w:tcBorders>
                    <w:top w:val="single" w:sz="4" w:space="0" w:color="auto"/>
                    <w:left w:val="single" w:sz="4" w:space="0" w:color="auto"/>
                    <w:bottom w:val="single" w:sz="4" w:space="0" w:color="auto"/>
                    <w:right w:val="single" w:sz="4" w:space="0" w:color="auto"/>
                  </w:tcBorders>
                </w:tcPr>
                <w:p w:rsidR="009B14A5" w:rsidRPr="00BE667C" w:rsidRDefault="009B14A5" w:rsidP="009B14A5">
                  <w:pPr>
                    <w:jc w:val="center"/>
                    <w:rPr>
                      <w:rFonts w:ascii="Times New Roman" w:hAnsi="Times New Roman"/>
                    </w:rPr>
                  </w:pPr>
                  <w:r w:rsidRPr="00BE667C">
                    <w:rPr>
                      <w:rFonts w:ascii="Times New Roman" w:hAnsi="Times New Roman"/>
                    </w:rPr>
                    <w:t>КВАЛИФИКАЦИЯ УЧАСТНИКОВ ЗАПРОСА ПРЕДЛОЖЕНИЙ</w:t>
                  </w:r>
                </w:p>
              </w:tc>
              <w:tc>
                <w:tcPr>
                  <w:tcW w:w="4395" w:type="dxa"/>
                  <w:tcBorders>
                    <w:top w:val="single" w:sz="4" w:space="0" w:color="auto"/>
                    <w:left w:val="single" w:sz="4" w:space="0" w:color="auto"/>
                    <w:bottom w:val="single" w:sz="4" w:space="0" w:color="auto"/>
                    <w:right w:val="single" w:sz="4" w:space="0" w:color="auto"/>
                  </w:tcBorders>
                </w:tcPr>
                <w:p w:rsidR="009B14A5" w:rsidRPr="00BE667C" w:rsidRDefault="009B14A5" w:rsidP="009B14A5">
                  <w:pPr>
                    <w:jc w:val="center"/>
                    <w:rPr>
                      <w:rFonts w:ascii="Times New Roman" w:hAnsi="Times New Roman"/>
                    </w:rPr>
                  </w:pPr>
                  <w:r>
                    <w:rPr>
                      <w:rFonts w:ascii="Times New Roman" w:hAnsi="Times New Roman"/>
                    </w:rPr>
                    <w:t>5</w:t>
                  </w:r>
                  <w:r w:rsidRPr="00BE667C">
                    <w:rPr>
                      <w:rFonts w:ascii="Times New Roman" w:hAnsi="Times New Roman"/>
                    </w:rPr>
                    <w:t>0</w:t>
                  </w:r>
                </w:p>
              </w:tc>
            </w:tr>
          </w:tbl>
          <w:p w:rsidR="009B14A5" w:rsidRPr="00BE667C" w:rsidRDefault="009B14A5" w:rsidP="009B14A5">
            <w:pPr>
              <w:rPr>
                <w:rFonts w:ascii="Times New Roman" w:hAnsi="Times New Roman"/>
              </w:rPr>
            </w:pPr>
          </w:p>
          <w:tbl>
            <w:tblPr>
              <w:tblW w:w="10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
              <w:gridCol w:w="6503"/>
              <w:gridCol w:w="1765"/>
              <w:gridCol w:w="1417"/>
            </w:tblGrid>
            <w:tr w:rsidR="009B14A5" w:rsidRPr="00BE667C" w:rsidTr="000653D4">
              <w:trPr>
                <w:gridAfter w:val="1"/>
                <w:wAfter w:w="1417" w:type="dxa"/>
                <w:trHeight w:val="1004"/>
              </w:trPr>
              <w:tc>
                <w:tcPr>
                  <w:tcW w:w="7121" w:type="dxa"/>
                  <w:gridSpan w:val="2"/>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b/>
                      <w:bCs/>
                    </w:rPr>
                  </w:pPr>
                  <w:r w:rsidRPr="00BE667C">
                    <w:rPr>
                      <w:rFonts w:ascii="Times New Roman" w:hAnsi="Times New Roman"/>
                      <w:b/>
                      <w:bCs/>
                    </w:rPr>
                    <w:t>Показатель критерия</w:t>
                  </w:r>
                </w:p>
              </w:tc>
              <w:tc>
                <w:tcPr>
                  <w:tcW w:w="1765" w:type="dxa"/>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rPr>
                  </w:pPr>
                  <w:r w:rsidRPr="00BE667C">
                    <w:rPr>
                      <w:rFonts w:ascii="Times New Roman" w:hAnsi="Times New Roman"/>
                    </w:rPr>
                    <w:t>Максимальное значение в баллах</w:t>
                  </w:r>
                </w:p>
              </w:tc>
            </w:tr>
            <w:tr w:rsidR="009B14A5" w:rsidRPr="00BE667C" w:rsidTr="000653D4">
              <w:trPr>
                <w:gridAfter w:val="1"/>
                <w:wAfter w:w="1417" w:type="dxa"/>
                <w:trHeight w:val="549"/>
              </w:trPr>
              <w:tc>
                <w:tcPr>
                  <w:tcW w:w="618" w:type="dxa"/>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rPr>
                  </w:pPr>
                  <w:r w:rsidRPr="00BE667C">
                    <w:rPr>
                      <w:rFonts w:ascii="Times New Roman" w:hAnsi="Times New Roman"/>
                    </w:rPr>
                    <w:t>№ п/п</w:t>
                  </w:r>
                </w:p>
              </w:tc>
              <w:tc>
                <w:tcPr>
                  <w:tcW w:w="6503" w:type="dxa"/>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b/>
                      <w:bCs/>
                    </w:rPr>
                  </w:pPr>
                  <w:r w:rsidRPr="00BE667C">
                    <w:rPr>
                      <w:rFonts w:ascii="Times New Roman" w:hAnsi="Times New Roman"/>
                      <w:b/>
                      <w:bCs/>
                    </w:rPr>
                    <w:t>Наименование показателей</w:t>
                  </w:r>
                </w:p>
              </w:tc>
              <w:tc>
                <w:tcPr>
                  <w:tcW w:w="1765" w:type="dxa"/>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b/>
                      <w:bCs/>
                    </w:rPr>
                  </w:pPr>
                  <w:r w:rsidRPr="00BE667C">
                    <w:rPr>
                      <w:rFonts w:ascii="Times New Roman" w:hAnsi="Times New Roman"/>
                      <w:b/>
                      <w:bCs/>
                    </w:rPr>
                    <w:t>Баллы</w:t>
                  </w:r>
                </w:p>
              </w:tc>
            </w:tr>
            <w:tr w:rsidR="009B14A5" w:rsidRPr="00BE667C" w:rsidTr="000653D4">
              <w:trPr>
                <w:gridAfter w:val="1"/>
                <w:wAfter w:w="1417" w:type="dxa"/>
                <w:trHeight w:val="267"/>
              </w:trPr>
              <w:tc>
                <w:tcPr>
                  <w:tcW w:w="618" w:type="dxa"/>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b/>
                      <w:bCs/>
                    </w:rPr>
                  </w:pPr>
                  <w:r w:rsidRPr="00BE667C">
                    <w:rPr>
                      <w:rFonts w:ascii="Times New Roman" w:hAnsi="Times New Roman"/>
                      <w:b/>
                      <w:bCs/>
                    </w:rPr>
                    <w:t>1</w:t>
                  </w:r>
                </w:p>
              </w:tc>
              <w:tc>
                <w:tcPr>
                  <w:tcW w:w="6503" w:type="dxa"/>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b/>
                      <w:bCs/>
                    </w:rPr>
                  </w:pPr>
                  <w:r w:rsidRPr="00BE667C">
                    <w:rPr>
                      <w:rFonts w:ascii="Times New Roman" w:hAnsi="Times New Roman"/>
                      <w:b/>
                      <w:bCs/>
                    </w:rPr>
                    <w:t>2</w:t>
                  </w:r>
                </w:p>
              </w:tc>
              <w:tc>
                <w:tcPr>
                  <w:tcW w:w="1765" w:type="dxa"/>
                  <w:tcBorders>
                    <w:top w:val="single" w:sz="4" w:space="0" w:color="auto"/>
                    <w:left w:val="single" w:sz="4" w:space="0" w:color="auto"/>
                    <w:bottom w:val="single" w:sz="4" w:space="0" w:color="auto"/>
                    <w:right w:val="single" w:sz="4" w:space="0" w:color="auto"/>
                  </w:tcBorders>
                  <w:vAlign w:val="center"/>
                </w:tcPr>
                <w:p w:rsidR="009B14A5" w:rsidRPr="00BE667C" w:rsidRDefault="009B14A5" w:rsidP="009B14A5">
                  <w:pPr>
                    <w:jc w:val="center"/>
                    <w:rPr>
                      <w:rFonts w:ascii="Times New Roman" w:hAnsi="Times New Roman"/>
                      <w:b/>
                      <w:bCs/>
                    </w:rPr>
                  </w:pPr>
                  <w:r w:rsidRPr="00BE667C">
                    <w:rPr>
                      <w:rFonts w:ascii="Times New Roman" w:hAnsi="Times New Roman"/>
                      <w:b/>
                      <w:bCs/>
                    </w:rPr>
                    <w:t>3</w:t>
                  </w:r>
                </w:p>
              </w:tc>
            </w:tr>
            <w:tr w:rsidR="000653D4" w:rsidRPr="00BE667C" w:rsidTr="008B0B3A">
              <w:trPr>
                <w:trHeight w:val="710"/>
              </w:trPr>
              <w:tc>
                <w:tcPr>
                  <w:tcW w:w="618" w:type="dxa"/>
                  <w:vMerge w:val="restart"/>
                  <w:tcBorders>
                    <w:top w:val="single" w:sz="4" w:space="0" w:color="auto"/>
                    <w:left w:val="single" w:sz="4" w:space="0" w:color="auto"/>
                    <w:right w:val="single" w:sz="4" w:space="0" w:color="auto"/>
                  </w:tcBorders>
                </w:tcPr>
                <w:p w:rsidR="000653D4" w:rsidRDefault="000653D4" w:rsidP="009B14A5">
                  <w:pPr>
                    <w:jc w:val="center"/>
                    <w:rPr>
                      <w:rFonts w:ascii="Times New Roman" w:hAnsi="Times New Roman"/>
                    </w:rPr>
                  </w:pPr>
                </w:p>
                <w:p w:rsidR="000653D4" w:rsidRDefault="000653D4" w:rsidP="009B14A5">
                  <w:pPr>
                    <w:jc w:val="center"/>
                    <w:rPr>
                      <w:rFonts w:ascii="Times New Roman" w:hAnsi="Times New Roman"/>
                    </w:rPr>
                  </w:pPr>
                </w:p>
                <w:p w:rsidR="000653D4" w:rsidRDefault="000653D4" w:rsidP="009B14A5">
                  <w:pPr>
                    <w:jc w:val="center"/>
                    <w:rPr>
                      <w:rFonts w:ascii="Times New Roman" w:hAnsi="Times New Roman"/>
                    </w:rPr>
                  </w:pPr>
                </w:p>
                <w:p w:rsidR="000653D4" w:rsidRDefault="000653D4" w:rsidP="009B14A5">
                  <w:pPr>
                    <w:rPr>
                      <w:rFonts w:ascii="Times New Roman" w:hAnsi="Times New Roman"/>
                    </w:rPr>
                  </w:pPr>
                </w:p>
                <w:p w:rsidR="000653D4" w:rsidRPr="00E454FB" w:rsidRDefault="000653D4" w:rsidP="009B14A5">
                  <w:pPr>
                    <w:jc w:val="center"/>
                    <w:rPr>
                      <w:rFonts w:ascii="Times New Roman" w:hAnsi="Times New Roman"/>
                    </w:rPr>
                  </w:pPr>
                  <w:r>
                    <w:rPr>
                      <w:rFonts w:ascii="Times New Roman" w:hAnsi="Times New Roman"/>
                    </w:rPr>
                    <w:t>1</w:t>
                  </w:r>
                </w:p>
              </w:tc>
              <w:tc>
                <w:tcPr>
                  <w:tcW w:w="6503" w:type="dxa"/>
                  <w:vMerge w:val="restart"/>
                  <w:tcBorders>
                    <w:top w:val="single" w:sz="4" w:space="0" w:color="auto"/>
                    <w:left w:val="single" w:sz="4" w:space="0" w:color="auto"/>
                    <w:right w:val="single" w:sz="4" w:space="0" w:color="auto"/>
                  </w:tcBorders>
                  <w:vAlign w:val="center"/>
                </w:tcPr>
                <w:p w:rsidR="000653D4" w:rsidRPr="00483CDF" w:rsidRDefault="000653D4" w:rsidP="009B14A5">
                  <w:pPr>
                    <w:rPr>
                      <w:rFonts w:ascii="Times New Roman" w:hAnsi="Times New Roman"/>
                    </w:rPr>
                  </w:pPr>
                  <w:r>
                    <w:rPr>
                      <w:rFonts w:ascii="Times New Roman" w:hAnsi="Times New Roman"/>
                    </w:rPr>
                    <w:t xml:space="preserve">Опыт работы </w:t>
                  </w:r>
                  <w:r w:rsidRPr="00F61FA5">
                    <w:rPr>
                      <w:rFonts w:ascii="Times New Roman" w:hAnsi="Times New Roman"/>
                    </w:rPr>
                    <w:t>ока</w:t>
                  </w:r>
                  <w:r>
                    <w:rPr>
                      <w:rFonts w:ascii="Times New Roman" w:hAnsi="Times New Roman"/>
                    </w:rPr>
                    <w:t>зания услуг</w:t>
                  </w:r>
                  <w:r w:rsidRPr="00F61FA5">
                    <w:rPr>
                      <w:rFonts w:ascii="Times New Roman" w:hAnsi="Times New Roman"/>
                    </w:rPr>
                    <w:t xml:space="preserve"> (учитывается только аналогичный опыт).</w:t>
                  </w:r>
                </w:p>
              </w:tc>
              <w:tc>
                <w:tcPr>
                  <w:tcW w:w="1765" w:type="dxa"/>
                  <w:tcBorders>
                    <w:top w:val="single" w:sz="4" w:space="0" w:color="auto"/>
                    <w:left w:val="single" w:sz="4" w:space="0" w:color="auto"/>
                    <w:bottom w:val="single" w:sz="4" w:space="0" w:color="auto"/>
                    <w:right w:val="single" w:sz="4" w:space="0" w:color="auto"/>
                  </w:tcBorders>
                </w:tcPr>
                <w:p w:rsidR="000653D4" w:rsidRPr="00F61FA5" w:rsidRDefault="000653D4" w:rsidP="009B14A5">
                  <w:pPr>
                    <w:rPr>
                      <w:rFonts w:ascii="Times New Roman" w:hAnsi="Times New Roman"/>
                    </w:rPr>
                  </w:pPr>
                  <w:r w:rsidRPr="00F61FA5">
                    <w:rPr>
                      <w:rFonts w:ascii="Times New Roman" w:hAnsi="Times New Roman"/>
                    </w:rPr>
                    <w:t>Место</w:t>
                  </w:r>
                </w:p>
              </w:tc>
              <w:tc>
                <w:tcPr>
                  <w:tcW w:w="1417" w:type="dxa"/>
                </w:tcPr>
                <w:p w:rsidR="000653D4" w:rsidRPr="00F61FA5" w:rsidRDefault="000653D4" w:rsidP="009B14A5">
                  <w:pPr>
                    <w:rPr>
                      <w:rFonts w:ascii="Times New Roman" w:hAnsi="Times New Roman"/>
                    </w:rPr>
                  </w:pPr>
                  <w:r w:rsidRPr="00F61FA5">
                    <w:rPr>
                      <w:rFonts w:ascii="Times New Roman" w:hAnsi="Times New Roman"/>
                    </w:rPr>
                    <w:t>Количество баллов</w:t>
                  </w:r>
                </w:p>
              </w:tc>
            </w:tr>
            <w:tr w:rsidR="000653D4" w:rsidRPr="00BE667C" w:rsidTr="008B0B3A">
              <w:trPr>
                <w:trHeight w:val="430"/>
              </w:trPr>
              <w:tc>
                <w:tcPr>
                  <w:tcW w:w="618" w:type="dxa"/>
                  <w:vMerge/>
                  <w:tcBorders>
                    <w:left w:val="single" w:sz="4" w:space="0" w:color="auto"/>
                    <w:right w:val="single" w:sz="4" w:space="0" w:color="auto"/>
                  </w:tcBorders>
                </w:tcPr>
                <w:p w:rsidR="000653D4" w:rsidRPr="00BE667C" w:rsidRDefault="000653D4" w:rsidP="009B14A5">
                  <w:pPr>
                    <w:rPr>
                      <w:rFonts w:ascii="Times New Roman" w:hAnsi="Times New Roman"/>
                    </w:rPr>
                  </w:pPr>
                </w:p>
              </w:tc>
              <w:tc>
                <w:tcPr>
                  <w:tcW w:w="6503" w:type="dxa"/>
                  <w:vMerge/>
                  <w:tcBorders>
                    <w:left w:val="single" w:sz="4" w:space="0" w:color="auto"/>
                    <w:right w:val="single" w:sz="4" w:space="0" w:color="auto"/>
                  </w:tcBorders>
                  <w:vAlign w:val="center"/>
                </w:tcPr>
                <w:p w:rsidR="000653D4" w:rsidRPr="00BE667C" w:rsidRDefault="000653D4" w:rsidP="009B14A5">
                  <w:pPr>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tcPr>
                <w:p w:rsidR="000653D4" w:rsidRPr="00BE667C" w:rsidRDefault="000653D4" w:rsidP="000653D4">
                  <w:pPr>
                    <w:jc w:val="center"/>
                    <w:rPr>
                      <w:rFonts w:ascii="Times New Roman" w:hAnsi="Times New Roman"/>
                    </w:rPr>
                  </w:pPr>
                  <w:r w:rsidRPr="00F61FA5">
                    <w:rPr>
                      <w:rFonts w:ascii="Times New Roman" w:hAnsi="Times New Roman"/>
                    </w:rPr>
                    <w:t>1</w:t>
                  </w:r>
                </w:p>
              </w:tc>
              <w:tc>
                <w:tcPr>
                  <w:tcW w:w="1417" w:type="dxa"/>
                </w:tcPr>
                <w:p w:rsidR="000653D4" w:rsidRPr="00BE667C" w:rsidRDefault="000653D4" w:rsidP="000653D4">
                  <w:pPr>
                    <w:jc w:val="center"/>
                  </w:pPr>
                  <w:r>
                    <w:rPr>
                      <w:rFonts w:ascii="Times New Roman" w:hAnsi="Times New Roman"/>
                    </w:rPr>
                    <w:t>80</w:t>
                  </w:r>
                </w:p>
              </w:tc>
            </w:tr>
            <w:tr w:rsidR="000653D4" w:rsidRPr="00BE667C" w:rsidTr="008B0B3A">
              <w:trPr>
                <w:trHeight w:val="415"/>
              </w:trPr>
              <w:tc>
                <w:tcPr>
                  <w:tcW w:w="618" w:type="dxa"/>
                  <w:vMerge/>
                  <w:tcBorders>
                    <w:left w:val="single" w:sz="4" w:space="0" w:color="auto"/>
                    <w:right w:val="single" w:sz="4" w:space="0" w:color="auto"/>
                  </w:tcBorders>
                </w:tcPr>
                <w:p w:rsidR="000653D4" w:rsidRPr="00BE667C" w:rsidRDefault="000653D4" w:rsidP="009B14A5">
                  <w:pPr>
                    <w:rPr>
                      <w:rFonts w:ascii="Times New Roman" w:hAnsi="Times New Roman"/>
                    </w:rPr>
                  </w:pPr>
                </w:p>
              </w:tc>
              <w:tc>
                <w:tcPr>
                  <w:tcW w:w="6503" w:type="dxa"/>
                  <w:vMerge/>
                  <w:tcBorders>
                    <w:left w:val="single" w:sz="4" w:space="0" w:color="auto"/>
                    <w:right w:val="single" w:sz="4" w:space="0" w:color="auto"/>
                  </w:tcBorders>
                  <w:vAlign w:val="center"/>
                </w:tcPr>
                <w:p w:rsidR="000653D4" w:rsidRPr="00BE667C" w:rsidRDefault="000653D4" w:rsidP="009B14A5">
                  <w:pPr>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tcPr>
                <w:p w:rsidR="000653D4" w:rsidRPr="00BE667C" w:rsidRDefault="000653D4" w:rsidP="000653D4">
                  <w:pPr>
                    <w:jc w:val="center"/>
                    <w:rPr>
                      <w:rFonts w:ascii="Times New Roman" w:hAnsi="Times New Roman"/>
                    </w:rPr>
                  </w:pPr>
                  <w:r w:rsidRPr="00F61FA5">
                    <w:rPr>
                      <w:rFonts w:ascii="Times New Roman" w:hAnsi="Times New Roman"/>
                    </w:rPr>
                    <w:t>2</w:t>
                  </w:r>
                </w:p>
              </w:tc>
              <w:tc>
                <w:tcPr>
                  <w:tcW w:w="1417" w:type="dxa"/>
                </w:tcPr>
                <w:p w:rsidR="000653D4" w:rsidRPr="00BE667C" w:rsidRDefault="000653D4" w:rsidP="000653D4">
                  <w:pPr>
                    <w:jc w:val="center"/>
                  </w:pPr>
                  <w:r>
                    <w:rPr>
                      <w:rFonts w:ascii="Times New Roman" w:hAnsi="Times New Roman"/>
                    </w:rPr>
                    <w:t>10</w:t>
                  </w:r>
                </w:p>
              </w:tc>
            </w:tr>
            <w:tr w:rsidR="000653D4" w:rsidRPr="00BE667C" w:rsidTr="008B0B3A">
              <w:trPr>
                <w:trHeight w:val="267"/>
              </w:trPr>
              <w:tc>
                <w:tcPr>
                  <w:tcW w:w="618" w:type="dxa"/>
                  <w:vMerge/>
                  <w:tcBorders>
                    <w:left w:val="single" w:sz="4" w:space="0" w:color="auto"/>
                    <w:right w:val="single" w:sz="4" w:space="0" w:color="auto"/>
                  </w:tcBorders>
                </w:tcPr>
                <w:p w:rsidR="000653D4" w:rsidRPr="00E454FB" w:rsidRDefault="000653D4" w:rsidP="009B14A5">
                  <w:pPr>
                    <w:rPr>
                      <w:rFonts w:ascii="Times New Roman" w:hAnsi="Times New Roman"/>
                    </w:rPr>
                  </w:pPr>
                </w:p>
              </w:tc>
              <w:tc>
                <w:tcPr>
                  <w:tcW w:w="6503" w:type="dxa"/>
                  <w:vMerge/>
                  <w:tcBorders>
                    <w:left w:val="single" w:sz="4" w:space="0" w:color="auto"/>
                    <w:right w:val="single" w:sz="4" w:space="0" w:color="auto"/>
                  </w:tcBorders>
                  <w:vAlign w:val="center"/>
                </w:tcPr>
                <w:p w:rsidR="000653D4" w:rsidRPr="00E454FB" w:rsidRDefault="000653D4" w:rsidP="009B14A5">
                  <w:pPr>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tcPr>
                <w:p w:rsidR="000653D4" w:rsidRPr="00F61FA5" w:rsidRDefault="000653D4" w:rsidP="000653D4">
                  <w:pPr>
                    <w:jc w:val="center"/>
                    <w:rPr>
                      <w:rFonts w:ascii="Times New Roman" w:hAnsi="Times New Roman"/>
                    </w:rPr>
                  </w:pPr>
                  <w:r w:rsidRPr="00F61FA5">
                    <w:rPr>
                      <w:rFonts w:ascii="Times New Roman" w:hAnsi="Times New Roman"/>
                    </w:rPr>
                    <w:t>3</w:t>
                  </w:r>
                </w:p>
              </w:tc>
              <w:tc>
                <w:tcPr>
                  <w:tcW w:w="1417" w:type="dxa"/>
                </w:tcPr>
                <w:p w:rsidR="000653D4" w:rsidRPr="00F61FA5" w:rsidRDefault="000653D4" w:rsidP="000653D4">
                  <w:pPr>
                    <w:jc w:val="center"/>
                    <w:rPr>
                      <w:rFonts w:ascii="Times New Roman" w:hAnsi="Times New Roman"/>
                    </w:rPr>
                  </w:pPr>
                  <w:r>
                    <w:rPr>
                      <w:rFonts w:ascii="Times New Roman" w:hAnsi="Times New Roman"/>
                    </w:rPr>
                    <w:t>3</w:t>
                  </w:r>
                </w:p>
              </w:tc>
            </w:tr>
            <w:tr w:rsidR="000653D4" w:rsidRPr="00BE667C" w:rsidTr="00C4437B">
              <w:trPr>
                <w:trHeight w:val="267"/>
              </w:trPr>
              <w:tc>
                <w:tcPr>
                  <w:tcW w:w="618" w:type="dxa"/>
                  <w:vMerge/>
                  <w:tcBorders>
                    <w:left w:val="single" w:sz="4" w:space="0" w:color="auto"/>
                    <w:right w:val="single" w:sz="4" w:space="0" w:color="auto"/>
                  </w:tcBorders>
                </w:tcPr>
                <w:p w:rsidR="000653D4" w:rsidRPr="00E454FB" w:rsidRDefault="000653D4" w:rsidP="009B14A5">
                  <w:pPr>
                    <w:rPr>
                      <w:rFonts w:ascii="Times New Roman" w:hAnsi="Times New Roman"/>
                    </w:rPr>
                  </w:pPr>
                </w:p>
              </w:tc>
              <w:tc>
                <w:tcPr>
                  <w:tcW w:w="6503" w:type="dxa"/>
                  <w:vMerge/>
                  <w:tcBorders>
                    <w:left w:val="single" w:sz="4" w:space="0" w:color="auto"/>
                    <w:bottom w:val="single" w:sz="4" w:space="0" w:color="auto"/>
                    <w:right w:val="single" w:sz="4" w:space="0" w:color="auto"/>
                  </w:tcBorders>
                  <w:vAlign w:val="center"/>
                </w:tcPr>
                <w:p w:rsidR="000653D4" w:rsidRPr="00E454FB" w:rsidRDefault="000653D4" w:rsidP="009B14A5">
                  <w:pPr>
                    <w:rPr>
                      <w:rFonts w:ascii="Times New Roman" w:hAnsi="Times New Roman"/>
                    </w:rPr>
                  </w:pPr>
                </w:p>
              </w:tc>
              <w:tc>
                <w:tcPr>
                  <w:tcW w:w="1765" w:type="dxa"/>
                  <w:tcBorders>
                    <w:top w:val="single" w:sz="4" w:space="0" w:color="auto"/>
                    <w:left w:val="single" w:sz="4" w:space="0" w:color="auto"/>
                    <w:bottom w:val="single" w:sz="4" w:space="0" w:color="auto"/>
                    <w:right w:val="single" w:sz="4" w:space="0" w:color="auto"/>
                  </w:tcBorders>
                </w:tcPr>
                <w:p w:rsidR="000653D4" w:rsidRPr="00F61FA5" w:rsidRDefault="000653D4" w:rsidP="000653D4">
                  <w:pPr>
                    <w:jc w:val="center"/>
                    <w:rPr>
                      <w:rFonts w:ascii="Times New Roman" w:hAnsi="Times New Roman"/>
                      <w:lang w:val="en-US"/>
                    </w:rPr>
                  </w:pPr>
                  <w:r>
                    <w:rPr>
                      <w:rFonts w:ascii="Times New Roman" w:hAnsi="Times New Roman"/>
                    </w:rPr>
                    <w:t>4-</w:t>
                  </w:r>
                  <w:r>
                    <w:rPr>
                      <w:rFonts w:ascii="Times New Roman" w:hAnsi="Times New Roman"/>
                      <w:lang w:val="en-US"/>
                    </w:rPr>
                    <w:t>n</w:t>
                  </w:r>
                </w:p>
              </w:tc>
              <w:tc>
                <w:tcPr>
                  <w:tcW w:w="1417" w:type="dxa"/>
                </w:tcPr>
                <w:p w:rsidR="000653D4" w:rsidRPr="00F61FA5" w:rsidRDefault="000653D4" w:rsidP="000653D4">
                  <w:pPr>
                    <w:jc w:val="center"/>
                    <w:rPr>
                      <w:rFonts w:ascii="Times New Roman" w:hAnsi="Times New Roman"/>
                      <w:lang w:val="en-US"/>
                    </w:rPr>
                  </w:pPr>
                  <w:r>
                    <w:rPr>
                      <w:rFonts w:ascii="Times New Roman" w:hAnsi="Times New Roman"/>
                      <w:lang w:val="en-US"/>
                    </w:rPr>
                    <w:t>2</w:t>
                  </w:r>
                </w:p>
              </w:tc>
            </w:tr>
            <w:tr w:rsidR="000653D4" w:rsidRPr="00BE667C" w:rsidTr="00C4437B">
              <w:trPr>
                <w:trHeight w:val="267"/>
              </w:trPr>
              <w:tc>
                <w:tcPr>
                  <w:tcW w:w="618" w:type="dxa"/>
                  <w:vMerge/>
                  <w:tcBorders>
                    <w:left w:val="single" w:sz="4" w:space="0" w:color="auto"/>
                    <w:right w:val="single" w:sz="4" w:space="0" w:color="auto"/>
                  </w:tcBorders>
                </w:tcPr>
                <w:p w:rsidR="000653D4" w:rsidRPr="00687A87" w:rsidRDefault="000653D4" w:rsidP="000653D4"/>
              </w:tc>
              <w:tc>
                <w:tcPr>
                  <w:tcW w:w="6503" w:type="dxa"/>
                  <w:vMerge w:val="restart"/>
                  <w:tcBorders>
                    <w:top w:val="single" w:sz="4" w:space="0" w:color="auto"/>
                    <w:left w:val="single" w:sz="4" w:space="0" w:color="auto"/>
                    <w:right w:val="single" w:sz="4" w:space="0" w:color="auto"/>
                  </w:tcBorders>
                  <w:vAlign w:val="center"/>
                </w:tcPr>
                <w:p w:rsidR="000653D4" w:rsidRDefault="000653D4" w:rsidP="000653D4">
                  <w:pPr>
                    <w:rPr>
                      <w:rFonts w:ascii="Times New Roman" w:hAnsi="Times New Roman"/>
                      <w:b/>
                    </w:rPr>
                  </w:pPr>
                </w:p>
                <w:p w:rsidR="000653D4" w:rsidRDefault="000653D4" w:rsidP="000653D4">
                  <w:pPr>
                    <w:rPr>
                      <w:rFonts w:ascii="Times New Roman" w:hAnsi="Times New Roman"/>
                      <w:b/>
                    </w:rPr>
                  </w:pPr>
                  <w:r w:rsidRPr="00C21EF3">
                    <w:rPr>
                      <w:rFonts w:ascii="Times New Roman" w:hAnsi="Times New Roman"/>
                      <w:b/>
                    </w:rPr>
                    <w:t>(</w:t>
                  </w:r>
                  <w:r w:rsidRPr="00C21EF3">
                    <w:rPr>
                      <w:rFonts w:ascii="Times New Roman" w:eastAsiaTheme="minorEastAsia" w:hAnsi="Times New Roman"/>
                      <w:b/>
                    </w:rPr>
                    <w:t>кроме того, положительный опыт работы с Заказчиком</w:t>
                  </w:r>
                  <w:r w:rsidRPr="00C21EF3">
                    <w:rPr>
                      <w:rFonts w:ascii="Times New Roman" w:hAnsi="Times New Roman"/>
                      <w:b/>
                    </w:rPr>
                    <w:t>)</w:t>
                  </w:r>
                </w:p>
                <w:p w:rsidR="000653D4" w:rsidRPr="00C21EF3" w:rsidRDefault="000653D4" w:rsidP="000653D4">
                  <w:pPr>
                    <w:rPr>
                      <w:rFonts w:ascii="Times New Roman" w:hAnsi="Times New Roman"/>
                      <w:b/>
                    </w:rPr>
                  </w:pPr>
                </w:p>
              </w:tc>
              <w:tc>
                <w:tcPr>
                  <w:tcW w:w="1765" w:type="dxa"/>
                  <w:tcBorders>
                    <w:top w:val="single" w:sz="4" w:space="0" w:color="auto"/>
                    <w:left w:val="single" w:sz="4" w:space="0" w:color="auto"/>
                    <w:bottom w:val="single" w:sz="4" w:space="0" w:color="auto"/>
                    <w:right w:val="single" w:sz="4" w:space="0" w:color="auto"/>
                  </w:tcBorders>
                </w:tcPr>
                <w:p w:rsidR="000653D4" w:rsidRPr="00C21EF3" w:rsidRDefault="000653D4" w:rsidP="000653D4">
                  <w:pPr>
                    <w:jc w:val="center"/>
                    <w:rPr>
                      <w:rFonts w:ascii="Times New Roman" w:hAnsi="Times New Roman"/>
                      <w:b/>
                      <w:lang w:val="en-US"/>
                    </w:rPr>
                  </w:pPr>
                  <w:r w:rsidRPr="00C21EF3">
                    <w:rPr>
                      <w:rFonts w:ascii="Times New Roman" w:hAnsi="Times New Roman"/>
                      <w:b/>
                    </w:rPr>
                    <w:t>1-</w:t>
                  </w:r>
                  <w:r w:rsidRPr="00C21EF3">
                    <w:rPr>
                      <w:rFonts w:ascii="Times New Roman" w:hAnsi="Times New Roman"/>
                      <w:b/>
                      <w:lang w:val="en-US"/>
                    </w:rPr>
                    <w:t>n</w:t>
                  </w:r>
                </w:p>
              </w:tc>
              <w:tc>
                <w:tcPr>
                  <w:tcW w:w="1417" w:type="dxa"/>
                </w:tcPr>
                <w:p w:rsidR="000653D4" w:rsidRPr="00C21EF3" w:rsidRDefault="000653D4" w:rsidP="000653D4">
                  <w:pPr>
                    <w:jc w:val="center"/>
                    <w:rPr>
                      <w:rFonts w:ascii="Times New Roman" w:hAnsi="Times New Roman"/>
                      <w:b/>
                    </w:rPr>
                  </w:pPr>
                  <w:r w:rsidRPr="00C21EF3">
                    <w:rPr>
                      <w:rFonts w:ascii="Times New Roman" w:hAnsi="Times New Roman"/>
                      <w:b/>
                    </w:rPr>
                    <w:t>20</w:t>
                  </w:r>
                </w:p>
              </w:tc>
            </w:tr>
            <w:tr w:rsidR="000653D4" w:rsidRPr="00BE667C" w:rsidTr="00891DCA">
              <w:trPr>
                <w:trHeight w:val="267"/>
              </w:trPr>
              <w:tc>
                <w:tcPr>
                  <w:tcW w:w="618" w:type="dxa"/>
                  <w:vMerge/>
                  <w:tcBorders>
                    <w:left w:val="single" w:sz="4" w:space="0" w:color="auto"/>
                    <w:bottom w:val="single" w:sz="4" w:space="0" w:color="auto"/>
                    <w:right w:val="single" w:sz="4" w:space="0" w:color="auto"/>
                  </w:tcBorders>
                </w:tcPr>
                <w:p w:rsidR="000653D4" w:rsidRPr="00687A87" w:rsidRDefault="000653D4" w:rsidP="000653D4"/>
              </w:tc>
              <w:tc>
                <w:tcPr>
                  <w:tcW w:w="6503" w:type="dxa"/>
                  <w:vMerge/>
                  <w:tcBorders>
                    <w:left w:val="single" w:sz="4" w:space="0" w:color="auto"/>
                    <w:bottom w:val="single" w:sz="4" w:space="0" w:color="auto"/>
                    <w:right w:val="single" w:sz="4" w:space="0" w:color="auto"/>
                  </w:tcBorders>
                  <w:vAlign w:val="center"/>
                </w:tcPr>
                <w:p w:rsidR="000653D4" w:rsidRPr="00C21EF3" w:rsidRDefault="000653D4" w:rsidP="000653D4">
                  <w:pPr>
                    <w:rPr>
                      <w:rFonts w:ascii="Times New Roman" w:hAnsi="Times New Roman"/>
                      <w:b/>
                    </w:rPr>
                  </w:pPr>
                </w:p>
              </w:tc>
              <w:tc>
                <w:tcPr>
                  <w:tcW w:w="1765" w:type="dxa"/>
                  <w:tcBorders>
                    <w:top w:val="single" w:sz="4" w:space="0" w:color="auto"/>
                    <w:left w:val="single" w:sz="4" w:space="0" w:color="auto"/>
                    <w:bottom w:val="single" w:sz="4" w:space="0" w:color="auto"/>
                    <w:right w:val="single" w:sz="4" w:space="0" w:color="auto"/>
                  </w:tcBorders>
                </w:tcPr>
                <w:p w:rsidR="000653D4" w:rsidRPr="00C21EF3" w:rsidRDefault="000653D4" w:rsidP="000653D4">
                  <w:pPr>
                    <w:jc w:val="center"/>
                    <w:rPr>
                      <w:rFonts w:ascii="Times New Roman" w:hAnsi="Times New Roman"/>
                      <w:b/>
                    </w:rPr>
                  </w:pPr>
                  <w:r w:rsidRPr="00C21EF3">
                    <w:rPr>
                      <w:rFonts w:ascii="Times New Roman" w:hAnsi="Times New Roman"/>
                      <w:b/>
                      <w:lang w:val="en-US"/>
                    </w:rPr>
                    <w:t>2n</w:t>
                  </w:r>
                  <w:r w:rsidRPr="00C21EF3">
                    <w:rPr>
                      <w:rFonts w:ascii="Times New Roman" w:hAnsi="Times New Roman"/>
                      <w:b/>
                    </w:rPr>
                    <w:t xml:space="preserve"> и далее</w:t>
                  </w:r>
                </w:p>
              </w:tc>
              <w:tc>
                <w:tcPr>
                  <w:tcW w:w="1417" w:type="dxa"/>
                </w:tcPr>
                <w:p w:rsidR="000653D4" w:rsidRPr="00C21EF3" w:rsidRDefault="000653D4" w:rsidP="000653D4">
                  <w:pPr>
                    <w:jc w:val="center"/>
                    <w:rPr>
                      <w:rFonts w:ascii="Times New Roman" w:hAnsi="Times New Roman"/>
                      <w:b/>
                    </w:rPr>
                  </w:pPr>
                  <w:r w:rsidRPr="00C21EF3">
                    <w:rPr>
                      <w:rFonts w:ascii="Times New Roman" w:hAnsi="Times New Roman"/>
                      <w:b/>
                    </w:rPr>
                    <w:t>0</w:t>
                  </w:r>
                </w:p>
              </w:tc>
            </w:tr>
          </w:tbl>
          <w:p w:rsidR="009B14A5" w:rsidRPr="00BE667C" w:rsidRDefault="009B14A5" w:rsidP="009B14A5">
            <w:pPr>
              <w:rPr>
                <w:rFonts w:ascii="Times New Roman" w:hAnsi="Times New Roman"/>
              </w:rPr>
            </w:pPr>
          </w:p>
        </w:tc>
      </w:tr>
      <w:tr w:rsidR="009B14A5" w:rsidRPr="00E454FB" w:rsidTr="009B14A5">
        <w:trPr>
          <w:trHeight w:val="330"/>
        </w:trPr>
        <w:tc>
          <w:tcPr>
            <w:tcW w:w="10328" w:type="dxa"/>
            <w:gridSpan w:val="3"/>
            <w:tcBorders>
              <w:top w:val="nil"/>
              <w:left w:val="nil"/>
              <w:bottom w:val="nil"/>
              <w:right w:val="nil"/>
            </w:tcBorders>
            <w:noWrap/>
            <w:vAlign w:val="center"/>
          </w:tcPr>
          <w:p w:rsidR="009B14A5" w:rsidRPr="00BE667C" w:rsidRDefault="009B14A5" w:rsidP="009B14A5">
            <w:pPr>
              <w:rPr>
                <w:rFonts w:ascii="Times New Roman" w:hAnsi="Times New Roman"/>
              </w:rPr>
            </w:pPr>
            <w:r w:rsidRPr="00BE667C">
              <w:rPr>
                <w:rFonts w:ascii="Times New Roman" w:hAnsi="Times New Roman"/>
              </w:rPr>
              <w:t>*В качестве подтверждения наличия опыта участник закупки прикладывает копию (копии) одного или нескольких заключенных и успешно выполненных в полном объеме участником закупки договоров</w:t>
            </w:r>
            <w:r w:rsidR="00012326">
              <w:rPr>
                <w:rFonts w:ascii="Times New Roman" w:hAnsi="Times New Roman"/>
              </w:rPr>
              <w:t xml:space="preserve"> (2018-2020гг.)</w:t>
            </w:r>
            <w:r w:rsidRPr="00BE667C">
              <w:rPr>
                <w:rFonts w:ascii="Times New Roman" w:hAnsi="Times New Roman"/>
              </w:rPr>
              <w:t xml:space="preserve"> (включая изменения к ним, оформленные дополнительными соглашениями) на поставку товаров сопоставимого характера и копию (копии) акта (актов) сдачи-приемки товаров.</w:t>
            </w:r>
          </w:p>
          <w:p w:rsidR="009B14A5" w:rsidRPr="00BE667C" w:rsidRDefault="009B14A5" w:rsidP="009B14A5">
            <w:pPr>
              <w:rPr>
                <w:rFonts w:ascii="Times New Roman" w:hAnsi="Times New Roman"/>
              </w:rPr>
            </w:pPr>
            <w:r w:rsidRPr="00BE667C">
              <w:rPr>
                <w:rFonts w:ascii="Times New Roman" w:hAnsi="Times New Roman"/>
                <w:lang w:val="en-US"/>
              </w:rPr>
              <w:t>Rci</w:t>
            </w:r>
            <w:r w:rsidRPr="00BE667C">
              <w:rPr>
                <w:rFonts w:ascii="Times New Roman" w:hAnsi="Times New Roman"/>
              </w:rPr>
              <w:t xml:space="preserve">  = </w:t>
            </w:r>
            <w:r w:rsidRPr="00BE667C">
              <w:rPr>
                <w:rFonts w:ascii="Times New Roman" w:hAnsi="Times New Roman"/>
                <w:lang w:val="en-US"/>
              </w:rPr>
              <w:t>Ci</w:t>
            </w:r>
            <w:r>
              <w:rPr>
                <w:rFonts w:ascii="Times New Roman" w:hAnsi="Times New Roman"/>
              </w:rPr>
              <w:t>1*5</w:t>
            </w:r>
            <w:r w:rsidRPr="00BE667C">
              <w:rPr>
                <w:rFonts w:ascii="Times New Roman" w:hAnsi="Times New Roman"/>
              </w:rPr>
              <w:t>0%</w:t>
            </w:r>
            <w:bookmarkStart w:id="492" w:name="_GoBack"/>
            <w:bookmarkEnd w:id="492"/>
          </w:p>
          <w:p w:rsidR="009B14A5" w:rsidRPr="00BE667C" w:rsidRDefault="009B14A5" w:rsidP="009B14A5">
            <w:pPr>
              <w:rPr>
                <w:rFonts w:ascii="Times New Roman" w:hAnsi="Times New Roman"/>
              </w:rPr>
            </w:pPr>
            <w:r w:rsidRPr="00BE667C">
              <w:rPr>
                <w:rFonts w:ascii="Times New Roman" w:hAnsi="Times New Roman"/>
              </w:rPr>
              <w:lastRenderedPageBreak/>
              <w:t>где:</w:t>
            </w:r>
          </w:p>
          <w:p w:rsidR="009B14A5" w:rsidRPr="00BE667C" w:rsidRDefault="009B14A5" w:rsidP="009B14A5">
            <w:pPr>
              <w:rPr>
                <w:rFonts w:ascii="Times New Roman" w:hAnsi="Times New Roman"/>
              </w:rPr>
            </w:pPr>
            <w:r w:rsidRPr="00BE667C">
              <w:rPr>
                <w:rFonts w:ascii="Times New Roman" w:hAnsi="Times New Roman"/>
              </w:rPr>
              <w:t>Rci  - рейтинг, присуждаемый i-й заявке по указанному критерию;</w:t>
            </w:r>
          </w:p>
          <w:p w:rsidR="009B14A5" w:rsidRPr="00BE667C" w:rsidRDefault="009B14A5" w:rsidP="009B14A5">
            <w:pPr>
              <w:rPr>
                <w:rFonts w:ascii="Times New Roman" w:hAnsi="Times New Roman"/>
              </w:rPr>
            </w:pPr>
            <w:r w:rsidRPr="00BE667C">
              <w:rPr>
                <w:rFonts w:ascii="Times New Roman" w:hAnsi="Times New Roman"/>
              </w:rPr>
              <w:t>Cik   -  значение  в баллах, присуждаемое комиссией i-й заявке на участие в</w:t>
            </w:r>
          </w:p>
        </w:tc>
      </w:tr>
      <w:tr w:rsidR="009B14A5" w:rsidRPr="00E454FB" w:rsidTr="009B14A5">
        <w:trPr>
          <w:trHeight w:val="330"/>
        </w:trPr>
        <w:tc>
          <w:tcPr>
            <w:tcW w:w="10328" w:type="dxa"/>
            <w:gridSpan w:val="3"/>
            <w:tcBorders>
              <w:top w:val="nil"/>
              <w:left w:val="nil"/>
              <w:bottom w:val="nil"/>
              <w:right w:val="nil"/>
            </w:tcBorders>
            <w:noWrap/>
            <w:vAlign w:val="center"/>
          </w:tcPr>
          <w:p w:rsidR="009B14A5" w:rsidRPr="00BE667C" w:rsidRDefault="009B14A5" w:rsidP="009B14A5">
            <w:pPr>
              <w:rPr>
                <w:rFonts w:ascii="Times New Roman" w:hAnsi="Times New Roman"/>
              </w:rPr>
            </w:pPr>
            <w:r w:rsidRPr="00BE667C">
              <w:rPr>
                <w:rFonts w:ascii="Times New Roman" w:hAnsi="Times New Roman"/>
              </w:rPr>
              <w:lastRenderedPageBreak/>
              <w:t>запросе предложений по k показателю, где k - порядковый номер показателей.</w:t>
            </w:r>
          </w:p>
          <w:p w:rsidR="009B14A5" w:rsidRPr="00BE667C" w:rsidRDefault="009B14A5" w:rsidP="009B14A5">
            <w:pPr>
              <w:rPr>
                <w:rFonts w:ascii="Times New Roman" w:hAnsi="Times New Roman"/>
              </w:rPr>
            </w:pPr>
            <w:r w:rsidRPr="00BE667C">
              <w:rPr>
                <w:rFonts w:ascii="Times New Roman" w:hAnsi="Times New Roman"/>
              </w:rPr>
              <w:t xml:space="preserve">Для расчета итогового рейтинга по заявке, рейтинг </w:t>
            </w:r>
          </w:p>
          <w:p w:rsidR="009B14A5" w:rsidRDefault="009B14A5" w:rsidP="009B14A5">
            <w:pPr>
              <w:rPr>
                <w:rFonts w:ascii="Times New Roman" w:hAnsi="Times New Roman"/>
              </w:rPr>
            </w:pPr>
            <w:r w:rsidRPr="00BE667C">
              <w:rPr>
                <w:rFonts w:ascii="Times New Roman" w:hAnsi="Times New Roman"/>
              </w:rPr>
              <w:t>Rci умножается на соответствующую указанному критерию значимость.</w:t>
            </w:r>
          </w:p>
          <w:p w:rsidR="009B14A5" w:rsidRPr="00BE667C" w:rsidRDefault="009B14A5" w:rsidP="009B14A5">
            <w:pPr>
              <w:rPr>
                <w:rFonts w:ascii="Times New Roman" w:hAnsi="Times New Roman"/>
              </w:rPr>
            </w:pPr>
          </w:p>
        </w:tc>
      </w:tr>
    </w:tbl>
    <w:p w:rsidR="00D556B3" w:rsidRPr="009B14A5" w:rsidRDefault="00D556B3" w:rsidP="009B14A5">
      <w:pPr>
        <w:tabs>
          <w:tab w:val="left" w:pos="900"/>
        </w:tabs>
      </w:pPr>
    </w:p>
    <w:sectPr w:rsidR="00D556B3" w:rsidRPr="009B14A5"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F8F" w:rsidRDefault="007E6F8F">
      <w:r>
        <w:separator/>
      </w:r>
    </w:p>
  </w:endnote>
  <w:endnote w:type="continuationSeparator" w:id="0">
    <w:p w:rsidR="007E6F8F" w:rsidRDefault="007E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F8F" w:rsidRDefault="007E6F8F">
      <w:r>
        <w:separator/>
      </w:r>
    </w:p>
  </w:footnote>
  <w:footnote w:type="continuationSeparator" w:id="0">
    <w:p w:rsidR="007E6F8F" w:rsidRDefault="007E6F8F">
      <w:r>
        <w:continuationSeparator/>
      </w:r>
    </w:p>
  </w:footnote>
  <w:footnote w:id="1">
    <w:p w:rsidR="009B14A5" w:rsidRPr="00C349BB" w:rsidRDefault="009B14A5"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B14A5" w:rsidRPr="00BB507F" w:rsidRDefault="009B14A5"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14A5" w:rsidRDefault="009B14A5"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9B14A5" w:rsidRPr="00FF7C44" w:rsidRDefault="009B14A5">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12326">
          <w:rPr>
            <w:rFonts w:ascii="Times New Roman" w:hAnsi="Times New Roman" w:cs="Times New Roman"/>
            <w:noProof/>
            <w:sz w:val="28"/>
            <w:szCs w:val="28"/>
          </w:rPr>
          <w:t>34</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2326"/>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53D4"/>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07620"/>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06"/>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6F8F"/>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397F"/>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4A5"/>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04"/>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5E63"/>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67714F"/>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 w:type="paragraph" w:customStyle="1" w:styleId="3c">
    <w:name w:val="Стиль3 Знак Знак"/>
    <w:basedOn w:val="2f0"/>
    <w:rsid w:val="009B14A5"/>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paragraph" w:styleId="2f0">
    <w:name w:val="Body Text Indent 2"/>
    <w:basedOn w:val="a"/>
    <w:link w:val="2f1"/>
    <w:semiHidden/>
    <w:unhideWhenUsed/>
    <w:rsid w:val="009B14A5"/>
    <w:pPr>
      <w:spacing w:after="120" w:line="480" w:lineRule="auto"/>
      <w:ind w:left="283"/>
    </w:pPr>
  </w:style>
  <w:style w:type="character" w:customStyle="1" w:styleId="2f1">
    <w:name w:val="Основной текст с отступом 2 Знак"/>
    <w:basedOn w:val="a0"/>
    <w:link w:val="2f0"/>
    <w:semiHidden/>
    <w:rsid w:val="009B14A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EB6BA-7E20-4BA9-87BE-AB1205883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10397</Words>
  <Characters>59268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69526</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5</cp:revision>
  <cp:lastPrinted>2020-02-21T12:46:00Z</cp:lastPrinted>
  <dcterms:created xsi:type="dcterms:W3CDTF">2021-02-03T08:56:00Z</dcterms:created>
  <dcterms:modified xsi:type="dcterms:W3CDTF">2021-02-17T07:09:00Z</dcterms:modified>
</cp:coreProperties>
</file>