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56F04" w14:textId="77777777" w:rsidR="00937EC8" w:rsidRDefault="00254F8E">
      <w:pPr>
        <w:pStyle w:val="Standard"/>
        <w:rPr>
          <w:rFonts w:ascii="Times New Roman" w:hAnsi="Times New Roman" w:cs="Times New Roman"/>
          <w:b/>
          <w:bCs/>
          <w:color w:val="00000A"/>
          <w:spacing w:val="-4"/>
          <w:sz w:val="24"/>
          <w:szCs w:val="24"/>
        </w:rPr>
      </w:pPr>
      <w:r>
        <w:rPr>
          <w:rFonts w:ascii="Times New Roman" w:hAnsi="Times New Roman" w:cs="Times New Roman"/>
          <w:b/>
          <w:bCs/>
          <w:color w:val="00000A"/>
          <w:spacing w:val="-4"/>
          <w:sz w:val="24"/>
          <w:szCs w:val="24"/>
        </w:rPr>
        <w:t xml:space="preserve">                                                                                   Проект </w:t>
      </w:r>
    </w:p>
    <w:p w14:paraId="49C0DBF2" w14:textId="77777777" w:rsidR="00937EC8" w:rsidRDefault="00254F8E">
      <w:pPr>
        <w:pStyle w:val="Standard"/>
        <w:jc w:val="center"/>
        <w:rPr>
          <w:rFonts w:ascii="Times New Roman" w:hAnsi="Times New Roman" w:cs="Times New Roman"/>
          <w:sz w:val="24"/>
          <w:szCs w:val="24"/>
        </w:rPr>
      </w:pPr>
      <w:r>
        <w:rPr>
          <w:rFonts w:ascii="Times New Roman" w:hAnsi="Times New Roman" w:cs="Times New Roman"/>
          <w:color w:val="00000A"/>
          <w:spacing w:val="-4"/>
          <w:sz w:val="24"/>
          <w:szCs w:val="24"/>
        </w:rPr>
        <w:t>Договор № _________</w:t>
      </w:r>
    </w:p>
    <w:p w14:paraId="06C2B78C" w14:textId="77777777" w:rsidR="00937EC8" w:rsidRDefault="00254F8E">
      <w:pPr>
        <w:pStyle w:val="Standard"/>
        <w:jc w:val="center"/>
        <w:rPr>
          <w:sz w:val="16"/>
          <w:szCs w:val="16"/>
        </w:rPr>
      </w:pPr>
      <w:r>
        <w:rPr>
          <w:rFonts w:ascii="Times New Roman" w:hAnsi="Times New Roman" w:cs="Times New Roman"/>
          <w:bCs/>
          <w:color w:val="00000A"/>
          <w:spacing w:val="-4"/>
          <w:sz w:val="24"/>
          <w:szCs w:val="24"/>
        </w:rPr>
        <w:t>на выполнение работ «Асфальтирование участка входной группы»</w:t>
      </w:r>
      <w:bookmarkStart w:id="0" w:name="Par681"/>
      <w:bookmarkEnd w:id="0"/>
    </w:p>
    <w:tbl>
      <w:tblPr>
        <w:tblW w:w="10708" w:type="dxa"/>
        <w:tblLayout w:type="fixed"/>
        <w:tblLook w:val="04A0" w:firstRow="1" w:lastRow="0" w:firstColumn="1" w:lastColumn="0" w:noHBand="0" w:noVBand="1"/>
      </w:tblPr>
      <w:tblGrid>
        <w:gridCol w:w="5108"/>
        <w:gridCol w:w="5600"/>
      </w:tblGrid>
      <w:tr w:rsidR="00937EC8" w14:paraId="2A6DAC1A" w14:textId="77777777">
        <w:trPr>
          <w:trHeight w:val="514"/>
        </w:trPr>
        <w:tc>
          <w:tcPr>
            <w:tcW w:w="5108" w:type="dxa"/>
          </w:tcPr>
          <w:p w14:paraId="77082729" w14:textId="77777777" w:rsidR="00937EC8" w:rsidRDefault="00254F8E">
            <w:pPr>
              <w:widowControl w:val="0"/>
              <w:autoSpaceDE w:val="0"/>
              <w:jc w:val="both"/>
            </w:pPr>
            <w:r>
              <w:t>Московская область</w:t>
            </w:r>
          </w:p>
          <w:p w14:paraId="0ED33DAB" w14:textId="77777777" w:rsidR="00937EC8" w:rsidRDefault="00254F8E">
            <w:pPr>
              <w:widowControl w:val="0"/>
              <w:autoSpaceDE w:val="0"/>
              <w:jc w:val="both"/>
            </w:pPr>
            <w:r>
              <w:t>г.Ступино</w:t>
            </w:r>
          </w:p>
        </w:tc>
        <w:tc>
          <w:tcPr>
            <w:tcW w:w="5600" w:type="dxa"/>
          </w:tcPr>
          <w:p w14:paraId="58F180A4" w14:textId="77777777" w:rsidR="00937EC8" w:rsidRDefault="00937EC8">
            <w:pPr>
              <w:widowControl w:val="0"/>
              <w:autoSpaceDE w:val="0"/>
              <w:snapToGrid w:val="0"/>
              <w:jc w:val="right"/>
            </w:pPr>
          </w:p>
          <w:p w14:paraId="43E10445" w14:textId="77777777" w:rsidR="00937EC8" w:rsidRDefault="00254F8E">
            <w:pPr>
              <w:widowControl w:val="0"/>
              <w:autoSpaceDE w:val="0"/>
              <w:ind w:right="-108"/>
              <w:jc w:val="right"/>
            </w:pPr>
            <w:r>
              <w:t xml:space="preserve">   «___» _________ 20___ г.</w:t>
            </w:r>
          </w:p>
        </w:tc>
      </w:tr>
      <w:tr w:rsidR="00937EC8" w14:paraId="5AFCC798" w14:textId="77777777">
        <w:trPr>
          <w:trHeight w:val="263"/>
        </w:trPr>
        <w:tc>
          <w:tcPr>
            <w:tcW w:w="5108" w:type="dxa"/>
          </w:tcPr>
          <w:p w14:paraId="4C701D8A" w14:textId="77777777" w:rsidR="00937EC8" w:rsidRDefault="00937EC8">
            <w:pPr>
              <w:widowControl w:val="0"/>
              <w:autoSpaceDE w:val="0"/>
              <w:snapToGrid w:val="0"/>
              <w:jc w:val="both"/>
              <w:rPr>
                <w:sz w:val="16"/>
                <w:szCs w:val="16"/>
              </w:rPr>
            </w:pPr>
          </w:p>
        </w:tc>
        <w:tc>
          <w:tcPr>
            <w:tcW w:w="5600" w:type="dxa"/>
          </w:tcPr>
          <w:p w14:paraId="042A048A" w14:textId="77777777" w:rsidR="00937EC8" w:rsidRDefault="00937EC8">
            <w:pPr>
              <w:widowControl w:val="0"/>
              <w:autoSpaceDE w:val="0"/>
              <w:snapToGrid w:val="0"/>
              <w:jc w:val="right"/>
            </w:pPr>
          </w:p>
        </w:tc>
      </w:tr>
    </w:tbl>
    <w:p w14:paraId="2E820B87" w14:textId="77777777" w:rsidR="00937EC8" w:rsidRDefault="00254F8E">
      <w:pPr>
        <w:pStyle w:val="ConsPlusNormal"/>
        <w:ind w:firstLine="540"/>
        <w:jc w:val="both"/>
        <w:rPr>
          <w:i/>
        </w:rPr>
      </w:pPr>
      <w:bookmarkStart w:id="1" w:name="Par686"/>
      <w:bookmarkEnd w:id="1"/>
      <w:r>
        <w:t xml:space="preserve">Муниципальное автономное дошкольное образовательное учреждение «Алфимовский детский сад общеразвивающего вида “Рябинка” городского округа Ступино Московской области, именуемый в дальнейшем  «Заказчик», в лице заведующего Кармаевой Айгуль Михайловны.  действующего на основании устава, с одной стороны, и ____________________ </w:t>
      </w:r>
      <w:r>
        <w:rPr>
          <w:i/>
          <w:iCs/>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t xml:space="preserve">, именуемый в дальнейшем «Подрядчик», в лице ___________________, действующего на основании ___________________, с другой стороны, вместе именуемые «Стороны», с соблюдением требований Гражданского </w:t>
      </w:r>
      <w:hyperlink r:id="rId5" w:history="1">
        <w:r>
          <w:rPr>
            <w:rStyle w:val="a7"/>
            <w:rFonts w:eastAsia="Arial Unicode MS"/>
            <w:color w:val="000000"/>
          </w:rPr>
          <w:t>кодекса</w:t>
        </w:r>
      </w:hyperlink>
      <w:r>
        <w:t xml:space="preserve"> Российской Федерации, Федерального закона от 18.07.2011 г. № 223-ФЗ «О закупках товаров, работ, работ отдельными видами юридических лиц» (далее – Федеральный закон № 223-ФЗ) </w:t>
      </w:r>
      <w:r>
        <w:rPr>
          <w:spacing w:val="-2"/>
        </w:rPr>
        <w:t>и иных нормативных правовых актов Российской Федерации и Московской области,</w:t>
      </w:r>
      <w:r>
        <w:rPr>
          <w:b/>
          <w:bCs/>
        </w:rPr>
        <w:t xml:space="preserve"> </w:t>
      </w:r>
      <w:r>
        <w:t>на основании результатов осуществления закупки путем проведения запроса котировок в электронной форме, протокол ________________ № ____ от ____________ г., заключили настоящий договор(далее – договор) о нижеследующем:</w:t>
      </w:r>
    </w:p>
    <w:p w14:paraId="4E0116CE" w14:textId="77777777" w:rsidR="00937EC8" w:rsidRDefault="00254F8E">
      <w:pPr>
        <w:widowControl w:val="0"/>
        <w:autoSpaceDE w:val="0"/>
        <w:jc w:val="center"/>
      </w:pPr>
      <w:bookmarkStart w:id="2" w:name="Par688"/>
      <w:bookmarkStart w:id="3" w:name="Par690"/>
      <w:bookmarkEnd w:id="2"/>
      <w:bookmarkEnd w:id="3"/>
      <w:r>
        <w:rPr>
          <w:b/>
        </w:rPr>
        <w:t>1.</w:t>
      </w:r>
      <w:r>
        <w:rPr>
          <w:b/>
        </w:rPr>
        <w:tab/>
        <w:t>Предмет Договора</w:t>
      </w:r>
    </w:p>
    <w:p w14:paraId="1AD4B1BB" w14:textId="77777777" w:rsidR="00937EC8" w:rsidRDefault="00254F8E">
      <w:pPr>
        <w:widowControl w:val="0"/>
        <w:autoSpaceDE w:val="0"/>
        <w:ind w:firstLine="709"/>
        <w:jc w:val="both"/>
      </w:pPr>
      <w:r>
        <w:t>1.1. Подрядчик обязуется  выполнить работы по «Асфальтирование участка входной группы»</w:t>
      </w:r>
      <w:r>
        <w:rPr>
          <w:i/>
          <w:iCs/>
        </w:rPr>
        <w:t xml:space="preserve"> </w:t>
      </w:r>
      <w:r>
        <w:t xml:space="preserve"> в соответствии с Техническим заданием (Приложение 1 к Договору), а Заказчик обязуется принять работы и оплатить их в порядке и на условиях, предусмотренных настоящим Договором.</w:t>
      </w:r>
    </w:p>
    <w:p w14:paraId="6CB3250D" w14:textId="77777777" w:rsidR="00937EC8" w:rsidRDefault="00254F8E">
      <w:pPr>
        <w:widowControl w:val="0"/>
        <w:autoSpaceDE w:val="0"/>
        <w:ind w:firstLine="709"/>
        <w:jc w:val="center"/>
      </w:pPr>
      <w:bookmarkStart w:id="4" w:name="Par692"/>
      <w:bookmarkEnd w:id="4"/>
      <w:r>
        <w:rPr>
          <w:b/>
        </w:rPr>
        <w:t>2.</w:t>
      </w:r>
      <w:r>
        <w:rPr>
          <w:b/>
        </w:rPr>
        <w:tab/>
        <w:t>Цена Договора и порядок расчетов</w:t>
      </w:r>
    </w:p>
    <w:p w14:paraId="2FA166EC" w14:textId="77777777" w:rsidR="00937EC8" w:rsidRDefault="00254F8E">
      <w:pPr>
        <w:pStyle w:val="Standard"/>
        <w:ind w:firstLine="709"/>
        <w:jc w:val="both"/>
        <w:rPr>
          <w:rFonts w:ascii="Times New Roman" w:hAnsi="Times New Roman" w:cs="Times New Roman"/>
          <w:sz w:val="24"/>
          <w:szCs w:val="24"/>
        </w:rPr>
      </w:pPr>
      <w:bookmarkStart w:id="5" w:name="Par694"/>
      <w:bookmarkEnd w:id="5"/>
      <w:r>
        <w:rPr>
          <w:rFonts w:ascii="Times New Roman" w:hAnsi="Times New Roman" w:cs="Times New Roman"/>
          <w:color w:val="00000A"/>
          <w:sz w:val="24"/>
          <w:szCs w:val="24"/>
        </w:rPr>
        <w:t xml:space="preserve">2.1. </w:t>
      </w:r>
      <w:r>
        <w:rPr>
          <w:rFonts w:ascii="Times New Roman" w:hAnsi="Times New Roman" w:cs="Times New Roman"/>
          <w:kern w:val="0"/>
          <w:sz w:val="24"/>
          <w:szCs w:val="24"/>
        </w:rPr>
        <w:t>Цена Договора составляет ______ (_____) рублей ___ (___) копеек, ___________ (в том числе НДС – __ процентов, ______ (______) рублей ___ (___) копеек) (далее – Цена Договора),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14:paraId="5DF647AB" w14:textId="77777777" w:rsidR="00937EC8" w:rsidRDefault="00254F8E">
      <w:pPr>
        <w:widowControl w:val="0"/>
        <w:autoSpaceDE w:val="0"/>
        <w:ind w:firstLine="567"/>
        <w:jc w:val="both"/>
      </w:pPr>
      <w:r>
        <w:t>2.2.</w:t>
      </w:r>
      <w:r>
        <w:tab/>
        <w:t xml:space="preserve">Оплата по Договору осуществляется в рублях Российской Федерации. </w:t>
      </w:r>
    </w:p>
    <w:p w14:paraId="4C286674" w14:textId="77777777" w:rsidR="00937EC8" w:rsidRDefault="00254F8E">
      <w:pPr>
        <w:widowControl w:val="0"/>
        <w:autoSpaceDE w:val="0"/>
        <w:ind w:firstLine="567"/>
        <w:jc w:val="both"/>
      </w:pPr>
      <w:r>
        <w:t>2.3.</w:t>
      </w:r>
      <w:r>
        <w:tab/>
        <w:t>Цена Договора указана с учетом всех расходов Подрядчика, связанных с оказанием работ и всех расходов на перевозку, страхование, в том числе уплату налогов, пошлин, сборов, расходов по оплате работ сторонних организаций и третьих лиц и других платежей, которые необходимо выплатить при исполнении Договора.</w:t>
      </w:r>
    </w:p>
    <w:p w14:paraId="44EF493B" w14:textId="77777777" w:rsidR="00937EC8" w:rsidRDefault="00254F8E">
      <w:pPr>
        <w:pStyle w:val="ConsPlusNormal"/>
        <w:ind w:firstLine="540"/>
        <w:jc w:val="both"/>
      </w:pPr>
      <w:bookmarkStart w:id="6" w:name="Par697"/>
      <w:bookmarkEnd w:id="6"/>
      <w:r>
        <w:t xml:space="preserve">2.4. </w:t>
      </w:r>
      <w:r>
        <w:tab/>
        <w:t xml:space="preserve">Цена Договора может быть снижена по соглашению Сторон без изменения предусмотренных Договором объема и качества оказываемой работ и иных условий Договора.  </w:t>
      </w:r>
    </w:p>
    <w:p w14:paraId="2AD93526" w14:textId="1E767D48" w:rsidR="00937EC8" w:rsidRDefault="00254F8E">
      <w:pPr>
        <w:pStyle w:val="Standard"/>
        <w:ind w:firstLine="709"/>
        <w:jc w:val="both"/>
        <w:rPr>
          <w:rFonts w:ascii="Times New Roman" w:hAnsi="Times New Roman" w:cs="Times New Roman"/>
          <w:sz w:val="24"/>
          <w:szCs w:val="24"/>
        </w:rPr>
      </w:pPr>
      <w:bookmarkStart w:id="7" w:name="Par699"/>
      <w:bookmarkEnd w:id="7"/>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color w:val="00000A"/>
          <w:kern w:val="3"/>
          <w:sz w:val="24"/>
          <w:szCs w:val="24"/>
        </w:rPr>
        <w:t>Оплата оказанных работ</w:t>
      </w:r>
      <w:r>
        <w:rPr>
          <w:rFonts w:ascii="Times New Roman" w:hAnsi="Times New Roman" w:cs="Times New Roman"/>
          <w:color w:val="000000"/>
          <w:spacing w:val="4"/>
          <w:kern w:val="3"/>
          <w:sz w:val="24"/>
          <w:szCs w:val="24"/>
        </w:rPr>
        <w:t xml:space="preserve"> производится на основании предъявленного Подрядчиком Заказчику счета </w:t>
      </w:r>
      <w:r>
        <w:rPr>
          <w:rFonts w:ascii="Times New Roman" w:hAnsi="Times New Roman" w:cs="Times New Roman"/>
          <w:color w:val="00000A"/>
          <w:kern w:val="3"/>
          <w:sz w:val="24"/>
          <w:szCs w:val="24"/>
        </w:rPr>
        <w:t xml:space="preserve">после подписания Заказчиком </w:t>
      </w:r>
      <w:r>
        <w:rPr>
          <w:rFonts w:ascii="Times New Roman" w:hAnsi="Times New Roman" w:cs="Times New Roman"/>
          <w:kern w:val="3"/>
          <w:sz w:val="24"/>
          <w:szCs w:val="24"/>
        </w:rPr>
        <w:t>Акта сдачи-приемки работ</w:t>
      </w:r>
      <w:r>
        <w:rPr>
          <w:rFonts w:ascii="Times New Roman" w:hAnsi="Times New Roman" w:cs="Times New Roman"/>
          <w:sz w:val="24"/>
          <w:szCs w:val="24"/>
        </w:rPr>
        <w:t>, КС-2, КС-3</w:t>
      </w:r>
      <w:r>
        <w:rPr>
          <w:rFonts w:ascii="Times New Roman" w:hAnsi="Times New Roman" w:cs="Times New Roman"/>
          <w:color w:val="000000"/>
          <w:spacing w:val="4"/>
          <w:kern w:val="3"/>
          <w:sz w:val="24"/>
          <w:szCs w:val="24"/>
        </w:rPr>
        <w:t xml:space="preserve"> путем безналичного перечисления на расчетный счет Подрядчика</w:t>
      </w:r>
      <w:r>
        <w:rPr>
          <w:rFonts w:ascii="Times New Roman" w:hAnsi="Times New Roman" w:cs="Times New Roman"/>
          <w:color w:val="00000A"/>
          <w:spacing w:val="1"/>
          <w:kern w:val="3"/>
          <w:sz w:val="24"/>
          <w:szCs w:val="24"/>
        </w:rPr>
        <w:t xml:space="preserve"> </w:t>
      </w:r>
      <w:r>
        <w:rPr>
          <w:rFonts w:ascii="Times New Roman" w:hAnsi="Times New Roman" w:cs="Times New Roman"/>
          <w:color w:val="000000"/>
          <w:spacing w:val="1"/>
          <w:kern w:val="3"/>
          <w:sz w:val="24"/>
          <w:szCs w:val="24"/>
        </w:rPr>
        <w:t xml:space="preserve">денежных средств в срок, не превышающий 30 (тридцати) дней со дня подписания Заказчиком </w:t>
      </w:r>
      <w:r>
        <w:rPr>
          <w:rFonts w:ascii="Times New Roman" w:hAnsi="Times New Roman" w:cs="Times New Roman"/>
          <w:kern w:val="3"/>
          <w:sz w:val="24"/>
          <w:szCs w:val="24"/>
        </w:rPr>
        <w:t>Акта сдачи-приемки работ,</w:t>
      </w:r>
      <w:r w:rsidR="009E578E">
        <w:rPr>
          <w:rFonts w:ascii="Times New Roman" w:hAnsi="Times New Roman" w:cs="Times New Roman"/>
          <w:kern w:val="3"/>
          <w:sz w:val="24"/>
          <w:szCs w:val="24"/>
        </w:rPr>
        <w:t xml:space="preserve"> КС-2, КС-3</w:t>
      </w:r>
      <w:r>
        <w:rPr>
          <w:rFonts w:ascii="Times New Roman" w:hAnsi="Times New Roman" w:cs="Times New Roman"/>
          <w:kern w:val="3"/>
          <w:sz w:val="24"/>
          <w:szCs w:val="24"/>
        </w:rPr>
        <w:t xml:space="preserve"> с учетом положений пункта 2.8 Договора</w:t>
      </w:r>
      <w:r>
        <w:rPr>
          <w:rFonts w:ascii="Times New Roman" w:hAnsi="Times New Roman" w:cs="Times New Roman"/>
          <w:sz w:val="24"/>
          <w:szCs w:val="24"/>
        </w:rPr>
        <w:t>.</w:t>
      </w:r>
    </w:p>
    <w:p w14:paraId="69D8CF0A" w14:textId="77777777" w:rsidR="00937EC8" w:rsidRDefault="00254F8E">
      <w:pPr>
        <w:widowControl w:val="0"/>
        <w:autoSpaceDN w:val="0"/>
        <w:ind w:firstLine="709"/>
        <w:jc w:val="both"/>
        <w:textAlignment w:val="baseline"/>
        <w:rPr>
          <w:color w:val="00000A"/>
          <w:kern w:val="3"/>
        </w:rPr>
      </w:pPr>
      <w:r>
        <w:rPr>
          <w:color w:val="00000A"/>
          <w:kern w:val="3"/>
        </w:rPr>
        <w:t>2.6. В случае изменения своего расчетного счета Подрядчик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Подрядчика, обязанность Заказчика по оплате оказанных работ будет считаться исполненной надлежащим образом.</w:t>
      </w:r>
    </w:p>
    <w:p w14:paraId="3D8BA37A" w14:textId="77777777" w:rsidR="00937EC8" w:rsidRDefault="00254F8E">
      <w:pPr>
        <w:widowControl w:val="0"/>
        <w:autoSpaceDN w:val="0"/>
        <w:ind w:firstLine="709"/>
        <w:jc w:val="both"/>
        <w:textAlignment w:val="baseline"/>
        <w:rPr>
          <w:color w:val="00000A"/>
          <w:kern w:val="3"/>
        </w:rPr>
      </w:pPr>
      <w:r>
        <w:rPr>
          <w:color w:val="00000A"/>
          <w:kern w:val="3"/>
        </w:rPr>
        <w:lastRenderedPageBreak/>
        <w:t xml:space="preserve">2.7. Обязательства Заказчика по оплате оказанных работ считаются исполненными </w:t>
      </w:r>
      <w:r>
        <w:rPr>
          <w:color w:val="00000A"/>
        </w:rPr>
        <w:t>с момента списания денежных средств со счета Заказчика.</w:t>
      </w:r>
    </w:p>
    <w:p w14:paraId="310B47ED" w14:textId="77777777" w:rsidR="00937EC8" w:rsidRDefault="00254F8E">
      <w:pPr>
        <w:pStyle w:val="ConsPlusNormal"/>
        <w:ind w:firstLine="709"/>
        <w:jc w:val="both"/>
        <w:rPr>
          <w:color w:val="00000A"/>
          <w:kern w:val="3"/>
        </w:rPr>
      </w:pPr>
      <w:r>
        <w:rPr>
          <w:i/>
        </w:rPr>
        <w:t>2.8.</w:t>
      </w:r>
      <w:r>
        <w:tab/>
      </w:r>
      <w:r>
        <w:rPr>
          <w:color w:val="00000A"/>
          <w:kern w:val="3"/>
        </w:rPr>
        <w:t>В случае неисполнения или ненадлежащего исполнения Подрядчиком обязательства, предусмотренного настоящим Договором, Заказчик производит оплату по Договору за вычетом соответствующего размера неустойки, а также осуществляет перечисление суммы неустойки в доход бюджета Московской области на основании платежного документа, оформленного Заказчиком, с указанием Подрядчика, за которого осуществляется перечисление неустойки.</w:t>
      </w:r>
    </w:p>
    <w:p w14:paraId="18D32950" w14:textId="77777777" w:rsidR="00937EC8" w:rsidRDefault="00254F8E">
      <w:pPr>
        <w:pStyle w:val="ConsPlusNormal"/>
        <w:ind w:firstLine="709"/>
        <w:jc w:val="both"/>
        <w:rPr>
          <w:color w:val="00000A"/>
          <w:kern w:val="3"/>
        </w:rPr>
      </w:pPr>
      <w:r>
        <w:rPr>
          <w:color w:val="00000A"/>
          <w:kern w:val="3"/>
        </w:rPr>
        <w:t xml:space="preserve"> </w:t>
      </w:r>
    </w:p>
    <w:p w14:paraId="77E4B036" w14:textId="77777777" w:rsidR="00937EC8" w:rsidRDefault="00937EC8">
      <w:pPr>
        <w:pStyle w:val="ConsPlusNormal"/>
        <w:ind w:firstLine="709"/>
        <w:jc w:val="both"/>
        <w:rPr>
          <w:color w:val="00000A"/>
          <w:kern w:val="3"/>
        </w:rPr>
      </w:pPr>
    </w:p>
    <w:p w14:paraId="1B48F2C4" w14:textId="77777777" w:rsidR="00937EC8" w:rsidRDefault="00254F8E">
      <w:pPr>
        <w:widowControl w:val="0"/>
        <w:autoSpaceDE w:val="0"/>
        <w:ind w:firstLine="709"/>
        <w:jc w:val="center"/>
      </w:pPr>
      <w:bookmarkStart w:id="8" w:name="Par706"/>
      <w:bookmarkEnd w:id="8"/>
      <w:r>
        <w:rPr>
          <w:b/>
        </w:rPr>
        <w:t>3.</w:t>
      </w:r>
      <w:r>
        <w:rPr>
          <w:b/>
        </w:rPr>
        <w:tab/>
        <w:t>Место и сроки оказания работ</w:t>
      </w:r>
    </w:p>
    <w:p w14:paraId="58961973" w14:textId="77777777" w:rsidR="00937EC8" w:rsidRDefault="00254F8E">
      <w:pPr>
        <w:widowControl w:val="0"/>
        <w:autoSpaceDE w:val="0"/>
        <w:ind w:firstLine="709"/>
        <w:jc w:val="both"/>
      </w:pPr>
      <w:r>
        <w:t xml:space="preserve">3.1. </w:t>
      </w:r>
      <w:r>
        <w:tab/>
        <w:t xml:space="preserve">Подрядчик осуществляет выполнение работ по адресу: 142860,Московская область, городской округ Ступино, д. Алфимово, проезд Новоселов, влад.3 </w:t>
      </w:r>
    </w:p>
    <w:p w14:paraId="115B3F3A" w14:textId="77777777" w:rsidR="00937EC8" w:rsidRDefault="00254F8E">
      <w:pPr>
        <w:widowControl w:val="0"/>
        <w:autoSpaceDE w:val="0"/>
        <w:ind w:firstLine="709"/>
        <w:jc w:val="both"/>
      </w:pPr>
      <w:r>
        <w:t>30 календарных дней с момента заключения Договора по 31.12.2020 г. включительно.</w:t>
      </w:r>
    </w:p>
    <w:p w14:paraId="74953D81" w14:textId="77777777" w:rsidR="00937EC8" w:rsidRDefault="00254F8E">
      <w:pPr>
        <w:widowControl w:val="0"/>
        <w:autoSpaceDE w:val="0"/>
        <w:ind w:firstLine="709"/>
        <w:jc w:val="both"/>
      </w:pPr>
      <w:bookmarkStart w:id="9" w:name="Par710"/>
      <w:bookmarkEnd w:id="9"/>
      <w:r>
        <w:t>3.3.</w:t>
      </w:r>
      <w:r>
        <w:tab/>
        <w:t>Подрядчик вправе досрочно оказать работ и сдать Заказчику их результат в установленном настоящим Договором порядке.</w:t>
      </w:r>
    </w:p>
    <w:p w14:paraId="1C6568DD" w14:textId="77777777" w:rsidR="00937EC8" w:rsidRDefault="00254F8E">
      <w:pPr>
        <w:widowControl w:val="0"/>
        <w:autoSpaceDE w:val="0"/>
        <w:ind w:firstLine="709"/>
        <w:jc w:val="both"/>
      </w:pPr>
      <w:r>
        <w:t xml:space="preserve">3.4. Окончание срока действия настоящего Договора не влечет прекращение неисполненных обязательств сторон. </w:t>
      </w:r>
    </w:p>
    <w:p w14:paraId="7974A872" w14:textId="77777777" w:rsidR="00937EC8" w:rsidRDefault="00254F8E">
      <w:pPr>
        <w:widowControl w:val="0"/>
        <w:autoSpaceDE w:val="0"/>
        <w:ind w:firstLine="709"/>
        <w:jc w:val="center"/>
        <w:rPr>
          <w:b/>
        </w:rPr>
      </w:pPr>
      <w:bookmarkStart w:id="10" w:name="Par712"/>
      <w:bookmarkEnd w:id="10"/>
      <w:r>
        <w:rPr>
          <w:b/>
        </w:rPr>
        <w:t>4.</w:t>
      </w:r>
      <w:r>
        <w:rPr>
          <w:b/>
        </w:rPr>
        <w:tab/>
        <w:t>Порядок сдачи-приемки оказанных работ</w:t>
      </w:r>
    </w:p>
    <w:p w14:paraId="0B6F062B" w14:textId="0D706288" w:rsidR="00937EC8" w:rsidRDefault="00254F8E">
      <w:pPr>
        <w:widowControl w:val="0"/>
        <w:autoSpaceDE w:val="0"/>
        <w:ind w:firstLine="709"/>
        <w:jc w:val="both"/>
      </w:pPr>
      <w:bookmarkStart w:id="11" w:name="Par714"/>
      <w:bookmarkEnd w:id="11"/>
      <w:r>
        <w:t>4.1. В течение 5 (пяти) рабочих дней после завершения оказания работ, предусмотренных Договором, Исполнитель представляет Заказчику счёт на оплату оказанных работ, счёт-фактуру и Акт сдачи-приемки работ, КС-2, КС-3 подписанный Подрядчиком, в 2 (двух) экземплярах.</w:t>
      </w:r>
    </w:p>
    <w:p w14:paraId="3D4C50B3" w14:textId="77777777" w:rsidR="00937EC8" w:rsidRDefault="00254F8E">
      <w:pPr>
        <w:pStyle w:val="ConsPlusNormal"/>
        <w:ind w:firstLine="540"/>
        <w:jc w:val="both"/>
      </w:pPr>
      <w:bookmarkStart w:id="12" w:name="Par716"/>
      <w:bookmarkEnd w:id="12"/>
      <w:r>
        <w:t>4.2. Не позднее 5 (пяти) рабочих дней после предоставления документов указанных в п.4.1 Договора, Заказчик рассматривает результаты и осуществляет приемку оказанных работ по настоящему Договору на предмет соответствия их объема и качества требованиям, изложенным в настоящем Договоре.</w:t>
      </w:r>
    </w:p>
    <w:p w14:paraId="33C0BBE5" w14:textId="77777777" w:rsidR="00937EC8" w:rsidRDefault="00254F8E">
      <w:pPr>
        <w:pStyle w:val="Standard"/>
        <w:ind w:firstLine="567"/>
        <w:jc w:val="both"/>
        <w:rPr>
          <w:rFonts w:ascii="Times New Roman" w:hAnsi="Times New Roman" w:cs="Times New Roman"/>
          <w:sz w:val="24"/>
          <w:szCs w:val="24"/>
        </w:rPr>
      </w:pPr>
      <w:r>
        <w:rPr>
          <w:rFonts w:ascii="Times New Roman" w:hAnsi="Times New Roman" w:cs="Times New Roman"/>
          <w:sz w:val="24"/>
          <w:szCs w:val="24"/>
        </w:rPr>
        <w:t>4.3. По результатам такого рассмотрения Заказчик направляет Подрядчику заказным письмом с уведомлением о вручении либо с нарочным:</w:t>
      </w:r>
    </w:p>
    <w:p w14:paraId="03F50401" w14:textId="3290198C" w:rsidR="00937EC8" w:rsidRDefault="00254F8E">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подписанный Заказчиком 1 (один) экземпляр Акта сдачи-приемки оказанных работ, КС-2, КС-3 либо</w:t>
      </w:r>
    </w:p>
    <w:p w14:paraId="69A75C99" w14:textId="77777777" w:rsidR="00937EC8" w:rsidRDefault="00254F8E">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запрос о предоставлении разъяснений относительно оказанной работ, либо</w:t>
      </w:r>
    </w:p>
    <w:p w14:paraId="5498494D" w14:textId="77777777" w:rsidR="00937EC8" w:rsidRDefault="00254F8E">
      <w:pPr>
        <w:pStyle w:val="Standard"/>
        <w:ind w:firstLine="284"/>
        <w:jc w:val="both"/>
        <w:rPr>
          <w:rFonts w:ascii="Times New Roman" w:hAnsi="Times New Roman" w:cs="Times New Roman"/>
          <w:sz w:val="24"/>
          <w:szCs w:val="24"/>
        </w:rPr>
      </w:pPr>
      <w:r>
        <w:rPr>
          <w:rFonts w:ascii="Times New Roman" w:hAnsi="Times New Roman" w:cs="Times New Roman"/>
          <w:sz w:val="24"/>
          <w:szCs w:val="24"/>
        </w:rPr>
        <w:t>- мотивированный отказ от принятия оказанной работ, содержащий перечень выявленных недостатков и разумные сроки их устранения.</w:t>
      </w:r>
    </w:p>
    <w:p w14:paraId="7140E224" w14:textId="77777777" w:rsidR="00937EC8" w:rsidRDefault="00254F8E">
      <w:pPr>
        <w:pStyle w:val="ConsPlusNormal"/>
        <w:ind w:firstLine="540"/>
        <w:jc w:val="both"/>
      </w:pPr>
      <w:r>
        <w:t>4.4. В случае получения от Заказчика запроса о предоставлении разъяснений относительно оказанных работ, относящихся к условиям исполнения Договора и (или) отдельным этапам исполнения Договора, Подрядчик в течение 3 (трёх) рабочих дней обязан предоставить Заказчику запрашиваемые разъяснения в отношении оказанных работ.</w:t>
      </w:r>
    </w:p>
    <w:p w14:paraId="613070BE" w14:textId="7540CE51" w:rsidR="00937EC8" w:rsidRDefault="00254F8E">
      <w:pPr>
        <w:widowControl w:val="0"/>
        <w:autoSpaceDE w:val="0"/>
        <w:ind w:firstLine="709"/>
        <w:jc w:val="both"/>
        <w:rPr>
          <w:sz w:val="16"/>
          <w:szCs w:val="16"/>
        </w:rPr>
      </w:pPr>
      <w:r>
        <w:t>4.5.</w:t>
      </w:r>
      <w:r>
        <w:tab/>
        <w:t>Подписанный Заказчиком и Подрядчиком Акт сдачи-приемки работ, КС-2, КС-3 и предъявленный Подрядчиком Заказчику счет на оплату являются основанием для оплаты Подрядчику выполненных работ.</w:t>
      </w:r>
    </w:p>
    <w:p w14:paraId="1A6217FF" w14:textId="77777777" w:rsidR="00937EC8" w:rsidRDefault="00254F8E">
      <w:pPr>
        <w:widowControl w:val="0"/>
        <w:autoSpaceDE w:val="0"/>
        <w:ind w:firstLine="709"/>
        <w:jc w:val="center"/>
      </w:pPr>
      <w:r>
        <w:rPr>
          <w:b/>
        </w:rPr>
        <w:t>5.</w:t>
      </w:r>
      <w:r>
        <w:rPr>
          <w:b/>
        </w:rPr>
        <w:tab/>
        <w:t>Права и обязанности Сторон</w:t>
      </w:r>
    </w:p>
    <w:p w14:paraId="403F457D" w14:textId="77777777" w:rsidR="00937EC8" w:rsidRDefault="00254F8E">
      <w:pPr>
        <w:widowControl w:val="0"/>
        <w:autoSpaceDE w:val="0"/>
        <w:ind w:firstLine="709"/>
        <w:jc w:val="both"/>
      </w:pPr>
      <w:r>
        <w:t>5.1.</w:t>
      </w:r>
      <w:r>
        <w:tab/>
        <w:t>Заказчик вправе:</w:t>
      </w:r>
    </w:p>
    <w:p w14:paraId="56599A8F" w14:textId="77777777" w:rsidR="00937EC8" w:rsidRDefault="00254F8E">
      <w:pPr>
        <w:widowControl w:val="0"/>
        <w:autoSpaceDE w:val="0"/>
        <w:ind w:firstLine="709"/>
        <w:jc w:val="both"/>
      </w:pPr>
      <w:r>
        <w:t>5.1.1.</w:t>
      </w:r>
      <w:r>
        <w:tab/>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468B4B19" w14:textId="77777777" w:rsidR="00937EC8" w:rsidRDefault="00254F8E">
      <w:pPr>
        <w:widowControl w:val="0"/>
        <w:tabs>
          <w:tab w:val="left" w:pos="1560"/>
        </w:tabs>
        <w:autoSpaceDE w:val="0"/>
        <w:ind w:firstLine="709"/>
        <w:jc w:val="both"/>
      </w:pPr>
      <w:r>
        <w:t>5.1.2.</w:t>
      </w:r>
      <w:r>
        <w:tab/>
        <w:t xml:space="preserve">Требовать от  представления надлежащим образом оформленной отчетной документации и материалов, подтверждающих исполнение обязательств в соответствии с настоящим </w:t>
      </w:r>
      <w:r>
        <w:lastRenderedPageBreak/>
        <w:t>Договором.</w:t>
      </w:r>
    </w:p>
    <w:p w14:paraId="68CCCE2E" w14:textId="77777777" w:rsidR="00937EC8" w:rsidRDefault="00254F8E">
      <w:pPr>
        <w:widowControl w:val="0"/>
        <w:tabs>
          <w:tab w:val="left" w:pos="1560"/>
        </w:tabs>
        <w:autoSpaceDE w:val="0"/>
        <w:ind w:firstLine="709"/>
        <w:jc w:val="both"/>
      </w:pPr>
      <w:r>
        <w:t>5.1.3.</w:t>
      </w:r>
      <w:r>
        <w:tab/>
        <w:t>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14:paraId="140E9B39" w14:textId="77777777" w:rsidR="00937EC8" w:rsidRDefault="00254F8E">
      <w:pPr>
        <w:widowControl w:val="0"/>
        <w:tabs>
          <w:tab w:val="left" w:pos="1560"/>
        </w:tabs>
        <w:autoSpaceDE w:val="0"/>
        <w:ind w:firstLine="709"/>
        <w:jc w:val="both"/>
      </w:pPr>
      <w:r>
        <w:t>5.1.4.</w:t>
      </w:r>
      <w:r>
        <w:tab/>
        <w:t>Запрашивать у Подрядчика информацию о ходе оказываемых работ.</w:t>
      </w:r>
    </w:p>
    <w:p w14:paraId="0F658B63" w14:textId="77777777" w:rsidR="00937EC8" w:rsidRDefault="00254F8E">
      <w:pPr>
        <w:widowControl w:val="0"/>
        <w:tabs>
          <w:tab w:val="left" w:pos="1560"/>
        </w:tabs>
        <w:autoSpaceDE w:val="0"/>
        <w:ind w:firstLine="709"/>
        <w:jc w:val="both"/>
      </w:pPr>
      <w:r>
        <w:t>5.1.5. Осуществлять контроль за объемом и сроками оказания работ.</w:t>
      </w:r>
    </w:p>
    <w:p w14:paraId="45A118DA" w14:textId="77777777" w:rsidR="00937EC8" w:rsidRDefault="00254F8E">
      <w:pPr>
        <w:pStyle w:val="Standard"/>
        <w:tabs>
          <w:tab w:val="left" w:pos="1843"/>
        </w:tabs>
        <w:ind w:firstLine="720"/>
        <w:jc w:val="both"/>
        <w:rPr>
          <w:rFonts w:ascii="Times New Roman" w:hAnsi="Times New Roman" w:cs="Times New Roman"/>
          <w:sz w:val="24"/>
          <w:szCs w:val="24"/>
        </w:rPr>
      </w:pPr>
      <w:r>
        <w:rPr>
          <w:rFonts w:ascii="Times New Roman" w:hAnsi="Times New Roman" w:cs="Times New Roman"/>
          <w:sz w:val="24"/>
          <w:szCs w:val="24"/>
        </w:rPr>
        <w:t>5.1.6. Ссылаться на недостатки работ, в том числе в части объема и стоимости этих работ.</w:t>
      </w:r>
    </w:p>
    <w:p w14:paraId="50432C66" w14:textId="77777777" w:rsidR="00937EC8" w:rsidRDefault="00254F8E">
      <w:pPr>
        <w:widowControl w:val="0"/>
        <w:tabs>
          <w:tab w:val="left" w:pos="1560"/>
        </w:tabs>
        <w:autoSpaceDE w:val="0"/>
        <w:ind w:firstLine="709"/>
        <w:jc w:val="both"/>
        <w:rPr>
          <w:i/>
          <w:iCs/>
          <w:color w:val="000000"/>
        </w:rPr>
      </w:pPr>
      <w:r>
        <w:rPr>
          <w:i/>
          <w:color w:val="000000"/>
        </w:rPr>
        <w:t>5.1.7</w:t>
      </w:r>
      <w:r>
        <w:rPr>
          <w:kern w:val="2"/>
        </w:rPr>
        <w:t>. Осуществить оплату по настоящему Договору с вычетом из неё соответствующего размера неустойки.</w:t>
      </w:r>
    </w:p>
    <w:p w14:paraId="3C0B30A7" w14:textId="77777777" w:rsidR="00937EC8" w:rsidRDefault="00254F8E">
      <w:pPr>
        <w:widowControl w:val="0"/>
        <w:tabs>
          <w:tab w:val="left" w:pos="1560"/>
        </w:tabs>
        <w:autoSpaceDE w:val="0"/>
        <w:ind w:firstLine="709"/>
        <w:jc w:val="both"/>
      </w:pPr>
      <w:r>
        <w:t>5.2.</w:t>
      </w:r>
      <w:r>
        <w:tab/>
        <w:t>Заказчик обязан:</w:t>
      </w:r>
    </w:p>
    <w:p w14:paraId="14564A37" w14:textId="77777777" w:rsidR="00937EC8" w:rsidRDefault="00254F8E">
      <w:pPr>
        <w:widowControl w:val="0"/>
        <w:tabs>
          <w:tab w:val="left" w:pos="1560"/>
        </w:tabs>
        <w:autoSpaceDE w:val="0"/>
        <w:ind w:firstLine="709"/>
        <w:jc w:val="both"/>
      </w:pPr>
      <w:r>
        <w:t>5.2.1.</w:t>
      </w:r>
      <w:r>
        <w:tab/>
        <w:t>Сообщать в письменной форме Подрядчику о недостатках, обнаруженных в ходе оказания работ, в течение ___(_____) рабочих дней после обнаружения таких недостатков.</w:t>
      </w:r>
    </w:p>
    <w:p w14:paraId="4D69E7C3" w14:textId="7B0193E0" w:rsidR="00937EC8" w:rsidRDefault="00254F8E">
      <w:pPr>
        <w:pStyle w:val="Standard"/>
        <w:tabs>
          <w:tab w:val="left" w:pos="1843"/>
        </w:tabs>
        <w:ind w:firstLine="720"/>
        <w:jc w:val="both"/>
        <w:rPr>
          <w:rFonts w:ascii="Times New Roman" w:hAnsi="Times New Roman" w:cs="Times New Roman"/>
          <w:kern w:val="3"/>
          <w:sz w:val="24"/>
          <w:szCs w:val="24"/>
        </w:rPr>
      </w:pPr>
      <w:r>
        <w:rPr>
          <w:rFonts w:ascii="Times New Roman" w:hAnsi="Times New Roman" w:cs="Times New Roman"/>
          <w:sz w:val="24"/>
          <w:szCs w:val="24"/>
        </w:rPr>
        <w:t xml:space="preserve">5.2.2. </w:t>
      </w:r>
      <w:r>
        <w:rPr>
          <w:rFonts w:ascii="Times New Roman" w:hAnsi="Times New Roman" w:cs="Times New Roman"/>
          <w:color w:val="00000A"/>
          <w:kern w:val="3"/>
          <w:sz w:val="24"/>
          <w:szCs w:val="24"/>
        </w:rPr>
        <w:t>Обеспечить своевременную приёмку оказанных работ и оплату оказанных работ надлежащего качества. Оплата принятых работ надлежащего качества должна быть произведена в срок, не превышающий 30 (тридцати) дней со дня подписания Заказчиком Акта сдачи-приемки работ, КС-2, КС-3 при условии своевременного выставления исполнителем счета на оплату оказанных работ (п. 4.1 Договора).</w:t>
      </w:r>
    </w:p>
    <w:p w14:paraId="72ECFE20" w14:textId="77777777" w:rsidR="00937EC8" w:rsidRDefault="00254F8E">
      <w:pPr>
        <w:widowControl w:val="0"/>
        <w:tabs>
          <w:tab w:val="left" w:pos="1560"/>
        </w:tabs>
        <w:autoSpaceDE w:val="0"/>
        <w:ind w:firstLine="709"/>
        <w:jc w:val="both"/>
      </w:pPr>
      <w:r>
        <w:t>5.2.3.</w:t>
      </w:r>
      <w:r>
        <w:tab/>
        <w:t xml:space="preserve">При обнаружении несоответствия качества, объема и стоимости выполненных Подрядчиком работ условиям Договора </w:t>
      </w:r>
      <w:r>
        <w:rPr>
          <w:color w:val="00000A"/>
        </w:rPr>
        <w:t>требовать устранения замечаний.</w:t>
      </w:r>
    </w:p>
    <w:p w14:paraId="08DE0D1C" w14:textId="77777777" w:rsidR="00937EC8" w:rsidRDefault="00254F8E">
      <w:pPr>
        <w:widowControl w:val="0"/>
        <w:tabs>
          <w:tab w:val="left" w:pos="1560"/>
        </w:tabs>
        <w:autoSpaceDE w:val="0"/>
        <w:ind w:firstLine="720"/>
        <w:jc w:val="both"/>
      </w:pPr>
      <w:r>
        <w:t>5.2.4.</w:t>
      </w:r>
      <w:r>
        <w:tab/>
        <w:t>Требовать оплаты неустойки (штрафа, пени) в соответствии с условиями настоящего Договора.</w:t>
      </w:r>
    </w:p>
    <w:p w14:paraId="49A9ABD6" w14:textId="77777777" w:rsidR="00937EC8" w:rsidRDefault="00254F8E">
      <w:pPr>
        <w:widowControl w:val="0"/>
        <w:tabs>
          <w:tab w:val="left" w:pos="1843"/>
        </w:tabs>
        <w:autoSpaceDN w:val="0"/>
        <w:ind w:firstLine="720"/>
        <w:jc w:val="both"/>
        <w:textAlignment w:val="baseline"/>
        <w:rPr>
          <w:color w:val="00000A"/>
          <w:kern w:val="3"/>
        </w:rPr>
      </w:pPr>
      <w:r>
        <w:rPr>
          <w:color w:val="00000A"/>
          <w:kern w:val="3"/>
        </w:rPr>
        <w:t xml:space="preserve">5.2.5. Представлять </w:t>
      </w:r>
      <w:r>
        <w:t>Подрядчику</w:t>
      </w:r>
      <w:r>
        <w:rPr>
          <w:color w:val="00000A"/>
          <w:kern w:val="3"/>
        </w:rPr>
        <w:t xml:space="preserve"> сведения об изменении своего адреса в срок не позднее </w:t>
      </w:r>
      <w:r>
        <w:t xml:space="preserve">5 (пяти) </w:t>
      </w:r>
      <w:r>
        <w:rPr>
          <w:color w:val="00000A"/>
          <w:kern w:val="3"/>
        </w:rPr>
        <w:t xml:space="preserve">рабочих дней со дня изменения адреса. В случае непредставления в установленный срок уведомления об изменении адреса, надлежащим адресом Заказчика будет считаться адрес, указанный в Договоре. </w:t>
      </w:r>
    </w:p>
    <w:p w14:paraId="0D320138" w14:textId="77777777" w:rsidR="00937EC8" w:rsidRDefault="00254F8E">
      <w:pPr>
        <w:widowControl w:val="0"/>
        <w:tabs>
          <w:tab w:val="left" w:pos="1560"/>
        </w:tabs>
        <w:autoSpaceDE w:val="0"/>
        <w:ind w:firstLine="709"/>
        <w:jc w:val="both"/>
      </w:pPr>
      <w:r>
        <w:t>5.3.</w:t>
      </w:r>
      <w:r>
        <w:tab/>
        <w:t>Подрядчик вправе:</w:t>
      </w:r>
    </w:p>
    <w:p w14:paraId="526577F7" w14:textId="3DC4CBE0" w:rsidR="00937EC8" w:rsidRDefault="00254F8E">
      <w:pPr>
        <w:widowControl w:val="0"/>
        <w:tabs>
          <w:tab w:val="left" w:pos="1560"/>
        </w:tabs>
        <w:autoSpaceDE w:val="0"/>
        <w:ind w:firstLine="709"/>
        <w:jc w:val="both"/>
      </w:pPr>
      <w:r>
        <w:t>5.3.1.</w:t>
      </w:r>
      <w:r>
        <w:tab/>
        <w:t>Требовать своевременного подписания Заказчиком Акта сдачи-приемки работ, КС-2, КС-3 в установленном Договором порядке.</w:t>
      </w:r>
    </w:p>
    <w:p w14:paraId="19B82888" w14:textId="77777777" w:rsidR="00937EC8" w:rsidRDefault="00254F8E">
      <w:pPr>
        <w:widowControl w:val="0"/>
        <w:tabs>
          <w:tab w:val="left" w:pos="1560"/>
        </w:tabs>
        <w:autoSpaceDE w:val="0"/>
        <w:ind w:firstLine="709"/>
        <w:jc w:val="both"/>
      </w:pPr>
      <w:r>
        <w:t>5.3.2.</w:t>
      </w:r>
      <w:r>
        <w:tab/>
        <w:t>Требовать своевременной оплаты выполненных работ в соответствии с условиями Договора.</w:t>
      </w:r>
    </w:p>
    <w:p w14:paraId="48F7AF2A" w14:textId="77777777" w:rsidR="00937EC8" w:rsidRDefault="00254F8E">
      <w:pPr>
        <w:widowControl w:val="0"/>
        <w:tabs>
          <w:tab w:val="left" w:pos="1560"/>
        </w:tabs>
        <w:autoSpaceDE w:val="0"/>
        <w:ind w:firstLine="709"/>
        <w:jc w:val="both"/>
      </w:pPr>
      <w:r>
        <w:t>5.3.3.</w:t>
      </w:r>
      <w:r>
        <w:tab/>
        <w:t>Запрашивать у Заказчика разъяснения и уточнения относительно оказания работ в рамках настоящего Договора.</w:t>
      </w:r>
    </w:p>
    <w:p w14:paraId="6107BC37" w14:textId="77777777" w:rsidR="00937EC8" w:rsidRDefault="00254F8E">
      <w:pPr>
        <w:widowControl w:val="0"/>
        <w:tabs>
          <w:tab w:val="left" w:pos="1560"/>
        </w:tabs>
        <w:autoSpaceDE w:val="0"/>
        <w:ind w:firstLine="709"/>
        <w:jc w:val="both"/>
      </w:pPr>
      <w:r>
        <w:t>5.3.4.</w:t>
      </w:r>
      <w:r>
        <w:tab/>
        <w:t>Получать от Заказчика содействие при оказании работ в соответствии с условиями настоящего Договора</w:t>
      </w:r>
    </w:p>
    <w:p w14:paraId="00CC81A5" w14:textId="77777777" w:rsidR="00937EC8" w:rsidRDefault="00254F8E">
      <w:pPr>
        <w:widowControl w:val="0"/>
        <w:tabs>
          <w:tab w:val="left" w:pos="1560"/>
        </w:tabs>
        <w:autoSpaceDE w:val="0"/>
        <w:ind w:firstLine="709"/>
        <w:jc w:val="both"/>
      </w:pPr>
      <w:r>
        <w:t>5.3.5.</w:t>
      </w:r>
      <w:r>
        <w:tab/>
        <w:t>Досрочно исполнить обязательства по настоящему Договору.</w:t>
      </w:r>
    </w:p>
    <w:p w14:paraId="40964D7D" w14:textId="77777777" w:rsidR="00937EC8" w:rsidRDefault="00254F8E">
      <w:pPr>
        <w:widowControl w:val="0"/>
        <w:tabs>
          <w:tab w:val="left" w:pos="1560"/>
        </w:tabs>
        <w:autoSpaceDE w:val="0"/>
        <w:ind w:firstLine="709"/>
        <w:jc w:val="both"/>
      </w:pPr>
      <w:r>
        <w:t>5.4.</w:t>
      </w:r>
      <w:r>
        <w:tab/>
        <w:t>Исполнитель обязан:</w:t>
      </w:r>
    </w:p>
    <w:p w14:paraId="6127973D" w14:textId="77777777" w:rsidR="00937EC8" w:rsidRDefault="00254F8E">
      <w:pPr>
        <w:widowControl w:val="0"/>
        <w:tabs>
          <w:tab w:val="left" w:pos="1560"/>
        </w:tabs>
        <w:autoSpaceDE w:val="0"/>
        <w:ind w:firstLine="709"/>
        <w:jc w:val="both"/>
      </w:pPr>
      <w:r>
        <w:t>5.4.1.</w:t>
      </w:r>
      <w:r>
        <w:tab/>
        <w:t>Своевременно и надлежащим образом выполнить работу, предусмотренные настоящим Договором.</w:t>
      </w:r>
    </w:p>
    <w:p w14:paraId="46E1FADE" w14:textId="77777777" w:rsidR="00937EC8" w:rsidRDefault="00254F8E">
      <w:pPr>
        <w:widowControl w:val="0"/>
        <w:tabs>
          <w:tab w:val="left" w:pos="1560"/>
        </w:tabs>
        <w:autoSpaceDE w:val="0"/>
        <w:ind w:firstLine="709"/>
        <w:jc w:val="both"/>
      </w:pPr>
      <w:bookmarkStart w:id="13" w:name="Par756"/>
      <w:bookmarkEnd w:id="13"/>
      <w:r>
        <w:t>5.4.2. Обеспечивать соответствие оказываемых работ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6661EC37" w14:textId="77777777" w:rsidR="00937EC8" w:rsidRDefault="00254F8E">
      <w:pPr>
        <w:widowControl w:val="0"/>
        <w:tabs>
          <w:tab w:val="left" w:pos="1560"/>
        </w:tabs>
        <w:autoSpaceDE w:val="0"/>
        <w:ind w:firstLine="709"/>
        <w:jc w:val="both"/>
      </w:pPr>
      <w:r>
        <w:t>5.4.3.</w:t>
      </w:r>
      <w:r>
        <w:tab/>
        <w:t>Обеспечить устранение недостатков, выявленных в ходе оказания работ, за свой счет.</w:t>
      </w:r>
    </w:p>
    <w:p w14:paraId="55AFE474" w14:textId="77777777" w:rsidR="00937EC8" w:rsidRDefault="00254F8E">
      <w:pPr>
        <w:widowControl w:val="0"/>
        <w:tabs>
          <w:tab w:val="left" w:pos="1560"/>
        </w:tabs>
        <w:autoSpaceDE w:val="0"/>
        <w:ind w:firstLine="709"/>
        <w:jc w:val="both"/>
      </w:pPr>
      <w:bookmarkStart w:id="14" w:name="Par758"/>
      <w:bookmarkEnd w:id="14"/>
      <w:r>
        <w:t>5.4.4.</w:t>
      </w:r>
      <w:r>
        <w:tab/>
      </w:r>
      <w:r>
        <w:rPr>
          <w:color w:val="00000A"/>
          <w:kern w:val="3"/>
        </w:rPr>
        <w:t xml:space="preserve">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w:t>
      </w:r>
      <w:r>
        <w:rPr>
          <w:color w:val="00000A"/>
          <w:kern w:val="3"/>
        </w:rPr>
        <w:lastRenderedPageBreak/>
        <w:t>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Подрядчика будут считаться адрес и реквизиты, указанные в Договоре.</w:t>
      </w:r>
    </w:p>
    <w:p w14:paraId="57DC1440" w14:textId="77777777" w:rsidR="00937EC8" w:rsidRDefault="00254F8E">
      <w:pPr>
        <w:widowControl w:val="0"/>
        <w:tabs>
          <w:tab w:val="left" w:pos="1560"/>
        </w:tabs>
        <w:autoSpaceDE w:val="0"/>
        <w:ind w:firstLine="709"/>
        <w:jc w:val="both"/>
        <w:rPr>
          <w:rStyle w:val="1"/>
        </w:rPr>
      </w:pPr>
      <w:r>
        <w:t>5.4.5.</w:t>
      </w:r>
      <w:r>
        <w:tab/>
        <w:t>Своевременно выставлять счет на оплату оказанных работ.</w:t>
      </w:r>
    </w:p>
    <w:p w14:paraId="3101BA7C" w14:textId="77777777" w:rsidR="00937EC8" w:rsidRDefault="00254F8E">
      <w:pPr>
        <w:widowControl w:val="0"/>
        <w:tabs>
          <w:tab w:val="left" w:pos="1843"/>
        </w:tabs>
        <w:autoSpaceDN w:val="0"/>
        <w:ind w:firstLine="720"/>
        <w:jc w:val="both"/>
        <w:textAlignment w:val="baseline"/>
        <w:rPr>
          <w:color w:val="00000A"/>
          <w:kern w:val="3"/>
        </w:rPr>
      </w:pPr>
      <w:r>
        <w:rPr>
          <w:color w:val="00000A"/>
          <w:kern w:val="3"/>
        </w:rPr>
        <w:t xml:space="preserve">5.4.6. Оплатить неустойку (штрафы, пени), предусмотренную Договором, а также убытки, понесенные Заказчиком в связи с неисполнением или </w:t>
      </w:r>
      <w:r>
        <w:t>Подрядчиком н</w:t>
      </w:r>
      <w:r>
        <w:rPr>
          <w:color w:val="00000A"/>
          <w:kern w:val="3"/>
        </w:rPr>
        <w:t>енадлежащим исполнением   своих обязательств по Договору.</w:t>
      </w:r>
    </w:p>
    <w:p w14:paraId="2A5BFBB8" w14:textId="77777777" w:rsidR="00937EC8" w:rsidRDefault="00254F8E">
      <w:pPr>
        <w:widowControl w:val="0"/>
        <w:tabs>
          <w:tab w:val="left" w:pos="1560"/>
        </w:tabs>
        <w:autoSpaceDE w:val="0"/>
        <w:ind w:firstLine="709"/>
        <w:jc w:val="both"/>
      </w:pPr>
      <w:r>
        <w:rPr>
          <w:color w:val="00000A"/>
        </w:rPr>
        <w:t>5.4.7. Исполнять иные обязательства, предусмотренные законодательством Российской Федерации и Договором.</w:t>
      </w:r>
    </w:p>
    <w:p w14:paraId="25D47F10" w14:textId="77777777" w:rsidR="00937EC8" w:rsidRDefault="00254F8E">
      <w:pPr>
        <w:widowControl w:val="0"/>
        <w:autoSpaceDE w:val="0"/>
        <w:ind w:firstLine="709"/>
        <w:jc w:val="center"/>
        <w:rPr>
          <w:b/>
        </w:rPr>
      </w:pPr>
      <w:bookmarkStart w:id="15" w:name="Par770"/>
      <w:bookmarkEnd w:id="15"/>
      <w:r>
        <w:rPr>
          <w:b/>
        </w:rPr>
        <w:t>6.</w:t>
      </w:r>
      <w:r>
        <w:rPr>
          <w:b/>
        </w:rPr>
        <w:tab/>
        <w:t>Гарантии</w:t>
      </w:r>
    </w:p>
    <w:p w14:paraId="641B4BA6" w14:textId="77777777" w:rsidR="00937EC8" w:rsidRDefault="00254F8E">
      <w:pPr>
        <w:widowControl w:val="0"/>
        <w:autoSpaceDE w:val="0"/>
        <w:ind w:firstLine="709"/>
        <w:jc w:val="both"/>
      </w:pPr>
      <w:r>
        <w:t>6.1.</w:t>
      </w:r>
      <w:r>
        <w:tab/>
        <w:t xml:space="preserve">Подрядчик гарантирует качество выполнения работ в соответствии с требованиями, указанными </w:t>
      </w:r>
      <w:r>
        <w:rPr>
          <w:color w:val="000000"/>
        </w:rPr>
        <w:t>в пункте 5.4.2</w:t>
      </w:r>
      <w:r>
        <w:t xml:space="preserve"> Договора.</w:t>
      </w:r>
    </w:p>
    <w:p w14:paraId="0631FA0C" w14:textId="77777777" w:rsidR="00937EC8" w:rsidRDefault="00254F8E">
      <w:pPr>
        <w:widowControl w:val="0"/>
        <w:autoSpaceDE w:val="0"/>
        <w:ind w:firstLine="709"/>
        <w:jc w:val="center"/>
      </w:pPr>
      <w:bookmarkStart w:id="16" w:name="Par776"/>
      <w:bookmarkStart w:id="17" w:name="Par773"/>
      <w:bookmarkEnd w:id="16"/>
      <w:bookmarkEnd w:id="17"/>
      <w:r>
        <w:rPr>
          <w:b/>
        </w:rPr>
        <w:t>7.</w:t>
      </w:r>
      <w:r>
        <w:rPr>
          <w:b/>
        </w:rPr>
        <w:tab/>
        <w:t>Ответственность Сторон</w:t>
      </w:r>
    </w:p>
    <w:p w14:paraId="46525090" w14:textId="77777777" w:rsidR="00937EC8" w:rsidRDefault="00254F8E">
      <w:pPr>
        <w:widowControl w:val="0"/>
        <w:autoSpaceDE w:val="0"/>
        <w:ind w:firstLine="709"/>
        <w:jc w:val="both"/>
      </w:pPr>
      <w:r>
        <w:t>7.1.</w:t>
      </w:r>
      <w:r>
        <w:tab/>
        <w:t xml:space="preserve">За неисполнение или ненадлежащее исполнение своих обязательств, установленных настоящим Договором, Стороны несут ответственность </w:t>
      </w:r>
      <w:r>
        <w:br/>
        <w:t>в соответствии с законодательством Российской Федерации и условиями настоящего Договора.</w:t>
      </w:r>
    </w:p>
    <w:p w14:paraId="5EE9729C" w14:textId="77777777" w:rsidR="00937EC8" w:rsidRDefault="00254F8E">
      <w:pPr>
        <w:ind w:firstLine="540"/>
        <w:jc w:val="both"/>
        <w:rPr>
          <w:rStyle w:val="1"/>
          <w:color w:val="00000A"/>
        </w:rPr>
      </w:pPr>
      <w:r>
        <w:t>7.2.</w:t>
      </w:r>
      <w:r>
        <w:tab/>
      </w:r>
      <w:r>
        <w:rPr>
          <w:color w:val="00000A"/>
        </w:rPr>
        <w:t>В случае просрочки исполнения Заказчиком обязательств по оплате оказанных работ Исполнитель вправе потребовать от Заказчика уплату пени. Пеня начисляется за каждый день просрочки исполнения обязательства по оплате оказанных работ, начиная со дня, следующего после дня истечения установленного Договором срока исполнения обязательства по оплате оказанных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оказанных работ.</w:t>
      </w:r>
    </w:p>
    <w:p w14:paraId="3CDEC3C2" w14:textId="77777777" w:rsidR="00937EC8" w:rsidRDefault="00254F8E">
      <w:pPr>
        <w:ind w:firstLine="851"/>
        <w:jc w:val="both"/>
        <w:rPr>
          <w:i/>
        </w:rPr>
      </w:pPr>
      <w:r>
        <w:rPr>
          <w:rStyle w:val="1"/>
          <w:color w:val="00000A"/>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 (______________________) рублей __ копеек.</w:t>
      </w:r>
    </w:p>
    <w:p w14:paraId="4908B155" w14:textId="77777777" w:rsidR="00937EC8" w:rsidRDefault="00254F8E">
      <w:pPr>
        <w:ind w:firstLine="720"/>
        <w:jc w:val="both"/>
        <w:rPr>
          <w:i/>
          <w:color w:val="00000A"/>
        </w:rPr>
      </w:pPr>
      <w:r>
        <w:rPr>
          <w:i/>
          <w:color w:val="00000A"/>
        </w:rPr>
        <w:t>Размер штрафа определяется в следующем порядке:</w:t>
      </w:r>
    </w:p>
    <w:p w14:paraId="6D87EB22" w14:textId="77777777" w:rsidR="00937EC8" w:rsidRDefault="00254F8E">
      <w:pPr>
        <w:ind w:firstLine="720"/>
        <w:jc w:val="both"/>
        <w:rPr>
          <w:i/>
          <w:color w:val="00000A"/>
        </w:rPr>
      </w:pPr>
      <w:r>
        <w:rPr>
          <w:i/>
          <w:color w:val="00000A"/>
        </w:rPr>
        <w:t>-  2,5 процента цены договора в случае, если цена договора не превышает 3 млн. рублей.</w:t>
      </w:r>
    </w:p>
    <w:p w14:paraId="12546EB7" w14:textId="77777777" w:rsidR="00937EC8" w:rsidRDefault="00254F8E">
      <w:pPr>
        <w:ind w:firstLine="851"/>
        <w:jc w:val="both"/>
        <w:rPr>
          <w:color w:val="00000A"/>
        </w:rPr>
      </w:pPr>
      <w:r>
        <w:rPr>
          <w:rStyle w:val="1"/>
          <w:color w:val="00000A"/>
        </w:rPr>
        <w:t xml:space="preserve">7.4. В случае просрочки исполнения </w:t>
      </w:r>
      <w:r>
        <w:t>Подрядчиком</w:t>
      </w:r>
      <w:r>
        <w:rPr>
          <w:rStyle w:val="1"/>
          <w:color w:val="00000A"/>
        </w:rPr>
        <w:t xml:space="preserve"> обязательств (в том числе гарантийного обязательства), предусмотренных Договором, а также в иных случаях ненадлежащего исполнения  обязательств, </w:t>
      </w:r>
      <w:r>
        <w:t>Подрядчиком п</w:t>
      </w:r>
      <w:r>
        <w:rPr>
          <w:rStyle w:val="1"/>
          <w:color w:val="00000A"/>
        </w:rPr>
        <w:t xml:space="preserve">редусмотренных Договором, Заказчик направляет </w:t>
      </w:r>
      <w:r>
        <w:t>Подрядчику</w:t>
      </w:r>
      <w:r>
        <w:rPr>
          <w:rStyle w:val="1"/>
          <w:color w:val="00000A"/>
        </w:rPr>
        <w:t xml:space="preserve"> требование об уплате неустоек (штрафов, пени).</w:t>
      </w:r>
    </w:p>
    <w:p w14:paraId="4C282398" w14:textId="77777777" w:rsidR="00937EC8" w:rsidRDefault="00254F8E">
      <w:pPr>
        <w:ind w:firstLine="851"/>
        <w:jc w:val="both"/>
        <w:rPr>
          <w:color w:val="00000A"/>
        </w:rPr>
      </w:pPr>
      <w:r>
        <w:rPr>
          <w:color w:val="00000A"/>
        </w:rPr>
        <w:t xml:space="preserve">Пеня начисляется за каждый день просрочки исполнения </w:t>
      </w:r>
      <w:r>
        <w:rPr>
          <w:rStyle w:val="1"/>
          <w:color w:val="00000A"/>
        </w:rPr>
        <w:t xml:space="preserve"> </w:t>
      </w:r>
      <w:r>
        <w:rPr>
          <w:color w:val="00000A"/>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Pr>
          <w:rStyle w:val="1"/>
          <w:color w:val="00000A"/>
        </w:rPr>
        <w:t xml:space="preserve">Исполнителем </w:t>
      </w:r>
      <w:r>
        <w:rPr>
          <w:color w:val="00000A"/>
        </w:rPr>
        <w:t>и определяется по формуле:</w:t>
      </w:r>
    </w:p>
    <w:p w14:paraId="3AEA5224" w14:textId="77777777" w:rsidR="00937EC8" w:rsidRDefault="00254F8E">
      <w:pPr>
        <w:ind w:firstLine="851"/>
        <w:jc w:val="center"/>
        <w:rPr>
          <w:color w:val="00000A"/>
        </w:rPr>
      </w:pPr>
      <w:r>
        <w:rPr>
          <w:color w:val="00000A"/>
        </w:rPr>
        <w:t>П = (Ц - В) x С,</w:t>
      </w:r>
    </w:p>
    <w:p w14:paraId="4A5DF356" w14:textId="77777777" w:rsidR="00937EC8" w:rsidRDefault="00254F8E">
      <w:pPr>
        <w:ind w:firstLine="851"/>
        <w:jc w:val="both"/>
        <w:rPr>
          <w:color w:val="00000A"/>
        </w:rPr>
      </w:pPr>
      <w:r>
        <w:rPr>
          <w:color w:val="00000A"/>
        </w:rPr>
        <w:t>где:</w:t>
      </w:r>
    </w:p>
    <w:p w14:paraId="114D164B" w14:textId="77777777" w:rsidR="00937EC8" w:rsidRDefault="00254F8E">
      <w:pPr>
        <w:ind w:firstLine="851"/>
        <w:jc w:val="both"/>
        <w:rPr>
          <w:color w:val="00000A"/>
        </w:rPr>
      </w:pPr>
      <w:r>
        <w:rPr>
          <w:color w:val="00000A"/>
        </w:rPr>
        <w:t>Ц - Цена договора;</w:t>
      </w:r>
    </w:p>
    <w:p w14:paraId="555CEBE0" w14:textId="77777777" w:rsidR="00937EC8" w:rsidRDefault="00254F8E">
      <w:pPr>
        <w:ind w:firstLine="851"/>
        <w:jc w:val="both"/>
        <w:rPr>
          <w:color w:val="00000A"/>
        </w:rPr>
      </w:pPr>
      <w:r>
        <w:rPr>
          <w:color w:val="00000A"/>
        </w:rPr>
        <w:t xml:space="preserve">В - стоимость фактически исполненного в установленный срок </w:t>
      </w:r>
      <w:r>
        <w:rPr>
          <w:rStyle w:val="1"/>
          <w:color w:val="00000A"/>
        </w:rPr>
        <w:t xml:space="preserve">Исполнителем </w:t>
      </w:r>
      <w:r>
        <w:rPr>
          <w:color w:val="00000A"/>
        </w:rPr>
        <w:t>обязательства по Договору, определяемая на основании документа о приемке результатов работ;</w:t>
      </w:r>
    </w:p>
    <w:p w14:paraId="68D1C5CB" w14:textId="77777777" w:rsidR="00937EC8" w:rsidRDefault="00254F8E">
      <w:pPr>
        <w:ind w:firstLine="851"/>
        <w:jc w:val="both"/>
        <w:rPr>
          <w:color w:val="00000A"/>
        </w:rPr>
      </w:pPr>
      <w:r>
        <w:rPr>
          <w:color w:val="00000A"/>
        </w:rPr>
        <w:t>С - размер ставки.</w:t>
      </w:r>
    </w:p>
    <w:p w14:paraId="529DD948" w14:textId="77777777" w:rsidR="00937EC8" w:rsidRDefault="00254F8E">
      <w:pPr>
        <w:ind w:firstLine="851"/>
        <w:jc w:val="both"/>
        <w:rPr>
          <w:color w:val="00000A"/>
        </w:rPr>
      </w:pPr>
      <w:r>
        <w:rPr>
          <w:color w:val="00000A"/>
        </w:rPr>
        <w:t>Размер ставки определяется по формуле:</w:t>
      </w:r>
    </w:p>
    <w:p w14:paraId="0CA58583" w14:textId="77777777" w:rsidR="00937EC8" w:rsidRDefault="00254F8E">
      <w:pPr>
        <w:ind w:firstLine="851"/>
        <w:jc w:val="center"/>
        <w:rPr>
          <w:color w:val="00000A"/>
        </w:rPr>
      </w:pPr>
      <w:r>
        <w:rPr>
          <w:noProof/>
          <w:lang w:eastAsia="ru-RU"/>
        </w:rPr>
        <w:lastRenderedPageBreak/>
        <w:drawing>
          <wp:inline distT="0" distB="0" distL="0" distR="0" wp14:anchorId="6BE69394" wp14:editId="07B87E45">
            <wp:extent cx="942975" cy="2286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srcRect/>
                    <a:stretch>
                      <a:fillRect/>
                    </a:stretch>
                  </pic:blipFill>
                  <pic:spPr>
                    <a:xfrm>
                      <a:off x="0" y="0"/>
                      <a:ext cx="942975" cy="228600"/>
                    </a:xfrm>
                    <a:prstGeom prst="rect">
                      <a:avLst/>
                    </a:prstGeom>
                    <a:solidFill>
                      <a:srgbClr val="FFFFFF"/>
                    </a:solidFill>
                    <a:ln w="9525">
                      <a:noFill/>
                      <a:miter lim="800000"/>
                      <a:headEnd/>
                      <a:tailEnd/>
                    </a:ln>
                  </pic:spPr>
                </pic:pic>
              </a:graphicData>
            </a:graphic>
          </wp:inline>
        </w:drawing>
      </w:r>
      <w:r>
        <w:rPr>
          <w:rStyle w:val="1"/>
          <w:color w:val="00000A"/>
        </w:rPr>
        <w:t>,</w:t>
      </w:r>
    </w:p>
    <w:p w14:paraId="44FFAAB6" w14:textId="77777777" w:rsidR="00937EC8" w:rsidRDefault="00254F8E">
      <w:pPr>
        <w:ind w:firstLine="851"/>
        <w:jc w:val="both"/>
      </w:pPr>
      <w:r>
        <w:rPr>
          <w:color w:val="00000A"/>
        </w:rPr>
        <w:t>где:</w:t>
      </w:r>
    </w:p>
    <w:p w14:paraId="1F44E3D5" w14:textId="77777777" w:rsidR="00937EC8" w:rsidRDefault="00254F8E">
      <w:pPr>
        <w:ind w:firstLine="851"/>
        <w:jc w:val="both"/>
        <w:rPr>
          <w:color w:val="00000A"/>
        </w:rPr>
      </w:pPr>
      <w:r>
        <w:rPr>
          <w:noProof/>
          <w:lang w:eastAsia="ru-RU"/>
        </w:rPr>
        <w:drawing>
          <wp:inline distT="0" distB="0" distL="0" distR="0" wp14:anchorId="4BD0C6F3" wp14:editId="236D46B9">
            <wp:extent cx="257175" cy="2286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srcRect/>
                    <a:stretch>
                      <a:fillRect/>
                    </a:stretch>
                  </pic:blipFill>
                  <pic:spPr>
                    <a:xfrm>
                      <a:off x="0" y="0"/>
                      <a:ext cx="257175" cy="228600"/>
                    </a:xfrm>
                    <a:prstGeom prst="rect">
                      <a:avLst/>
                    </a:prstGeom>
                    <a:solidFill>
                      <a:srgbClr val="FFFFFF"/>
                    </a:solidFill>
                    <a:ln w="9525">
                      <a:noFill/>
                      <a:miter lim="800000"/>
                      <a:headEnd/>
                      <a:tailEnd/>
                    </a:ln>
                  </pic:spPr>
                </pic:pic>
              </a:graphicData>
            </a:graphic>
          </wp:inline>
        </w:drawing>
      </w:r>
      <w:r>
        <w:rPr>
          <w:rStyle w:val="1"/>
          <w:color w:val="00000A"/>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14:paraId="30E52272" w14:textId="77777777" w:rsidR="00937EC8" w:rsidRDefault="00254F8E">
      <w:pPr>
        <w:ind w:firstLine="851"/>
        <w:jc w:val="both"/>
        <w:rPr>
          <w:color w:val="00000A"/>
        </w:rPr>
      </w:pPr>
      <w:r>
        <w:rPr>
          <w:color w:val="00000A"/>
        </w:rPr>
        <w:t>ДП - количество дней просрочки.</w:t>
      </w:r>
    </w:p>
    <w:p w14:paraId="61672E81" w14:textId="77777777" w:rsidR="00937EC8" w:rsidRDefault="00937EC8">
      <w:pPr>
        <w:ind w:firstLine="851"/>
        <w:jc w:val="both"/>
        <w:rPr>
          <w:color w:val="00000A"/>
        </w:rPr>
      </w:pPr>
    </w:p>
    <w:p w14:paraId="4E6FE274" w14:textId="77777777" w:rsidR="00937EC8" w:rsidRDefault="00254F8E">
      <w:pPr>
        <w:ind w:firstLine="851"/>
        <w:jc w:val="both"/>
        <w:rPr>
          <w:color w:val="00000A"/>
        </w:rPr>
      </w:pPr>
      <w:r>
        <w:rPr>
          <w:color w:val="00000A"/>
        </w:rPr>
        <w:t>Коэффициент К определяется по формуле:</w:t>
      </w:r>
    </w:p>
    <w:p w14:paraId="354F62F1" w14:textId="77777777" w:rsidR="00937EC8" w:rsidRDefault="00254F8E">
      <w:pPr>
        <w:ind w:firstLine="851"/>
        <w:jc w:val="center"/>
        <w:rPr>
          <w:color w:val="00000A"/>
        </w:rPr>
      </w:pPr>
      <w:r>
        <w:rPr>
          <w:noProof/>
          <w:lang w:eastAsia="ru-RU"/>
        </w:rPr>
        <w:drawing>
          <wp:inline distT="0" distB="0" distL="0" distR="0" wp14:anchorId="323EF702" wp14:editId="3496CC5D">
            <wp:extent cx="1057275" cy="4000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a:srcRect/>
                    <a:stretch>
                      <a:fillRect/>
                    </a:stretch>
                  </pic:blipFill>
                  <pic:spPr>
                    <a:xfrm>
                      <a:off x="0" y="0"/>
                      <a:ext cx="1057275" cy="400050"/>
                    </a:xfrm>
                    <a:prstGeom prst="rect">
                      <a:avLst/>
                    </a:prstGeom>
                    <a:solidFill>
                      <a:srgbClr val="FFFFFF"/>
                    </a:solidFill>
                    <a:ln w="9525">
                      <a:noFill/>
                      <a:miter lim="800000"/>
                      <a:headEnd/>
                      <a:tailEnd/>
                    </a:ln>
                  </pic:spPr>
                </pic:pic>
              </a:graphicData>
            </a:graphic>
          </wp:inline>
        </w:drawing>
      </w:r>
      <w:r>
        <w:rPr>
          <w:rStyle w:val="1"/>
          <w:color w:val="00000A"/>
        </w:rPr>
        <w:t>,</w:t>
      </w:r>
    </w:p>
    <w:p w14:paraId="4193997B" w14:textId="77777777" w:rsidR="00937EC8" w:rsidRDefault="00254F8E">
      <w:pPr>
        <w:ind w:firstLine="851"/>
        <w:jc w:val="both"/>
        <w:rPr>
          <w:color w:val="00000A"/>
        </w:rPr>
      </w:pPr>
      <w:r>
        <w:rPr>
          <w:color w:val="00000A"/>
        </w:rPr>
        <w:t>где:</w:t>
      </w:r>
    </w:p>
    <w:p w14:paraId="5673ED08" w14:textId="77777777" w:rsidR="00937EC8" w:rsidRDefault="00254F8E">
      <w:pPr>
        <w:ind w:firstLine="851"/>
        <w:jc w:val="both"/>
        <w:rPr>
          <w:color w:val="00000A"/>
        </w:rPr>
      </w:pPr>
      <w:r>
        <w:rPr>
          <w:color w:val="00000A"/>
        </w:rPr>
        <w:t>ДП - количество дней просрочки;</w:t>
      </w:r>
    </w:p>
    <w:p w14:paraId="38593495" w14:textId="77777777" w:rsidR="00937EC8" w:rsidRDefault="00254F8E">
      <w:pPr>
        <w:ind w:firstLine="851"/>
        <w:jc w:val="both"/>
        <w:rPr>
          <w:color w:val="00000A"/>
        </w:rPr>
      </w:pPr>
      <w:r>
        <w:rPr>
          <w:color w:val="00000A"/>
        </w:rPr>
        <w:t>ДК - срок исполнения обязательства по договору (количество дней).</w:t>
      </w:r>
    </w:p>
    <w:p w14:paraId="51430874" w14:textId="77777777" w:rsidR="00937EC8" w:rsidRDefault="00254F8E">
      <w:pPr>
        <w:ind w:firstLine="851"/>
        <w:jc w:val="both"/>
        <w:rPr>
          <w:color w:val="00000A"/>
        </w:rPr>
      </w:pPr>
      <w:r>
        <w:rPr>
          <w:color w:val="00000A"/>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14:paraId="13A81931" w14:textId="77777777" w:rsidR="00937EC8" w:rsidRDefault="00254F8E">
      <w:pPr>
        <w:ind w:firstLine="851"/>
        <w:jc w:val="both"/>
        <w:rPr>
          <w:color w:val="00000A"/>
        </w:rPr>
      </w:pPr>
      <w:r>
        <w:rPr>
          <w:color w:val="00000A"/>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14:paraId="32DB387B" w14:textId="77777777" w:rsidR="00937EC8" w:rsidRDefault="00254F8E">
      <w:pPr>
        <w:ind w:firstLine="851"/>
        <w:jc w:val="both"/>
        <w:rPr>
          <w:color w:val="00000A"/>
        </w:rPr>
      </w:pPr>
      <w:r>
        <w:rPr>
          <w:color w:val="00000A"/>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14:paraId="1F128BB2" w14:textId="77777777" w:rsidR="00937EC8" w:rsidRDefault="00254F8E">
      <w:pPr>
        <w:ind w:firstLine="851"/>
        <w:jc w:val="both"/>
        <w:rPr>
          <w:i/>
          <w:color w:val="00000A"/>
        </w:rPr>
      </w:pPr>
      <w:r>
        <w:rPr>
          <w:rStyle w:val="1"/>
          <w:color w:val="00000A"/>
        </w:rPr>
        <w:t xml:space="preserve">Штрафы начисляются за ненадлежащее исполнение </w:t>
      </w:r>
      <w:r>
        <w:t>Подрядчиком</w:t>
      </w:r>
      <w:r>
        <w:rPr>
          <w:rStyle w:val="1"/>
          <w:color w:val="00000A"/>
        </w:rPr>
        <w:t xml:space="preserve">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является фиксированным и составляет ___</w:t>
      </w:r>
      <w:r>
        <w:rPr>
          <w:rStyle w:val="1"/>
        </w:rPr>
        <w:t>_ (_____________________) рублей __ копеек.</w:t>
      </w:r>
    </w:p>
    <w:p w14:paraId="2585EA4E" w14:textId="77777777" w:rsidR="00937EC8" w:rsidRDefault="00254F8E">
      <w:pPr>
        <w:ind w:firstLine="720"/>
        <w:jc w:val="both"/>
        <w:rPr>
          <w:i/>
          <w:color w:val="00000A"/>
        </w:rPr>
      </w:pPr>
      <w:r>
        <w:rPr>
          <w:i/>
          <w:color w:val="00000A"/>
        </w:rPr>
        <w:t>Размер штрафа определяется в следующем порядке:</w:t>
      </w:r>
    </w:p>
    <w:p w14:paraId="1D7A867C" w14:textId="77777777" w:rsidR="00937EC8" w:rsidRDefault="00254F8E">
      <w:pPr>
        <w:ind w:firstLine="720"/>
        <w:jc w:val="both"/>
        <w:rPr>
          <w:i/>
          <w:color w:val="00000A"/>
        </w:rPr>
      </w:pPr>
      <w:r>
        <w:rPr>
          <w:i/>
          <w:color w:val="00000A"/>
        </w:rPr>
        <w:t>- 10 процентов цены договора в случае, если цена контракта не превышает 3 млн. рублей.</w:t>
      </w:r>
    </w:p>
    <w:p w14:paraId="0085F5DA" w14:textId="77777777" w:rsidR="00937EC8" w:rsidRDefault="00254F8E">
      <w:pPr>
        <w:ind w:firstLine="851"/>
        <w:jc w:val="both"/>
        <w:rPr>
          <w:color w:val="00000A"/>
        </w:rPr>
      </w:pPr>
      <w:r>
        <w:rPr>
          <w:color w:val="00000A"/>
        </w:rPr>
        <w:t>7.5.</w:t>
      </w:r>
      <w:r>
        <w:rPr>
          <w:color w:val="00000A"/>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2E356584" w14:textId="77777777" w:rsidR="00937EC8" w:rsidRDefault="00254F8E">
      <w:pPr>
        <w:ind w:firstLine="851"/>
        <w:jc w:val="both"/>
        <w:rPr>
          <w:color w:val="00000A"/>
        </w:rPr>
      </w:pPr>
      <w:r>
        <w:rPr>
          <w:color w:val="00000A"/>
        </w:rPr>
        <w:t>Уплата Сторонами неустойки (штрафов, пени) не освобождает Сторону от исполнения обязательств по Договору.</w:t>
      </w:r>
    </w:p>
    <w:p w14:paraId="51845112" w14:textId="77777777" w:rsidR="00937EC8" w:rsidRDefault="00254F8E">
      <w:pPr>
        <w:ind w:firstLine="851"/>
        <w:jc w:val="both"/>
      </w:pPr>
      <w:r>
        <w:rPr>
          <w:color w:val="00000A"/>
        </w:rPr>
        <w:t>7.6.</w:t>
      </w:r>
      <w:r>
        <w:rPr>
          <w:color w:val="00000A"/>
        </w:rPr>
        <w:tab/>
        <w:t>Ответственность за достоверность и соответствие законодательству Российской Федерации сведений, указанных в представленных Подрядчиком Заказчику документах, несет</w:t>
      </w:r>
      <w:bookmarkStart w:id="18" w:name="Par805"/>
      <w:bookmarkEnd w:id="18"/>
      <w:r>
        <w:rPr>
          <w:color w:val="00000A"/>
        </w:rPr>
        <w:t xml:space="preserve"> </w:t>
      </w:r>
      <w:r>
        <w:t xml:space="preserve">Подрядчик  </w:t>
      </w:r>
    </w:p>
    <w:p w14:paraId="5C26F5E4" w14:textId="77777777" w:rsidR="00937EC8" w:rsidRDefault="00254F8E">
      <w:pPr>
        <w:ind w:firstLineChars="1402" w:firstLine="3378"/>
        <w:jc w:val="both"/>
      </w:pPr>
      <w:r>
        <w:rPr>
          <w:b/>
        </w:rPr>
        <w:t>8. Порядок расторжения Договора</w:t>
      </w:r>
    </w:p>
    <w:p w14:paraId="5DB425F6" w14:textId="77777777" w:rsidR="00937EC8" w:rsidRDefault="00254F8E">
      <w:pPr>
        <w:shd w:val="clear" w:color="auto" w:fill="FFFFFF"/>
        <w:tabs>
          <w:tab w:val="left" w:pos="709"/>
        </w:tabs>
        <w:spacing w:line="240" w:lineRule="atLeast"/>
        <w:ind w:firstLine="567"/>
        <w:jc w:val="both"/>
      </w:pPr>
      <w:r>
        <w:rPr>
          <w:rStyle w:val="1"/>
          <w:color w:val="000000"/>
        </w:rPr>
        <w:t>8.1.</w:t>
      </w:r>
      <w:r>
        <w:rPr>
          <w:rStyle w:val="1"/>
          <w:b/>
          <w:bCs/>
          <w:color w:val="000000"/>
        </w:rPr>
        <w:t xml:space="preserve"> </w:t>
      </w:r>
      <w:r>
        <w:rPr>
          <w:rStyle w:val="1"/>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14:paraId="63212B0D" w14:textId="77777777" w:rsidR="00937EC8" w:rsidRDefault="00254F8E">
      <w:pPr>
        <w:ind w:firstLine="567"/>
        <w:jc w:val="both"/>
      </w:pPr>
      <w:r>
        <w:t>8.2. Заказчик вправе в одностороннем порядке отказаться от исполнения настоящего Договора в случае, если:</w:t>
      </w:r>
    </w:p>
    <w:p w14:paraId="0A7D8604" w14:textId="77777777" w:rsidR="00937EC8" w:rsidRDefault="00254F8E">
      <w:pPr>
        <w:ind w:firstLine="567"/>
        <w:jc w:val="both"/>
      </w:pPr>
      <w:r>
        <w:lastRenderedPageBreak/>
        <w:t>8.2.1. Подрядчик выполняет работы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0C8AF756" w14:textId="77777777" w:rsidR="00937EC8" w:rsidRDefault="00254F8E">
      <w:pPr>
        <w:ind w:firstLine="567"/>
        <w:jc w:val="both"/>
      </w:pPr>
      <w:r>
        <w:t>8.2.2. Подрядчик неоднократно нарушил сроки оказания работ, предусмотренные настоящим Договором.</w:t>
      </w:r>
    </w:p>
    <w:p w14:paraId="4A3F5457" w14:textId="77777777" w:rsidR="00937EC8" w:rsidRDefault="00254F8E">
      <w:pPr>
        <w:ind w:firstLine="567"/>
        <w:jc w:val="both"/>
      </w:pPr>
      <w:r>
        <w:t>8.3. Расторжение настоящего Договора по соглашению сторон производится путем подписания Сторонами соответствующего соглашения о расторжении.</w:t>
      </w:r>
    </w:p>
    <w:p w14:paraId="7A936CFC" w14:textId="77777777" w:rsidR="00937EC8" w:rsidRDefault="00254F8E">
      <w:pPr>
        <w:ind w:firstLine="567"/>
        <w:jc w:val="both"/>
      </w:pPr>
      <w:r>
        <w:t>8.4.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14:paraId="04C90885" w14:textId="77777777" w:rsidR="00937EC8" w:rsidRDefault="00254F8E">
      <w:pPr>
        <w:pStyle w:val="Standard"/>
        <w:ind w:firstLine="567"/>
        <w:jc w:val="both"/>
        <w:rPr>
          <w:rFonts w:ascii="Times New Roman" w:hAnsi="Times New Roman" w:cs="Times New Roman"/>
          <w:kern w:val="3"/>
          <w:sz w:val="24"/>
          <w:szCs w:val="24"/>
        </w:rPr>
      </w:pPr>
      <w:r>
        <w:rPr>
          <w:rFonts w:ascii="Times New Roman" w:hAnsi="Times New Roman" w:cs="Times New Roman"/>
          <w:sz w:val="24"/>
          <w:szCs w:val="24"/>
        </w:rPr>
        <w:t>8.5. В случае расторжения настоящего Договора Стороны производят сверку расчетов, которой подтверждается объем работ, оказанных Подрядчиком и</w:t>
      </w:r>
      <w:r>
        <w:rPr>
          <w:rFonts w:ascii="Times New Roman" w:hAnsi="Times New Roman" w:cs="Times New Roman"/>
          <w:kern w:val="3"/>
          <w:sz w:val="24"/>
          <w:szCs w:val="24"/>
        </w:rPr>
        <w:t xml:space="preserve"> принятых Заказчиком, а также размер суммы, перечисленной Заказчиком Подрядчику за выполненные работы.</w:t>
      </w:r>
    </w:p>
    <w:p w14:paraId="2F588B4B" w14:textId="77777777" w:rsidR="00937EC8" w:rsidRDefault="00254F8E">
      <w:pPr>
        <w:widowControl w:val="0"/>
        <w:autoSpaceDE w:val="0"/>
        <w:ind w:firstLine="709"/>
        <w:jc w:val="center"/>
        <w:rPr>
          <w:b/>
        </w:rPr>
      </w:pPr>
      <w:bookmarkStart w:id="19" w:name="Par825"/>
      <w:bookmarkEnd w:id="19"/>
      <w:r>
        <w:rPr>
          <w:b/>
        </w:rPr>
        <w:t>9.</w:t>
      </w:r>
      <w:r>
        <w:rPr>
          <w:b/>
        </w:rPr>
        <w:tab/>
        <w:t>Обстоятельства непреодолимой силы</w:t>
      </w:r>
    </w:p>
    <w:p w14:paraId="72E47FD4" w14:textId="77777777" w:rsidR="00937EC8" w:rsidRDefault="00254F8E">
      <w:pPr>
        <w:widowControl w:val="0"/>
        <w:tabs>
          <w:tab w:val="left" w:pos="1560"/>
        </w:tabs>
        <w:autoSpaceDE w:val="0"/>
        <w:ind w:firstLine="720"/>
        <w:jc w:val="both"/>
      </w:pPr>
      <w:bookmarkStart w:id="20" w:name="Par837"/>
      <w:bookmarkEnd w:id="20"/>
      <w:r>
        <w:t>9.1.</w:t>
      </w:r>
      <w:r>
        <w:tab/>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4308E213" w14:textId="77777777" w:rsidR="00937EC8" w:rsidRDefault="00254F8E">
      <w:pPr>
        <w:widowControl w:val="0"/>
        <w:tabs>
          <w:tab w:val="left" w:pos="1560"/>
        </w:tabs>
        <w:autoSpaceDE w:val="0"/>
        <w:ind w:firstLine="720"/>
        <w:jc w:val="both"/>
      </w:pPr>
      <w:r>
        <w:t>9.2.</w:t>
      </w:r>
      <w: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6D5C8B2" w14:textId="77777777" w:rsidR="00937EC8" w:rsidRDefault="00254F8E">
      <w:pPr>
        <w:widowControl w:val="0"/>
        <w:tabs>
          <w:tab w:val="left" w:pos="1560"/>
        </w:tabs>
        <w:autoSpaceDE w:val="0"/>
        <w:ind w:firstLine="720"/>
        <w:jc w:val="both"/>
      </w:pPr>
      <w:r>
        <w:t>9.3.</w:t>
      </w:r>
      <w:r>
        <w:tab/>
        <w:t>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12812DAF" w14:textId="77777777" w:rsidR="00937EC8" w:rsidRDefault="00254F8E">
      <w:pPr>
        <w:widowControl w:val="0"/>
        <w:autoSpaceDE w:val="0"/>
        <w:ind w:firstLine="709"/>
        <w:jc w:val="center"/>
        <w:rPr>
          <w:b/>
        </w:rPr>
      </w:pPr>
      <w:r>
        <w:rPr>
          <w:b/>
        </w:rPr>
        <w:t>10.</w:t>
      </w:r>
      <w:r>
        <w:rPr>
          <w:b/>
        </w:rPr>
        <w:tab/>
        <w:t>Порядок урегулирования споров</w:t>
      </w:r>
    </w:p>
    <w:p w14:paraId="00C23DF6" w14:textId="77777777" w:rsidR="00937EC8" w:rsidRDefault="00254F8E">
      <w:pPr>
        <w:widowControl w:val="0"/>
        <w:tabs>
          <w:tab w:val="left" w:pos="1560"/>
        </w:tabs>
        <w:autoSpaceDN w:val="0"/>
        <w:ind w:firstLine="720"/>
        <w:jc w:val="both"/>
        <w:textAlignment w:val="baseline"/>
        <w:rPr>
          <w:color w:val="00000A"/>
          <w:kern w:val="3"/>
        </w:rPr>
      </w:pPr>
      <w:r>
        <w:rPr>
          <w:color w:val="00000A"/>
          <w:kern w:val="3"/>
        </w:rPr>
        <w:t>10.1. До передачи спора на разрешение арбитражного суда Стороны принимают меры к его урегулированию в претензионном порядке.</w:t>
      </w:r>
    </w:p>
    <w:p w14:paraId="36CFC05D" w14:textId="77777777" w:rsidR="00937EC8" w:rsidRDefault="00254F8E">
      <w:pPr>
        <w:widowControl w:val="0"/>
        <w:tabs>
          <w:tab w:val="left" w:pos="1560"/>
        </w:tabs>
        <w:autoSpaceDN w:val="0"/>
        <w:ind w:firstLine="720"/>
        <w:jc w:val="both"/>
        <w:textAlignment w:val="baseline"/>
        <w:rPr>
          <w:color w:val="00000A"/>
          <w:kern w:val="3"/>
        </w:rPr>
      </w:pPr>
      <w:r>
        <w:rPr>
          <w:color w:val="00000A"/>
          <w:kern w:val="3"/>
        </w:rPr>
        <w:t>10.2.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14:paraId="5B1379E4" w14:textId="77777777" w:rsidR="00937EC8" w:rsidRDefault="00254F8E">
      <w:pPr>
        <w:widowControl w:val="0"/>
        <w:tabs>
          <w:tab w:val="left" w:pos="1560"/>
        </w:tabs>
        <w:autoSpaceDN w:val="0"/>
        <w:ind w:firstLine="720"/>
        <w:jc w:val="both"/>
        <w:textAlignment w:val="baseline"/>
        <w:rPr>
          <w:color w:val="00000A"/>
          <w:kern w:val="3"/>
        </w:rPr>
      </w:pPr>
      <w:r>
        <w:rPr>
          <w:color w:val="00000A"/>
          <w:kern w:val="3"/>
        </w:rPr>
        <w:t>10.3. Если претензионные требования подлежат денежной оценке, в претензии указывается истребуемая сумма и ее полный и обоснованный расчет.</w:t>
      </w:r>
    </w:p>
    <w:p w14:paraId="1537F76C" w14:textId="77777777" w:rsidR="00937EC8" w:rsidRDefault="00254F8E">
      <w:pPr>
        <w:widowControl w:val="0"/>
        <w:tabs>
          <w:tab w:val="left" w:pos="1560"/>
        </w:tabs>
        <w:autoSpaceDN w:val="0"/>
        <w:ind w:firstLine="720"/>
        <w:jc w:val="both"/>
        <w:textAlignment w:val="baseline"/>
        <w:rPr>
          <w:kern w:val="3"/>
        </w:rPr>
      </w:pPr>
      <w:r>
        <w:rPr>
          <w:color w:val="00000A"/>
          <w:kern w:val="3"/>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1F1BAAAD" w14:textId="77777777" w:rsidR="00937EC8" w:rsidRDefault="00254F8E">
      <w:pPr>
        <w:widowControl w:val="0"/>
        <w:tabs>
          <w:tab w:val="left" w:pos="1560"/>
        </w:tabs>
        <w:autoSpaceDN w:val="0"/>
        <w:ind w:firstLine="720"/>
        <w:jc w:val="both"/>
        <w:textAlignment w:val="baseline"/>
        <w:rPr>
          <w:color w:val="00000A"/>
          <w:kern w:val="3"/>
        </w:rPr>
      </w:pPr>
      <w:r>
        <w:rPr>
          <w:color w:val="00000A"/>
          <w:kern w:val="3"/>
        </w:rPr>
        <w:t>10.5. 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w:t>
      </w:r>
    </w:p>
    <w:p w14:paraId="036F6A6B" w14:textId="77777777" w:rsidR="00937EC8" w:rsidRDefault="00254F8E">
      <w:pPr>
        <w:widowControl w:val="0"/>
        <w:autoSpaceDE w:val="0"/>
        <w:ind w:firstLine="709"/>
        <w:jc w:val="center"/>
        <w:rPr>
          <w:b/>
        </w:rPr>
      </w:pPr>
      <w:r>
        <w:rPr>
          <w:b/>
        </w:rPr>
        <w:t>11.</w:t>
      </w:r>
      <w:r>
        <w:rPr>
          <w:b/>
        </w:rPr>
        <w:tab/>
        <w:t>Срок действия, изменение и дополнение Договора</w:t>
      </w:r>
    </w:p>
    <w:p w14:paraId="64524DDB" w14:textId="77777777" w:rsidR="00937EC8" w:rsidRDefault="00254F8E">
      <w:pPr>
        <w:pStyle w:val="Standard"/>
        <w:tabs>
          <w:tab w:val="left" w:pos="1560"/>
        </w:tabs>
        <w:ind w:firstLine="720"/>
        <w:jc w:val="both"/>
        <w:rPr>
          <w:rFonts w:ascii="Times New Roman" w:hAnsi="Times New Roman" w:cs="Times New Roman"/>
          <w:kern w:val="3"/>
          <w:sz w:val="24"/>
          <w:szCs w:val="24"/>
        </w:rPr>
      </w:pPr>
      <w:r>
        <w:rPr>
          <w:rStyle w:val="1"/>
          <w:rFonts w:ascii="Times New Roman" w:hAnsi="Times New Roman" w:cs="Times New Roman"/>
          <w:color w:val="00000A"/>
          <w:sz w:val="24"/>
          <w:szCs w:val="24"/>
        </w:rPr>
        <w:t>11.1. </w:t>
      </w:r>
      <w:r>
        <w:rPr>
          <w:rFonts w:ascii="Times New Roman" w:hAnsi="Times New Roman" w:cs="Times New Roman"/>
          <w:iCs/>
          <w:color w:val="00000A"/>
          <w:kern w:val="3"/>
          <w:sz w:val="24"/>
          <w:szCs w:val="24"/>
        </w:rPr>
        <w:t>Договор вступает в силу со дня его подписания Сторонами и действует по «31» декабря 2020 г. включительно, а в части гарантийных обязательств и обязательств по оплате – до их полного исполнения</w:t>
      </w:r>
      <w:r>
        <w:rPr>
          <w:rFonts w:ascii="Times New Roman" w:hAnsi="Times New Roman" w:cs="Times New Roman"/>
          <w:color w:val="00000A"/>
          <w:kern w:val="3"/>
          <w:sz w:val="24"/>
          <w:szCs w:val="24"/>
        </w:rPr>
        <w:t>.</w:t>
      </w:r>
    </w:p>
    <w:p w14:paraId="4481B33C" w14:textId="77777777" w:rsidR="00937EC8" w:rsidRDefault="00254F8E">
      <w:pPr>
        <w:tabs>
          <w:tab w:val="left" w:pos="1560"/>
        </w:tabs>
        <w:ind w:firstLine="720"/>
        <w:jc w:val="both"/>
        <w:rPr>
          <w:rStyle w:val="1"/>
        </w:rPr>
      </w:pPr>
      <w:r>
        <w:rPr>
          <w:color w:val="00000A"/>
        </w:rPr>
        <w:lastRenderedPageBreak/>
        <w:t>11.2. Изменение условий настоящего Договора при его исполнении допускается по соглашению Сторон в следующих случаях:</w:t>
      </w:r>
    </w:p>
    <w:p w14:paraId="3EC5D51F" w14:textId="77777777" w:rsidR="00937EC8" w:rsidRDefault="00254F8E">
      <w:pPr>
        <w:shd w:val="clear" w:color="auto" w:fill="FFFFFF"/>
        <w:tabs>
          <w:tab w:val="left" w:pos="709"/>
        </w:tabs>
        <w:spacing w:line="240" w:lineRule="atLeast"/>
        <w:ind w:firstLine="709"/>
        <w:jc w:val="both"/>
        <w:rPr>
          <w:rStyle w:val="1"/>
        </w:rPr>
      </w:pPr>
      <w:r>
        <w:rPr>
          <w:rStyle w:val="1"/>
        </w:rPr>
        <w:t>11.2.1.</w:t>
      </w:r>
      <w:r>
        <w:rPr>
          <w:rStyle w:val="1"/>
          <w:color w:val="000000"/>
        </w:rPr>
        <w:t xml:space="preserve"> </w:t>
      </w:r>
      <w:r>
        <w:rPr>
          <w:rStyle w:val="1"/>
        </w:rPr>
        <w:t>При снижении цены настоящего Договора без изменения предусмотренных настоящим Договором объема и качества оказываемых работ.</w:t>
      </w:r>
    </w:p>
    <w:p w14:paraId="468DD550" w14:textId="77777777" w:rsidR="00937EC8" w:rsidRDefault="00254F8E">
      <w:pPr>
        <w:shd w:val="clear" w:color="auto" w:fill="FFFFFF"/>
        <w:tabs>
          <w:tab w:val="left" w:pos="709"/>
        </w:tabs>
        <w:spacing w:line="240" w:lineRule="atLeast"/>
        <w:ind w:firstLine="709"/>
        <w:jc w:val="both"/>
      </w:pPr>
      <w:r>
        <w:rPr>
          <w:rStyle w:val="1"/>
        </w:rPr>
        <w:t>11.2.2.</w:t>
      </w:r>
      <w:r>
        <w:rPr>
          <w:rStyle w:val="1"/>
          <w:color w:val="000000"/>
        </w:rPr>
        <w:t xml:space="preserve"> При увеличении или уменьшении по предложению Заказчика </w:t>
      </w:r>
      <w:r>
        <w:rPr>
          <w:rStyle w:val="1"/>
        </w:rPr>
        <w:t xml:space="preserve">предусмотренных настоящим Договором объема оказываемых работ не более чем на 10 (десять) процентов. </w:t>
      </w:r>
    </w:p>
    <w:p w14:paraId="4A3D29BD" w14:textId="77777777" w:rsidR="00937EC8" w:rsidRDefault="00254F8E">
      <w:pPr>
        <w:shd w:val="clear" w:color="auto" w:fill="FFFFFF"/>
        <w:tabs>
          <w:tab w:val="left" w:pos="709"/>
        </w:tabs>
        <w:spacing w:line="240" w:lineRule="atLeast"/>
        <w:ind w:firstLine="709"/>
        <w:jc w:val="both"/>
        <w:rPr>
          <w:rStyle w:val="1"/>
        </w:rPr>
      </w:pPr>
      <w:r>
        <w:rPr>
          <w:rStyle w:val="1"/>
        </w:rPr>
        <w:t>11.2.3 При изменении в соответствии с законодательством Российской Федерации регулируемых цен (тарифов) на работ.</w:t>
      </w:r>
    </w:p>
    <w:p w14:paraId="27772309" w14:textId="77777777" w:rsidR="00937EC8" w:rsidRDefault="00254F8E">
      <w:pPr>
        <w:ind w:firstLine="709"/>
        <w:jc w:val="both"/>
      </w:pPr>
      <w:r>
        <w:t>11.3. При исполнении настоящего Договора не допускается перемена Исполнителя, за исключением случая, если новый исполнитель является правопреемником Исполнителя по настоящему Договору вследствие реорганизации юридического лица в форме преобразования, слияния или присоединения.</w:t>
      </w:r>
    </w:p>
    <w:p w14:paraId="2087CEE9" w14:textId="77777777" w:rsidR="00937EC8" w:rsidRDefault="00254F8E">
      <w:pPr>
        <w:ind w:firstLine="709"/>
        <w:jc w:val="both"/>
        <w:rPr>
          <w:rStyle w:val="1"/>
          <w:color w:val="00000A"/>
        </w:rPr>
      </w:pPr>
      <w:r>
        <w:t>11.4. В случае перемены Заказчика права и обязанности Заказчика, предусмотренные настоящим Договором, переходят к новому Заказчику.</w:t>
      </w:r>
    </w:p>
    <w:p w14:paraId="151994CB" w14:textId="77777777" w:rsidR="00937EC8" w:rsidRDefault="00254F8E">
      <w:pPr>
        <w:pStyle w:val="Standard"/>
        <w:tabs>
          <w:tab w:val="left" w:pos="1560"/>
        </w:tabs>
        <w:ind w:firstLine="720"/>
        <w:jc w:val="both"/>
        <w:rPr>
          <w:rFonts w:ascii="Times New Roman" w:hAnsi="Times New Roman" w:cs="Times New Roman"/>
          <w:kern w:val="3"/>
          <w:sz w:val="24"/>
          <w:szCs w:val="24"/>
        </w:rPr>
      </w:pPr>
      <w:r>
        <w:rPr>
          <w:rStyle w:val="1"/>
          <w:rFonts w:ascii="Times New Roman" w:hAnsi="Times New Roman" w:cs="Times New Roman"/>
          <w:color w:val="00000A"/>
          <w:sz w:val="24"/>
          <w:szCs w:val="24"/>
        </w:rPr>
        <w:t xml:space="preserve">11.5. </w:t>
      </w:r>
      <w:r>
        <w:rPr>
          <w:rFonts w:ascii="Times New Roman" w:hAnsi="Times New Roman" w:cs="Times New Roman"/>
          <w:color w:val="00000A"/>
          <w:kern w:val="3"/>
          <w:sz w:val="24"/>
          <w:szCs w:val="24"/>
        </w:rPr>
        <w:t>Любые изменения и дополнения к настоящему Контракту, не противоречащие законодательству Российской Федерации, оформляются дополнительным соглашением Сторон в письменной форме.</w:t>
      </w:r>
    </w:p>
    <w:p w14:paraId="116DE28D" w14:textId="77777777" w:rsidR="00937EC8" w:rsidRDefault="00254F8E">
      <w:pPr>
        <w:widowControl w:val="0"/>
        <w:autoSpaceDE w:val="0"/>
        <w:ind w:firstLine="709"/>
        <w:jc w:val="center"/>
        <w:rPr>
          <w:b/>
        </w:rPr>
      </w:pPr>
      <w:r>
        <w:rPr>
          <w:b/>
        </w:rPr>
        <w:t>12.</w:t>
      </w:r>
      <w:r>
        <w:rPr>
          <w:b/>
        </w:rPr>
        <w:tab/>
        <w:t>Прочие условия</w:t>
      </w:r>
    </w:p>
    <w:p w14:paraId="3F98F48B" w14:textId="77777777" w:rsidR="00937EC8" w:rsidRDefault="00254F8E">
      <w:pPr>
        <w:widowControl w:val="0"/>
        <w:tabs>
          <w:tab w:val="left" w:pos="1560"/>
        </w:tabs>
        <w:autoSpaceDE w:val="0"/>
        <w:ind w:firstLine="720"/>
        <w:jc w:val="both"/>
      </w:pPr>
      <w:r>
        <w:rPr>
          <w:color w:val="00000A"/>
        </w:rPr>
        <w:t>12.1.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13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14:paraId="69EA509C" w14:textId="77777777" w:rsidR="00937EC8" w:rsidRDefault="00254F8E">
      <w:pPr>
        <w:widowControl w:val="0"/>
        <w:autoSpaceDE w:val="0"/>
        <w:ind w:firstLine="709"/>
        <w:jc w:val="both"/>
      </w:pPr>
      <w:r>
        <w:t>12.2.</w:t>
      </w:r>
      <w:r>
        <w:tab/>
        <w:t xml:space="preserve">Во всем, что не предусмотрено настоящим Договором, Стороны руководствуются законодательством Российской Федерации. </w:t>
      </w:r>
    </w:p>
    <w:p w14:paraId="5D2361E3" w14:textId="77777777" w:rsidR="00937EC8" w:rsidRDefault="00254F8E">
      <w:pPr>
        <w:widowControl w:val="0"/>
        <w:autoSpaceDE w:val="0"/>
        <w:ind w:firstLine="709"/>
        <w:jc w:val="both"/>
      </w:pPr>
      <w:r>
        <w:t>12.3.</w:t>
      </w:r>
      <w:r>
        <w:tab/>
        <w:t>Неотъемлемой частью Договора является: приложение 1 «Техническое задание».</w:t>
      </w:r>
    </w:p>
    <w:p w14:paraId="316F2CEA" w14:textId="77777777" w:rsidR="00937EC8" w:rsidRDefault="00937EC8">
      <w:pPr>
        <w:widowControl w:val="0"/>
        <w:autoSpaceDE w:val="0"/>
        <w:ind w:firstLine="709"/>
        <w:jc w:val="both"/>
        <w:rPr>
          <w:sz w:val="16"/>
          <w:szCs w:val="16"/>
        </w:rPr>
      </w:pPr>
    </w:p>
    <w:p w14:paraId="111AD29F" w14:textId="77777777" w:rsidR="00937EC8" w:rsidRDefault="00254F8E">
      <w:pPr>
        <w:widowControl w:val="0"/>
        <w:autoSpaceDE w:val="0"/>
        <w:jc w:val="center"/>
        <w:rPr>
          <w:b/>
        </w:rPr>
      </w:pPr>
      <w:bookmarkStart w:id="21" w:name="Par869"/>
      <w:bookmarkEnd w:id="21"/>
      <w:r>
        <w:rPr>
          <w:b/>
        </w:rPr>
        <w:t>13.</w:t>
      </w:r>
      <w:r>
        <w:rPr>
          <w:b/>
        </w:rPr>
        <w:tab/>
        <w:t>Адреса, реквизиты и подписи Сторон</w:t>
      </w:r>
    </w:p>
    <w:p w14:paraId="4D0EC76C" w14:textId="77777777" w:rsidR="00937EC8" w:rsidRDefault="00937EC8">
      <w:pPr>
        <w:widowControl w:val="0"/>
        <w:autoSpaceDE w:val="0"/>
        <w:ind w:firstLine="540"/>
        <w:jc w:val="both"/>
        <w:rPr>
          <w:b/>
        </w:rPr>
      </w:pPr>
    </w:p>
    <w:tbl>
      <w:tblPr>
        <w:tblW w:w="0" w:type="auto"/>
        <w:tblLayout w:type="fixed"/>
        <w:tblLook w:val="04A0" w:firstRow="1" w:lastRow="0" w:firstColumn="1" w:lastColumn="0" w:noHBand="0" w:noVBand="1"/>
      </w:tblPr>
      <w:tblGrid>
        <w:gridCol w:w="5040"/>
        <w:gridCol w:w="4599"/>
      </w:tblGrid>
      <w:tr w:rsidR="00937EC8" w14:paraId="3F270724" w14:textId="77777777">
        <w:tc>
          <w:tcPr>
            <w:tcW w:w="5040" w:type="dxa"/>
          </w:tcPr>
          <w:p w14:paraId="4B0553C6" w14:textId="77777777" w:rsidR="00937EC8" w:rsidRDefault="00254F8E">
            <w:pPr>
              <w:overflowPunct w:val="0"/>
              <w:autoSpaceDE w:val="0"/>
              <w:adjustRightInd w:val="0"/>
              <w:ind w:firstLine="708"/>
              <w:jc w:val="both"/>
              <w:rPr>
                <w:kern w:val="2"/>
              </w:rPr>
            </w:pPr>
            <w:r>
              <w:rPr>
                <w:kern w:val="2"/>
              </w:rPr>
              <w:t>ЗАКАЗЧИК</w:t>
            </w:r>
          </w:p>
          <w:p w14:paraId="266BAF18" w14:textId="77777777" w:rsidR="00937EC8" w:rsidRDefault="00937EC8">
            <w:pPr>
              <w:overflowPunct w:val="0"/>
              <w:autoSpaceDE w:val="0"/>
              <w:adjustRightInd w:val="0"/>
              <w:rPr>
                <w:kern w:val="2"/>
                <w:sz w:val="16"/>
                <w:szCs w:val="16"/>
              </w:rPr>
            </w:pPr>
          </w:p>
          <w:p w14:paraId="0C28EF3C" w14:textId="77777777" w:rsidR="00937EC8" w:rsidRDefault="00254F8E">
            <w:pPr>
              <w:overflowPunct w:val="0"/>
              <w:autoSpaceDE w:val="0"/>
              <w:adjustRightInd w:val="0"/>
            </w:pPr>
            <w:r>
              <w:rPr>
                <w:kern w:val="2"/>
              </w:rPr>
              <w:t>МАДОУ Алфимовский д/с общеразвивающего вида «Рябинка»</w:t>
            </w:r>
          </w:p>
          <w:p w14:paraId="196E772A" w14:textId="77777777" w:rsidR="00937EC8" w:rsidRDefault="00254F8E">
            <w:pPr>
              <w:overflowPunct w:val="0"/>
              <w:autoSpaceDE w:val="0"/>
              <w:adjustRightInd w:val="0"/>
            </w:pPr>
            <w:r>
              <w:rPr>
                <w:kern w:val="2"/>
              </w:rPr>
              <w:t xml:space="preserve">142860,РФ, Московская область, г.о. Ступино, </w:t>
            </w:r>
          </w:p>
          <w:p w14:paraId="3DDE39BC" w14:textId="77777777" w:rsidR="00937EC8" w:rsidRDefault="00254F8E">
            <w:pPr>
              <w:overflowPunct w:val="0"/>
              <w:autoSpaceDE w:val="0"/>
              <w:adjustRightInd w:val="0"/>
            </w:pPr>
            <w:r>
              <w:rPr>
                <w:kern w:val="2"/>
              </w:rPr>
              <w:t>д. Алфимово, проезд Новоселов, влад.3</w:t>
            </w:r>
          </w:p>
          <w:p w14:paraId="1159B2F9" w14:textId="77777777" w:rsidR="00937EC8" w:rsidRDefault="00254F8E">
            <w:pPr>
              <w:overflowPunct w:val="0"/>
              <w:autoSpaceDE w:val="0"/>
              <w:adjustRightInd w:val="0"/>
            </w:pPr>
            <w:r>
              <w:rPr>
                <w:kern w:val="2"/>
              </w:rPr>
              <w:t>ИНН 5045025572  КПП 504501001</w:t>
            </w:r>
          </w:p>
          <w:p w14:paraId="3933AD7C" w14:textId="77777777" w:rsidR="00937EC8" w:rsidRDefault="00254F8E">
            <w:pPr>
              <w:overflowPunct w:val="0"/>
              <w:autoSpaceDE w:val="0"/>
              <w:adjustRightInd w:val="0"/>
            </w:pPr>
            <w:r>
              <w:rPr>
                <w:kern w:val="2"/>
              </w:rPr>
              <w:t>р/с 40701810345251001340</w:t>
            </w:r>
          </w:p>
          <w:p w14:paraId="0E933C46" w14:textId="77777777" w:rsidR="00937EC8" w:rsidRDefault="00254F8E">
            <w:pPr>
              <w:overflowPunct w:val="0"/>
              <w:autoSpaceDE w:val="0"/>
              <w:adjustRightInd w:val="0"/>
              <w:rPr>
                <w:kern w:val="2"/>
              </w:rPr>
            </w:pPr>
            <w:r>
              <w:rPr>
                <w:kern w:val="2"/>
              </w:rPr>
              <w:t>Банк: ГУ Банка России по ЦФО</w:t>
            </w:r>
          </w:p>
          <w:p w14:paraId="417C152F" w14:textId="77777777" w:rsidR="00937EC8" w:rsidRDefault="00254F8E">
            <w:pPr>
              <w:overflowPunct w:val="0"/>
              <w:autoSpaceDE w:val="0"/>
              <w:adjustRightInd w:val="0"/>
              <w:rPr>
                <w:kern w:val="2"/>
                <w:lang w:val="en-US"/>
              </w:rPr>
            </w:pPr>
            <w:r>
              <w:rPr>
                <w:kern w:val="2"/>
              </w:rPr>
              <w:t>БИК</w:t>
            </w:r>
            <w:r>
              <w:rPr>
                <w:kern w:val="2"/>
                <w:lang w:val="en-US"/>
              </w:rPr>
              <w:t xml:space="preserve"> 044525000</w:t>
            </w:r>
          </w:p>
          <w:p w14:paraId="5045780D" w14:textId="77777777" w:rsidR="00937EC8" w:rsidRDefault="00254F8E">
            <w:pPr>
              <w:overflowPunct w:val="0"/>
              <w:autoSpaceDE w:val="0"/>
              <w:adjustRightInd w:val="0"/>
              <w:rPr>
                <w:kern w:val="2"/>
                <w:lang w:val="en-US"/>
              </w:rPr>
            </w:pPr>
            <w:r>
              <w:rPr>
                <w:kern w:val="2"/>
              </w:rPr>
              <w:t>Тел</w:t>
            </w:r>
            <w:r>
              <w:rPr>
                <w:kern w:val="2"/>
                <w:lang w:val="en-US"/>
              </w:rPr>
              <w:t>. 8(496)-64-59-319</w:t>
            </w:r>
          </w:p>
          <w:p w14:paraId="141B6B9C" w14:textId="77777777" w:rsidR="00937EC8" w:rsidRDefault="00937EC8">
            <w:pPr>
              <w:widowControl w:val="0"/>
              <w:overflowPunct w:val="0"/>
              <w:autoSpaceDE w:val="0"/>
              <w:autoSpaceDN w:val="0"/>
              <w:adjustRightInd w:val="0"/>
              <w:rPr>
                <w:kern w:val="2"/>
                <w:lang w:val="en-US"/>
              </w:rPr>
            </w:pPr>
          </w:p>
        </w:tc>
        <w:tc>
          <w:tcPr>
            <w:tcW w:w="4599" w:type="dxa"/>
          </w:tcPr>
          <w:p w14:paraId="7AFBEDD3" w14:textId="77777777" w:rsidR="00937EC8" w:rsidRDefault="00254F8E">
            <w:r>
              <w:rPr>
                <w:bCs/>
              </w:rPr>
              <w:lastRenderedPageBreak/>
              <w:t>ИСПОЛНИТЕЛЬ:</w:t>
            </w:r>
          </w:p>
          <w:p w14:paraId="2DDFB3A9" w14:textId="77777777" w:rsidR="00937EC8" w:rsidRDefault="00937EC8"/>
          <w:p w14:paraId="79FC258B" w14:textId="77777777" w:rsidR="00937EC8" w:rsidRDefault="00254F8E">
            <w:pPr>
              <w:suppressAutoHyphens w:val="0"/>
              <w:autoSpaceDE w:val="0"/>
              <w:adjustRightInd w:val="0"/>
              <w:jc w:val="both"/>
              <w:outlineLvl w:val="0"/>
              <w:rPr>
                <w:lang w:eastAsia="ru-RU"/>
              </w:rPr>
            </w:pPr>
            <w:r>
              <w:t>Место нахождения:</w:t>
            </w:r>
          </w:p>
          <w:p w14:paraId="59394CD1" w14:textId="77777777" w:rsidR="00937EC8" w:rsidRDefault="00254F8E">
            <w:pPr>
              <w:suppressAutoHyphens w:val="0"/>
              <w:autoSpaceDE w:val="0"/>
              <w:adjustRightInd w:val="0"/>
              <w:jc w:val="both"/>
              <w:outlineLvl w:val="0"/>
            </w:pPr>
            <w:r>
              <w:t>Адрес юридического лица:</w:t>
            </w:r>
          </w:p>
          <w:p w14:paraId="0644C991" w14:textId="77777777" w:rsidR="00937EC8" w:rsidRDefault="00937EC8">
            <w:pPr>
              <w:suppressAutoHyphens w:val="0"/>
              <w:autoSpaceDE w:val="0"/>
              <w:adjustRightInd w:val="0"/>
              <w:jc w:val="both"/>
              <w:outlineLvl w:val="0"/>
            </w:pPr>
          </w:p>
          <w:p w14:paraId="17F578C6" w14:textId="77777777" w:rsidR="00937EC8" w:rsidRDefault="00254F8E">
            <w:r>
              <w:t>Реквизиты:</w:t>
            </w:r>
          </w:p>
        </w:tc>
      </w:tr>
      <w:tr w:rsidR="00937EC8" w14:paraId="2D9FCE18" w14:textId="77777777">
        <w:tc>
          <w:tcPr>
            <w:tcW w:w="5040" w:type="dxa"/>
            <w:vAlign w:val="center"/>
          </w:tcPr>
          <w:p w14:paraId="5749C74B" w14:textId="77777777" w:rsidR="00937EC8" w:rsidRDefault="00937EC8">
            <w:pPr>
              <w:jc w:val="both"/>
              <w:rPr>
                <w:kern w:val="2"/>
              </w:rPr>
            </w:pPr>
          </w:p>
          <w:p w14:paraId="446F7292" w14:textId="77777777" w:rsidR="00937EC8" w:rsidRDefault="00937EC8">
            <w:pPr>
              <w:widowControl w:val="0"/>
              <w:autoSpaceDN w:val="0"/>
              <w:jc w:val="both"/>
              <w:rPr>
                <w:kern w:val="2"/>
              </w:rPr>
            </w:pPr>
          </w:p>
        </w:tc>
        <w:tc>
          <w:tcPr>
            <w:tcW w:w="4599" w:type="dxa"/>
          </w:tcPr>
          <w:p w14:paraId="028B1B37" w14:textId="77777777" w:rsidR="00937EC8" w:rsidRDefault="00937EC8">
            <w:pPr>
              <w:suppressAutoHyphens w:val="0"/>
              <w:autoSpaceDE w:val="0"/>
              <w:adjustRightInd w:val="0"/>
              <w:jc w:val="both"/>
              <w:outlineLvl w:val="0"/>
            </w:pPr>
          </w:p>
        </w:tc>
      </w:tr>
      <w:tr w:rsidR="00937EC8" w14:paraId="2FBEB5AD" w14:textId="77777777">
        <w:tc>
          <w:tcPr>
            <w:tcW w:w="5040" w:type="dxa"/>
          </w:tcPr>
          <w:p w14:paraId="66B242A4" w14:textId="77777777" w:rsidR="00937EC8" w:rsidRDefault="00937EC8">
            <w:pPr>
              <w:jc w:val="both"/>
              <w:rPr>
                <w:kern w:val="2"/>
              </w:rPr>
            </w:pPr>
          </w:p>
          <w:p w14:paraId="5FB368D7" w14:textId="77777777" w:rsidR="00937EC8" w:rsidRDefault="00937EC8">
            <w:pPr>
              <w:jc w:val="both"/>
              <w:rPr>
                <w:kern w:val="2"/>
              </w:rPr>
            </w:pPr>
          </w:p>
          <w:p w14:paraId="00C9E317" w14:textId="77777777" w:rsidR="00937EC8" w:rsidRDefault="00254F8E">
            <w:pPr>
              <w:jc w:val="both"/>
              <w:rPr>
                <w:kern w:val="2"/>
              </w:rPr>
            </w:pPr>
            <w:r>
              <w:rPr>
                <w:kern w:val="2"/>
              </w:rPr>
              <w:t>Заведующий</w:t>
            </w:r>
          </w:p>
          <w:p w14:paraId="5C199ACF" w14:textId="77777777" w:rsidR="00937EC8" w:rsidRDefault="00254F8E">
            <w:pPr>
              <w:jc w:val="both"/>
            </w:pPr>
            <w:r>
              <w:rPr>
                <w:kern w:val="2"/>
              </w:rPr>
              <w:t>МАДОУ Алфимовский д/с общеразвивающего вида «Рябинка»</w:t>
            </w:r>
          </w:p>
          <w:p w14:paraId="5D54CC8B" w14:textId="77777777" w:rsidR="00937EC8" w:rsidRDefault="00937EC8">
            <w:pPr>
              <w:jc w:val="both"/>
              <w:rPr>
                <w:kern w:val="2"/>
              </w:rPr>
            </w:pPr>
          </w:p>
          <w:p w14:paraId="1937D188" w14:textId="77777777" w:rsidR="00937EC8" w:rsidRDefault="00254F8E">
            <w:pPr>
              <w:jc w:val="both"/>
              <w:rPr>
                <w:kern w:val="2"/>
              </w:rPr>
            </w:pPr>
            <w:r>
              <w:rPr>
                <w:kern w:val="2"/>
              </w:rPr>
              <w:t>___________ А.М. Кармаева</w:t>
            </w:r>
          </w:p>
          <w:p w14:paraId="0D6E0A81" w14:textId="77777777" w:rsidR="00937EC8" w:rsidRDefault="00254F8E">
            <w:pPr>
              <w:widowControl w:val="0"/>
              <w:autoSpaceDN w:val="0"/>
              <w:jc w:val="both"/>
              <w:rPr>
                <w:kern w:val="2"/>
              </w:rPr>
            </w:pPr>
            <w:r>
              <w:rPr>
                <w:kern w:val="2"/>
              </w:rPr>
              <w:t>М.П.</w:t>
            </w:r>
          </w:p>
        </w:tc>
        <w:tc>
          <w:tcPr>
            <w:tcW w:w="4599" w:type="dxa"/>
          </w:tcPr>
          <w:p w14:paraId="51959DE6" w14:textId="77777777" w:rsidR="00937EC8" w:rsidRDefault="00937EC8">
            <w:pPr>
              <w:rPr>
                <w:rStyle w:val="80"/>
                <w:rFonts w:ascii="Times New Roman" w:eastAsia="Times New Roman" w:hAnsi="Times New Roman"/>
                <w:i w:val="0"/>
                <w:kern w:val="0"/>
                <w:lang w:eastAsia="ar-SA"/>
              </w:rPr>
            </w:pPr>
          </w:p>
          <w:p w14:paraId="73D772BE" w14:textId="77777777" w:rsidR="00937EC8" w:rsidRDefault="00937EC8">
            <w:pPr>
              <w:rPr>
                <w:rStyle w:val="80"/>
                <w:rFonts w:ascii="Times New Roman" w:eastAsia="Times New Roman" w:hAnsi="Times New Roman"/>
                <w:i w:val="0"/>
                <w:kern w:val="0"/>
                <w:lang w:eastAsia="ar-SA"/>
              </w:rPr>
            </w:pPr>
          </w:p>
          <w:p w14:paraId="2B59DC55" w14:textId="77777777" w:rsidR="00937EC8" w:rsidRDefault="00254F8E">
            <w:pPr>
              <w:rPr>
                <w:rStyle w:val="80"/>
                <w:rFonts w:ascii="Times New Roman" w:eastAsia="Times New Roman" w:hAnsi="Times New Roman"/>
                <w:i w:val="0"/>
                <w:iCs w:val="0"/>
                <w:color w:val="000000"/>
                <w:kern w:val="0"/>
                <w:lang w:eastAsia="ar-SA"/>
              </w:rPr>
            </w:pPr>
            <w:r>
              <w:rPr>
                <w:rStyle w:val="80"/>
                <w:rFonts w:ascii="Times New Roman" w:eastAsia="Times New Roman" w:hAnsi="Times New Roman"/>
                <w:i w:val="0"/>
                <w:kern w:val="0"/>
                <w:lang w:eastAsia="ar-SA"/>
              </w:rPr>
              <w:t>Исполнитель</w:t>
            </w:r>
            <w:r>
              <w:rPr>
                <w:rStyle w:val="80"/>
                <w:rFonts w:ascii="Times New Roman" w:eastAsia="Times New Roman" w:hAnsi="Times New Roman"/>
                <w:i w:val="0"/>
                <w:iCs w:val="0"/>
                <w:color w:val="000000"/>
                <w:kern w:val="0"/>
                <w:lang w:eastAsia="ar-SA"/>
              </w:rPr>
              <w:t>:</w:t>
            </w:r>
          </w:p>
          <w:p w14:paraId="316685B7" w14:textId="77777777" w:rsidR="00937EC8" w:rsidRDefault="00937EC8">
            <w:pPr>
              <w:rPr>
                <w:rStyle w:val="90"/>
                <w:rFonts w:ascii="Times New Roman" w:eastAsia="Times New Roman" w:hAnsi="Times New Roman"/>
                <w:color w:val="000000"/>
                <w:kern w:val="0"/>
                <w:lang w:eastAsia="ar-SA"/>
              </w:rPr>
            </w:pPr>
          </w:p>
          <w:p w14:paraId="45249958" w14:textId="77777777" w:rsidR="00937EC8" w:rsidRDefault="00254F8E">
            <w:pPr>
              <w:rPr>
                <w:rStyle w:val="90"/>
                <w:rFonts w:ascii="Times New Roman" w:eastAsia="Times New Roman" w:hAnsi="Times New Roman"/>
                <w:color w:val="000000"/>
                <w:kern w:val="0"/>
                <w:lang w:eastAsia="ar-SA"/>
              </w:rPr>
            </w:pPr>
            <w:r>
              <w:rPr>
                <w:rStyle w:val="90"/>
                <w:rFonts w:ascii="Times New Roman" w:eastAsia="Times New Roman" w:hAnsi="Times New Roman"/>
                <w:color w:val="000000"/>
                <w:kern w:val="0"/>
                <w:lang w:eastAsia="ar-SA"/>
              </w:rPr>
              <w:t>_____________ (________________)</w:t>
            </w:r>
          </w:p>
          <w:p w14:paraId="281B92F9" w14:textId="77777777" w:rsidR="00937EC8" w:rsidRDefault="00937EC8">
            <w:pPr>
              <w:rPr>
                <w:rStyle w:val="90"/>
                <w:rFonts w:ascii="Times New Roman" w:eastAsia="Times New Roman" w:hAnsi="Times New Roman"/>
                <w:color w:val="000000"/>
                <w:kern w:val="0"/>
                <w:lang w:eastAsia="ar-SA"/>
              </w:rPr>
            </w:pPr>
          </w:p>
          <w:p w14:paraId="44E2114E" w14:textId="77777777" w:rsidR="00937EC8" w:rsidRDefault="00254F8E">
            <w:r>
              <w:rPr>
                <w:rStyle w:val="90"/>
                <w:rFonts w:ascii="Times New Roman" w:eastAsia="Times New Roman" w:hAnsi="Times New Roman"/>
                <w:color w:val="000000"/>
                <w:kern w:val="0"/>
                <w:lang w:eastAsia="ar-SA"/>
              </w:rPr>
              <w:t>М.П.</w:t>
            </w:r>
            <w:r>
              <w:rPr>
                <w:rStyle w:val="90"/>
                <w:rFonts w:ascii="Times New Roman" w:eastAsia="Times New Roman" w:hAnsi="Times New Roman"/>
                <w:bCs/>
                <w:i/>
                <w:color w:val="00000A"/>
                <w:kern w:val="0"/>
                <w:lang w:eastAsia="ar-SA"/>
              </w:rPr>
              <w:t xml:space="preserve"> (при наличии)</w:t>
            </w:r>
          </w:p>
        </w:tc>
      </w:tr>
      <w:tr w:rsidR="00937EC8" w14:paraId="1822B36D" w14:textId="77777777">
        <w:tc>
          <w:tcPr>
            <w:tcW w:w="5040" w:type="dxa"/>
          </w:tcPr>
          <w:p w14:paraId="424C8D9B" w14:textId="77777777" w:rsidR="00937EC8" w:rsidRDefault="00937EC8">
            <w:pPr>
              <w:widowControl w:val="0"/>
              <w:overflowPunct w:val="0"/>
              <w:autoSpaceDE w:val="0"/>
              <w:autoSpaceDN w:val="0"/>
              <w:adjustRightInd w:val="0"/>
              <w:rPr>
                <w:kern w:val="2"/>
              </w:rPr>
            </w:pPr>
          </w:p>
        </w:tc>
        <w:tc>
          <w:tcPr>
            <w:tcW w:w="4599" w:type="dxa"/>
          </w:tcPr>
          <w:p w14:paraId="0DE15265" w14:textId="77777777" w:rsidR="00937EC8" w:rsidRDefault="00937EC8">
            <w:pPr>
              <w:rPr>
                <w:rStyle w:val="90"/>
                <w:rFonts w:ascii="Times New Roman" w:eastAsia="Times New Roman" w:hAnsi="Times New Roman"/>
                <w:kern w:val="0"/>
                <w:lang w:eastAsia="ar-SA"/>
              </w:rPr>
            </w:pPr>
          </w:p>
        </w:tc>
      </w:tr>
      <w:tr w:rsidR="00937EC8" w14:paraId="3309788D" w14:textId="77777777">
        <w:tc>
          <w:tcPr>
            <w:tcW w:w="5040" w:type="dxa"/>
          </w:tcPr>
          <w:p w14:paraId="064A220F" w14:textId="77777777" w:rsidR="00937EC8" w:rsidRDefault="00937EC8">
            <w:pPr>
              <w:pStyle w:val="31"/>
              <w:snapToGrid w:val="0"/>
              <w:rPr>
                <w:b/>
                <w:iCs/>
                <w:szCs w:val="24"/>
              </w:rPr>
            </w:pPr>
          </w:p>
        </w:tc>
        <w:tc>
          <w:tcPr>
            <w:tcW w:w="4599" w:type="dxa"/>
          </w:tcPr>
          <w:p w14:paraId="65095B89" w14:textId="77777777" w:rsidR="00937EC8" w:rsidRDefault="00937EC8">
            <w:pPr>
              <w:pStyle w:val="a8"/>
              <w:snapToGrid w:val="0"/>
              <w:rPr>
                <w:rFonts w:ascii="Times New Roman" w:hAnsi="Times New Roman" w:cs="Times New Roman"/>
                <w:b/>
                <w:color w:val="000000"/>
                <w:sz w:val="24"/>
                <w:szCs w:val="24"/>
              </w:rPr>
            </w:pPr>
          </w:p>
        </w:tc>
      </w:tr>
    </w:tbl>
    <w:p w14:paraId="0D6294A3" w14:textId="77777777" w:rsidR="00937EC8" w:rsidRDefault="00937EC8">
      <w:pPr>
        <w:widowControl w:val="0"/>
        <w:autoSpaceDE w:val="0"/>
        <w:ind w:firstLine="540"/>
        <w:jc w:val="both"/>
      </w:pPr>
    </w:p>
    <w:p w14:paraId="19ECFBC5" w14:textId="77777777" w:rsidR="00937EC8" w:rsidRDefault="00937EC8">
      <w:pPr>
        <w:widowControl w:val="0"/>
        <w:autoSpaceDE w:val="0"/>
        <w:ind w:firstLine="540"/>
        <w:jc w:val="both"/>
      </w:pPr>
    </w:p>
    <w:p w14:paraId="33838424" w14:textId="77777777" w:rsidR="00937EC8" w:rsidRDefault="00937EC8">
      <w:pPr>
        <w:widowControl w:val="0"/>
        <w:autoSpaceDE w:val="0"/>
        <w:ind w:firstLine="540"/>
        <w:jc w:val="both"/>
      </w:pPr>
    </w:p>
    <w:p w14:paraId="57712F2B" w14:textId="77777777" w:rsidR="00937EC8" w:rsidRDefault="00937EC8">
      <w:pPr>
        <w:widowControl w:val="0"/>
        <w:autoSpaceDE w:val="0"/>
        <w:ind w:left="6237"/>
      </w:pPr>
    </w:p>
    <w:p w14:paraId="2C2B7983" w14:textId="77777777" w:rsidR="00937EC8" w:rsidRDefault="00937EC8">
      <w:pPr>
        <w:widowControl w:val="0"/>
        <w:autoSpaceDE w:val="0"/>
        <w:ind w:left="6237"/>
      </w:pPr>
    </w:p>
    <w:p w14:paraId="1AE157DB" w14:textId="77777777" w:rsidR="00937EC8" w:rsidRDefault="00937EC8">
      <w:pPr>
        <w:widowControl w:val="0"/>
        <w:autoSpaceDE w:val="0"/>
        <w:ind w:left="6237"/>
      </w:pPr>
    </w:p>
    <w:p w14:paraId="51F4280D" w14:textId="77777777" w:rsidR="00937EC8" w:rsidRDefault="00937EC8">
      <w:pPr>
        <w:widowControl w:val="0"/>
        <w:autoSpaceDE w:val="0"/>
        <w:ind w:left="6237"/>
      </w:pPr>
    </w:p>
    <w:p w14:paraId="1EB15D1B" w14:textId="77777777" w:rsidR="00937EC8" w:rsidRDefault="00937EC8">
      <w:pPr>
        <w:widowControl w:val="0"/>
        <w:autoSpaceDE w:val="0"/>
        <w:ind w:left="6237"/>
      </w:pPr>
    </w:p>
    <w:p w14:paraId="154D9B3E" w14:textId="77777777" w:rsidR="00937EC8" w:rsidRDefault="00937EC8">
      <w:pPr>
        <w:widowControl w:val="0"/>
        <w:autoSpaceDE w:val="0"/>
        <w:ind w:left="6237"/>
      </w:pPr>
    </w:p>
    <w:p w14:paraId="5D496978" w14:textId="77777777" w:rsidR="00937EC8" w:rsidRDefault="00937EC8">
      <w:pPr>
        <w:widowControl w:val="0"/>
        <w:autoSpaceDE w:val="0"/>
        <w:ind w:left="6237"/>
      </w:pPr>
    </w:p>
    <w:p w14:paraId="64601987" w14:textId="77777777" w:rsidR="00937EC8" w:rsidRDefault="00937EC8">
      <w:pPr>
        <w:widowControl w:val="0"/>
        <w:autoSpaceDE w:val="0"/>
        <w:ind w:left="6237"/>
      </w:pPr>
    </w:p>
    <w:p w14:paraId="55C03053" w14:textId="77777777" w:rsidR="00937EC8" w:rsidRDefault="00937EC8">
      <w:pPr>
        <w:widowControl w:val="0"/>
        <w:autoSpaceDE w:val="0"/>
        <w:ind w:left="6237"/>
      </w:pPr>
    </w:p>
    <w:p w14:paraId="490AC9A7" w14:textId="77777777" w:rsidR="00937EC8" w:rsidRDefault="00937EC8">
      <w:pPr>
        <w:widowControl w:val="0"/>
        <w:autoSpaceDE w:val="0"/>
        <w:ind w:left="6237"/>
      </w:pPr>
    </w:p>
    <w:p w14:paraId="3DE6DBEB" w14:textId="77777777" w:rsidR="00937EC8" w:rsidRDefault="00937EC8">
      <w:pPr>
        <w:widowControl w:val="0"/>
        <w:autoSpaceDE w:val="0"/>
        <w:ind w:left="6237"/>
      </w:pPr>
    </w:p>
    <w:p w14:paraId="5C8F8E73" w14:textId="77777777" w:rsidR="00937EC8" w:rsidRDefault="00937EC8">
      <w:pPr>
        <w:widowControl w:val="0"/>
        <w:autoSpaceDE w:val="0"/>
        <w:ind w:left="6237"/>
      </w:pPr>
    </w:p>
    <w:p w14:paraId="0A58C7F1" w14:textId="77777777" w:rsidR="00937EC8" w:rsidRDefault="00937EC8">
      <w:pPr>
        <w:widowControl w:val="0"/>
        <w:autoSpaceDE w:val="0"/>
        <w:ind w:left="6237"/>
      </w:pPr>
    </w:p>
    <w:p w14:paraId="0AFB2D30" w14:textId="77777777" w:rsidR="00937EC8" w:rsidRDefault="00937EC8">
      <w:pPr>
        <w:widowControl w:val="0"/>
        <w:autoSpaceDE w:val="0"/>
        <w:ind w:left="6237"/>
      </w:pPr>
    </w:p>
    <w:p w14:paraId="61014C99" w14:textId="77777777" w:rsidR="00937EC8" w:rsidRDefault="00937EC8">
      <w:pPr>
        <w:widowControl w:val="0"/>
        <w:autoSpaceDE w:val="0"/>
        <w:ind w:left="6237"/>
      </w:pPr>
    </w:p>
    <w:p w14:paraId="09E47256" w14:textId="77777777" w:rsidR="00937EC8" w:rsidRDefault="00937EC8">
      <w:pPr>
        <w:widowControl w:val="0"/>
        <w:autoSpaceDE w:val="0"/>
        <w:ind w:left="6237"/>
      </w:pPr>
    </w:p>
    <w:p w14:paraId="1C02FE2C" w14:textId="77777777" w:rsidR="00937EC8" w:rsidRDefault="00937EC8">
      <w:pPr>
        <w:widowControl w:val="0"/>
        <w:autoSpaceDE w:val="0"/>
        <w:ind w:left="6237"/>
      </w:pPr>
    </w:p>
    <w:p w14:paraId="39DDA8EA" w14:textId="77777777" w:rsidR="00937EC8" w:rsidRDefault="00937EC8">
      <w:pPr>
        <w:widowControl w:val="0"/>
        <w:autoSpaceDE w:val="0"/>
        <w:ind w:left="6237"/>
      </w:pPr>
    </w:p>
    <w:p w14:paraId="07A5E510" w14:textId="77777777" w:rsidR="00937EC8" w:rsidRDefault="00937EC8">
      <w:pPr>
        <w:widowControl w:val="0"/>
        <w:autoSpaceDE w:val="0"/>
        <w:ind w:left="6237"/>
      </w:pPr>
    </w:p>
    <w:p w14:paraId="0251584E" w14:textId="77777777" w:rsidR="00937EC8" w:rsidRDefault="00937EC8">
      <w:pPr>
        <w:widowControl w:val="0"/>
        <w:autoSpaceDE w:val="0"/>
        <w:ind w:left="6237"/>
      </w:pPr>
    </w:p>
    <w:p w14:paraId="05B55260" w14:textId="77777777" w:rsidR="00937EC8" w:rsidRDefault="00937EC8">
      <w:pPr>
        <w:widowControl w:val="0"/>
        <w:autoSpaceDE w:val="0"/>
        <w:ind w:left="6237"/>
      </w:pPr>
    </w:p>
    <w:p w14:paraId="1825DC89" w14:textId="77777777" w:rsidR="00937EC8" w:rsidRDefault="00937EC8">
      <w:pPr>
        <w:widowControl w:val="0"/>
        <w:autoSpaceDE w:val="0"/>
        <w:ind w:left="6237"/>
      </w:pPr>
    </w:p>
    <w:p w14:paraId="7F8A2BF4" w14:textId="77777777" w:rsidR="00937EC8" w:rsidRDefault="00937EC8">
      <w:pPr>
        <w:widowControl w:val="0"/>
        <w:autoSpaceDE w:val="0"/>
        <w:ind w:left="6237"/>
      </w:pPr>
    </w:p>
    <w:p w14:paraId="72C5296F" w14:textId="77777777" w:rsidR="00937EC8" w:rsidRDefault="00937EC8">
      <w:pPr>
        <w:widowControl w:val="0"/>
        <w:autoSpaceDE w:val="0"/>
        <w:ind w:left="6237"/>
      </w:pPr>
    </w:p>
    <w:p w14:paraId="10D37E3D" w14:textId="77777777" w:rsidR="00937EC8" w:rsidRDefault="00937EC8">
      <w:pPr>
        <w:widowControl w:val="0"/>
        <w:autoSpaceDE w:val="0"/>
        <w:ind w:left="6237"/>
      </w:pPr>
    </w:p>
    <w:p w14:paraId="1C9EA7D4" w14:textId="77777777" w:rsidR="00937EC8" w:rsidRDefault="00937EC8">
      <w:pPr>
        <w:widowControl w:val="0"/>
        <w:autoSpaceDE w:val="0"/>
        <w:ind w:left="6237"/>
      </w:pPr>
    </w:p>
    <w:p w14:paraId="0D99364D" w14:textId="77777777" w:rsidR="00937EC8" w:rsidRDefault="00937EC8">
      <w:pPr>
        <w:widowControl w:val="0"/>
        <w:autoSpaceDE w:val="0"/>
        <w:ind w:left="6237"/>
      </w:pPr>
    </w:p>
    <w:p w14:paraId="49C4E9FC" w14:textId="77777777" w:rsidR="00937EC8" w:rsidRDefault="00254F8E">
      <w:pPr>
        <w:widowControl w:val="0"/>
        <w:autoSpaceDE w:val="0"/>
        <w:ind w:left="6237"/>
      </w:pPr>
      <w:r>
        <w:t>Приложение 1</w:t>
      </w:r>
    </w:p>
    <w:p w14:paraId="2251435D" w14:textId="77777777" w:rsidR="00937EC8" w:rsidRDefault="00254F8E">
      <w:pPr>
        <w:widowControl w:val="0"/>
        <w:autoSpaceDE w:val="0"/>
        <w:ind w:left="6237"/>
      </w:pPr>
      <w:r>
        <w:t>к Договору</w:t>
      </w:r>
    </w:p>
    <w:p w14:paraId="2291FFF5" w14:textId="77777777" w:rsidR="00937EC8" w:rsidRDefault="00254F8E">
      <w:pPr>
        <w:widowControl w:val="0"/>
        <w:autoSpaceDE w:val="0"/>
        <w:ind w:left="6237"/>
      </w:pPr>
      <w:r>
        <w:t>№ ___ от «___» ______ 20__ г.</w:t>
      </w:r>
    </w:p>
    <w:p w14:paraId="5615242F" w14:textId="77777777" w:rsidR="00937EC8" w:rsidRDefault="00937EC8">
      <w:pPr>
        <w:widowControl w:val="0"/>
        <w:autoSpaceDE w:val="0"/>
        <w:ind w:left="6237"/>
      </w:pPr>
    </w:p>
    <w:p w14:paraId="0419F22C" w14:textId="77777777" w:rsidR="00937EC8" w:rsidRDefault="00937EC8">
      <w:pPr>
        <w:widowControl w:val="0"/>
        <w:autoSpaceDE w:val="0"/>
        <w:ind w:left="6237"/>
      </w:pPr>
    </w:p>
    <w:p w14:paraId="726C4651" w14:textId="77777777" w:rsidR="00937EC8" w:rsidRDefault="00937EC8">
      <w:pPr>
        <w:widowControl w:val="0"/>
        <w:autoSpaceDE w:val="0"/>
        <w:ind w:left="6237"/>
      </w:pPr>
    </w:p>
    <w:p w14:paraId="3ED28471" w14:textId="77777777" w:rsidR="00937EC8" w:rsidRDefault="00937EC8">
      <w:pPr>
        <w:widowControl w:val="0"/>
        <w:autoSpaceDE w:val="0"/>
        <w:ind w:left="6237"/>
      </w:pPr>
    </w:p>
    <w:p w14:paraId="2D2FB5FF" w14:textId="77777777" w:rsidR="00937EC8" w:rsidRDefault="00254F8E">
      <w:pPr>
        <w:widowControl w:val="0"/>
        <w:autoSpaceDE w:val="0"/>
        <w:jc w:val="center"/>
      </w:pPr>
      <w:r>
        <w:t>ТЕХНИЧЕСКОЕ ЗАДАНИЕ</w:t>
      </w:r>
    </w:p>
    <w:p w14:paraId="1A65D467" w14:textId="77777777" w:rsidR="00937EC8" w:rsidRDefault="00937EC8">
      <w:pPr>
        <w:widowControl w:val="0"/>
        <w:autoSpaceDE w:val="0"/>
        <w:jc w:val="center"/>
      </w:pPr>
    </w:p>
    <w:p w14:paraId="4F9221F3" w14:textId="77777777" w:rsidR="00937EC8" w:rsidRDefault="00937EC8">
      <w:pPr>
        <w:widowControl w:val="0"/>
        <w:autoSpaceDE w:val="0"/>
        <w:jc w:val="center"/>
        <w:rPr>
          <w:b/>
          <w:kern w:val="3"/>
          <w:lang w:eastAsia="ru-RU"/>
        </w:rPr>
      </w:pPr>
    </w:p>
    <w:p w14:paraId="342D3966" w14:textId="77777777" w:rsidR="00937EC8" w:rsidRDefault="00937EC8">
      <w:pPr>
        <w:widowControl w:val="0"/>
        <w:autoSpaceDE w:val="0"/>
        <w:jc w:val="center"/>
        <w:rPr>
          <w:b/>
          <w:kern w:val="3"/>
          <w:lang w:eastAsia="ru-RU"/>
        </w:rPr>
      </w:pPr>
    </w:p>
    <w:p w14:paraId="45FFDAE4" w14:textId="77777777" w:rsidR="00937EC8" w:rsidRDefault="00937EC8">
      <w:pPr>
        <w:widowControl w:val="0"/>
        <w:autoSpaceDE w:val="0"/>
        <w:jc w:val="center"/>
        <w:rPr>
          <w:b/>
          <w:kern w:val="3"/>
          <w:lang w:eastAsia="ru-RU"/>
        </w:rPr>
      </w:pPr>
    </w:p>
    <w:p w14:paraId="037D38B2" w14:textId="77777777" w:rsidR="00937EC8" w:rsidRDefault="00937EC8">
      <w:pPr>
        <w:widowControl w:val="0"/>
        <w:autoSpaceDE w:val="0"/>
        <w:jc w:val="center"/>
        <w:rPr>
          <w:b/>
          <w:kern w:val="3"/>
          <w:lang w:eastAsia="ru-RU"/>
        </w:rPr>
      </w:pPr>
    </w:p>
    <w:p w14:paraId="75F4AC4C" w14:textId="77777777" w:rsidR="00937EC8" w:rsidRDefault="00937EC8">
      <w:pPr>
        <w:widowControl w:val="0"/>
        <w:autoSpaceDE w:val="0"/>
        <w:jc w:val="center"/>
      </w:pPr>
    </w:p>
    <w:p w14:paraId="4682E32F" w14:textId="77777777" w:rsidR="00937EC8" w:rsidRDefault="00937EC8">
      <w:pPr>
        <w:widowControl w:val="0"/>
        <w:autoSpaceDE w:val="0"/>
        <w:jc w:val="center"/>
      </w:pPr>
    </w:p>
    <w:tbl>
      <w:tblPr>
        <w:tblW w:w="10628" w:type="dxa"/>
        <w:tblInd w:w="45" w:type="dxa"/>
        <w:tblLayout w:type="fixed"/>
        <w:tblCellMar>
          <w:left w:w="0" w:type="dxa"/>
          <w:right w:w="0" w:type="dxa"/>
        </w:tblCellMar>
        <w:tblLook w:val="04A0" w:firstRow="1" w:lastRow="0" w:firstColumn="1" w:lastColumn="0" w:noHBand="0" w:noVBand="1"/>
      </w:tblPr>
      <w:tblGrid>
        <w:gridCol w:w="5322"/>
        <w:gridCol w:w="5306"/>
      </w:tblGrid>
      <w:tr w:rsidR="00937EC8" w14:paraId="7A4A2C7F" w14:textId="77777777">
        <w:trPr>
          <w:trHeight w:val="1602"/>
        </w:trPr>
        <w:tc>
          <w:tcPr>
            <w:tcW w:w="5322" w:type="dxa"/>
          </w:tcPr>
          <w:p w14:paraId="26525A6B" w14:textId="77777777" w:rsidR="00937EC8" w:rsidRDefault="00937EC8">
            <w:pPr>
              <w:snapToGrid w:val="0"/>
              <w:jc w:val="both"/>
            </w:pPr>
          </w:p>
          <w:p w14:paraId="40637444" w14:textId="77777777" w:rsidR="00937EC8" w:rsidRDefault="00937EC8">
            <w:pPr>
              <w:jc w:val="both"/>
            </w:pPr>
          </w:p>
          <w:p w14:paraId="427033CA" w14:textId="77777777" w:rsidR="00937EC8" w:rsidRDefault="00937EC8">
            <w:pPr>
              <w:jc w:val="both"/>
            </w:pPr>
          </w:p>
          <w:p w14:paraId="657F931D" w14:textId="77777777" w:rsidR="00937EC8" w:rsidRDefault="00254F8E">
            <w:pPr>
              <w:jc w:val="both"/>
            </w:pPr>
            <w:r>
              <w:t>ЗАКАЗЧИК:</w:t>
            </w:r>
          </w:p>
          <w:p w14:paraId="6A3BAB5B" w14:textId="77777777" w:rsidR="00937EC8" w:rsidRDefault="00254F8E">
            <w:pPr>
              <w:pStyle w:val="FR4"/>
              <w:tabs>
                <w:tab w:val="center" w:pos="5104"/>
              </w:tabs>
              <w:spacing w:after="0" w:line="240" w:lineRule="auto"/>
              <w:rPr>
                <w:rFonts w:ascii="Times New Roman" w:hAnsi="Times New Roman" w:cs="Times New Roman"/>
                <w:b w:val="0"/>
                <w:sz w:val="24"/>
                <w:szCs w:val="24"/>
                <w:lang w:val="ru-RU"/>
              </w:rPr>
            </w:pPr>
            <w:r>
              <w:rPr>
                <w:rFonts w:ascii="Times New Roman" w:hAnsi="Times New Roman" w:cs="Times New Roman"/>
                <w:b w:val="0"/>
                <w:color w:val="000000" w:themeColor="text1"/>
                <w:sz w:val="22"/>
                <w:szCs w:val="22"/>
                <w:lang w:eastAsia="ru-RU"/>
              </w:rPr>
              <w:t>МАДОУ Алфимовский</w:t>
            </w:r>
            <w:r>
              <w:rPr>
                <w:rFonts w:ascii="Times New Roman" w:hAnsi="Times New Roman" w:cs="Times New Roman"/>
                <w:b w:val="0"/>
                <w:color w:val="000000" w:themeColor="text1"/>
                <w:sz w:val="22"/>
                <w:szCs w:val="22"/>
                <w:lang w:val="ru-RU" w:eastAsia="ru-RU"/>
              </w:rPr>
              <w:t xml:space="preserve"> д/с общеразвивающего вида «Рябинка»</w:t>
            </w:r>
          </w:p>
        </w:tc>
        <w:tc>
          <w:tcPr>
            <w:tcW w:w="5306" w:type="dxa"/>
          </w:tcPr>
          <w:p w14:paraId="0E29AA83" w14:textId="77777777" w:rsidR="00937EC8" w:rsidRDefault="00937EC8">
            <w:pPr>
              <w:pStyle w:val="ConsPlusNonformat"/>
              <w:snapToGrid w:val="0"/>
              <w:rPr>
                <w:rFonts w:ascii="Times New Roman" w:hAnsi="Times New Roman" w:cs="Times New Roman"/>
                <w:caps/>
                <w:sz w:val="24"/>
                <w:szCs w:val="24"/>
              </w:rPr>
            </w:pPr>
          </w:p>
          <w:p w14:paraId="6F7F1F01" w14:textId="77777777" w:rsidR="00937EC8" w:rsidRDefault="00937EC8">
            <w:pPr>
              <w:pStyle w:val="ConsPlusNonformat"/>
              <w:rPr>
                <w:rFonts w:ascii="Times New Roman" w:hAnsi="Times New Roman" w:cs="Times New Roman"/>
                <w:caps/>
                <w:sz w:val="24"/>
                <w:szCs w:val="24"/>
              </w:rPr>
            </w:pPr>
          </w:p>
          <w:p w14:paraId="7AD56B23" w14:textId="77777777" w:rsidR="00937EC8" w:rsidRDefault="00937EC8">
            <w:pPr>
              <w:pStyle w:val="ConsPlusNonformat"/>
              <w:rPr>
                <w:rFonts w:ascii="Times New Roman" w:hAnsi="Times New Roman" w:cs="Times New Roman"/>
                <w:caps/>
                <w:sz w:val="24"/>
                <w:szCs w:val="24"/>
              </w:rPr>
            </w:pPr>
          </w:p>
          <w:p w14:paraId="687C0EA1" w14:textId="77777777" w:rsidR="00937EC8" w:rsidRDefault="00254F8E">
            <w:pPr>
              <w:pStyle w:val="ConsPlusNonformat"/>
              <w:rPr>
                <w:rFonts w:ascii="Times New Roman" w:hAnsi="Times New Roman" w:cs="Times New Roman"/>
                <w:sz w:val="24"/>
                <w:szCs w:val="24"/>
              </w:rPr>
            </w:pPr>
            <w:r>
              <w:rPr>
                <w:rFonts w:ascii="Times New Roman" w:hAnsi="Times New Roman" w:cs="Times New Roman"/>
                <w:caps/>
                <w:sz w:val="24"/>
                <w:szCs w:val="24"/>
              </w:rPr>
              <w:t>исполнитель:</w:t>
            </w:r>
          </w:p>
        </w:tc>
      </w:tr>
      <w:tr w:rsidR="00937EC8" w14:paraId="4589DA4B" w14:textId="77777777">
        <w:trPr>
          <w:trHeight w:val="1235"/>
        </w:trPr>
        <w:tc>
          <w:tcPr>
            <w:tcW w:w="5322" w:type="dxa"/>
          </w:tcPr>
          <w:p w14:paraId="0A9A0791" w14:textId="77777777" w:rsidR="00937EC8" w:rsidRDefault="00254F8E">
            <w:pPr>
              <w:ind w:right="-111"/>
            </w:pPr>
            <w:r>
              <w:t>_________________ /</w:t>
            </w:r>
            <w:r>
              <w:rPr>
                <w:color w:val="000000" w:themeColor="text1"/>
                <w:sz w:val="22"/>
                <w:szCs w:val="22"/>
                <w:lang w:eastAsia="ru-RU"/>
              </w:rPr>
              <w:t xml:space="preserve"> А.М. Кармаева/ </w:t>
            </w:r>
            <w:r>
              <w:t xml:space="preserve">  </w:t>
            </w:r>
          </w:p>
          <w:p w14:paraId="5220E9DE" w14:textId="77777777" w:rsidR="00937EC8" w:rsidRDefault="00254F8E">
            <w:pPr>
              <w:widowControl w:val="0"/>
              <w:autoSpaceDE w:val="0"/>
              <w:ind w:left="6237" w:hanging="6237"/>
            </w:pPr>
            <w:r>
              <w:t>«___» ______ 20__ г.</w:t>
            </w:r>
          </w:p>
          <w:p w14:paraId="53B8B939" w14:textId="77777777" w:rsidR="00937EC8" w:rsidRDefault="00937EC8">
            <w:pPr>
              <w:widowControl w:val="0"/>
              <w:autoSpaceDE w:val="0"/>
              <w:ind w:left="6237" w:hanging="6237"/>
            </w:pPr>
          </w:p>
          <w:p w14:paraId="70A695CC" w14:textId="77777777" w:rsidR="00937EC8" w:rsidRDefault="00254F8E">
            <w:pPr>
              <w:widowControl w:val="0"/>
              <w:autoSpaceDE w:val="0"/>
              <w:ind w:left="6237" w:hanging="6237"/>
            </w:pPr>
            <w:r>
              <w:t>М.П.</w:t>
            </w:r>
            <w:r>
              <w:rPr>
                <w:bCs/>
                <w:i/>
                <w:color w:val="00000A"/>
              </w:rPr>
              <w:t xml:space="preserve"> (при наличии)</w:t>
            </w:r>
          </w:p>
        </w:tc>
        <w:tc>
          <w:tcPr>
            <w:tcW w:w="5306" w:type="dxa"/>
          </w:tcPr>
          <w:p w14:paraId="41CDA7FF" w14:textId="77777777" w:rsidR="00937EC8" w:rsidRDefault="00254F8E">
            <w:pPr>
              <w:shd w:val="clear" w:color="auto" w:fill="FFFFFF"/>
            </w:pPr>
            <w:r>
              <w:t>_________________ /_______________/</w:t>
            </w:r>
          </w:p>
          <w:p w14:paraId="09B2C944" w14:textId="77777777" w:rsidR="00937EC8" w:rsidRDefault="00254F8E">
            <w:pPr>
              <w:widowControl w:val="0"/>
              <w:autoSpaceDE w:val="0"/>
              <w:ind w:left="6237" w:hanging="6237"/>
            </w:pPr>
            <w:r>
              <w:t>«___» ______ 20__ г.</w:t>
            </w:r>
          </w:p>
          <w:p w14:paraId="2ADFF133" w14:textId="77777777" w:rsidR="00937EC8" w:rsidRDefault="00937EC8">
            <w:pPr>
              <w:widowControl w:val="0"/>
              <w:autoSpaceDE w:val="0"/>
              <w:ind w:left="6237" w:hanging="6237"/>
            </w:pPr>
          </w:p>
          <w:p w14:paraId="6C34ED8B" w14:textId="77777777" w:rsidR="00937EC8" w:rsidRDefault="00254F8E">
            <w:pPr>
              <w:shd w:val="clear" w:color="auto" w:fill="FFFFFF"/>
              <w:jc w:val="both"/>
            </w:pPr>
            <w:r>
              <w:t>М.П.</w:t>
            </w:r>
            <w:r>
              <w:rPr>
                <w:bCs/>
                <w:i/>
                <w:color w:val="00000A"/>
              </w:rPr>
              <w:t xml:space="preserve"> (при наличии)</w:t>
            </w:r>
          </w:p>
        </w:tc>
      </w:tr>
    </w:tbl>
    <w:p w14:paraId="54883F32" w14:textId="77777777" w:rsidR="00937EC8" w:rsidRDefault="00937EC8">
      <w:pPr>
        <w:widowControl w:val="0"/>
        <w:autoSpaceDE w:val="0"/>
        <w:jc w:val="center"/>
      </w:pPr>
    </w:p>
    <w:p w14:paraId="09ED33BD" w14:textId="77777777" w:rsidR="00937EC8" w:rsidRDefault="00937EC8"/>
    <w:sectPr w:rsidR="00937EC8">
      <w:pgSz w:w="11906" w:h="16838"/>
      <w:pgMar w:top="284" w:right="424"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E4C"/>
    <w:rsid w:val="000C1903"/>
    <w:rsid w:val="000C73BF"/>
    <w:rsid w:val="00103656"/>
    <w:rsid w:val="00127985"/>
    <w:rsid w:val="00142AC5"/>
    <w:rsid w:val="001E12AF"/>
    <w:rsid w:val="00254F8E"/>
    <w:rsid w:val="002832DD"/>
    <w:rsid w:val="002A718B"/>
    <w:rsid w:val="00373036"/>
    <w:rsid w:val="003D1FE1"/>
    <w:rsid w:val="003F216B"/>
    <w:rsid w:val="00447265"/>
    <w:rsid w:val="00463856"/>
    <w:rsid w:val="004B2A10"/>
    <w:rsid w:val="00511564"/>
    <w:rsid w:val="005A2E4C"/>
    <w:rsid w:val="005E6279"/>
    <w:rsid w:val="0060538F"/>
    <w:rsid w:val="006130C2"/>
    <w:rsid w:val="006354CF"/>
    <w:rsid w:val="00656F80"/>
    <w:rsid w:val="006606B0"/>
    <w:rsid w:val="00666347"/>
    <w:rsid w:val="006727EE"/>
    <w:rsid w:val="006A1208"/>
    <w:rsid w:val="007D2FF3"/>
    <w:rsid w:val="00817B7A"/>
    <w:rsid w:val="00833C5F"/>
    <w:rsid w:val="008670D7"/>
    <w:rsid w:val="00886A3B"/>
    <w:rsid w:val="008B5ED5"/>
    <w:rsid w:val="008D5BEE"/>
    <w:rsid w:val="008E15DF"/>
    <w:rsid w:val="008F4AEF"/>
    <w:rsid w:val="009155ED"/>
    <w:rsid w:val="009349EA"/>
    <w:rsid w:val="00937EC8"/>
    <w:rsid w:val="0096642B"/>
    <w:rsid w:val="00967C87"/>
    <w:rsid w:val="00992E8C"/>
    <w:rsid w:val="009C0EE8"/>
    <w:rsid w:val="009E578E"/>
    <w:rsid w:val="009E7E88"/>
    <w:rsid w:val="00A15A57"/>
    <w:rsid w:val="00A37464"/>
    <w:rsid w:val="00A43725"/>
    <w:rsid w:val="00A5514D"/>
    <w:rsid w:val="00AC3F84"/>
    <w:rsid w:val="00AC45EC"/>
    <w:rsid w:val="00AE1425"/>
    <w:rsid w:val="00AE3739"/>
    <w:rsid w:val="00B03F40"/>
    <w:rsid w:val="00BC1B82"/>
    <w:rsid w:val="00BE5E7C"/>
    <w:rsid w:val="00C01BC4"/>
    <w:rsid w:val="00C2304F"/>
    <w:rsid w:val="00D61E04"/>
    <w:rsid w:val="00D967CB"/>
    <w:rsid w:val="00E05481"/>
    <w:rsid w:val="00E12DA4"/>
    <w:rsid w:val="00E410BD"/>
    <w:rsid w:val="00E56C06"/>
    <w:rsid w:val="00ED38D8"/>
    <w:rsid w:val="00F115BC"/>
    <w:rsid w:val="00F118F2"/>
    <w:rsid w:val="00FB2685"/>
    <w:rsid w:val="3B14786A"/>
    <w:rsid w:val="6B4B5A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2BA5AA"/>
  <w15:docId w15:val="{612ADCF7-9B3F-4470-94CB-D075A17A7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Times New Roman" w:eastAsia="Times New Roman" w:hAnsi="Times New Roman"/>
      <w:sz w:val="24"/>
      <w:szCs w:val="24"/>
      <w:lang w:eastAsia="ar-SA"/>
    </w:rPr>
  </w:style>
  <w:style w:type="paragraph" w:styleId="3">
    <w:name w:val="heading 3"/>
    <w:basedOn w:val="a"/>
    <w:next w:val="a"/>
    <w:link w:val="30"/>
    <w:uiPriority w:val="99"/>
    <w:qFormat/>
    <w:pPr>
      <w:keepNext/>
      <w:tabs>
        <w:tab w:val="left" w:pos="2160"/>
      </w:tabs>
      <w:spacing w:before="240" w:after="60"/>
      <w:ind w:left="2160" w:hanging="720"/>
      <w:outlineLvl w:val="2"/>
    </w:pPr>
    <w:rPr>
      <w:rFonts w:ascii="Arial" w:eastAsia="Arial Unicode MS" w:hAnsi="Arial" w:cs="Arial"/>
      <w:b/>
      <w:bCs/>
      <w:sz w:val="26"/>
      <w:szCs w:val="26"/>
    </w:rPr>
  </w:style>
  <w:style w:type="paragraph" w:styleId="5">
    <w:name w:val="heading 5"/>
    <w:basedOn w:val="Standard"/>
    <w:next w:val="a"/>
    <w:link w:val="50"/>
    <w:uiPriority w:val="99"/>
    <w:qFormat/>
    <w:locked/>
    <w:pPr>
      <w:keepNext/>
      <w:tabs>
        <w:tab w:val="left" w:pos="2016"/>
      </w:tabs>
      <w:autoSpaceDN w:val="0"/>
      <w:ind w:left="1008" w:hanging="1008"/>
      <w:textAlignment w:val="baseline"/>
      <w:outlineLvl w:val="4"/>
    </w:pPr>
    <w:rPr>
      <w:rFonts w:ascii="Calibri" w:eastAsia="Arial Unicode MS" w:hAnsi="Calibri" w:cs="Times New Roman"/>
      <w:b/>
      <w:bCs/>
      <w:i/>
      <w:iCs/>
      <w:kern w:val="3"/>
      <w:sz w:val="26"/>
      <w:szCs w:val="26"/>
      <w:lang w:eastAsia="ru-RU"/>
    </w:rPr>
  </w:style>
  <w:style w:type="paragraph" w:styleId="8">
    <w:name w:val="heading 8"/>
    <w:basedOn w:val="Standard"/>
    <w:next w:val="a"/>
    <w:link w:val="80"/>
    <w:uiPriority w:val="99"/>
    <w:qFormat/>
    <w:locked/>
    <w:pPr>
      <w:keepNext/>
      <w:tabs>
        <w:tab w:val="left" w:pos="2880"/>
      </w:tabs>
      <w:autoSpaceDN w:val="0"/>
      <w:ind w:left="1440" w:hanging="1440"/>
      <w:textAlignment w:val="baseline"/>
      <w:outlineLvl w:val="7"/>
    </w:pPr>
    <w:rPr>
      <w:rFonts w:ascii="Calibri" w:eastAsia="Arial Unicode MS" w:hAnsi="Calibri" w:cs="Times New Roman"/>
      <w:i/>
      <w:iCs/>
      <w:kern w:val="3"/>
      <w:sz w:val="24"/>
      <w:szCs w:val="24"/>
      <w:lang w:eastAsia="ru-RU"/>
    </w:rPr>
  </w:style>
  <w:style w:type="paragraph" w:styleId="9">
    <w:name w:val="heading 9"/>
    <w:basedOn w:val="Standard"/>
    <w:next w:val="a"/>
    <w:link w:val="90"/>
    <w:uiPriority w:val="99"/>
    <w:qFormat/>
    <w:locked/>
    <w:pPr>
      <w:keepNext/>
      <w:tabs>
        <w:tab w:val="left" w:pos="3168"/>
      </w:tabs>
      <w:autoSpaceDN w:val="0"/>
      <w:ind w:left="1584" w:hanging="1584"/>
      <w:jc w:val="both"/>
      <w:textAlignment w:val="baseline"/>
      <w:outlineLvl w:val="8"/>
    </w:pPr>
    <w:rPr>
      <w:rFonts w:ascii="Cambria" w:eastAsia="Arial Unicode MS" w:hAnsi="Cambria" w:cs="Times New Roman"/>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pPr>
      <w:widowControl w:val="0"/>
      <w:suppressAutoHyphens/>
    </w:pPr>
    <w:rPr>
      <w:rFonts w:ascii="Arial" w:hAnsi="Arial" w:cs="Arial"/>
      <w:kern w:val="2"/>
      <w:sz w:val="18"/>
      <w:szCs w:val="18"/>
      <w:lang w:eastAsia="ar-SA"/>
    </w:rPr>
  </w:style>
  <w:style w:type="paragraph" w:styleId="a3">
    <w:name w:val="Balloon Text"/>
    <w:basedOn w:val="a"/>
    <w:link w:val="a4"/>
    <w:uiPriority w:val="99"/>
    <w:semiHidden/>
    <w:rPr>
      <w:rFonts w:ascii="Tahoma" w:hAnsi="Tahoma" w:cs="Tahoma"/>
      <w:sz w:val="16"/>
      <w:szCs w:val="16"/>
    </w:rPr>
  </w:style>
  <w:style w:type="paragraph" w:styleId="a5">
    <w:name w:val="footnote text"/>
    <w:basedOn w:val="a"/>
    <w:link w:val="a6"/>
    <w:uiPriority w:val="99"/>
    <w:semiHidden/>
    <w:rPr>
      <w:sz w:val="20"/>
      <w:szCs w:val="20"/>
    </w:rPr>
  </w:style>
  <w:style w:type="character" w:styleId="a7">
    <w:name w:val="Hyperlink"/>
    <w:basedOn w:val="a0"/>
    <w:uiPriority w:val="99"/>
    <w:semiHidden/>
    <w:rPr>
      <w:rFonts w:cs="Times New Roman"/>
      <w:color w:val="000080"/>
      <w:u w:val="single"/>
    </w:rPr>
  </w:style>
  <w:style w:type="character" w:customStyle="1" w:styleId="30">
    <w:name w:val="Заголовок 3 Знак"/>
    <w:basedOn w:val="a0"/>
    <w:link w:val="3"/>
    <w:uiPriority w:val="99"/>
    <w:qFormat/>
    <w:locked/>
    <w:rPr>
      <w:rFonts w:ascii="Arial" w:eastAsia="Arial Unicode MS" w:hAnsi="Arial" w:cs="Arial"/>
      <w:b/>
      <w:bCs/>
      <w:sz w:val="26"/>
      <w:szCs w:val="26"/>
      <w:lang w:eastAsia="ar-SA" w:bidi="ar-SA"/>
    </w:rPr>
  </w:style>
  <w:style w:type="character" w:customStyle="1" w:styleId="50">
    <w:name w:val="Заголовок 5 Знак"/>
    <w:basedOn w:val="a0"/>
    <w:link w:val="5"/>
    <w:uiPriority w:val="99"/>
    <w:semiHidden/>
    <w:locked/>
    <w:rPr>
      <w:rFonts w:ascii="Calibri" w:eastAsia="Arial Unicode MS" w:hAnsi="Calibri" w:cs="Times New Roman"/>
      <w:b/>
      <w:bCs/>
      <w:i/>
      <w:iCs/>
      <w:kern w:val="3"/>
      <w:sz w:val="26"/>
      <w:szCs w:val="26"/>
      <w:lang w:val="ru-RU" w:eastAsia="ru-RU" w:bidi="ar-SA"/>
    </w:rPr>
  </w:style>
  <w:style w:type="character" w:customStyle="1" w:styleId="80">
    <w:name w:val="Заголовок 8 Знак"/>
    <w:basedOn w:val="a0"/>
    <w:link w:val="8"/>
    <w:uiPriority w:val="99"/>
    <w:semiHidden/>
    <w:qFormat/>
    <w:locked/>
    <w:rPr>
      <w:rFonts w:ascii="Calibri" w:eastAsia="Arial Unicode MS" w:hAnsi="Calibri" w:cs="Times New Roman"/>
      <w:i/>
      <w:iCs/>
      <w:kern w:val="3"/>
      <w:sz w:val="24"/>
      <w:szCs w:val="24"/>
      <w:lang w:val="ru-RU" w:eastAsia="ru-RU" w:bidi="ar-SA"/>
    </w:rPr>
  </w:style>
  <w:style w:type="character" w:customStyle="1" w:styleId="90">
    <w:name w:val="Заголовок 9 Знак"/>
    <w:basedOn w:val="a0"/>
    <w:link w:val="9"/>
    <w:uiPriority w:val="99"/>
    <w:semiHidden/>
    <w:locked/>
    <w:rPr>
      <w:rFonts w:ascii="Cambria" w:eastAsia="Arial Unicode MS" w:hAnsi="Cambria" w:cs="Times New Roman"/>
      <w:kern w:val="3"/>
      <w:lang w:val="ru-RU" w:eastAsia="ru-RU" w:bidi="ar-SA"/>
    </w:rPr>
  </w:style>
  <w:style w:type="character" w:customStyle="1" w:styleId="a6">
    <w:name w:val="Текст сноски Знак"/>
    <w:basedOn w:val="a0"/>
    <w:link w:val="a5"/>
    <w:uiPriority w:val="99"/>
    <w:semiHidden/>
    <w:locked/>
    <w:rPr>
      <w:rFonts w:ascii="Times New Roman" w:hAnsi="Times New Roman" w:cs="Times New Roman"/>
      <w:sz w:val="20"/>
      <w:szCs w:val="20"/>
      <w:lang w:eastAsia="ar-SA" w:bidi="ar-SA"/>
    </w:rPr>
  </w:style>
  <w:style w:type="paragraph" w:customStyle="1" w:styleId="ConsPlusNonformat">
    <w:name w:val="ConsPlusNonformat"/>
    <w:uiPriority w:val="99"/>
    <w:qFormat/>
    <w:pPr>
      <w:suppressAutoHyphens/>
      <w:autoSpaceDE w:val="0"/>
    </w:pPr>
    <w:rPr>
      <w:rFonts w:ascii="Courier New" w:eastAsia="Times New Roman" w:hAnsi="Courier New" w:cs="Courier New"/>
      <w:lang w:eastAsia="ar-SA"/>
    </w:rPr>
  </w:style>
  <w:style w:type="paragraph" w:customStyle="1" w:styleId="ConsPlusTitle">
    <w:name w:val="ConsPlusTitle"/>
    <w:uiPriority w:val="99"/>
    <w:qFormat/>
    <w:pPr>
      <w:suppressAutoHyphens/>
      <w:autoSpaceDE w:val="0"/>
    </w:pPr>
    <w:rPr>
      <w:rFonts w:ascii="Times New Roman" w:eastAsia="Times New Roman" w:hAnsi="Times New Roman"/>
      <w:b/>
      <w:bCs/>
      <w:sz w:val="28"/>
      <w:szCs w:val="28"/>
      <w:lang w:eastAsia="ar-SA"/>
    </w:rPr>
  </w:style>
  <w:style w:type="paragraph" w:customStyle="1" w:styleId="ConsPlusNormal">
    <w:name w:val="ConsPlusNormal"/>
    <w:qFormat/>
    <w:pPr>
      <w:widowControl w:val="0"/>
      <w:suppressAutoHyphens/>
      <w:autoSpaceDE w:val="0"/>
    </w:pPr>
    <w:rPr>
      <w:rFonts w:ascii="Times New Roman" w:eastAsia="Times New Roman" w:hAnsi="Times New Roman"/>
      <w:sz w:val="24"/>
      <w:szCs w:val="24"/>
      <w:lang w:eastAsia="ar-SA"/>
    </w:rPr>
  </w:style>
  <w:style w:type="paragraph" w:customStyle="1" w:styleId="31">
    <w:name w:val="Основной текст 31"/>
    <w:basedOn w:val="a"/>
    <w:uiPriority w:val="99"/>
    <w:pPr>
      <w:jc w:val="both"/>
    </w:pPr>
    <w:rPr>
      <w:szCs w:val="20"/>
    </w:rPr>
  </w:style>
  <w:style w:type="paragraph" w:customStyle="1" w:styleId="a8">
    <w:name w:val="Готовый"/>
    <w:basedOn w:val="a"/>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character" w:customStyle="1" w:styleId="1">
    <w:name w:val="Основной шрифт абзаца1"/>
    <w:uiPriority w:val="99"/>
  </w:style>
  <w:style w:type="character" w:customStyle="1" w:styleId="a4">
    <w:name w:val="Текст выноски Знак"/>
    <w:basedOn w:val="a0"/>
    <w:link w:val="a3"/>
    <w:uiPriority w:val="99"/>
    <w:semiHidden/>
    <w:locked/>
    <w:rPr>
      <w:rFonts w:ascii="Tahoma" w:hAnsi="Tahoma" w:cs="Tahoma"/>
      <w:sz w:val="16"/>
      <w:szCs w:val="16"/>
      <w:lang w:eastAsia="ar-SA" w:bidi="ar-SA"/>
    </w:rPr>
  </w:style>
  <w:style w:type="paragraph" w:customStyle="1" w:styleId="FR4">
    <w:name w:val="FR4"/>
    <w:uiPriority w:val="99"/>
    <w:qFormat/>
    <w:pPr>
      <w:widowControl w:val="0"/>
      <w:suppressAutoHyphens/>
      <w:spacing w:after="200" w:line="276" w:lineRule="auto"/>
    </w:pPr>
    <w:rPr>
      <w:rFonts w:ascii="Courier New" w:eastAsia="Arial Unicode MS" w:hAnsi="Courier New" w:cs="Courier New"/>
      <w:b/>
      <w:color w:val="00000A"/>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hyperlink" Target="http://consultantplus://offline/ref=C36B03DBA536EA525D662381ACE9C394D57D9026D42F5DE9B445103EA5DDE2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3181</Words>
  <Characters>18138</Characters>
  <Application>Microsoft Office Word</Application>
  <DocSecurity>0</DocSecurity>
  <Lines>151</Lines>
  <Paragraphs>42</Paragraphs>
  <ScaleCrop>false</ScaleCrop>
  <Company>Microsoft</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zmguskov@gmail.com</cp:lastModifiedBy>
  <cp:revision>3</cp:revision>
  <cp:lastPrinted>2020-04-14T10:11:00Z</cp:lastPrinted>
  <dcterms:created xsi:type="dcterms:W3CDTF">2020-05-19T11:57:00Z</dcterms:created>
  <dcterms:modified xsi:type="dcterms:W3CDTF">2020-05-19T11:59:00Z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1049-11.2.0.9075</vt:lpwstr>
  </property>
</Properties>
</file>