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1D424F" w:rsidRPr="00442F5A" w:rsidRDefault="00442F5A" w:rsidP="00442F5A">
      <w:pPr>
        <w:keepNext/>
        <w:ind w:left="1423"/>
        <w:jc w:val="right"/>
      </w:pPr>
      <w:r>
        <w:rPr>
          <w:rFonts w:eastAsia="Times New Roman"/>
        </w:rPr>
        <w:t>Таблица 1.1</w:t>
      </w:r>
    </w:p>
    <w:p w:rsidR="001C56DE" w:rsidRDefault="001C56DE" w:rsidP="001D424F">
      <w:pPr>
        <w:pStyle w:val="aff2"/>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462194">
        <w:trPr>
          <w:tblHeader/>
        </w:trPr>
        <w:tc>
          <w:tcPr>
            <w:tcW w:w="2235" w:type="dxa"/>
            <w:shd w:val="clear" w:color="auto" w:fill="auto"/>
          </w:tcPr>
          <w:p w:rsidR="00B924CB" w:rsidRDefault="00B924CB" w:rsidP="001D424F">
            <w:pPr>
              <w:pStyle w:val="aff2"/>
            </w:pPr>
            <w:r>
              <w:rPr>
                <w:rStyle w:val="1a"/>
                <w:rFonts w:eastAsiaTheme="minorHAnsi"/>
                <w:lang w:val="en-US"/>
              </w:rPr>
              <w:t>КОЗ / ОКПД2</w:t>
            </w:r>
          </w:p>
        </w:tc>
        <w:tc>
          <w:tcPr>
            <w:tcW w:w="3118" w:type="dxa"/>
            <w:shd w:val="clear" w:color="auto" w:fill="auto"/>
          </w:tcPr>
          <w:p w:rsidR="00B924CB" w:rsidRDefault="00B516EE" w:rsidP="001D424F">
            <w:pPr>
              <w:pStyle w:val="19"/>
            </w:pPr>
            <w:r>
              <w:t>Наименова</w:t>
            </w:r>
            <w:r w:rsidRPr="0050292F">
              <w:t>ние объекта закупки</w:t>
            </w:r>
          </w:p>
        </w:tc>
        <w:tc>
          <w:tcPr>
            <w:tcW w:w="1701" w:type="dxa"/>
          </w:tcPr>
          <w:p w:rsidR="00B924CB" w:rsidRDefault="00B924CB" w:rsidP="001D424F">
            <w:pPr>
              <w:pStyle w:val="19"/>
            </w:pPr>
            <w:r>
              <w:t>Цена единицы, руб.</w:t>
            </w:r>
          </w:p>
        </w:tc>
        <w:tc>
          <w:tcPr>
            <w:tcW w:w="1559" w:type="dxa"/>
          </w:tcPr>
          <w:p w:rsidR="00B924CB" w:rsidRDefault="00B924CB" w:rsidP="001D424F">
            <w:pPr>
              <w:pStyle w:val="19"/>
            </w:pPr>
            <w:r>
              <w:t>Количество</w:t>
            </w:r>
          </w:p>
        </w:tc>
        <w:tc>
          <w:tcPr>
            <w:tcW w:w="1560" w:type="dxa"/>
            <w:shd w:val="clear" w:color="auto" w:fill="auto"/>
          </w:tcPr>
          <w:p w:rsidR="00B924CB" w:rsidRDefault="00B924CB" w:rsidP="001D424F">
            <w:pPr>
              <w:pStyle w:val="19"/>
            </w:pPr>
            <w:r>
              <w:t>Единицы измерения</w:t>
            </w:r>
          </w:p>
        </w:tc>
        <w:tc>
          <w:tcPr>
            <w:tcW w:w="1417" w:type="dxa"/>
            <w:shd w:val="clear" w:color="auto" w:fill="auto"/>
          </w:tcPr>
          <w:p w:rsidR="00B924CB" w:rsidRDefault="00B924CB" w:rsidP="001D424F">
            <w:pPr>
              <w:pStyle w:val="19"/>
            </w:pPr>
            <w:r>
              <w:t>Общая стоимость, руб.</w:t>
            </w:r>
          </w:p>
        </w:tc>
        <w:tc>
          <w:tcPr>
            <w:tcW w:w="1559" w:type="dxa"/>
          </w:tcPr>
          <w:p w:rsidR="00B924CB" w:rsidRDefault="00B924CB" w:rsidP="001D424F">
            <w:pPr>
              <w:pStyle w:val="19"/>
            </w:pPr>
            <w:r>
              <w:t>Страна происхождения товара</w:t>
            </w:r>
          </w:p>
        </w:tc>
        <w:tc>
          <w:tcPr>
            <w:tcW w:w="1701" w:type="dxa"/>
          </w:tcPr>
          <w:p w:rsidR="00B924CB" w:rsidRDefault="00B924CB" w:rsidP="001D424F">
            <w:pPr>
              <w:pStyle w:val="19"/>
            </w:pPr>
            <w:r>
              <w:t>Производитель</w:t>
            </w:r>
          </w:p>
        </w:tc>
      </w:tr>
      <w:tr w:rsidR="00462194">
        <w:tc>
          <w:tcPr>
            <w:tcW w:w="2235" w:type="dxa"/>
            <w:tcBorders>
              <w:bottom w:val="single" w:sz="4" w:space="0" w:color="auto"/>
            </w:tcBorders>
            <w:shd w:val="clear" w:color="auto" w:fill="auto"/>
          </w:tcPr>
          <w:p w:rsidR="00B924CB" w:rsidRDefault="00B924CB" w:rsidP="001D424F">
            <w:pPr>
              <w:pStyle w:val="aff2"/>
            </w:pPr>
            <w:r>
              <w:t>01.22.02.01.02.29.03</w:t>
            </w:r>
            <w:r>
              <w:rPr>
                <w:b/>
              </w:rPr>
              <w:t xml:space="preserve"> / </w:t>
            </w:r>
            <w:r>
              <w:t>08.93.10.114</w:t>
            </w:r>
          </w:p>
          <w:p w:rsidR="00B924CB" w:rsidRDefault="00B924CB" w:rsidP="001D424F">
            <w:pPr>
              <w:pStyle w:val="aff2"/>
              <w:rPr>
                <w:lang w:val="en-US"/>
              </w:rPr>
            </w:pPr>
          </w:p>
        </w:tc>
        <w:tc>
          <w:tcPr>
            <w:tcW w:w="3118" w:type="dxa"/>
            <w:tcBorders>
              <w:bottom w:val="single" w:sz="4" w:space="0" w:color="auto"/>
            </w:tcBorders>
            <w:shd w:val="clear" w:color="auto" w:fill="auto"/>
          </w:tcPr>
          <w:p w:rsidR="00B924CB" w:rsidRDefault="00B924CB" w:rsidP="001D424F">
            <w:pPr>
              <w:pStyle w:val="aff2"/>
            </w:pPr>
            <w:r>
              <w:t>Соль выварочная техническая (Килограмм)</w:t>
            </w:r>
          </w:p>
        </w:tc>
        <w:tc>
          <w:tcPr>
            <w:tcW w:w="1701" w:type="dxa"/>
            <w:tcBorders>
              <w:bottom w:val="single" w:sz="4" w:space="0" w:color="auto"/>
            </w:tcBorders>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pPr>
            <w:r>
              <w:t>450,00</w:t>
            </w:r>
          </w:p>
          <w:p w:rsidR="00B924CB" w:rsidRDefault="00B924CB" w:rsidP="001D424F">
            <w:pPr>
              <w:pStyle w:val="aff2"/>
            </w:pPr>
          </w:p>
        </w:tc>
        <w:tc>
          <w:tcPr>
            <w:tcW w:w="1560" w:type="dxa"/>
            <w:tcBorders>
              <w:bottom w:val="single" w:sz="4" w:space="0" w:color="auto"/>
            </w:tcBorders>
            <w:shd w:val="clear" w:color="auto" w:fill="auto"/>
          </w:tcPr>
          <w:p w:rsidR="00B924CB" w:rsidRDefault="00B924CB" w:rsidP="001D424F">
            <w:pPr>
              <w:pStyle w:val="aff2"/>
            </w:pPr>
            <w:r>
              <w:t>Тонна;^метрическая тонна (1000 кг)</w:t>
            </w:r>
          </w:p>
        </w:tc>
        <w:tc>
          <w:tcPr>
            <w:tcW w:w="1417" w:type="dxa"/>
            <w:tcBorders>
              <w:bottom w:val="single" w:sz="4" w:space="0" w:color="auto"/>
            </w:tcBorders>
            <w:shd w:val="clear" w:color="auto" w:fill="auto"/>
          </w:tcPr>
          <w:p w:rsidR="00B924CB" w:rsidRDefault="00B924CB" w:rsidP="001D424F">
            <w:pPr>
              <w:pStyle w:val="aff2"/>
              <w:jc w:val="right"/>
            </w:pPr>
            <w:r>
              <w:rPr>
                <w:lang w:val="en-US"/>
              </w:rPr>
              <w:t>(</w:t>
            </w:r>
            <w:r>
              <w:t>не указано</w:t>
            </w:r>
            <w:r>
              <w:rPr>
                <w:lang w:val="en-US"/>
              </w:rPr>
              <w:t>)*</w:t>
            </w:r>
          </w:p>
        </w:tc>
        <w:tc>
          <w:tcPr>
            <w:tcW w:w="1559" w:type="dxa"/>
            <w:tcBorders>
              <w:bottom w:val="single" w:sz="4" w:space="0" w:color="auto"/>
            </w:tcBorders>
          </w:tcPr>
          <w:p w:rsidR="00B924CB" w:rsidRDefault="00B924CB" w:rsidP="001D424F">
            <w:pPr>
              <w:pStyle w:val="aff2"/>
              <w:jc w:val="right"/>
            </w:pPr>
          </w:p>
        </w:tc>
        <w:tc>
          <w:tcPr>
            <w:tcW w:w="1701" w:type="dxa"/>
            <w:tcBorders>
              <w:bottom w:val="single" w:sz="4" w:space="0" w:color="auto"/>
            </w:tcBorders>
          </w:tcPr>
          <w:p w:rsidR="00B924CB" w:rsidRDefault="00B924CB" w:rsidP="001D424F">
            <w:pPr>
              <w:pStyle w:val="aff2"/>
              <w:jc w:val="right"/>
            </w:pPr>
          </w:p>
        </w:tc>
      </w:tr>
    </w:tbl>
    <w:p w:rsidR="00577512" w:rsidRDefault="00577512" w:rsidP="001D424F">
      <w:pPr>
        <w:pStyle w:val="aff2"/>
        <w:rPr>
          <w:sz w:val="2"/>
          <w:szCs w:val="2"/>
          <w:lang w:val="en-US"/>
        </w:rPr>
      </w:pPr>
    </w:p>
    <w:p w:rsidR="00577512" w:rsidRDefault="00577512" w:rsidP="001D424F">
      <w:pPr>
        <w:pStyle w:val="aff2"/>
        <w:rPr>
          <w:sz w:val="2"/>
          <w:szCs w:val="2"/>
          <w:lang w:val="en-US"/>
        </w:rPr>
      </w:pPr>
    </w:p>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462194">
        <w:trPr>
          <w:cantSplit/>
        </w:trPr>
        <w:tc>
          <w:tcPr>
            <w:tcW w:w="10740" w:type="dxa"/>
            <w:shd w:val="clear" w:color="auto" w:fill="auto"/>
          </w:tcPr>
          <w:p w:rsidR="00577512" w:rsidRDefault="00577512" w:rsidP="00174CB9">
            <w:pPr>
              <w:pStyle w:val="aff2"/>
              <w:jc w:val="right"/>
              <w:rPr>
                <w:b/>
                <w:lang w:val="en-US"/>
              </w:rPr>
            </w:pPr>
            <w:r>
              <w:rPr>
                <w:b/>
              </w:rPr>
              <w:t>Итого</w:t>
            </w:r>
            <w:r>
              <w:rPr>
                <w:b/>
                <w:lang w:val="en-US"/>
              </w:rPr>
              <w:t>:</w:t>
            </w:r>
          </w:p>
        </w:tc>
        <w:tc>
          <w:tcPr>
            <w:tcW w:w="1417" w:type="dxa"/>
            <w:shd w:val="clear" w:color="auto" w:fill="auto"/>
          </w:tcPr>
          <w:p w:rsidR="00577512" w:rsidRDefault="00577512" w:rsidP="00174CB9">
            <w:pPr>
              <w:pStyle w:val="aff2"/>
              <w:jc w:val="right"/>
            </w:pPr>
            <w:r>
              <w:rPr>
                <w:b/>
                <w:lang w:val="en-US"/>
              </w:rPr>
              <w:t>(</w:t>
            </w:r>
            <w:r>
              <w:rPr>
                <w:b/>
              </w:rPr>
              <w:t>не указано</w:t>
            </w:r>
            <w:r>
              <w:rPr>
                <w:b/>
                <w:lang w:val="en-US"/>
              </w:rPr>
              <w:t>)*</w:t>
            </w:r>
          </w:p>
        </w:tc>
        <w:tc>
          <w:tcPr>
            <w:tcW w:w="2693" w:type="dxa"/>
          </w:tcPr>
          <w:p w:rsidR="00577512" w:rsidRDefault="00577512" w:rsidP="00174CB9">
            <w:pPr>
              <w:pStyle w:val="aff2"/>
              <w:jc w:val="right"/>
            </w:pPr>
          </w:p>
        </w:tc>
      </w:tr>
    </w:tbl>
    <w:p w:rsidR="001D424F" w:rsidRPr="009E2DDE" w:rsidRDefault="001D424F" w:rsidP="001D424F">
      <w:pPr>
        <w:pStyle w:val="aff2"/>
      </w:pPr>
    </w:p>
    <w:p w:rsidR="006F7921" w:rsidRDefault="006F7921" w:rsidP="001D424F">
      <w:pPr>
        <w:pStyle w:val="aff2"/>
        <w:rPr>
          <w:sz w:val="2"/>
          <w:szCs w:val="2"/>
          <w:lang w:val="en-US"/>
        </w:rPr>
      </w:pPr>
    </w:p>
    <w:p w:rsidR="00811C6B" w:rsidRDefault="00811C6B" w:rsidP="001D424F">
      <w:pPr>
        <w:pStyle w:val="aff2"/>
        <w:rPr>
          <w:sz w:val="2"/>
          <w:szCs w:val="2"/>
          <w:lang w:val="en-US"/>
        </w:rPr>
      </w:pPr>
    </w:p>
    <w:p w:rsidR="007B24E3" w:rsidRDefault="007B24E3" w:rsidP="00D2329E">
      <w:pPr>
        <w:pStyle w:val="aff2"/>
        <w:ind w:firstLine="567"/>
      </w:pPr>
    </w:p>
    <w:p w:rsidR="00B94160" w:rsidRPr="0023089A"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1D51BF" w:rsidRPr="00FE162B" w:rsidRDefault="001D51BF" w:rsidP="00D2329E">
      <w:pPr>
        <w:pStyle w:val="aff2"/>
        <w:ind w:firstLine="567"/>
      </w:pP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Pr="00A97D02" w:rsidRDefault="00B82E03" w:rsidP="004F75C5">
      <w:pPr>
        <w:ind w:firstLine="0"/>
      </w:pPr>
    </w:p>
    <w:p w:rsidR="00B374AE" w:rsidRPr="00FE162B" w:rsidRDefault="00B374AE" w:rsidP="00EC359A">
      <w:pPr>
        <w:pStyle w:val="aff2"/>
        <w:ind w:firstLine="567"/>
      </w:pPr>
    </w:p>
    <w:p w:rsidR="00B374AE" w:rsidRPr="009C57BA" w:rsidRDefault="00B374AE" w:rsidP="00B82E03">
      <w:pPr>
        <w:ind w:firstLine="0"/>
        <w:jc w:val="both"/>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62194">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462194">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462194">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поставке товара</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462194">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462194">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Соль выварочная техническая</w:t>
            </w:r>
          </w:p>
        </w:tc>
        <w:tc>
          <w:tcPr>
            <w:tcW w:w="662" w:type="pct"/>
            <w:tcBorders>
              <w:bottom w:val="single" w:sz="4" w:space="0" w:color="auto"/>
            </w:tcBorders>
          </w:tcPr>
          <w:p w:rsidR="00B94160" w:rsidRDefault="00C40026">
            <w:pPr>
              <w:ind w:firstLine="52"/>
              <w:rPr>
                <w:lang w:val="en-US"/>
              </w:rPr>
            </w:pPr>
            <w:r>
              <w:rPr>
                <w:lang w:val="en-US"/>
              </w:rPr>
              <w:t>в течение 1 дн. от даты направления заявки</w:t>
            </w:r>
          </w:p>
        </w:tc>
        <w:tc>
          <w:tcPr>
            <w:tcW w:w="607" w:type="pct"/>
            <w:tcBorders>
              <w:bottom w:val="single" w:sz="4" w:space="0" w:color="auto"/>
            </w:tcBorders>
          </w:tcPr>
          <w:p w:rsidR="00B94160" w:rsidRDefault="00C40026">
            <w:pPr>
              <w:ind w:firstLine="52"/>
              <w:rPr>
                <w:lang w:val="en-US"/>
              </w:rPr>
            </w:pPr>
            <w:r>
              <w:rPr>
                <w:lang w:val="en-US"/>
              </w:rPr>
              <w:t>Поставщик</w:t>
            </w:r>
          </w:p>
        </w:tc>
        <w:tc>
          <w:tcPr>
            <w:tcW w:w="567" w:type="pct"/>
            <w:tcBorders>
              <w:bottom w:val="single" w:sz="4" w:space="0" w:color="auto"/>
            </w:tcBorders>
          </w:tcPr>
          <w:p w:rsidR="00B94160" w:rsidRDefault="00C40026">
            <w:pPr>
              <w:ind w:firstLine="52"/>
              <w:rPr>
                <w:lang w:val="en-US"/>
              </w:rPr>
            </w:pPr>
            <w:r>
              <w:rPr>
                <w:lang w:val="en-US"/>
              </w:rPr>
              <w:t>Заказчик</w:t>
            </w:r>
          </w:p>
        </w:tc>
      </w:tr>
      <w:tr w:rsidR="00462194">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462194">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Соль выварочная техническая (Килограмм); 450,00; Тонна;^метрическая тонна (1000 кг);</w:t>
            </w:r>
          </w:p>
        </w:tc>
      </w:tr>
      <w:tr w:rsidR="00462194">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r>
              <w:rPr>
                <w:b/>
                <w:lang w:val="en-US"/>
              </w:rPr>
              <w:t xml:space="preserve">Срок поставки товара: </w:t>
            </w:r>
            <w:r>
              <w:rPr>
                <w:color w:val="000000"/>
                <w:shd w:val="clear" w:color="auto" w:fill="FFFFFF"/>
              </w:rPr>
              <w:t>начало</w:t>
            </w:r>
            <w:r>
              <w:rPr>
                <w:color w:val="000000"/>
                <w:shd w:val="clear" w:color="auto" w:fill="FFFFFF"/>
                <w:lang w:val="en-US"/>
              </w:rPr>
              <w:t xml:space="preserve">: </w:t>
            </w:r>
            <w:r>
              <w:rPr>
                <w:lang w:val="en-US"/>
              </w:rPr>
              <w:t xml:space="preserve">01.11.2021 (МСК), </w:t>
            </w:r>
            <w:r>
              <w:rPr>
                <w:color w:val="000000"/>
                <w:shd w:val="clear" w:color="auto" w:fill="FFFFFF"/>
              </w:rPr>
              <w:t>окончание</w:t>
            </w:r>
            <w:r>
              <w:rPr>
                <w:color w:val="000000"/>
                <w:shd w:val="clear" w:color="auto" w:fill="FFFFFF"/>
                <w:lang w:val="en-US"/>
              </w:rPr>
              <w:t xml:space="preserve">: </w:t>
            </w:r>
            <w:r>
              <w:rPr>
                <w:lang w:val="en-US"/>
              </w:rPr>
              <w:t>30.10.2022 (МСК);</w:t>
            </w:r>
          </w:p>
          <w:p w:rsidR="00473384" w:rsidRDefault="00473384" w:rsidP="00473384">
            <w:pPr>
              <w:ind w:firstLine="0"/>
              <w:rPr>
                <w:lang w:val="en-US"/>
              </w:rPr>
            </w:pPr>
            <w:r>
              <w:rPr>
                <w:b/>
                <w:lang w:val="en-US"/>
              </w:rPr>
              <w:t>Срок начала исполнения обязательства, не позднее:</w:t>
            </w:r>
            <w:r w:rsidR="00B33A8D">
              <w:rPr>
                <w:lang w:val="en-US"/>
              </w:rPr>
              <w:t xml:space="preserve"> </w:t>
            </w:r>
            <w:r>
              <w:rPr>
                <w:lang w:val="en-US"/>
              </w:rPr>
              <w:t>Дата направления заявки;</w:t>
            </w:r>
          </w:p>
          <w:p w:rsidR="00473384" w:rsidRDefault="00473384" w:rsidP="00473384">
            <w:pPr>
              <w:ind w:firstLine="0"/>
              <w:rPr>
                <w:lang w:val="en-US"/>
              </w:rPr>
            </w:pPr>
            <w:r>
              <w:rPr>
                <w:b/>
                <w:lang w:val="en-US"/>
              </w:rPr>
              <w:t>Срок окончания исполнения обязательства, не позднее:</w:t>
            </w:r>
            <w:r w:rsidR="00B33A8D">
              <w:rPr>
                <w:lang w:val="en-US"/>
              </w:rPr>
              <w:t xml:space="preserve"> </w:t>
            </w:r>
            <w:r>
              <w:rPr>
                <w:lang w:val="en-US"/>
              </w:rPr>
              <w:t>1 дн. от даты направления заявки;</w:t>
            </w:r>
          </w:p>
        </w:tc>
      </w:tr>
    </w:tbl>
    <w:p w:rsidR="00C12237" w:rsidRDefault="00C12237" w:rsidP="00C12237">
      <w:pPr>
        <w:ind w:firstLine="0"/>
        <w:rPr>
          <w:lang w:val="en-US"/>
        </w:rPr>
      </w:pPr>
    </w:p>
    <w:p w:rsidR="00D33546" w:rsidRDefault="00D33546" w:rsidP="00C12237">
      <w:pPr>
        <w:ind w:firstLine="0"/>
        <w:rPr>
          <w:lang w:val="en-US"/>
        </w:rPr>
      </w:pPr>
    </w:p>
    <w:p w:rsidR="00B94160" w:rsidRDefault="00B94160"/>
    <w:p w:rsidR="00B94160" w:rsidRDefault="006C3750" w:rsidP="006C3750">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00B94160" w:rsidRPr="006C3750" w:rsidRDefault="00C40026">
      <w:pPr>
        <w:pStyle w:val="aff4"/>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462194">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sidRPr="006C3750">
              <w:rPr>
                <w:rFonts w:ascii="Times New Roman" w:eastAsiaTheme="minorHAnsi" w:hAnsi="Times New Roman" w:cs="Times New Roman"/>
                <w:b/>
                <w:kern w:val="0"/>
                <w:sz w:val="24"/>
                <w:szCs w:val="24"/>
                <w:lang w:eastAsia="en-US"/>
              </w:rPr>
              <w:t>*</w:t>
            </w:r>
            <w:r w:rsidR="00560E3D"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462194">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sidRPr="006C3750">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462194">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 не позднее:</w:t>
            </w:r>
            <w:r>
              <w:rPr>
                <w:lang w:val="en-US"/>
              </w:rPr>
              <w:t>40 дн. от даты подписания документа-предшественника «Универсальный передаточный документ (СЧФДОП), унифицированный формат, утвержденный приказом ФНС России» (Соль выварочная техническая)</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462194">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462194">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462194">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462194">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46219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462194">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Соль выварочная техническая</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Универсальный передаточный документ (СЧФДОП), унифицированный формат,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462194">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462194">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462194">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462194">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462194">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Соль выварочная техническая</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Универсальный передаточный документ (СЧФДОП), унифицированный формат,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462194">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462194">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462194">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Соль выварочная техническая</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Сведения о документах, подтверждающих факт передачи товара</w:t>
      </w:r>
    </w:p>
    <w:p w:rsidR="00B94160" w:rsidRDefault="00C40026">
      <w:r>
        <w:t>Отсутствуют</w:t>
      </w:r>
    </w:p>
    <w:p w:rsidR="00B94160" w:rsidRDefault="00B94160"/>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462194">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462194">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462194">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462194">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46219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6219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6219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6219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6219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6219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462194">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462194">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462194">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462194">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9E6" w:rsidRDefault="00FF09E6">
      <w:r>
        <w:separator/>
      </w:r>
    </w:p>
  </w:endnote>
  <w:endnote w:type="continuationSeparator" w:id="0">
    <w:p w:rsidR="00FF09E6" w:rsidRDefault="00F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0C" w:rsidRDefault="007C410C">
    <w:pPr>
      <w:pStyle w:val="af3"/>
    </w:pPr>
    <w:r>
      <w:fldChar w:fldCharType="begin"/>
    </w:r>
    <w:r>
      <w:instrText>PAGE   \* MERGEFORMAT</w:instrText>
    </w:r>
    <w:r>
      <w:fldChar w:fldCharType="separate"/>
    </w:r>
    <w:r w:rsidR="00C70719">
      <w:rPr>
        <w:noProof/>
      </w:rPr>
      <w:t>1</w:t>
    </w:r>
    <w:r>
      <w:fldChar w:fldCharType="end"/>
    </w:r>
    <w:r>
      <w:tab/>
    </w:r>
    <w:r>
      <w:tab/>
    </w:r>
    <w:r>
      <w:rPr>
        <w:shd w:val="clear" w:color="auto" w:fill="FFFFFF"/>
      </w:rPr>
      <w:t xml:space="preserve">Номер позиции плана закупок в </w:t>
    </w:r>
    <w:r>
      <w:t>ЕАСУЗ:006647-21</w:t>
    </w:r>
  </w:p>
  <w:p w:rsidR="007C410C" w:rsidRDefault="007C410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9E6" w:rsidRDefault="00FF09E6">
      <w:r>
        <w:separator/>
      </w:r>
    </w:p>
  </w:footnote>
  <w:footnote w:type="continuationSeparator" w:id="0">
    <w:p w:rsidR="00FF09E6" w:rsidRDefault="00FF0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194"/>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0719"/>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766508-CEE5-4EC0-BBD5-98C869C076A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2760</Words>
  <Characters>15737</Characters>
  <Application>Microsoft Office Word</Application>
  <DocSecurity>4</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2021-10-20T06:34:00Z</dcterms:created>
  <dcterms:modified xsi:type="dcterms:W3CDTF">2021-10-20T06:34:00Z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