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2D9371D3" w14:textId="77777777" w:rsidR="00331022" w:rsidRDefault="00483F6F" w:rsidP="00B4247A">
      <w:pPr>
        <w:pStyle w:val="a6"/>
        <w:jc w:val="both"/>
        <w:rPr>
          <w:sz w:val="22"/>
          <w:szCs w:val="22"/>
          <w:lang w:val="ru-RU"/>
        </w:rPr>
      </w:pPr>
      <w:r w:rsidRPr="000159C3">
        <w:rPr>
          <w:sz w:val="22"/>
          <w:szCs w:val="22"/>
          <w:lang w:val="ru-RU"/>
        </w:rPr>
        <w:t xml:space="preserve">                                   </w:t>
      </w:r>
    </w:p>
    <w:p w14:paraId="04651A2D" w14:textId="77777777" w:rsidR="00331022" w:rsidRDefault="00331022" w:rsidP="00B4247A">
      <w:pPr>
        <w:pStyle w:val="a6"/>
        <w:jc w:val="both"/>
        <w:rPr>
          <w:sz w:val="22"/>
          <w:szCs w:val="22"/>
          <w:lang w:val="ru-RU"/>
        </w:rPr>
      </w:pPr>
    </w:p>
    <w:p w14:paraId="26E9FCFA" w14:textId="51C9A4FF" w:rsidR="00483F6F" w:rsidRPr="000159C3" w:rsidRDefault="00483F6F" w:rsidP="00331022">
      <w:pPr>
        <w:pStyle w:val="a6"/>
        <w:rPr>
          <w:b w:val="0"/>
          <w:sz w:val="22"/>
          <w:szCs w:val="22"/>
          <w:lang w:val="ru-RU"/>
        </w:rPr>
      </w:pPr>
      <w:r w:rsidRPr="000159C3">
        <w:rPr>
          <w:sz w:val="22"/>
          <w:szCs w:val="22"/>
          <w:lang w:val="ru-RU"/>
        </w:rPr>
        <w:t xml:space="preserve">ДОГОВОР </w:t>
      </w:r>
      <w:r w:rsidR="005F0710" w:rsidRPr="000159C3">
        <w:rPr>
          <w:sz w:val="22"/>
          <w:szCs w:val="22"/>
          <w:lang w:val="ru-RU"/>
        </w:rPr>
        <w:t xml:space="preserve">№ </w:t>
      </w:r>
      <w:r w:rsidR="002A2837" w:rsidRPr="000159C3">
        <w:rPr>
          <w:sz w:val="22"/>
          <w:szCs w:val="22"/>
          <w:lang w:val="ru-RU"/>
        </w:rPr>
        <w:t>__________</w:t>
      </w:r>
    </w:p>
    <w:p w14:paraId="345938A6" w14:textId="249AB303" w:rsidR="00CE5CDD" w:rsidRDefault="00483F6F" w:rsidP="00CE5CDD">
      <w:pPr>
        <w:spacing w:line="360" w:lineRule="auto"/>
        <w:jc w:val="both"/>
        <w:rPr>
          <w:b/>
          <w:sz w:val="22"/>
          <w:szCs w:val="22"/>
        </w:rPr>
      </w:pPr>
      <w:r w:rsidRPr="000159C3">
        <w:rPr>
          <w:b/>
          <w:sz w:val="22"/>
          <w:szCs w:val="22"/>
        </w:rPr>
        <w:t xml:space="preserve">г. Москва                      </w:t>
      </w:r>
      <w:r w:rsidRPr="000159C3">
        <w:rPr>
          <w:b/>
          <w:sz w:val="22"/>
          <w:szCs w:val="22"/>
        </w:rPr>
        <w:tab/>
        <w:t xml:space="preserve">                    </w:t>
      </w:r>
      <w:r w:rsidRPr="000159C3">
        <w:rPr>
          <w:b/>
          <w:sz w:val="22"/>
          <w:szCs w:val="22"/>
        </w:rPr>
        <w:tab/>
      </w:r>
      <w:r w:rsidRPr="000159C3">
        <w:rPr>
          <w:b/>
          <w:sz w:val="22"/>
          <w:szCs w:val="22"/>
        </w:rPr>
        <w:tab/>
      </w:r>
      <w:r w:rsidRPr="000159C3">
        <w:rPr>
          <w:b/>
          <w:sz w:val="22"/>
          <w:szCs w:val="22"/>
        </w:rPr>
        <w:tab/>
      </w:r>
      <w:r w:rsidRPr="000159C3">
        <w:rPr>
          <w:b/>
          <w:sz w:val="22"/>
          <w:szCs w:val="22"/>
        </w:rPr>
        <w:tab/>
      </w:r>
      <w:r w:rsidRPr="000159C3">
        <w:rPr>
          <w:b/>
          <w:sz w:val="22"/>
          <w:szCs w:val="22"/>
        </w:rPr>
        <w:tab/>
      </w:r>
      <w:r w:rsidR="0027179C" w:rsidRPr="000159C3">
        <w:rPr>
          <w:b/>
          <w:sz w:val="22"/>
          <w:szCs w:val="22"/>
        </w:rPr>
        <w:t xml:space="preserve"> </w:t>
      </w:r>
      <w:proofErr w:type="gramStart"/>
      <w:r w:rsidR="0027179C" w:rsidRPr="000159C3">
        <w:rPr>
          <w:b/>
          <w:sz w:val="22"/>
          <w:szCs w:val="22"/>
        </w:rPr>
        <w:t xml:space="preserve">  </w:t>
      </w:r>
      <w:r w:rsidR="003F2DC9" w:rsidRPr="000159C3">
        <w:rPr>
          <w:b/>
          <w:sz w:val="22"/>
          <w:szCs w:val="22"/>
        </w:rPr>
        <w:t xml:space="preserve"> </w:t>
      </w:r>
      <w:r w:rsidR="007F3670" w:rsidRPr="000159C3">
        <w:rPr>
          <w:b/>
          <w:sz w:val="22"/>
          <w:szCs w:val="22"/>
        </w:rPr>
        <w:t>«</w:t>
      </w:r>
      <w:proofErr w:type="gramEnd"/>
      <w:r w:rsidR="002A2837" w:rsidRPr="000159C3">
        <w:rPr>
          <w:b/>
          <w:sz w:val="22"/>
          <w:szCs w:val="22"/>
        </w:rPr>
        <w:t>____</w:t>
      </w:r>
      <w:r w:rsidR="007F3670" w:rsidRPr="000159C3">
        <w:rPr>
          <w:b/>
          <w:sz w:val="22"/>
          <w:szCs w:val="22"/>
        </w:rPr>
        <w:t>»</w:t>
      </w:r>
      <w:r w:rsidR="00B4247A" w:rsidRPr="000159C3">
        <w:rPr>
          <w:b/>
          <w:sz w:val="22"/>
          <w:szCs w:val="22"/>
        </w:rPr>
        <w:t xml:space="preserve"> </w:t>
      </w:r>
      <w:r w:rsidR="002A2837" w:rsidRPr="000159C3">
        <w:rPr>
          <w:b/>
          <w:sz w:val="22"/>
          <w:szCs w:val="22"/>
        </w:rPr>
        <w:t>______</w:t>
      </w:r>
      <w:r w:rsidR="00071201" w:rsidRPr="000159C3">
        <w:rPr>
          <w:b/>
          <w:sz w:val="22"/>
          <w:szCs w:val="22"/>
        </w:rPr>
        <w:t xml:space="preserve"> </w:t>
      </w:r>
      <w:r w:rsidRPr="000159C3">
        <w:rPr>
          <w:b/>
          <w:sz w:val="22"/>
          <w:szCs w:val="22"/>
        </w:rPr>
        <w:t>20</w:t>
      </w:r>
      <w:r w:rsidR="00715B3E" w:rsidRPr="000159C3">
        <w:rPr>
          <w:b/>
          <w:sz w:val="22"/>
          <w:szCs w:val="22"/>
        </w:rPr>
        <w:t>2</w:t>
      </w:r>
      <w:r w:rsidR="00AA4065">
        <w:rPr>
          <w:b/>
          <w:sz w:val="22"/>
          <w:szCs w:val="22"/>
        </w:rPr>
        <w:t>2</w:t>
      </w:r>
      <w:r w:rsidR="007F3670" w:rsidRPr="000159C3">
        <w:rPr>
          <w:b/>
          <w:sz w:val="22"/>
          <w:szCs w:val="22"/>
        </w:rPr>
        <w:t xml:space="preserve"> </w:t>
      </w:r>
      <w:bookmarkStart w:id="0" w:name="OLE_LINK38"/>
      <w:bookmarkStart w:id="1" w:name="OLE_LINK39"/>
      <w:bookmarkStart w:id="2" w:name="OLE_LINK20"/>
      <w:bookmarkStart w:id="3" w:name="OLE_LINK21"/>
      <w:r w:rsidR="00B03308" w:rsidRPr="000159C3">
        <w:rPr>
          <w:b/>
          <w:sz w:val="22"/>
          <w:szCs w:val="22"/>
        </w:rPr>
        <w:t>г.</w:t>
      </w:r>
    </w:p>
    <w:p w14:paraId="0A3667BE" w14:textId="77777777" w:rsidR="00331022" w:rsidRPr="000159C3" w:rsidRDefault="00331022" w:rsidP="00CE5CDD">
      <w:pPr>
        <w:spacing w:line="360" w:lineRule="auto"/>
        <w:jc w:val="both"/>
        <w:rPr>
          <w:b/>
          <w:sz w:val="22"/>
          <w:szCs w:val="22"/>
        </w:rPr>
      </w:pPr>
    </w:p>
    <w:p w14:paraId="1A36C406" w14:textId="2E71901D" w:rsidR="002A2837" w:rsidRPr="00823259" w:rsidRDefault="00CE5CDD" w:rsidP="002A2837">
      <w:pPr>
        <w:ind w:firstLine="360"/>
        <w:jc w:val="both"/>
        <w:rPr>
          <w:sz w:val="22"/>
          <w:szCs w:val="22"/>
        </w:rPr>
      </w:pPr>
      <w:bookmarkStart w:id="4" w:name="OLE_LINK71"/>
      <w:bookmarkStart w:id="5" w:name="OLE_LINK72"/>
      <w:bookmarkStart w:id="6" w:name="OLE_LINK58"/>
      <w:bookmarkStart w:id="7" w:name="OLE_LINK59"/>
      <w:r w:rsidRPr="000159C3">
        <w:rPr>
          <w:b/>
          <w:sz w:val="22"/>
          <w:szCs w:val="22"/>
        </w:rPr>
        <w:t xml:space="preserve"> </w:t>
      </w:r>
      <w:bookmarkEnd w:id="0"/>
      <w:bookmarkEnd w:id="1"/>
      <w:bookmarkEnd w:id="2"/>
      <w:bookmarkEnd w:id="3"/>
      <w:bookmarkEnd w:id="4"/>
      <w:bookmarkEnd w:id="5"/>
      <w:bookmarkEnd w:id="6"/>
      <w:bookmarkEnd w:id="7"/>
      <w:r w:rsidR="002A2837" w:rsidRPr="000159C3">
        <w:rPr>
          <w:b/>
          <w:bCs/>
          <w:sz w:val="22"/>
          <w:szCs w:val="22"/>
        </w:rPr>
        <w:t>Государственное автономное учреждение культуры Московской области «Государственный литературно-мемориальный музей-заповедник А.П. Чехова «Мелихово» (Музей-заповедник А.П. Чехова «</w:t>
      </w:r>
      <w:r w:rsidR="002A2837" w:rsidRPr="00823259">
        <w:rPr>
          <w:b/>
          <w:bCs/>
          <w:sz w:val="22"/>
          <w:szCs w:val="22"/>
        </w:rPr>
        <w:t>Мелихово»),</w:t>
      </w:r>
      <w:r w:rsidR="002A2837" w:rsidRPr="00823259">
        <w:rPr>
          <w:sz w:val="22"/>
          <w:szCs w:val="22"/>
        </w:rPr>
        <w:t xml:space="preserve"> именуемое в дальнейшем </w:t>
      </w:r>
      <w:r w:rsidR="002A2837" w:rsidRPr="00823259">
        <w:rPr>
          <w:b/>
          <w:bCs/>
          <w:sz w:val="22"/>
          <w:szCs w:val="22"/>
        </w:rPr>
        <w:t>«Заказчик»,</w:t>
      </w:r>
      <w:r w:rsidR="002A2837" w:rsidRPr="00823259">
        <w:rPr>
          <w:sz w:val="22"/>
          <w:szCs w:val="22"/>
        </w:rPr>
        <w:t xml:space="preserve"> в лице генерального директора </w:t>
      </w:r>
      <w:r w:rsidR="002A2837" w:rsidRPr="00823259">
        <w:rPr>
          <w:b/>
          <w:sz w:val="22"/>
          <w:szCs w:val="22"/>
        </w:rPr>
        <w:t>Бобкова Константина Васильевича</w:t>
      </w:r>
      <w:r w:rsidR="002A2837" w:rsidRPr="00823259">
        <w:rPr>
          <w:sz w:val="22"/>
          <w:szCs w:val="22"/>
        </w:rPr>
        <w:t>, действующего на основании Устава, с одной стороны, и</w:t>
      </w:r>
    </w:p>
    <w:p w14:paraId="54062F67" w14:textId="77777777" w:rsidR="001B313E" w:rsidRPr="001B313E" w:rsidRDefault="001B313E" w:rsidP="001B313E">
      <w:pPr>
        <w:widowControl w:val="0"/>
        <w:suppressAutoHyphens w:val="0"/>
        <w:adjustRightInd w:val="0"/>
        <w:spacing w:after="60"/>
        <w:jc w:val="both"/>
        <w:rPr>
          <w:sz w:val="22"/>
          <w:szCs w:val="22"/>
          <w:lang w:eastAsia="ru-RU"/>
        </w:rPr>
      </w:pPr>
      <w:r w:rsidRPr="001B313E">
        <w:rPr>
          <w:sz w:val="22"/>
          <w:szCs w:val="22"/>
          <w:lang w:eastAsia="ru-RU"/>
        </w:rPr>
        <w:t xml:space="preserve">, и ____________________ </w:t>
      </w:r>
      <w:r w:rsidRPr="001B313E">
        <w:rPr>
          <w:i/>
          <w:iCs/>
          <w:sz w:val="22"/>
          <w:szCs w:val="22"/>
          <w:lang w:eastAsia="ru-RU"/>
        </w:rPr>
        <w:t>(для юридических лиц указываются полное наименование, организационно-правовая форма, основной государственный регистрационный номер (ОГРН), место нахождения; для индивидуальных предпринимателей – фамилия, имя, отчество, основной государственный регистрационный номер индивидуального предпринимателя (ОГРНИП); для физических лиц – фамилия, имя, отчество, реквизиты документа, удостоверяющего личность, место жительства)</w:t>
      </w:r>
      <w:r w:rsidRPr="001B313E">
        <w:rPr>
          <w:sz w:val="22"/>
          <w:szCs w:val="22"/>
          <w:lang w:eastAsia="ru-RU"/>
        </w:rPr>
        <w:t xml:space="preserve">, именуемый в дальнейшем  «Исполнитель», в лице ___________________, действующего на основании ___________________, с другой стороны, вместе именуемые  «Стороны» и каждый в отдельности  «Сторона», с соблюдением требований Гражданского </w:t>
      </w:r>
      <w:hyperlink r:id="rId5" w:history="1">
        <w:r w:rsidRPr="001B313E">
          <w:rPr>
            <w:sz w:val="22"/>
            <w:szCs w:val="22"/>
            <w:u w:val="single"/>
            <w:lang w:eastAsia="ru-RU"/>
          </w:rPr>
          <w:t>кодекса</w:t>
        </w:r>
      </w:hyperlink>
      <w:r w:rsidRPr="001B313E">
        <w:rPr>
          <w:sz w:val="22"/>
          <w:szCs w:val="22"/>
          <w:lang w:eastAsia="ru-RU"/>
        </w:rPr>
        <w:t xml:space="preserve"> Российской Федерации, Федерального </w:t>
      </w:r>
      <w:hyperlink r:id="rId6" w:history="1">
        <w:r w:rsidRPr="001B313E">
          <w:rPr>
            <w:sz w:val="22"/>
            <w:szCs w:val="22"/>
            <w:u w:val="single"/>
            <w:lang w:eastAsia="ru-RU"/>
          </w:rPr>
          <w:t>закона</w:t>
        </w:r>
      </w:hyperlink>
      <w:r w:rsidRPr="001B313E">
        <w:rPr>
          <w:sz w:val="22"/>
          <w:szCs w:val="22"/>
          <w:lang w:eastAsia="ru-RU"/>
        </w:rPr>
        <w:t xml:space="preserve"> от 18.07.2011 № 223-ФЗ «О закупках товаров, работ, услуг отдельными видами юридических лиц»  (далее – Федеральный закон № 223-ФЗ) и иных нормативных правовых актов Российской Федерации, Московской области,</w:t>
      </w:r>
      <w:r w:rsidRPr="001B313E">
        <w:rPr>
          <w:b/>
          <w:bCs/>
          <w:sz w:val="22"/>
          <w:szCs w:val="22"/>
          <w:lang w:eastAsia="ru-RU"/>
        </w:rPr>
        <w:t xml:space="preserve"> </w:t>
      </w:r>
      <w:r w:rsidRPr="001B313E">
        <w:rPr>
          <w:sz w:val="22"/>
          <w:szCs w:val="22"/>
          <w:lang w:eastAsia="ru-RU"/>
        </w:rPr>
        <w:t>на основании результатов осуществления закупки Московской области путем проведения запроса котировок в электронной форме, протокол заседания комиссии № ______________ от ______________ г., заключили настоящий  договор (далее – Договор) о нижеследующем:</w:t>
      </w:r>
    </w:p>
    <w:p w14:paraId="15C9F4A3" w14:textId="32ED23C8" w:rsidR="00483F6F" w:rsidRPr="000159C3" w:rsidRDefault="00483F6F" w:rsidP="002951AF">
      <w:pPr>
        <w:jc w:val="center"/>
        <w:rPr>
          <w:b/>
          <w:sz w:val="22"/>
          <w:szCs w:val="22"/>
        </w:rPr>
      </w:pPr>
      <w:r w:rsidRPr="000159C3">
        <w:rPr>
          <w:b/>
          <w:sz w:val="22"/>
          <w:szCs w:val="22"/>
        </w:rPr>
        <w:t>1. Предмет договора.</w:t>
      </w:r>
    </w:p>
    <w:p w14:paraId="4922CA87" w14:textId="0D829C22" w:rsidR="00BA2BCA" w:rsidRPr="000159C3" w:rsidRDefault="00483F6F" w:rsidP="00BA2BCA">
      <w:pPr>
        <w:jc w:val="both"/>
        <w:rPr>
          <w:sz w:val="22"/>
          <w:szCs w:val="22"/>
        </w:rPr>
      </w:pPr>
      <w:r w:rsidRPr="000159C3">
        <w:rPr>
          <w:sz w:val="22"/>
          <w:szCs w:val="22"/>
        </w:rPr>
        <w:t xml:space="preserve">1.1. </w:t>
      </w:r>
      <w:r w:rsidR="00BA2BCA" w:rsidRPr="000159C3">
        <w:rPr>
          <w:sz w:val="22"/>
          <w:szCs w:val="22"/>
        </w:rPr>
        <w:t xml:space="preserve">Заказчик поручает Исполнителю, в соответствии с Техническим задание (Приложение № </w:t>
      </w:r>
      <w:r w:rsidR="0094444A" w:rsidRPr="000159C3">
        <w:rPr>
          <w:sz w:val="22"/>
          <w:szCs w:val="22"/>
        </w:rPr>
        <w:t>5</w:t>
      </w:r>
      <w:r w:rsidR="00BA2BCA" w:rsidRPr="000159C3">
        <w:rPr>
          <w:sz w:val="22"/>
          <w:szCs w:val="22"/>
        </w:rPr>
        <w:t xml:space="preserve">), оказать услуги по </w:t>
      </w:r>
      <w:r w:rsidR="00BA2BCA" w:rsidRPr="00802B0B">
        <w:rPr>
          <w:sz w:val="22"/>
          <w:szCs w:val="22"/>
        </w:rPr>
        <w:t>световому и звуковому</w:t>
      </w:r>
      <w:r w:rsidR="00BA2BCA" w:rsidRPr="000159C3">
        <w:rPr>
          <w:sz w:val="22"/>
          <w:szCs w:val="22"/>
        </w:rPr>
        <w:t xml:space="preserve"> сопровождению </w:t>
      </w:r>
      <w:r w:rsidR="00802B0B">
        <w:rPr>
          <w:sz w:val="22"/>
          <w:szCs w:val="22"/>
        </w:rPr>
        <w:t xml:space="preserve">Международного </w:t>
      </w:r>
      <w:r w:rsidR="00FA6152">
        <w:rPr>
          <w:sz w:val="22"/>
          <w:szCs w:val="22"/>
        </w:rPr>
        <w:t xml:space="preserve">театрального </w:t>
      </w:r>
      <w:r w:rsidR="00FA6152" w:rsidRPr="000159C3">
        <w:rPr>
          <w:sz w:val="22"/>
          <w:szCs w:val="22"/>
        </w:rPr>
        <w:t>фестиваля</w:t>
      </w:r>
      <w:r w:rsidR="00BA2BCA" w:rsidRPr="000159C3">
        <w:rPr>
          <w:sz w:val="22"/>
          <w:szCs w:val="22"/>
        </w:rPr>
        <w:t xml:space="preserve"> «Мелиховская весна», а Заказчик обязуется оплатить оказанные услуги в порядке и размере установленных настоящим Договором.</w:t>
      </w:r>
    </w:p>
    <w:p w14:paraId="769DC469" w14:textId="7AEA6A4B" w:rsidR="00802B0B" w:rsidRDefault="00BA2BCA" w:rsidP="00BA2BCA">
      <w:pPr>
        <w:jc w:val="both"/>
        <w:rPr>
          <w:bCs/>
          <w:sz w:val="22"/>
          <w:szCs w:val="22"/>
          <w:lang w:eastAsia="ru-RU"/>
        </w:rPr>
      </w:pPr>
      <w:r w:rsidRPr="000159C3">
        <w:rPr>
          <w:sz w:val="22"/>
          <w:szCs w:val="22"/>
        </w:rPr>
        <w:t xml:space="preserve"> </w:t>
      </w:r>
      <w:bookmarkStart w:id="8" w:name="OLE_LINK22"/>
      <w:bookmarkStart w:id="9" w:name="OLE_LINK25"/>
      <w:bookmarkStart w:id="10" w:name="OLE_LINK40"/>
      <w:bookmarkStart w:id="11" w:name="OLE_LINK41"/>
      <w:r w:rsidRPr="000159C3">
        <w:rPr>
          <w:sz w:val="22"/>
          <w:szCs w:val="22"/>
        </w:rPr>
        <w:tab/>
      </w:r>
      <w:bookmarkStart w:id="12" w:name="OLE_LINK28"/>
      <w:bookmarkStart w:id="13" w:name="OLE_LINK34"/>
      <w:bookmarkStart w:id="14" w:name="OLE_LINK69"/>
      <w:bookmarkStart w:id="15" w:name="OLE_LINK70"/>
      <w:bookmarkStart w:id="16" w:name="OLE_LINK79"/>
      <w:bookmarkStart w:id="17" w:name="OLE_LINK80"/>
      <w:bookmarkStart w:id="18" w:name="OLE_LINK90"/>
      <w:bookmarkStart w:id="19" w:name="OLE_LINK91"/>
      <w:bookmarkStart w:id="20" w:name="OLE_LINK43"/>
      <w:bookmarkStart w:id="21" w:name="OLE_LINK49"/>
      <w:bookmarkStart w:id="22" w:name="OLE_LINK62"/>
      <w:bookmarkStart w:id="23" w:name="OLE_LINK67"/>
      <w:bookmarkStart w:id="24" w:name="OLE_LINK74"/>
      <w:r w:rsidR="00802B0B">
        <w:rPr>
          <w:sz w:val="22"/>
          <w:szCs w:val="22"/>
        </w:rPr>
        <w:t>Дата оказания услуг: с 2</w:t>
      </w:r>
      <w:r w:rsidR="00AA4065">
        <w:rPr>
          <w:sz w:val="22"/>
          <w:szCs w:val="22"/>
        </w:rPr>
        <w:t>0</w:t>
      </w:r>
      <w:r w:rsidR="00802B0B">
        <w:rPr>
          <w:sz w:val="22"/>
          <w:szCs w:val="22"/>
        </w:rPr>
        <w:t xml:space="preserve"> мая по </w:t>
      </w:r>
      <w:r w:rsidR="00AA4065">
        <w:rPr>
          <w:sz w:val="22"/>
          <w:szCs w:val="22"/>
        </w:rPr>
        <w:t>29 мая 2022</w:t>
      </w:r>
      <w:r w:rsidR="00802B0B">
        <w:rPr>
          <w:sz w:val="22"/>
          <w:szCs w:val="22"/>
        </w:rPr>
        <w:t xml:space="preserve"> г</w:t>
      </w:r>
      <w:bookmarkEnd w:id="12"/>
      <w:bookmarkEnd w:id="13"/>
      <w:r w:rsidR="00ED3C43" w:rsidRPr="000159C3">
        <w:rPr>
          <w:bCs/>
          <w:sz w:val="22"/>
          <w:szCs w:val="22"/>
          <w:lang w:eastAsia="ru-RU"/>
        </w:rPr>
        <w:t>.</w:t>
      </w:r>
      <w:bookmarkEnd w:id="14"/>
      <w:bookmarkEnd w:id="15"/>
    </w:p>
    <w:p w14:paraId="428271AE" w14:textId="1FAA0AED" w:rsidR="00BA2BCA" w:rsidRPr="000159C3" w:rsidRDefault="00802B0B" w:rsidP="00802B0B">
      <w:pPr>
        <w:ind w:firstLine="708"/>
        <w:jc w:val="both"/>
        <w:rPr>
          <w:sz w:val="22"/>
          <w:szCs w:val="22"/>
        </w:rPr>
      </w:pPr>
      <w:r>
        <w:rPr>
          <w:bCs/>
          <w:sz w:val="22"/>
          <w:szCs w:val="22"/>
          <w:lang w:eastAsia="ru-RU"/>
        </w:rPr>
        <w:t>Место оказания услуг: Московская область,</w:t>
      </w:r>
      <w:r w:rsidR="007F3670" w:rsidRPr="000159C3">
        <w:rPr>
          <w:sz w:val="22"/>
          <w:szCs w:val="22"/>
        </w:rPr>
        <w:t xml:space="preserve"> </w:t>
      </w:r>
      <w:bookmarkStart w:id="25" w:name="OLE_LINK76"/>
      <w:bookmarkStart w:id="26" w:name="OLE_LINK86"/>
      <w:proofErr w:type="spellStart"/>
      <w:r>
        <w:rPr>
          <w:sz w:val="22"/>
          <w:szCs w:val="22"/>
        </w:rPr>
        <w:t>г.о</w:t>
      </w:r>
      <w:proofErr w:type="spellEnd"/>
      <w:r>
        <w:rPr>
          <w:sz w:val="22"/>
          <w:szCs w:val="22"/>
        </w:rPr>
        <w:t>.</w:t>
      </w:r>
      <w:r w:rsidR="00BA2BCA" w:rsidRPr="000159C3">
        <w:rPr>
          <w:color w:val="000000"/>
          <w:sz w:val="22"/>
          <w:szCs w:val="22"/>
        </w:rPr>
        <w:t xml:space="preserve"> Чехов</w:t>
      </w:r>
      <w:r w:rsidR="001338C0" w:rsidRPr="000159C3">
        <w:rPr>
          <w:color w:val="000000"/>
          <w:sz w:val="22"/>
          <w:szCs w:val="22"/>
        </w:rPr>
        <w:t xml:space="preserve">, </w:t>
      </w:r>
      <w:bookmarkEnd w:id="8"/>
      <w:bookmarkEnd w:id="9"/>
      <w:bookmarkEnd w:id="10"/>
      <w:bookmarkEnd w:id="11"/>
      <w:bookmarkEnd w:id="16"/>
      <w:bookmarkEnd w:id="17"/>
      <w:bookmarkEnd w:id="18"/>
      <w:bookmarkEnd w:id="19"/>
      <w:bookmarkEnd w:id="20"/>
      <w:bookmarkEnd w:id="21"/>
      <w:bookmarkEnd w:id="22"/>
      <w:bookmarkEnd w:id="23"/>
      <w:bookmarkEnd w:id="24"/>
      <w:bookmarkEnd w:id="25"/>
      <w:bookmarkEnd w:id="26"/>
      <w:r>
        <w:rPr>
          <w:color w:val="000000"/>
          <w:sz w:val="22"/>
          <w:szCs w:val="22"/>
        </w:rPr>
        <w:t>село Мелихово. Территория музея-заповедника А.П. Чехова (помещения и территория усадьбы).</w:t>
      </w:r>
    </w:p>
    <w:p w14:paraId="087279F2" w14:textId="77777777" w:rsidR="00483F6F" w:rsidRPr="000159C3" w:rsidRDefault="00483F6F">
      <w:pPr>
        <w:jc w:val="both"/>
        <w:rPr>
          <w:sz w:val="22"/>
          <w:szCs w:val="22"/>
        </w:rPr>
      </w:pPr>
    </w:p>
    <w:p w14:paraId="2ABCFCA7" w14:textId="6CAD1F94" w:rsidR="00483F6F" w:rsidRPr="000159C3" w:rsidRDefault="00483F6F" w:rsidP="002951AF">
      <w:pPr>
        <w:jc w:val="center"/>
        <w:rPr>
          <w:b/>
          <w:sz w:val="22"/>
          <w:szCs w:val="22"/>
        </w:rPr>
      </w:pPr>
      <w:r w:rsidRPr="000159C3">
        <w:rPr>
          <w:b/>
          <w:sz w:val="22"/>
          <w:szCs w:val="22"/>
        </w:rPr>
        <w:t>2. Права и обязанности сторон.</w:t>
      </w:r>
    </w:p>
    <w:p w14:paraId="2F354DF0" w14:textId="77777777" w:rsidR="00483F6F" w:rsidRPr="000159C3" w:rsidRDefault="00483F6F">
      <w:pPr>
        <w:jc w:val="both"/>
        <w:rPr>
          <w:b/>
          <w:sz w:val="22"/>
          <w:szCs w:val="22"/>
        </w:rPr>
      </w:pPr>
      <w:r w:rsidRPr="000159C3">
        <w:rPr>
          <w:b/>
          <w:sz w:val="22"/>
          <w:szCs w:val="22"/>
        </w:rPr>
        <w:t>2.1. Заказчик обязуется:</w:t>
      </w:r>
    </w:p>
    <w:p w14:paraId="44841769" w14:textId="75A299A7" w:rsidR="00483F6F" w:rsidRPr="00BF4E63" w:rsidRDefault="00483F6F">
      <w:pPr>
        <w:jc w:val="both"/>
        <w:rPr>
          <w:sz w:val="22"/>
          <w:szCs w:val="22"/>
        </w:rPr>
      </w:pPr>
      <w:r w:rsidRPr="00712157">
        <w:rPr>
          <w:sz w:val="22"/>
          <w:szCs w:val="22"/>
        </w:rPr>
        <w:t>2.1.1</w:t>
      </w:r>
      <w:r w:rsidR="00FA6152">
        <w:rPr>
          <w:sz w:val="22"/>
          <w:szCs w:val="22"/>
        </w:rPr>
        <w:t xml:space="preserve">. </w:t>
      </w:r>
      <w:r w:rsidR="00823259">
        <w:rPr>
          <w:sz w:val="22"/>
          <w:szCs w:val="22"/>
        </w:rPr>
        <w:t>о</w:t>
      </w:r>
      <w:r w:rsidRPr="00BF4E63">
        <w:rPr>
          <w:sz w:val="22"/>
          <w:szCs w:val="22"/>
        </w:rPr>
        <w:t>беспечить подвод электричества к площадк</w:t>
      </w:r>
      <w:r w:rsidR="009E1CAB" w:rsidRPr="00BF4E63">
        <w:rPr>
          <w:sz w:val="22"/>
          <w:szCs w:val="22"/>
        </w:rPr>
        <w:t>ам</w:t>
      </w:r>
      <w:r w:rsidR="00FA6152">
        <w:rPr>
          <w:sz w:val="22"/>
          <w:szCs w:val="22"/>
        </w:rPr>
        <w:t xml:space="preserve"> и помещениям</w:t>
      </w:r>
      <w:r w:rsidRPr="00BF4E63">
        <w:rPr>
          <w:sz w:val="22"/>
          <w:szCs w:val="22"/>
        </w:rPr>
        <w:t xml:space="preserve"> для подключения оборудования;</w:t>
      </w:r>
    </w:p>
    <w:p w14:paraId="1A82F448" w14:textId="654AFD89" w:rsidR="00483F6F" w:rsidRPr="00BF4E63" w:rsidRDefault="00483F6F">
      <w:pPr>
        <w:jc w:val="both"/>
        <w:rPr>
          <w:sz w:val="22"/>
          <w:szCs w:val="22"/>
        </w:rPr>
      </w:pPr>
      <w:r w:rsidRPr="00BF4E63">
        <w:rPr>
          <w:sz w:val="22"/>
          <w:szCs w:val="22"/>
        </w:rPr>
        <w:t>2.1.</w:t>
      </w:r>
      <w:r w:rsidR="00FA6152">
        <w:rPr>
          <w:sz w:val="22"/>
          <w:szCs w:val="22"/>
        </w:rPr>
        <w:t>2</w:t>
      </w:r>
      <w:r w:rsidRPr="00BF4E63">
        <w:rPr>
          <w:sz w:val="22"/>
          <w:szCs w:val="22"/>
        </w:rPr>
        <w:t>. обеспечить охрану оборудования с момента начала монтажа до момента вывоза оборудования;</w:t>
      </w:r>
    </w:p>
    <w:p w14:paraId="2CE23F88" w14:textId="14AFB930" w:rsidR="00483F6F" w:rsidRPr="00BF4E63" w:rsidRDefault="00483F6F">
      <w:pPr>
        <w:jc w:val="both"/>
        <w:rPr>
          <w:sz w:val="22"/>
          <w:szCs w:val="22"/>
        </w:rPr>
      </w:pPr>
      <w:r w:rsidRPr="00BF4E63">
        <w:rPr>
          <w:sz w:val="22"/>
          <w:szCs w:val="22"/>
        </w:rPr>
        <w:t>2.1.</w:t>
      </w:r>
      <w:r w:rsidR="00FA6152">
        <w:rPr>
          <w:sz w:val="22"/>
          <w:szCs w:val="22"/>
        </w:rPr>
        <w:t>3</w:t>
      </w:r>
      <w:r w:rsidRPr="00BF4E63">
        <w:rPr>
          <w:sz w:val="22"/>
          <w:szCs w:val="22"/>
        </w:rPr>
        <w:t>. оказывать содействие Исполнителю в подготовке оборудования к работе;</w:t>
      </w:r>
    </w:p>
    <w:p w14:paraId="7EAC01EB" w14:textId="68475B3A" w:rsidR="00483F6F" w:rsidRDefault="00483F6F">
      <w:pPr>
        <w:jc w:val="both"/>
        <w:rPr>
          <w:sz w:val="22"/>
          <w:szCs w:val="22"/>
        </w:rPr>
      </w:pPr>
      <w:r w:rsidRPr="00BF4E63">
        <w:rPr>
          <w:sz w:val="22"/>
          <w:szCs w:val="22"/>
        </w:rPr>
        <w:t>2.1.</w:t>
      </w:r>
      <w:r w:rsidR="00FA6152">
        <w:rPr>
          <w:sz w:val="22"/>
          <w:szCs w:val="22"/>
        </w:rPr>
        <w:t>4</w:t>
      </w:r>
      <w:r w:rsidRPr="00BF4E63">
        <w:rPr>
          <w:sz w:val="22"/>
          <w:szCs w:val="22"/>
        </w:rPr>
        <w:t>. нести ответственность за сохранность оборудования и не допускать повреждений оборудования Исполнителя при подготовке к работе, а также в ходе проведения мероприятия;</w:t>
      </w:r>
    </w:p>
    <w:p w14:paraId="45569ED0" w14:textId="34D40206" w:rsidR="00FA6152" w:rsidRPr="00712157" w:rsidRDefault="00FA6152" w:rsidP="00FA6152">
      <w:pPr>
        <w:jc w:val="both"/>
        <w:rPr>
          <w:sz w:val="22"/>
          <w:szCs w:val="22"/>
        </w:rPr>
      </w:pPr>
      <w:r>
        <w:rPr>
          <w:sz w:val="22"/>
          <w:szCs w:val="22"/>
        </w:rPr>
        <w:t xml:space="preserve">2.1.2. </w:t>
      </w:r>
      <w:r w:rsidR="008B704C">
        <w:rPr>
          <w:sz w:val="22"/>
          <w:szCs w:val="22"/>
        </w:rPr>
        <w:t xml:space="preserve">оплатить </w:t>
      </w:r>
      <w:r w:rsidR="008B704C" w:rsidRPr="00712157">
        <w:rPr>
          <w:sz w:val="22"/>
          <w:szCs w:val="22"/>
        </w:rPr>
        <w:t>услуги</w:t>
      </w:r>
      <w:r>
        <w:rPr>
          <w:sz w:val="22"/>
          <w:szCs w:val="22"/>
        </w:rPr>
        <w:t xml:space="preserve"> Исполнителя, согласно п.3 данного договора.</w:t>
      </w:r>
    </w:p>
    <w:p w14:paraId="17A2384D" w14:textId="77777777" w:rsidR="00FA6152" w:rsidRPr="00BF4E63" w:rsidRDefault="00FA6152">
      <w:pPr>
        <w:jc w:val="both"/>
        <w:rPr>
          <w:sz w:val="22"/>
          <w:szCs w:val="22"/>
        </w:rPr>
      </w:pPr>
    </w:p>
    <w:p w14:paraId="27D29972" w14:textId="77777777" w:rsidR="00483F6F" w:rsidRDefault="00483F6F">
      <w:pPr>
        <w:jc w:val="both"/>
        <w:rPr>
          <w:b/>
          <w:sz w:val="22"/>
          <w:szCs w:val="22"/>
        </w:rPr>
      </w:pPr>
      <w:r w:rsidRPr="00BF4E63">
        <w:rPr>
          <w:b/>
          <w:sz w:val="22"/>
          <w:szCs w:val="22"/>
        </w:rPr>
        <w:t>2.2 Исполнитель обязуется:</w:t>
      </w:r>
    </w:p>
    <w:p w14:paraId="363B2172" w14:textId="034691F5" w:rsidR="00FA6152" w:rsidRPr="008B704C" w:rsidRDefault="008B704C">
      <w:pPr>
        <w:jc w:val="both"/>
        <w:rPr>
          <w:sz w:val="22"/>
          <w:szCs w:val="22"/>
        </w:rPr>
      </w:pPr>
      <w:r>
        <w:rPr>
          <w:sz w:val="22"/>
          <w:szCs w:val="22"/>
        </w:rPr>
        <w:t xml:space="preserve">2.2.1. </w:t>
      </w:r>
      <w:r w:rsidRPr="00AF2AD9">
        <w:rPr>
          <w:sz w:val="22"/>
          <w:szCs w:val="22"/>
        </w:rPr>
        <w:t xml:space="preserve">своими силами и своим оборудованием </w:t>
      </w:r>
      <w:r w:rsidR="00FA6152" w:rsidRPr="00AF2AD9">
        <w:rPr>
          <w:sz w:val="22"/>
          <w:szCs w:val="22"/>
        </w:rPr>
        <w:t xml:space="preserve">осуществить полное световое и звуковое сопровождение спектаклей </w:t>
      </w:r>
      <w:r w:rsidR="00FA6152">
        <w:rPr>
          <w:sz w:val="22"/>
          <w:szCs w:val="22"/>
        </w:rPr>
        <w:t>и других мероприятий</w:t>
      </w:r>
      <w:r>
        <w:rPr>
          <w:sz w:val="22"/>
          <w:szCs w:val="22"/>
        </w:rPr>
        <w:t>,</w:t>
      </w:r>
      <w:r w:rsidR="00FA6152">
        <w:rPr>
          <w:sz w:val="22"/>
          <w:szCs w:val="22"/>
        </w:rPr>
        <w:t xml:space="preserve"> проводимых в рамках </w:t>
      </w:r>
      <w:r w:rsidRPr="008B704C">
        <w:rPr>
          <w:sz w:val="22"/>
          <w:szCs w:val="22"/>
        </w:rPr>
        <w:t>Международного театрального фестиваля «Мелиховская весна»</w:t>
      </w:r>
      <w:r>
        <w:rPr>
          <w:sz w:val="22"/>
          <w:szCs w:val="22"/>
        </w:rPr>
        <w:t>;</w:t>
      </w:r>
    </w:p>
    <w:p w14:paraId="4A699E2F" w14:textId="77777777" w:rsidR="00483F6F" w:rsidRPr="000159C3" w:rsidRDefault="00483F6F">
      <w:pPr>
        <w:jc w:val="both"/>
        <w:rPr>
          <w:sz w:val="22"/>
          <w:szCs w:val="22"/>
        </w:rPr>
      </w:pPr>
      <w:r w:rsidRPr="00BF4E63">
        <w:rPr>
          <w:sz w:val="22"/>
          <w:szCs w:val="22"/>
        </w:rPr>
        <w:t>2.2.2 проанализировать площадку и согласовать с Заказчиком спецификацию оборудования;</w:t>
      </w:r>
    </w:p>
    <w:p w14:paraId="50E657A6" w14:textId="77777777" w:rsidR="00483F6F" w:rsidRPr="000159C3" w:rsidRDefault="00483F6F">
      <w:pPr>
        <w:jc w:val="both"/>
        <w:rPr>
          <w:sz w:val="22"/>
          <w:szCs w:val="22"/>
        </w:rPr>
      </w:pPr>
      <w:r w:rsidRPr="000159C3">
        <w:rPr>
          <w:sz w:val="22"/>
          <w:szCs w:val="22"/>
        </w:rPr>
        <w:t>2.2.3. смонтировать и демонтировать оборудование согласно графику монтажа-демонтажа, а именно, осуществить следующие этапы работ:</w:t>
      </w:r>
    </w:p>
    <w:p w14:paraId="2FBD6EB2" w14:textId="77777777" w:rsidR="00483F6F" w:rsidRPr="000159C3" w:rsidRDefault="00483F6F">
      <w:pPr>
        <w:jc w:val="both"/>
        <w:rPr>
          <w:sz w:val="22"/>
          <w:szCs w:val="22"/>
        </w:rPr>
      </w:pPr>
      <w:r w:rsidRPr="000159C3">
        <w:rPr>
          <w:sz w:val="22"/>
          <w:szCs w:val="22"/>
        </w:rPr>
        <w:t xml:space="preserve">      - подготовка мест для монтажа оборудования, проверка подключения электропитания;</w:t>
      </w:r>
    </w:p>
    <w:p w14:paraId="114C7204" w14:textId="26CB0363" w:rsidR="00483F6F" w:rsidRPr="000159C3" w:rsidRDefault="00483F6F">
      <w:pPr>
        <w:jc w:val="both"/>
        <w:rPr>
          <w:sz w:val="22"/>
          <w:szCs w:val="22"/>
        </w:rPr>
      </w:pPr>
      <w:r w:rsidRPr="000159C3">
        <w:rPr>
          <w:sz w:val="22"/>
          <w:szCs w:val="22"/>
        </w:rPr>
        <w:t xml:space="preserve"> </w:t>
      </w:r>
      <w:r w:rsidR="00705FFD" w:rsidRPr="000159C3">
        <w:rPr>
          <w:sz w:val="22"/>
          <w:szCs w:val="22"/>
        </w:rPr>
        <w:t xml:space="preserve">    </w:t>
      </w:r>
      <w:r w:rsidRPr="000159C3">
        <w:rPr>
          <w:sz w:val="22"/>
          <w:szCs w:val="22"/>
        </w:rPr>
        <w:t xml:space="preserve">  - монтаж оборудования, проведение пробных включений и настройки, привязка к площадке</w:t>
      </w:r>
    </w:p>
    <w:p w14:paraId="7D8AA276" w14:textId="113CCB56" w:rsidR="00483F6F" w:rsidRPr="000159C3" w:rsidRDefault="00483F6F">
      <w:pPr>
        <w:jc w:val="both"/>
        <w:rPr>
          <w:sz w:val="22"/>
          <w:szCs w:val="22"/>
        </w:rPr>
      </w:pPr>
      <w:r w:rsidRPr="000159C3">
        <w:rPr>
          <w:sz w:val="22"/>
          <w:szCs w:val="22"/>
        </w:rPr>
        <w:t xml:space="preserve">     </w:t>
      </w:r>
      <w:r w:rsidR="00AA4065">
        <w:rPr>
          <w:sz w:val="22"/>
          <w:szCs w:val="22"/>
        </w:rPr>
        <w:t xml:space="preserve"> </w:t>
      </w:r>
      <w:r w:rsidRPr="000159C3">
        <w:rPr>
          <w:sz w:val="22"/>
          <w:szCs w:val="22"/>
        </w:rPr>
        <w:t>- включение оборудования и его использование в режиме, согласованном с Заказчиком;</w:t>
      </w:r>
    </w:p>
    <w:p w14:paraId="4A8795BB" w14:textId="77777777" w:rsidR="00483F6F" w:rsidRPr="000159C3" w:rsidRDefault="00483F6F">
      <w:pPr>
        <w:jc w:val="both"/>
        <w:rPr>
          <w:sz w:val="22"/>
          <w:szCs w:val="22"/>
        </w:rPr>
      </w:pPr>
      <w:r w:rsidRPr="000159C3">
        <w:rPr>
          <w:sz w:val="22"/>
          <w:szCs w:val="22"/>
        </w:rPr>
        <w:t xml:space="preserve">      - обслуживание оборудования;</w:t>
      </w:r>
    </w:p>
    <w:p w14:paraId="4E88135B" w14:textId="77777777" w:rsidR="00483F6F" w:rsidRPr="000159C3" w:rsidRDefault="00483F6F">
      <w:pPr>
        <w:jc w:val="both"/>
        <w:rPr>
          <w:sz w:val="22"/>
          <w:szCs w:val="22"/>
        </w:rPr>
      </w:pPr>
      <w:r w:rsidRPr="000159C3">
        <w:rPr>
          <w:sz w:val="22"/>
          <w:szCs w:val="22"/>
        </w:rPr>
        <w:t xml:space="preserve">      - демонтаж оборудования;</w:t>
      </w:r>
    </w:p>
    <w:p w14:paraId="3C8FA1C1" w14:textId="29669C56" w:rsidR="00483F6F" w:rsidRPr="000159C3" w:rsidRDefault="00483F6F">
      <w:pPr>
        <w:jc w:val="both"/>
        <w:rPr>
          <w:sz w:val="22"/>
          <w:szCs w:val="22"/>
        </w:rPr>
      </w:pPr>
      <w:r w:rsidRPr="000159C3">
        <w:rPr>
          <w:sz w:val="22"/>
          <w:szCs w:val="22"/>
        </w:rPr>
        <w:t>2.2.</w:t>
      </w:r>
      <w:r w:rsidR="008B704C">
        <w:rPr>
          <w:sz w:val="22"/>
          <w:szCs w:val="22"/>
        </w:rPr>
        <w:t>4</w:t>
      </w:r>
      <w:r w:rsidRPr="000159C3">
        <w:rPr>
          <w:sz w:val="22"/>
          <w:szCs w:val="22"/>
        </w:rPr>
        <w:t>. Право собственности на оборудование принадлежит Исполнителю.</w:t>
      </w:r>
    </w:p>
    <w:p w14:paraId="6D3D3DDB" w14:textId="77777777" w:rsidR="00483F6F" w:rsidRPr="000159C3" w:rsidRDefault="00483F6F">
      <w:pPr>
        <w:rPr>
          <w:b/>
          <w:sz w:val="22"/>
          <w:szCs w:val="22"/>
        </w:rPr>
      </w:pPr>
      <w:r w:rsidRPr="000159C3">
        <w:rPr>
          <w:b/>
          <w:sz w:val="22"/>
          <w:szCs w:val="22"/>
        </w:rPr>
        <w:t>2.3. Исполнитель вправе:</w:t>
      </w:r>
    </w:p>
    <w:p w14:paraId="42B42209" w14:textId="6C175D97" w:rsidR="00483F6F" w:rsidRPr="000159C3" w:rsidRDefault="00483F6F">
      <w:pPr>
        <w:jc w:val="both"/>
        <w:rPr>
          <w:sz w:val="22"/>
          <w:szCs w:val="22"/>
        </w:rPr>
      </w:pPr>
      <w:r w:rsidRPr="000159C3">
        <w:rPr>
          <w:sz w:val="22"/>
          <w:szCs w:val="22"/>
        </w:rPr>
        <w:t>2.3.</w:t>
      </w:r>
      <w:r w:rsidR="008B704C">
        <w:rPr>
          <w:sz w:val="22"/>
          <w:szCs w:val="22"/>
        </w:rPr>
        <w:t>1</w:t>
      </w:r>
      <w:r w:rsidRPr="000159C3">
        <w:rPr>
          <w:sz w:val="22"/>
          <w:szCs w:val="22"/>
        </w:rPr>
        <w:t xml:space="preserve">.Не приступать к работе, приостановить начатую работу, </w:t>
      </w:r>
      <w:r w:rsidR="00712157" w:rsidRPr="000159C3">
        <w:rPr>
          <w:sz w:val="22"/>
          <w:szCs w:val="22"/>
        </w:rPr>
        <w:t>а также</w:t>
      </w:r>
      <w:r w:rsidRPr="000159C3">
        <w:rPr>
          <w:sz w:val="22"/>
          <w:szCs w:val="22"/>
        </w:rPr>
        <w:t xml:space="preserve"> отказаться от исполнения Договора и потребовать возмещение убытков в случаях, когда нарушение Заказчиком своих </w:t>
      </w:r>
      <w:r w:rsidRPr="000159C3">
        <w:rPr>
          <w:sz w:val="22"/>
          <w:szCs w:val="22"/>
        </w:rPr>
        <w:lastRenderedPageBreak/>
        <w:t>обязанностей по настоящему Договору препятствует исполнению Договора Исполнителем, а также при наличии обстоятельств, очевидно свидетельствующих о том, что исполнение обязанностей не будет выполнено в установленный срок.</w:t>
      </w:r>
    </w:p>
    <w:p w14:paraId="138A9C52" w14:textId="77777777" w:rsidR="00483F6F" w:rsidRPr="000159C3" w:rsidRDefault="00483F6F">
      <w:pPr>
        <w:jc w:val="both"/>
        <w:rPr>
          <w:sz w:val="22"/>
          <w:szCs w:val="22"/>
        </w:rPr>
      </w:pPr>
    </w:p>
    <w:p w14:paraId="479BC297" w14:textId="77777777" w:rsidR="00483F6F" w:rsidRPr="000159C3" w:rsidRDefault="00483F6F">
      <w:pPr>
        <w:jc w:val="both"/>
        <w:rPr>
          <w:b/>
          <w:sz w:val="22"/>
          <w:szCs w:val="22"/>
        </w:rPr>
      </w:pPr>
      <w:r w:rsidRPr="000159C3">
        <w:rPr>
          <w:b/>
          <w:sz w:val="22"/>
          <w:szCs w:val="22"/>
        </w:rPr>
        <w:t xml:space="preserve">2.4.Заказчик вправе: </w:t>
      </w:r>
    </w:p>
    <w:p w14:paraId="3D84FBAA" w14:textId="77777777" w:rsidR="00483F6F" w:rsidRPr="000159C3" w:rsidRDefault="00483F6F">
      <w:pPr>
        <w:jc w:val="both"/>
        <w:rPr>
          <w:sz w:val="22"/>
          <w:szCs w:val="22"/>
        </w:rPr>
      </w:pPr>
      <w:r w:rsidRPr="000159C3">
        <w:rPr>
          <w:sz w:val="22"/>
          <w:szCs w:val="22"/>
        </w:rPr>
        <w:t>2.4.1.Проверять ход и качество выполнения работниками Исполнителя работ и требовать отчет об их выполнении.</w:t>
      </w:r>
    </w:p>
    <w:p w14:paraId="31B7764F" w14:textId="6446BF33" w:rsidR="00483F6F" w:rsidRPr="000159C3" w:rsidRDefault="00483F6F">
      <w:pPr>
        <w:jc w:val="both"/>
        <w:rPr>
          <w:sz w:val="22"/>
          <w:szCs w:val="22"/>
        </w:rPr>
      </w:pPr>
      <w:r w:rsidRPr="000159C3">
        <w:rPr>
          <w:sz w:val="22"/>
          <w:szCs w:val="22"/>
        </w:rPr>
        <w:t>2.4.2. Требовать отстранять от работы работника</w:t>
      </w:r>
      <w:r w:rsidR="008B704C">
        <w:rPr>
          <w:sz w:val="22"/>
          <w:szCs w:val="22"/>
        </w:rPr>
        <w:t xml:space="preserve"> Исполнителя</w:t>
      </w:r>
      <w:r w:rsidRPr="000159C3">
        <w:rPr>
          <w:sz w:val="22"/>
          <w:szCs w:val="22"/>
        </w:rPr>
        <w:t xml:space="preserve"> в случае отступления от условий договора, невыполнения инструкций и </w:t>
      </w:r>
      <w:r w:rsidR="008B704C">
        <w:rPr>
          <w:sz w:val="22"/>
          <w:szCs w:val="22"/>
        </w:rPr>
        <w:t>техники безопасности</w:t>
      </w:r>
      <w:r w:rsidRPr="000159C3">
        <w:rPr>
          <w:sz w:val="22"/>
          <w:szCs w:val="22"/>
        </w:rPr>
        <w:t>.</w:t>
      </w:r>
    </w:p>
    <w:p w14:paraId="66428E76" w14:textId="77777777" w:rsidR="00483F6F" w:rsidRPr="000159C3" w:rsidRDefault="00483F6F">
      <w:pPr>
        <w:jc w:val="both"/>
        <w:rPr>
          <w:sz w:val="22"/>
          <w:szCs w:val="22"/>
        </w:rPr>
      </w:pPr>
    </w:p>
    <w:p w14:paraId="226035F0" w14:textId="48A1523F" w:rsidR="00483F6F" w:rsidRPr="000159C3" w:rsidRDefault="00483F6F" w:rsidP="002951AF">
      <w:pPr>
        <w:jc w:val="center"/>
        <w:rPr>
          <w:b/>
          <w:sz w:val="22"/>
          <w:szCs w:val="22"/>
        </w:rPr>
      </w:pPr>
      <w:r w:rsidRPr="000159C3">
        <w:rPr>
          <w:b/>
          <w:sz w:val="22"/>
          <w:szCs w:val="22"/>
        </w:rPr>
        <w:t>3. Порядок расчетов.</w:t>
      </w:r>
    </w:p>
    <w:p w14:paraId="6001EF55" w14:textId="28EDB5EC" w:rsidR="00483F6F" w:rsidRPr="00083032" w:rsidRDefault="00483F6F" w:rsidP="00345011">
      <w:pPr>
        <w:pStyle w:val="af3"/>
        <w:widowControl w:val="0"/>
        <w:numPr>
          <w:ilvl w:val="0"/>
          <w:numId w:val="6"/>
        </w:numPr>
        <w:tabs>
          <w:tab w:val="left" w:pos="0"/>
        </w:tabs>
        <w:autoSpaceDE w:val="0"/>
        <w:autoSpaceDN w:val="0"/>
        <w:adjustRightInd w:val="0"/>
        <w:ind w:left="284" w:hanging="284"/>
        <w:jc w:val="both"/>
        <w:rPr>
          <w:sz w:val="22"/>
          <w:szCs w:val="22"/>
        </w:rPr>
      </w:pPr>
      <w:r w:rsidRPr="000159C3">
        <w:rPr>
          <w:sz w:val="22"/>
          <w:szCs w:val="22"/>
        </w:rPr>
        <w:t xml:space="preserve">3.1 </w:t>
      </w:r>
      <w:r w:rsidR="00B90CEF" w:rsidRPr="000159C3">
        <w:rPr>
          <w:sz w:val="22"/>
          <w:szCs w:val="22"/>
        </w:rPr>
        <w:t xml:space="preserve">Цена Договора составляет </w:t>
      </w:r>
      <w:r w:rsidR="001B313E">
        <w:rPr>
          <w:b/>
          <w:sz w:val="22"/>
          <w:szCs w:val="22"/>
        </w:rPr>
        <w:t>_________________________________</w:t>
      </w:r>
      <w:r w:rsidR="00573D81" w:rsidRPr="00083032">
        <w:rPr>
          <w:sz w:val="22"/>
          <w:szCs w:val="22"/>
        </w:rPr>
        <w:t>НДС не облагается.</w:t>
      </w:r>
      <w:r w:rsidR="00B90CEF" w:rsidRPr="00083032">
        <w:rPr>
          <w:sz w:val="22"/>
          <w:szCs w:val="22"/>
        </w:rPr>
        <w:t xml:space="preserve"> </w:t>
      </w:r>
      <w:r w:rsidRPr="00083032">
        <w:rPr>
          <w:sz w:val="22"/>
          <w:szCs w:val="22"/>
        </w:rPr>
        <w:t xml:space="preserve">Оплата услуг производится путем перечисления денежных средств на расчетный счет </w:t>
      </w:r>
      <w:r w:rsidR="000159C3" w:rsidRPr="00083032">
        <w:rPr>
          <w:sz w:val="22"/>
          <w:szCs w:val="22"/>
        </w:rPr>
        <w:t>Исполнителя, и</w:t>
      </w:r>
      <w:r w:rsidRPr="00083032">
        <w:rPr>
          <w:sz w:val="22"/>
          <w:szCs w:val="22"/>
        </w:rPr>
        <w:t xml:space="preserve"> включает в себя все расходы Исполнителя, связанные с выполнением комплекса работ и оказания услуг по настоящему Договору.</w:t>
      </w:r>
    </w:p>
    <w:p w14:paraId="45478418" w14:textId="2C7CCA65" w:rsidR="00E95E0E" w:rsidRPr="000159C3" w:rsidRDefault="00483F6F" w:rsidP="00E95E0E">
      <w:pPr>
        <w:jc w:val="both"/>
        <w:rPr>
          <w:sz w:val="22"/>
          <w:szCs w:val="22"/>
        </w:rPr>
      </w:pPr>
      <w:r w:rsidRPr="000159C3">
        <w:rPr>
          <w:sz w:val="22"/>
          <w:szCs w:val="22"/>
        </w:rPr>
        <w:t xml:space="preserve">3.1.1 </w:t>
      </w:r>
      <w:r w:rsidR="00BA2BCA" w:rsidRPr="000159C3">
        <w:rPr>
          <w:sz w:val="22"/>
          <w:szCs w:val="22"/>
        </w:rPr>
        <w:t>Сумму</w:t>
      </w:r>
      <w:r w:rsidRPr="000159C3">
        <w:rPr>
          <w:sz w:val="22"/>
          <w:szCs w:val="22"/>
        </w:rPr>
        <w:t xml:space="preserve"> договора</w:t>
      </w:r>
      <w:bookmarkStart w:id="27" w:name="OLE_LINK16"/>
      <w:bookmarkStart w:id="28" w:name="OLE_LINK19"/>
      <w:bookmarkStart w:id="29" w:name="OLE_LINK26"/>
      <w:bookmarkStart w:id="30" w:name="OLE_LINK65"/>
      <w:bookmarkStart w:id="31" w:name="OLE_LINK68"/>
      <w:bookmarkStart w:id="32" w:name="OLE_LINK3"/>
      <w:bookmarkStart w:id="33" w:name="OLE_LINK4"/>
      <w:bookmarkStart w:id="34" w:name="OLE_LINK9"/>
      <w:bookmarkStart w:id="35" w:name="OLE_LINK27"/>
      <w:bookmarkStart w:id="36" w:name="OLE_LINK30"/>
      <w:bookmarkStart w:id="37" w:name="OLE_LINK53"/>
      <w:r w:rsidR="009B79DB" w:rsidRPr="000159C3">
        <w:rPr>
          <w:sz w:val="22"/>
          <w:szCs w:val="22"/>
        </w:rPr>
        <w:t xml:space="preserve"> определяют суммы </w:t>
      </w:r>
      <w:r w:rsidR="000159C3" w:rsidRPr="000159C3">
        <w:rPr>
          <w:sz w:val="22"/>
          <w:szCs w:val="22"/>
        </w:rPr>
        <w:t>стоимости,</w:t>
      </w:r>
      <w:r w:rsidR="009B79DB" w:rsidRPr="000159C3">
        <w:rPr>
          <w:sz w:val="22"/>
          <w:szCs w:val="22"/>
        </w:rPr>
        <w:t xml:space="preserve"> </w:t>
      </w:r>
      <w:r w:rsidR="00EC1F05" w:rsidRPr="000159C3">
        <w:rPr>
          <w:sz w:val="22"/>
          <w:szCs w:val="22"/>
        </w:rPr>
        <w:t xml:space="preserve">указанные в спецификации (Приложение № </w:t>
      </w:r>
      <w:r w:rsidR="0094444A" w:rsidRPr="000159C3">
        <w:rPr>
          <w:sz w:val="22"/>
          <w:szCs w:val="22"/>
        </w:rPr>
        <w:t>6</w:t>
      </w:r>
      <w:r w:rsidR="00EC1F05" w:rsidRPr="000159C3">
        <w:rPr>
          <w:sz w:val="22"/>
          <w:szCs w:val="22"/>
        </w:rPr>
        <w:t>)</w:t>
      </w:r>
      <w:r w:rsidR="00B90CEF" w:rsidRPr="000159C3">
        <w:rPr>
          <w:b/>
          <w:sz w:val="22"/>
          <w:szCs w:val="22"/>
        </w:rPr>
        <w:t xml:space="preserve">. </w:t>
      </w:r>
      <w:r w:rsidR="00F67DCD" w:rsidRPr="000159C3">
        <w:rPr>
          <w:b/>
          <w:sz w:val="22"/>
          <w:szCs w:val="22"/>
        </w:rPr>
        <w:t xml:space="preserve"> </w:t>
      </w:r>
      <w:r w:rsidR="00ED3C43" w:rsidRPr="000159C3">
        <w:rPr>
          <w:sz w:val="22"/>
          <w:szCs w:val="22"/>
        </w:rPr>
        <w:t>НДС не облагается</w:t>
      </w:r>
      <w:bookmarkEnd w:id="27"/>
      <w:bookmarkEnd w:id="28"/>
      <w:bookmarkEnd w:id="29"/>
      <w:bookmarkEnd w:id="30"/>
      <w:bookmarkEnd w:id="31"/>
      <w:bookmarkEnd w:id="32"/>
      <w:bookmarkEnd w:id="33"/>
      <w:bookmarkEnd w:id="34"/>
      <w:bookmarkEnd w:id="35"/>
      <w:bookmarkEnd w:id="36"/>
      <w:bookmarkEnd w:id="37"/>
      <w:r w:rsidR="008B704C">
        <w:rPr>
          <w:sz w:val="22"/>
          <w:szCs w:val="22"/>
        </w:rPr>
        <w:t>.</w:t>
      </w:r>
      <w:r w:rsidR="00E95E0E" w:rsidRPr="000159C3">
        <w:rPr>
          <w:sz w:val="22"/>
          <w:szCs w:val="22"/>
        </w:rPr>
        <w:t xml:space="preserve"> </w:t>
      </w:r>
    </w:p>
    <w:p w14:paraId="6972C451" w14:textId="7BB6BDE1" w:rsidR="00F578C8" w:rsidRPr="000159C3" w:rsidRDefault="00F578C8" w:rsidP="00F578C8">
      <w:pPr>
        <w:spacing w:after="60"/>
        <w:jc w:val="both"/>
        <w:rPr>
          <w:sz w:val="22"/>
          <w:szCs w:val="22"/>
        </w:rPr>
      </w:pPr>
      <w:r w:rsidRPr="000159C3">
        <w:rPr>
          <w:sz w:val="22"/>
          <w:szCs w:val="22"/>
        </w:rPr>
        <w:t xml:space="preserve">3.2. По соглашению сторон могут быть   изменены размер и (или) сроки </w:t>
      </w:r>
      <w:r w:rsidR="000159C3" w:rsidRPr="000159C3">
        <w:rPr>
          <w:sz w:val="22"/>
          <w:szCs w:val="22"/>
        </w:rPr>
        <w:t>оплаты и</w:t>
      </w:r>
      <w:r w:rsidRPr="000159C3">
        <w:rPr>
          <w:sz w:val="22"/>
          <w:szCs w:val="22"/>
        </w:rPr>
        <w:t xml:space="preserve"> (или) объем товаров, работ, услуг, в случае уменьшения Учредителю, в соответствии с Бюджетным кодексом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на </w:t>
      </w:r>
      <w:r w:rsidR="000159C3" w:rsidRPr="000159C3">
        <w:rPr>
          <w:sz w:val="22"/>
          <w:szCs w:val="22"/>
        </w:rPr>
        <w:t>оказание государственных</w:t>
      </w:r>
      <w:r w:rsidRPr="000159C3">
        <w:rPr>
          <w:sz w:val="22"/>
          <w:szCs w:val="22"/>
        </w:rPr>
        <w:t xml:space="preserve"> услуг (выполнение работ). </w:t>
      </w:r>
    </w:p>
    <w:p w14:paraId="63A35BFE" w14:textId="03235116" w:rsidR="00483F6F" w:rsidRPr="000159C3" w:rsidRDefault="00483F6F">
      <w:pPr>
        <w:jc w:val="both"/>
        <w:rPr>
          <w:sz w:val="22"/>
          <w:szCs w:val="22"/>
        </w:rPr>
      </w:pPr>
      <w:r w:rsidRPr="000159C3">
        <w:rPr>
          <w:sz w:val="22"/>
          <w:szCs w:val="22"/>
        </w:rPr>
        <w:t>3.</w:t>
      </w:r>
      <w:r w:rsidR="00F578C8" w:rsidRPr="000159C3">
        <w:rPr>
          <w:sz w:val="22"/>
          <w:szCs w:val="22"/>
        </w:rPr>
        <w:t>3</w:t>
      </w:r>
      <w:r w:rsidRPr="000159C3">
        <w:rPr>
          <w:sz w:val="22"/>
          <w:szCs w:val="22"/>
        </w:rPr>
        <w:t xml:space="preserve">. Заказчик производит расчет с Исполнителем </w:t>
      </w:r>
      <w:r w:rsidR="00EC1F05" w:rsidRPr="000159C3">
        <w:rPr>
          <w:sz w:val="22"/>
          <w:szCs w:val="22"/>
        </w:rPr>
        <w:t xml:space="preserve">за счет бюджетных средств (субсидии на иные цели), </w:t>
      </w:r>
      <w:r w:rsidRPr="000159C3">
        <w:rPr>
          <w:sz w:val="22"/>
          <w:szCs w:val="22"/>
        </w:rPr>
        <w:t xml:space="preserve">путем перечисления денежных </w:t>
      </w:r>
      <w:r w:rsidR="00EC1F05" w:rsidRPr="000159C3">
        <w:rPr>
          <w:sz w:val="22"/>
          <w:szCs w:val="22"/>
        </w:rPr>
        <w:t>средств на</w:t>
      </w:r>
      <w:r w:rsidRPr="000159C3">
        <w:rPr>
          <w:sz w:val="22"/>
          <w:szCs w:val="22"/>
        </w:rPr>
        <w:t xml:space="preserve"> расчетный счет Исполнителя</w:t>
      </w:r>
      <w:r w:rsidR="000772E2" w:rsidRPr="000159C3">
        <w:rPr>
          <w:sz w:val="22"/>
          <w:szCs w:val="22"/>
        </w:rPr>
        <w:t xml:space="preserve"> </w:t>
      </w:r>
      <w:bookmarkStart w:id="38" w:name="_GoBack"/>
      <w:bookmarkEnd w:id="38"/>
      <w:r w:rsidR="009B79DB" w:rsidRPr="000159C3">
        <w:rPr>
          <w:sz w:val="22"/>
          <w:szCs w:val="22"/>
        </w:rPr>
        <w:t xml:space="preserve">в течении </w:t>
      </w:r>
      <w:r w:rsidR="006137B6">
        <w:rPr>
          <w:sz w:val="22"/>
          <w:szCs w:val="22"/>
        </w:rPr>
        <w:t xml:space="preserve">7 (семь) рабочих дней </w:t>
      </w:r>
      <w:r w:rsidR="009B79DB" w:rsidRPr="000159C3">
        <w:rPr>
          <w:sz w:val="22"/>
          <w:szCs w:val="22"/>
        </w:rPr>
        <w:t xml:space="preserve">после подписания акта </w:t>
      </w:r>
      <w:r w:rsidR="00EC1F05" w:rsidRPr="000159C3">
        <w:rPr>
          <w:sz w:val="22"/>
          <w:szCs w:val="22"/>
        </w:rPr>
        <w:t>оказанных услуг (</w:t>
      </w:r>
      <w:r w:rsidR="009B79DB" w:rsidRPr="000159C3">
        <w:rPr>
          <w:sz w:val="22"/>
          <w:szCs w:val="22"/>
        </w:rPr>
        <w:t>выполненных работ</w:t>
      </w:r>
      <w:r w:rsidR="000159C3" w:rsidRPr="000159C3">
        <w:rPr>
          <w:sz w:val="22"/>
          <w:szCs w:val="22"/>
        </w:rPr>
        <w:t>).</w:t>
      </w:r>
      <w:r w:rsidR="009B79DB" w:rsidRPr="000159C3">
        <w:rPr>
          <w:sz w:val="22"/>
          <w:szCs w:val="22"/>
        </w:rPr>
        <w:t xml:space="preserve">  </w:t>
      </w:r>
    </w:p>
    <w:p w14:paraId="086516CA" w14:textId="77777777" w:rsidR="00B03308" w:rsidRPr="000159C3" w:rsidRDefault="00B03308">
      <w:pPr>
        <w:jc w:val="both"/>
        <w:rPr>
          <w:sz w:val="22"/>
          <w:szCs w:val="22"/>
        </w:rPr>
      </w:pPr>
    </w:p>
    <w:p w14:paraId="03C4B85D" w14:textId="2F4E224F" w:rsidR="00B54F54" w:rsidRPr="000159C3" w:rsidRDefault="00B54F54" w:rsidP="00B54F54">
      <w:pPr>
        <w:jc w:val="center"/>
        <w:rPr>
          <w:b/>
          <w:sz w:val="22"/>
          <w:szCs w:val="22"/>
        </w:rPr>
      </w:pPr>
      <w:r w:rsidRPr="000159C3">
        <w:rPr>
          <w:b/>
          <w:sz w:val="22"/>
          <w:szCs w:val="22"/>
        </w:rPr>
        <w:t>4. Порядок сдачи-приемки оказанных услуг (выполненных работ)</w:t>
      </w:r>
    </w:p>
    <w:p w14:paraId="2CE185E7" w14:textId="2A808303" w:rsidR="00B54F54" w:rsidRPr="000159C3" w:rsidRDefault="00B54F54" w:rsidP="00B54F54">
      <w:pPr>
        <w:jc w:val="both"/>
        <w:rPr>
          <w:color w:val="3366FF"/>
          <w:sz w:val="22"/>
          <w:szCs w:val="22"/>
        </w:rPr>
      </w:pPr>
      <w:bookmarkStart w:id="39" w:name="Par714"/>
      <w:bookmarkEnd w:id="39"/>
      <w:r w:rsidRPr="000159C3">
        <w:rPr>
          <w:sz w:val="22"/>
          <w:szCs w:val="22"/>
        </w:rPr>
        <w:t>4.1. В течение 3-х (</w:t>
      </w:r>
      <w:proofErr w:type="gramStart"/>
      <w:r w:rsidRPr="000159C3">
        <w:rPr>
          <w:sz w:val="22"/>
          <w:szCs w:val="22"/>
          <w:u w:val="single"/>
        </w:rPr>
        <w:t>трех)</w:t>
      </w:r>
      <w:r w:rsidRPr="000159C3">
        <w:rPr>
          <w:sz w:val="22"/>
          <w:szCs w:val="22"/>
        </w:rPr>
        <w:t xml:space="preserve">  дней</w:t>
      </w:r>
      <w:proofErr w:type="gramEnd"/>
      <w:r w:rsidRPr="000159C3">
        <w:rPr>
          <w:sz w:val="22"/>
          <w:szCs w:val="22"/>
        </w:rPr>
        <w:t xml:space="preserve"> после завершения оказания услуг, предусмотренных Договором, Исполнитель представляет Заказчику комплект отчетной документации: Акт сдачи-приемки услуг, подписанный Исполнителем, в 2 (двух) экземплярах</w:t>
      </w:r>
      <w:bookmarkStart w:id="40" w:name="Par716"/>
      <w:bookmarkEnd w:id="40"/>
      <w:r w:rsidR="00A41E3A" w:rsidRPr="000159C3">
        <w:rPr>
          <w:sz w:val="22"/>
          <w:szCs w:val="22"/>
        </w:rPr>
        <w:t>.</w:t>
      </w:r>
    </w:p>
    <w:p w14:paraId="62DAB8A5" w14:textId="1F2ED372" w:rsidR="00B54F54" w:rsidRPr="000159C3" w:rsidRDefault="00B54F54" w:rsidP="00B54F54">
      <w:pPr>
        <w:jc w:val="both"/>
        <w:rPr>
          <w:sz w:val="22"/>
          <w:szCs w:val="22"/>
        </w:rPr>
      </w:pPr>
      <w:r w:rsidRPr="000159C3">
        <w:rPr>
          <w:sz w:val="22"/>
          <w:szCs w:val="22"/>
        </w:rPr>
        <w:t>4.2.</w:t>
      </w:r>
      <w:r w:rsidRPr="000159C3">
        <w:rPr>
          <w:sz w:val="22"/>
          <w:szCs w:val="22"/>
        </w:rPr>
        <w:tab/>
        <w:t xml:space="preserve">В течение 3 (трёх) дней после получения от Исполнителя документов, указанных в </w:t>
      </w:r>
      <w:hyperlink r:id="rId7" w:anchor="Par715#Par715" w:history="1">
        <w:r w:rsidRPr="000159C3">
          <w:rPr>
            <w:rStyle w:val="af2"/>
            <w:sz w:val="22"/>
            <w:szCs w:val="22"/>
          </w:rPr>
          <w:t>пункте 4.1</w:t>
        </w:r>
      </w:hyperlink>
      <w:r w:rsidRPr="000159C3">
        <w:rPr>
          <w:sz w:val="22"/>
          <w:szCs w:val="22"/>
        </w:rPr>
        <w:t xml:space="preserve"> Договора, Заказчик, с особенностями установленными Положением о закупке товаров, работ, услуг для нужд Заказчика, для приемки представленных результатов исполнения договора (его отдельных этапов), заключенного по результатам закупки,  вправе провести экспертизу результатов исполнения договора (его отдельных этапов). Срок проведения экспертизы результатов, предусмотренных Договором, в части их соответствия условиям Договора и оформления экспертного заключения составляет не более 10 (десяти) дней.</w:t>
      </w:r>
    </w:p>
    <w:p w14:paraId="7BEA87F3" w14:textId="77777777" w:rsidR="00B54F54" w:rsidRPr="000159C3" w:rsidRDefault="00B54F54" w:rsidP="00B54F54">
      <w:pPr>
        <w:jc w:val="both"/>
        <w:rPr>
          <w:sz w:val="22"/>
          <w:szCs w:val="22"/>
        </w:rPr>
      </w:pPr>
      <w:r w:rsidRPr="000159C3">
        <w:rPr>
          <w:sz w:val="22"/>
          <w:szCs w:val="22"/>
        </w:rPr>
        <w:t xml:space="preserve">Экспертиза результатов исполнения договора (его отдельных этапов) проводится на предмет их соответствия условиям Договора. Экспертиза результатов исполнения Договора (его отдельных этапов) может проводиться Заказчиком своими силами, или к ее проведению могут привлекаться независимые эксперты, экспертные организации. Для проведения экспертизы независимые эксперты, экспертные организации имеют право запрашивать у Заказчика и Исполнителя Договора дополнительные материалы, относящиеся к предмету Договора и его результатам. </w:t>
      </w:r>
    </w:p>
    <w:p w14:paraId="6F6E78B3" w14:textId="62728F95" w:rsidR="00B54F54" w:rsidRPr="000159C3" w:rsidRDefault="00B54F54" w:rsidP="00B54F54">
      <w:pPr>
        <w:jc w:val="both"/>
        <w:rPr>
          <w:sz w:val="22"/>
          <w:szCs w:val="22"/>
        </w:rPr>
      </w:pPr>
      <w:r w:rsidRPr="000159C3">
        <w:rPr>
          <w:sz w:val="22"/>
          <w:szCs w:val="22"/>
        </w:rPr>
        <w:t>4.2.1. В случае получения от Заказчика, эксперта, экспертной организации запроса о предоставлении дополнительных материалов, предоставлении разъяснений касательно результатов оказанных услуг, относящиеся к условиям исполнения Договора и отдельным этапам исполнения Договора Исполнитель в течение 3 (трех) рабочих дней обязан предоставить Заказчику, эксперту, экспертной организации, запрашиваемые дополнительные материалы, разъяснения в отношении оказанных услуг.</w:t>
      </w:r>
    </w:p>
    <w:p w14:paraId="7C195BF1" w14:textId="77777777" w:rsidR="00B54F54" w:rsidRPr="000159C3" w:rsidRDefault="00B54F54" w:rsidP="00B54F54">
      <w:pPr>
        <w:jc w:val="both"/>
        <w:rPr>
          <w:sz w:val="22"/>
          <w:szCs w:val="22"/>
        </w:rPr>
      </w:pPr>
      <w:r w:rsidRPr="000159C3">
        <w:rPr>
          <w:sz w:val="22"/>
          <w:szCs w:val="22"/>
        </w:rPr>
        <w:t xml:space="preserve">Результаты экспертизы оформляются в виде заключения, которое подписывается лицами, проводившими экспертизу. </w:t>
      </w:r>
    </w:p>
    <w:p w14:paraId="73E9228F" w14:textId="5FFB38CB" w:rsidR="00B54F54" w:rsidRPr="000159C3" w:rsidRDefault="00B54F54" w:rsidP="00B54F54">
      <w:pPr>
        <w:jc w:val="both"/>
        <w:rPr>
          <w:sz w:val="22"/>
          <w:szCs w:val="22"/>
        </w:rPr>
      </w:pPr>
      <w:r w:rsidRPr="000159C3">
        <w:rPr>
          <w:sz w:val="22"/>
          <w:szCs w:val="22"/>
        </w:rPr>
        <w:t>4.2.2. Не позднее 3 (трёх) дней после оформления заключения по итогам экспертизы, Заказчик рассматривает результаты и осуществляет приемку оказанных услуг по настоящему Договору на предмет соответствия объема и качества требованиям, изложенным в настоящем Договоре и направляет Исполнителю подписанный Заказчиком 1 (один) экземпляр Акта сдачи-приемки услуг.</w:t>
      </w:r>
    </w:p>
    <w:p w14:paraId="51DFCB73" w14:textId="77777777" w:rsidR="00B54F54" w:rsidRPr="000159C3" w:rsidRDefault="00B54F54" w:rsidP="00B54F54">
      <w:pPr>
        <w:jc w:val="both"/>
        <w:rPr>
          <w:sz w:val="22"/>
          <w:szCs w:val="22"/>
        </w:rPr>
      </w:pPr>
      <w:r w:rsidRPr="000159C3">
        <w:rPr>
          <w:sz w:val="22"/>
          <w:szCs w:val="22"/>
        </w:rPr>
        <w:tab/>
        <w:t>В случае отказа Заказчика от принятия результатов оказанных услуг на основании экспертного заключения в связи с необходимостью устранения недостатков и (или) доработки результатов работ Исполнитель обязуется в срок, установленный в экспертном заключении (акте, составленном Заказчиком), устранить указанные недостатки/произвести доработки за свой счет.</w:t>
      </w:r>
    </w:p>
    <w:p w14:paraId="118CCC3A" w14:textId="77777777" w:rsidR="00B54F54" w:rsidRPr="000159C3" w:rsidRDefault="00B54F54" w:rsidP="00B54F54">
      <w:pPr>
        <w:jc w:val="both"/>
        <w:rPr>
          <w:sz w:val="22"/>
          <w:szCs w:val="22"/>
        </w:rPr>
      </w:pPr>
      <w:r w:rsidRPr="000159C3">
        <w:rPr>
          <w:sz w:val="22"/>
          <w:szCs w:val="22"/>
        </w:rPr>
        <w:lastRenderedPageBreak/>
        <w:t>Заказчик вправе не отказывать в приемке результатов исполнения Договора (его отдельных этапов) в случае выявления несоответствия этих результатов условиям Договора, если выявленное несоответствие не препятствует приемке этих результатов и устранено Исполнителем.</w:t>
      </w:r>
    </w:p>
    <w:p w14:paraId="6183918E" w14:textId="43BEB2A4" w:rsidR="00B54F54" w:rsidRPr="000159C3" w:rsidRDefault="00B54F54" w:rsidP="00B54F54">
      <w:pPr>
        <w:jc w:val="both"/>
        <w:rPr>
          <w:sz w:val="22"/>
          <w:szCs w:val="22"/>
        </w:rPr>
      </w:pPr>
      <w:r w:rsidRPr="000159C3">
        <w:rPr>
          <w:sz w:val="22"/>
          <w:szCs w:val="22"/>
        </w:rPr>
        <w:t>4.3. В случае получения от Заказчика  (</w:t>
      </w:r>
      <w:r w:rsidRPr="000159C3">
        <w:rPr>
          <w:i/>
          <w:sz w:val="22"/>
          <w:szCs w:val="22"/>
        </w:rPr>
        <w:t>запроса о предоставлении разъяснений касательно результатов оказанных услуг, или</w:t>
      </w:r>
      <w:r w:rsidRPr="000159C3">
        <w:rPr>
          <w:sz w:val="22"/>
          <w:szCs w:val="22"/>
        </w:rPr>
        <w:t>) мотивированного отказа от принятия результатов оказанных услуг, или  экспертного заключения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мотивированном отказе, экспертном заключении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услуг в 2 (двух) экземплярах для принятия Заказчиком оказанных услуг.</w:t>
      </w:r>
    </w:p>
    <w:p w14:paraId="0F73CF2D" w14:textId="05D810D4" w:rsidR="00B54F54" w:rsidRPr="000159C3" w:rsidRDefault="00B54F54" w:rsidP="00B54F54">
      <w:pPr>
        <w:jc w:val="both"/>
        <w:rPr>
          <w:sz w:val="22"/>
          <w:szCs w:val="22"/>
        </w:rPr>
      </w:pPr>
      <w:r w:rsidRPr="000159C3">
        <w:rPr>
          <w:sz w:val="22"/>
          <w:szCs w:val="22"/>
        </w:rPr>
        <w:t>4.4.</w:t>
      </w:r>
      <w:r w:rsidRPr="000159C3">
        <w:rPr>
          <w:sz w:val="22"/>
          <w:szCs w:val="22"/>
        </w:rPr>
        <w:tab/>
        <w:t xml:space="preserve">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один из которых направляет Исполнителю в порядке и сроки, предусмотренные в </w:t>
      </w:r>
      <w:hyperlink r:id="rId8" w:anchor="Par716#Par716" w:history="1">
        <w:r w:rsidRPr="000159C3">
          <w:rPr>
            <w:rStyle w:val="af2"/>
            <w:sz w:val="22"/>
            <w:szCs w:val="22"/>
          </w:rPr>
          <w:t>пункте 4.</w:t>
        </w:r>
      </w:hyperlink>
      <w:r w:rsidRPr="000159C3">
        <w:rPr>
          <w:sz w:val="22"/>
          <w:szCs w:val="22"/>
        </w:rPr>
        <w:t>2 Договора.</w:t>
      </w:r>
    </w:p>
    <w:p w14:paraId="68DFBBF9" w14:textId="4D0A40EC" w:rsidR="00B54F54" w:rsidRPr="000159C3" w:rsidRDefault="00B54F54" w:rsidP="00B54F54">
      <w:pPr>
        <w:jc w:val="both"/>
        <w:rPr>
          <w:sz w:val="22"/>
          <w:szCs w:val="22"/>
        </w:rPr>
      </w:pPr>
      <w:r w:rsidRPr="000159C3">
        <w:rPr>
          <w:sz w:val="22"/>
          <w:szCs w:val="22"/>
        </w:rPr>
        <w:t>4.5.</w:t>
      </w:r>
      <w:r w:rsidRPr="000159C3">
        <w:rPr>
          <w:sz w:val="22"/>
          <w:szCs w:val="22"/>
        </w:rPr>
        <w:tab/>
        <w:t>Подписанный Заказчиком и Исполнителем Акт сдачи-приемки услуг и предъявленный Исполнителем Заказчику счет на оплату Цены Договора являются основанием для оплаты Исполнителю оказанных услуг.</w:t>
      </w:r>
    </w:p>
    <w:p w14:paraId="6F2AC820" w14:textId="77777777" w:rsidR="00B03308" w:rsidRPr="000159C3" w:rsidRDefault="00B03308" w:rsidP="00B54F54">
      <w:pPr>
        <w:jc w:val="both"/>
        <w:rPr>
          <w:b/>
          <w:sz w:val="22"/>
          <w:szCs w:val="22"/>
        </w:rPr>
      </w:pPr>
    </w:p>
    <w:p w14:paraId="4EAA916F" w14:textId="74A6B6D8" w:rsidR="00B54F54" w:rsidRPr="000159C3" w:rsidRDefault="000159C3" w:rsidP="0094444A">
      <w:pPr>
        <w:jc w:val="center"/>
        <w:rPr>
          <w:b/>
          <w:bCs/>
          <w:sz w:val="22"/>
          <w:szCs w:val="22"/>
        </w:rPr>
      </w:pPr>
      <w:r>
        <w:rPr>
          <w:b/>
          <w:bCs/>
          <w:sz w:val="22"/>
          <w:szCs w:val="22"/>
        </w:rPr>
        <w:t>5</w:t>
      </w:r>
      <w:r w:rsidR="00B54F54" w:rsidRPr="000159C3">
        <w:rPr>
          <w:b/>
          <w:bCs/>
          <w:sz w:val="22"/>
          <w:szCs w:val="22"/>
        </w:rPr>
        <w:t>. Ответственность сторон</w:t>
      </w:r>
    </w:p>
    <w:p w14:paraId="009A38E8" w14:textId="706C13F8" w:rsidR="00B54F54" w:rsidRPr="000159C3" w:rsidRDefault="000159C3" w:rsidP="00B54F54">
      <w:pPr>
        <w:jc w:val="both"/>
        <w:rPr>
          <w:sz w:val="22"/>
          <w:szCs w:val="22"/>
        </w:rPr>
      </w:pPr>
      <w:r>
        <w:rPr>
          <w:sz w:val="22"/>
          <w:szCs w:val="22"/>
        </w:rPr>
        <w:t>5</w:t>
      </w:r>
      <w:r w:rsidR="00B54F54" w:rsidRPr="000159C3">
        <w:rPr>
          <w:sz w:val="22"/>
          <w:szCs w:val="22"/>
        </w:rPr>
        <w:t>.1. За неисполнение или ненадлежащее исполнение своих обязательств, установленных Договором, Стороны несут ответственность в соответствии с законодательством Российской Федерации и настоящим Договором.</w:t>
      </w:r>
    </w:p>
    <w:p w14:paraId="3785BDC6" w14:textId="6E77B966" w:rsidR="00B54F54" w:rsidRPr="000159C3" w:rsidRDefault="000159C3" w:rsidP="00B54F54">
      <w:pPr>
        <w:jc w:val="both"/>
        <w:rPr>
          <w:sz w:val="22"/>
          <w:szCs w:val="22"/>
        </w:rPr>
      </w:pPr>
      <w:r>
        <w:rPr>
          <w:sz w:val="22"/>
          <w:szCs w:val="22"/>
        </w:rPr>
        <w:t>5</w:t>
      </w:r>
      <w:r w:rsidR="00B54F54" w:rsidRPr="000159C3">
        <w:rPr>
          <w:sz w:val="22"/>
          <w:szCs w:val="22"/>
        </w:rPr>
        <w:t>.2. В случае просрочки исполнения Заказчиком обязательства, предусмотренного Договором, Исполнитель вправе потребовать уплату пени.</w:t>
      </w:r>
    </w:p>
    <w:p w14:paraId="20CE3631" w14:textId="77777777" w:rsidR="00B54F54" w:rsidRPr="000159C3" w:rsidRDefault="00B54F54" w:rsidP="00B54F54">
      <w:pPr>
        <w:jc w:val="both"/>
        <w:rPr>
          <w:kern w:val="2"/>
          <w:sz w:val="22"/>
          <w:szCs w:val="22"/>
        </w:rPr>
      </w:pPr>
      <w:r w:rsidRPr="000159C3">
        <w:rPr>
          <w:sz w:val="22"/>
          <w:szCs w:val="22"/>
        </w:rPr>
        <w:tab/>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не </w:t>
      </w:r>
      <w:r w:rsidRPr="000159C3">
        <w:rPr>
          <w:kern w:val="2"/>
          <w:sz w:val="22"/>
          <w:szCs w:val="22"/>
        </w:rPr>
        <w:t>уплаченной в срок суммы.</w:t>
      </w:r>
    </w:p>
    <w:p w14:paraId="2201ABE7" w14:textId="77777777" w:rsidR="00B54F54" w:rsidRPr="000159C3" w:rsidRDefault="00B54F54" w:rsidP="00B54F54">
      <w:pPr>
        <w:jc w:val="both"/>
        <w:rPr>
          <w:b/>
          <w:kern w:val="2"/>
          <w:sz w:val="22"/>
          <w:szCs w:val="22"/>
        </w:rPr>
      </w:pPr>
      <w:r w:rsidRPr="000159C3">
        <w:rPr>
          <w:kern w:val="2"/>
          <w:sz w:val="22"/>
          <w:szCs w:val="22"/>
        </w:rPr>
        <w:tab/>
        <w:t>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Исполнитель вправе начислить штраф в размере 1 000,00 (Одна тысяча) рублей 00 копеек, определяемый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 поставщиком (подрядчиком, исполнителем), и размера пени, начисляемой за каждый день просрочки исполнения поставщиком (подрядчиком, исполнителем) обязательства, предусмотренного Договором,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постановлением № 1042, в ред. Постановления Правительства РФ от 02.08.2019 № 1011).</w:t>
      </w:r>
    </w:p>
    <w:p w14:paraId="352C75F0" w14:textId="0DFF4705" w:rsidR="00B54F54" w:rsidRPr="000159C3" w:rsidRDefault="000159C3" w:rsidP="00B54F54">
      <w:pPr>
        <w:jc w:val="both"/>
        <w:rPr>
          <w:sz w:val="22"/>
          <w:szCs w:val="22"/>
        </w:rPr>
      </w:pPr>
      <w:r>
        <w:rPr>
          <w:sz w:val="22"/>
          <w:szCs w:val="22"/>
        </w:rPr>
        <w:t>5</w:t>
      </w:r>
      <w:r w:rsidR="00B54F54" w:rsidRPr="000159C3">
        <w:rPr>
          <w:sz w:val="22"/>
          <w:szCs w:val="22"/>
        </w:rPr>
        <w:t xml:space="preserve">.3. В случае просрочки исполнения Исполнителем обязательства, предусмотренного Договором, Исполнитель оплачивает Заказчику пеню. </w:t>
      </w:r>
    </w:p>
    <w:p w14:paraId="05B55ACC" w14:textId="77777777" w:rsidR="00B54F54" w:rsidRPr="000159C3" w:rsidRDefault="00B54F54" w:rsidP="00B54F54">
      <w:pPr>
        <w:jc w:val="both"/>
        <w:rPr>
          <w:sz w:val="22"/>
          <w:szCs w:val="22"/>
        </w:rPr>
      </w:pPr>
      <w:r w:rsidRPr="000159C3">
        <w:rPr>
          <w:sz w:val="22"/>
          <w:szCs w:val="22"/>
        </w:rPr>
        <w:t xml:space="preserve">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и устанавливается в размере одной трехсотой действующей на дату уплаты пеней ставки рефинансирования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Исполнителем. </w:t>
      </w:r>
    </w:p>
    <w:p w14:paraId="0A157B71" w14:textId="4E0F885A" w:rsidR="00083032" w:rsidRPr="00314EFE" w:rsidRDefault="000159C3" w:rsidP="00083032">
      <w:pPr>
        <w:jc w:val="both"/>
        <w:rPr>
          <w:b/>
          <w:kern w:val="2"/>
          <w:sz w:val="22"/>
          <w:szCs w:val="22"/>
        </w:rPr>
      </w:pPr>
      <w:r>
        <w:rPr>
          <w:sz w:val="22"/>
          <w:szCs w:val="22"/>
        </w:rPr>
        <w:t>5</w:t>
      </w:r>
      <w:r w:rsidR="00B54F54" w:rsidRPr="000159C3">
        <w:rPr>
          <w:sz w:val="22"/>
          <w:szCs w:val="22"/>
        </w:rPr>
        <w:t xml:space="preserve">.4.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w:t>
      </w:r>
      <w:r w:rsidR="00B54F54" w:rsidRPr="00314EFE">
        <w:rPr>
          <w:sz w:val="22"/>
          <w:szCs w:val="22"/>
        </w:rPr>
        <w:t xml:space="preserve">Договором, устанавливается штраф в размере 10 </w:t>
      </w:r>
      <w:r w:rsidR="00B54F54" w:rsidRPr="00314EFE">
        <w:rPr>
          <w:sz w:val="22"/>
          <w:szCs w:val="22"/>
        </w:rPr>
        <w:lastRenderedPageBreak/>
        <w:t xml:space="preserve">(Десять) процентов цены Договора, что составляет </w:t>
      </w:r>
      <w:r w:rsidR="001B313E">
        <w:rPr>
          <w:sz w:val="22"/>
          <w:szCs w:val="22"/>
        </w:rPr>
        <w:t>__________________________________</w:t>
      </w:r>
      <w:r w:rsidR="00083032" w:rsidRPr="00314EFE">
        <w:rPr>
          <w:sz w:val="22"/>
          <w:szCs w:val="22"/>
        </w:rPr>
        <w:t xml:space="preserve"> (согласно постановлению № 1042,</w:t>
      </w:r>
      <w:r w:rsidR="00083032" w:rsidRPr="00314EFE">
        <w:rPr>
          <w:kern w:val="2"/>
          <w:sz w:val="22"/>
          <w:szCs w:val="22"/>
        </w:rPr>
        <w:t xml:space="preserve"> в ред. Постановления Правительства РФ от 02.08.2019 № 1011).</w:t>
      </w:r>
    </w:p>
    <w:p w14:paraId="6B288493" w14:textId="795341F0" w:rsidR="00B54F54" w:rsidRPr="000159C3" w:rsidRDefault="000159C3" w:rsidP="000159C3">
      <w:pPr>
        <w:jc w:val="both"/>
        <w:rPr>
          <w:sz w:val="22"/>
          <w:szCs w:val="22"/>
        </w:rPr>
      </w:pPr>
      <w:r w:rsidRPr="00314EFE">
        <w:rPr>
          <w:sz w:val="22"/>
          <w:szCs w:val="22"/>
        </w:rPr>
        <w:t>5</w:t>
      </w:r>
      <w:r w:rsidR="00B54F54" w:rsidRPr="00314EFE">
        <w:rPr>
          <w:sz w:val="22"/>
          <w:szCs w:val="22"/>
        </w:rPr>
        <w:t>.5. В случае неисполнения или ненадлежащего исполнения Исполнителем обязательств, предусмотренных Договором, Заказчик производит оплату по Договору за вычетом соответствующего размера неустойки (штрафа, пеней).</w:t>
      </w:r>
    </w:p>
    <w:p w14:paraId="0C72F577" w14:textId="5D1A3F05" w:rsidR="00B54F54" w:rsidRPr="000159C3" w:rsidRDefault="000159C3" w:rsidP="000159C3">
      <w:pPr>
        <w:jc w:val="both"/>
        <w:rPr>
          <w:sz w:val="22"/>
          <w:szCs w:val="22"/>
        </w:rPr>
      </w:pPr>
      <w:r>
        <w:rPr>
          <w:sz w:val="22"/>
          <w:szCs w:val="22"/>
        </w:rPr>
        <w:t>5</w:t>
      </w:r>
      <w:r w:rsidR="00B54F54" w:rsidRPr="000159C3">
        <w:rPr>
          <w:sz w:val="22"/>
          <w:szCs w:val="22"/>
        </w:rPr>
        <w:t>.6. В случае если Заказчик понес убытки вследствие ненадлежащего исполнения исполнителем своих обязательств по Договору, Исполнитель обязан возместить такие убытки независимо от уплаты неустойки.</w:t>
      </w:r>
    </w:p>
    <w:p w14:paraId="313F85A9" w14:textId="6399D55B" w:rsidR="00B54F54" w:rsidRPr="000159C3" w:rsidRDefault="000159C3" w:rsidP="000159C3">
      <w:pPr>
        <w:jc w:val="both"/>
        <w:rPr>
          <w:sz w:val="22"/>
          <w:szCs w:val="22"/>
        </w:rPr>
      </w:pPr>
      <w:r>
        <w:rPr>
          <w:sz w:val="22"/>
          <w:szCs w:val="22"/>
        </w:rPr>
        <w:t>5</w:t>
      </w:r>
      <w:r w:rsidR="00B54F54" w:rsidRPr="000159C3">
        <w:rPr>
          <w:sz w:val="22"/>
          <w:szCs w:val="22"/>
        </w:rPr>
        <w:t>.7. Оплата Стороной неустойки (штрафа, пеней) и возмещение убытков не освобождает ее от исполнения обязательств по Договору.</w:t>
      </w:r>
    </w:p>
    <w:p w14:paraId="6CF77D68" w14:textId="2D78F61A" w:rsidR="00B54F54" w:rsidRPr="000159C3" w:rsidRDefault="000159C3" w:rsidP="000159C3">
      <w:pPr>
        <w:jc w:val="both"/>
        <w:rPr>
          <w:sz w:val="22"/>
          <w:szCs w:val="22"/>
        </w:rPr>
      </w:pPr>
      <w:r>
        <w:rPr>
          <w:sz w:val="22"/>
          <w:szCs w:val="22"/>
        </w:rPr>
        <w:t>5</w:t>
      </w:r>
      <w:r w:rsidR="00B54F54" w:rsidRPr="000159C3">
        <w:rPr>
          <w:sz w:val="22"/>
          <w:szCs w:val="22"/>
        </w:rPr>
        <w:t>.8. Стороны освобождаются от уплаты неустойки (штрафа, пеней), если докажут, что неисполнение или ненадлежащее исполнение обязательства, предусмотренного Договором, произошло по вине другой Стороны или вследствие непреодолимой силы.</w:t>
      </w:r>
    </w:p>
    <w:p w14:paraId="6D92F6E4" w14:textId="571A827C" w:rsidR="00B54F54" w:rsidRPr="000159C3" w:rsidRDefault="000159C3" w:rsidP="000159C3">
      <w:pPr>
        <w:jc w:val="both"/>
        <w:rPr>
          <w:sz w:val="22"/>
          <w:szCs w:val="22"/>
        </w:rPr>
      </w:pPr>
      <w:r>
        <w:rPr>
          <w:sz w:val="22"/>
          <w:szCs w:val="22"/>
        </w:rPr>
        <w:t>5</w:t>
      </w:r>
      <w:r w:rsidR="00B54F54" w:rsidRPr="000159C3">
        <w:rPr>
          <w:sz w:val="22"/>
          <w:szCs w:val="22"/>
        </w:rPr>
        <w:t xml:space="preserve">.9. В случае расторжения Договора в связи с ненадлежащим исполнением Исполнителем своих обязательств (в том числе по соглашению Сторон) последний в течение 10-ти рабочих дней с даты расторжения Договора или подписания соглашения о расторжении Договора уплачивает Заказчику штраф в соответствии с </w:t>
      </w:r>
      <w:hyperlink r:id="rId9" w:anchor="P807#P807" w:history="1">
        <w:r w:rsidR="00B54F54" w:rsidRPr="000159C3">
          <w:rPr>
            <w:rStyle w:val="af2"/>
            <w:sz w:val="22"/>
            <w:szCs w:val="22"/>
          </w:rPr>
          <w:t xml:space="preserve">пунктом </w:t>
        </w:r>
        <w:r>
          <w:rPr>
            <w:rStyle w:val="af2"/>
            <w:sz w:val="22"/>
            <w:szCs w:val="22"/>
          </w:rPr>
          <w:t>5</w:t>
        </w:r>
        <w:r w:rsidR="00B54F54" w:rsidRPr="000159C3">
          <w:rPr>
            <w:rStyle w:val="af2"/>
            <w:sz w:val="22"/>
            <w:szCs w:val="22"/>
          </w:rPr>
          <w:t>.</w:t>
        </w:r>
      </w:hyperlink>
      <w:r w:rsidR="00B54F54" w:rsidRPr="000159C3">
        <w:rPr>
          <w:sz w:val="22"/>
          <w:szCs w:val="22"/>
        </w:rPr>
        <w:t>4 Договора.</w:t>
      </w:r>
    </w:p>
    <w:p w14:paraId="3A166943" w14:textId="7DAAD5ED" w:rsidR="00B54F54" w:rsidRPr="000159C3" w:rsidRDefault="000159C3" w:rsidP="00B54F54">
      <w:pPr>
        <w:rPr>
          <w:sz w:val="22"/>
          <w:szCs w:val="22"/>
        </w:rPr>
      </w:pPr>
      <w:r>
        <w:rPr>
          <w:sz w:val="22"/>
          <w:szCs w:val="22"/>
        </w:rPr>
        <w:t>5</w:t>
      </w:r>
      <w:r w:rsidR="00B54F54" w:rsidRPr="000159C3">
        <w:rPr>
          <w:sz w:val="22"/>
          <w:szCs w:val="22"/>
        </w:rPr>
        <w:t>.10. Сторона, допустившая нарушение обязательств по Договору, обязана произвести уплату неустойки (пени, штрафа), предусмотренных настоящей статьей, в течение 10-ти рабочих дней с момента получения письменного требования об этом другой Стороны.</w:t>
      </w:r>
    </w:p>
    <w:p w14:paraId="08D1007E" w14:textId="79788EB9" w:rsidR="00B54F54" w:rsidRDefault="000159C3" w:rsidP="00B54F54">
      <w:pPr>
        <w:rPr>
          <w:sz w:val="22"/>
          <w:szCs w:val="22"/>
        </w:rPr>
      </w:pPr>
      <w:r>
        <w:rPr>
          <w:sz w:val="22"/>
          <w:szCs w:val="22"/>
        </w:rPr>
        <w:t>5</w:t>
      </w:r>
      <w:r w:rsidR="00B54F54" w:rsidRPr="000159C3">
        <w:rPr>
          <w:sz w:val="22"/>
          <w:szCs w:val="22"/>
        </w:rPr>
        <w:t>.11. Общая сумма начисленной неустойки (штрафов, пени) за неисполнение или ненадлежащее исполнение Исполнителем обязательств, предусмотренных Договором, не может превышать цену Договора.</w:t>
      </w:r>
    </w:p>
    <w:p w14:paraId="4FB91DB6" w14:textId="61459761" w:rsidR="00083032" w:rsidRPr="00ED3DDC" w:rsidRDefault="00083032" w:rsidP="00083032">
      <w:pPr>
        <w:autoSpaceDE w:val="0"/>
        <w:autoSpaceDN w:val="0"/>
        <w:jc w:val="both"/>
        <w:rPr>
          <w:color w:val="000000"/>
          <w:sz w:val="22"/>
          <w:szCs w:val="22"/>
        </w:rPr>
      </w:pPr>
      <w:r>
        <w:rPr>
          <w:sz w:val="22"/>
        </w:rPr>
        <w:t>6.12.</w:t>
      </w:r>
      <w:r w:rsidRPr="00ED3DDC">
        <w:rPr>
          <w:color w:val="000000"/>
          <w:sz w:val="22"/>
          <w:szCs w:val="22"/>
        </w:rPr>
        <w:t xml:space="preserve">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по </w:t>
      </w:r>
      <w:r w:rsidRPr="00ED3DDC">
        <w:rPr>
          <w:rFonts w:eastAsia="Calibri"/>
          <w:color w:val="000000"/>
          <w:sz w:val="22"/>
          <w:szCs w:val="22"/>
          <w:lang w:eastAsia="en-US"/>
        </w:rPr>
        <w:t>независящим от сторон договора обстоятельствам</w:t>
      </w:r>
      <w:r w:rsidRPr="00ED3DDC">
        <w:rPr>
          <w:color w:val="000000"/>
          <w:sz w:val="22"/>
          <w:szCs w:val="22"/>
        </w:rPr>
        <w:t xml:space="preserve"> вследствие </w:t>
      </w:r>
      <w:r w:rsidRPr="00ED3DDC">
        <w:rPr>
          <w:rFonts w:eastAsia="Calibri"/>
          <w:color w:val="000000"/>
          <w:sz w:val="22"/>
          <w:szCs w:val="22"/>
          <w:lang w:eastAsia="en-US"/>
        </w:rPr>
        <w:t xml:space="preserve">распространения новой </w:t>
      </w:r>
      <w:proofErr w:type="spellStart"/>
      <w:r w:rsidRPr="00ED3DDC">
        <w:rPr>
          <w:rFonts w:eastAsia="Calibri"/>
          <w:color w:val="000000"/>
          <w:sz w:val="22"/>
          <w:szCs w:val="22"/>
          <w:lang w:eastAsia="en-US"/>
        </w:rPr>
        <w:t>коронавирусной</w:t>
      </w:r>
      <w:proofErr w:type="spellEnd"/>
      <w:r w:rsidRPr="00ED3DDC">
        <w:rPr>
          <w:rFonts w:eastAsia="Calibri"/>
          <w:color w:val="000000"/>
          <w:sz w:val="22"/>
          <w:szCs w:val="22"/>
          <w:lang w:eastAsia="en-US"/>
        </w:rPr>
        <w:t xml:space="preserve"> инфекции, вызванной 2019-</w:t>
      </w:r>
      <w:r w:rsidRPr="00ED3DDC">
        <w:rPr>
          <w:rFonts w:eastAsia="Calibri"/>
          <w:color w:val="000000"/>
          <w:sz w:val="22"/>
          <w:szCs w:val="22"/>
          <w:lang w:val="en-US" w:eastAsia="en-US"/>
        </w:rPr>
        <w:t>NCOV</w:t>
      </w:r>
      <w:r w:rsidRPr="00ED3DDC">
        <w:rPr>
          <w:rFonts w:eastAsia="Calibri"/>
          <w:color w:val="000000"/>
          <w:sz w:val="22"/>
          <w:szCs w:val="22"/>
          <w:lang w:eastAsia="en-US"/>
        </w:rPr>
        <w:t xml:space="preserve"> или </w:t>
      </w:r>
      <w:r w:rsidRPr="00ED3DDC">
        <w:rPr>
          <w:rFonts w:eastAsia="Calibri"/>
          <w:sz w:val="22"/>
          <w:szCs w:val="22"/>
          <w:lang w:eastAsia="en-US"/>
        </w:rPr>
        <w:t>в связи с введением ограничительных мер экономического характера в отношении Российской Федерации</w:t>
      </w:r>
      <w:r w:rsidRPr="00ED3DDC">
        <w:rPr>
          <w:rFonts w:eastAsia="Calibri"/>
          <w:color w:val="000000"/>
          <w:sz w:val="22"/>
          <w:szCs w:val="22"/>
          <w:lang w:eastAsia="en-US"/>
        </w:rPr>
        <w:t>.</w:t>
      </w:r>
    </w:p>
    <w:p w14:paraId="2C9448C9" w14:textId="77777777" w:rsidR="00083032" w:rsidRPr="000159C3" w:rsidRDefault="00083032" w:rsidP="00B54F54">
      <w:pPr>
        <w:rPr>
          <w:sz w:val="22"/>
          <w:szCs w:val="22"/>
        </w:rPr>
      </w:pPr>
    </w:p>
    <w:p w14:paraId="49DB79FA" w14:textId="77777777" w:rsidR="00483F6F" w:rsidRPr="000159C3" w:rsidRDefault="00483F6F">
      <w:pPr>
        <w:tabs>
          <w:tab w:val="left" w:pos="135"/>
          <w:tab w:val="left" w:pos="465"/>
        </w:tabs>
        <w:ind w:left="90"/>
        <w:jc w:val="both"/>
        <w:rPr>
          <w:sz w:val="22"/>
          <w:szCs w:val="22"/>
        </w:rPr>
      </w:pPr>
      <w:r w:rsidRPr="000159C3">
        <w:rPr>
          <w:sz w:val="22"/>
          <w:szCs w:val="22"/>
        </w:rPr>
        <w:t xml:space="preserve">                                                </w:t>
      </w:r>
    </w:p>
    <w:p w14:paraId="03E35ADE" w14:textId="4E460316" w:rsidR="00483F6F" w:rsidRDefault="00483F6F">
      <w:pPr>
        <w:jc w:val="both"/>
        <w:rPr>
          <w:b/>
          <w:sz w:val="22"/>
          <w:szCs w:val="22"/>
        </w:rPr>
      </w:pPr>
      <w:r w:rsidRPr="000159C3">
        <w:rPr>
          <w:sz w:val="22"/>
          <w:szCs w:val="22"/>
        </w:rPr>
        <w:t xml:space="preserve">                                                               </w:t>
      </w:r>
      <w:r w:rsidR="000159C3">
        <w:rPr>
          <w:sz w:val="22"/>
          <w:szCs w:val="22"/>
        </w:rPr>
        <w:t>6</w:t>
      </w:r>
      <w:r w:rsidRPr="000159C3">
        <w:rPr>
          <w:b/>
          <w:sz w:val="22"/>
          <w:szCs w:val="22"/>
        </w:rPr>
        <w:t>. Форс-мажор.</w:t>
      </w:r>
    </w:p>
    <w:p w14:paraId="3FCBA693" w14:textId="77777777" w:rsidR="00331022" w:rsidRPr="000159C3" w:rsidRDefault="00331022">
      <w:pPr>
        <w:jc w:val="both"/>
        <w:rPr>
          <w:sz w:val="22"/>
          <w:szCs w:val="22"/>
        </w:rPr>
      </w:pPr>
    </w:p>
    <w:p w14:paraId="4421B178" w14:textId="36A39578" w:rsidR="00483F6F" w:rsidRPr="000159C3" w:rsidRDefault="000159C3">
      <w:pPr>
        <w:jc w:val="both"/>
        <w:rPr>
          <w:sz w:val="22"/>
          <w:szCs w:val="22"/>
        </w:rPr>
      </w:pPr>
      <w:r>
        <w:rPr>
          <w:sz w:val="22"/>
          <w:szCs w:val="22"/>
        </w:rPr>
        <w:t>6</w:t>
      </w:r>
      <w:r w:rsidR="00483F6F" w:rsidRPr="000159C3">
        <w:rPr>
          <w:sz w:val="22"/>
          <w:szCs w:val="22"/>
        </w:rPr>
        <w:t>.1. Стороны не несут ответственности за невыполнение своих обязательств, обусловленное обстоятельствами, возникшими помимо их воли и желания, и которые нельзя предвидеть или избежать разумными способами, включая объявленную или фактическую войну, гражданские волнения, эпидемии, землетрясения, наводнения, пожары, иные стихийные бедствия, запретные действия властей принятие государственными органами власти актов, препятствующих исполнению или ограничивающих возможность исполнения сторонами своих обязательств по договору, или делающих его исполнение невыгодным для сторон.</w:t>
      </w:r>
    </w:p>
    <w:p w14:paraId="5BA2129F" w14:textId="5B608009" w:rsidR="00483F6F" w:rsidRPr="000159C3" w:rsidRDefault="000159C3">
      <w:pPr>
        <w:jc w:val="both"/>
        <w:rPr>
          <w:sz w:val="22"/>
          <w:szCs w:val="22"/>
        </w:rPr>
      </w:pPr>
      <w:r>
        <w:rPr>
          <w:sz w:val="22"/>
          <w:szCs w:val="22"/>
        </w:rPr>
        <w:t>6</w:t>
      </w:r>
      <w:r w:rsidR="00483F6F" w:rsidRPr="000159C3">
        <w:rPr>
          <w:sz w:val="22"/>
          <w:szCs w:val="22"/>
        </w:rPr>
        <w:t>.2. Документ выданный соответствующим компетентным органом, является достаточным подтверждением наличия и продолжительности действия непреодолимой силы.</w:t>
      </w:r>
    </w:p>
    <w:p w14:paraId="6A208D70" w14:textId="09633B96" w:rsidR="0094444A" w:rsidRPr="000159C3" w:rsidRDefault="000159C3" w:rsidP="0094444A">
      <w:pPr>
        <w:jc w:val="both"/>
        <w:rPr>
          <w:sz w:val="22"/>
          <w:szCs w:val="22"/>
        </w:rPr>
      </w:pPr>
      <w:r>
        <w:rPr>
          <w:sz w:val="22"/>
          <w:szCs w:val="22"/>
        </w:rPr>
        <w:t>6</w:t>
      </w:r>
      <w:r w:rsidR="00483F6F" w:rsidRPr="000159C3">
        <w:rPr>
          <w:sz w:val="22"/>
          <w:szCs w:val="22"/>
        </w:rPr>
        <w:t>.3. Сторона, не исполняющая своих обязательств вследствие действия непреодолимой силы, должна при первой возможности известить другую Сторону о наступлении форс – мажорного обстоят</w:t>
      </w:r>
      <w:r w:rsidR="0094444A" w:rsidRPr="000159C3">
        <w:rPr>
          <w:sz w:val="22"/>
          <w:szCs w:val="22"/>
        </w:rPr>
        <w:t>ельства.</w:t>
      </w:r>
    </w:p>
    <w:p w14:paraId="3AA4490B" w14:textId="57EB9313" w:rsidR="0094444A" w:rsidRPr="000159C3" w:rsidRDefault="000159C3" w:rsidP="0094444A">
      <w:pPr>
        <w:widowControl w:val="0"/>
        <w:tabs>
          <w:tab w:val="left" w:pos="708"/>
        </w:tabs>
        <w:adjustRightInd w:val="0"/>
        <w:spacing w:before="120" w:after="120" w:line="360" w:lineRule="atLeast"/>
        <w:jc w:val="center"/>
        <w:outlineLvl w:val="0"/>
        <w:rPr>
          <w:b/>
          <w:sz w:val="22"/>
          <w:szCs w:val="22"/>
        </w:rPr>
      </w:pPr>
      <w:r>
        <w:rPr>
          <w:b/>
          <w:sz w:val="22"/>
          <w:szCs w:val="22"/>
        </w:rPr>
        <w:t>7</w:t>
      </w:r>
      <w:r w:rsidR="0094444A" w:rsidRPr="000159C3">
        <w:rPr>
          <w:b/>
          <w:sz w:val="22"/>
          <w:szCs w:val="22"/>
        </w:rPr>
        <w:t>.Особые условия</w:t>
      </w:r>
    </w:p>
    <w:p w14:paraId="4B930522" w14:textId="63A12CE2" w:rsidR="0094444A" w:rsidRPr="000159C3" w:rsidRDefault="000159C3" w:rsidP="0094444A">
      <w:pPr>
        <w:tabs>
          <w:tab w:val="left" w:pos="708"/>
        </w:tabs>
        <w:outlineLvl w:val="1"/>
        <w:rPr>
          <w:sz w:val="22"/>
          <w:szCs w:val="22"/>
        </w:rPr>
      </w:pPr>
      <w:r>
        <w:rPr>
          <w:sz w:val="22"/>
          <w:szCs w:val="22"/>
        </w:rPr>
        <w:t>7</w:t>
      </w:r>
      <w:r w:rsidR="0094444A" w:rsidRPr="000159C3">
        <w:rPr>
          <w:sz w:val="22"/>
          <w:szCs w:val="22"/>
        </w:rPr>
        <w:t>.1. Стороны при исполнении Договора:</w:t>
      </w:r>
    </w:p>
    <w:p w14:paraId="6238D6E5" w14:textId="77777777" w:rsidR="0094444A" w:rsidRPr="000159C3" w:rsidRDefault="0094444A" w:rsidP="0094444A">
      <w:pPr>
        <w:widowControl w:val="0"/>
        <w:adjustRightInd w:val="0"/>
        <w:jc w:val="both"/>
        <w:rPr>
          <w:sz w:val="22"/>
          <w:szCs w:val="22"/>
        </w:rPr>
      </w:pPr>
      <w:r w:rsidRPr="000159C3">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14:paraId="3998FE76" w14:textId="563DD29C" w:rsidR="0094444A" w:rsidRPr="000159C3" w:rsidRDefault="0094444A" w:rsidP="0094444A">
      <w:pPr>
        <w:widowControl w:val="0"/>
        <w:adjustRightInd w:val="0"/>
        <w:jc w:val="both"/>
        <w:rPr>
          <w:sz w:val="22"/>
          <w:szCs w:val="22"/>
        </w:rPr>
      </w:pPr>
      <w:r w:rsidRPr="000159C3">
        <w:rPr>
          <w:sz w:val="22"/>
          <w:szCs w:val="22"/>
        </w:rPr>
        <w:t>Оказание услуг, а также отдельные этапы (далее - отдельный этап исполнения Договора), включая все документы, предоставление которых предусмотрено в целях осуществления приемки оказанных услуг, а также отдельных этапов исполнения Договора;</w:t>
      </w:r>
    </w:p>
    <w:p w14:paraId="3D66C497" w14:textId="77777777" w:rsidR="0094444A" w:rsidRPr="000159C3" w:rsidRDefault="0094444A" w:rsidP="0094444A">
      <w:pPr>
        <w:widowControl w:val="0"/>
        <w:adjustRightInd w:val="0"/>
        <w:jc w:val="both"/>
        <w:rPr>
          <w:sz w:val="22"/>
          <w:szCs w:val="22"/>
        </w:rPr>
      </w:pPr>
      <w:r w:rsidRPr="000159C3">
        <w:rPr>
          <w:sz w:val="22"/>
          <w:szCs w:val="22"/>
        </w:rPr>
        <w:t>результаты такой приемки;</w:t>
      </w:r>
    </w:p>
    <w:p w14:paraId="2A90B8E3" w14:textId="77777777" w:rsidR="0094444A" w:rsidRPr="000159C3" w:rsidRDefault="0094444A" w:rsidP="0094444A">
      <w:pPr>
        <w:widowControl w:val="0"/>
        <w:adjustRightInd w:val="0"/>
        <w:jc w:val="both"/>
        <w:rPr>
          <w:sz w:val="22"/>
          <w:szCs w:val="22"/>
        </w:rPr>
      </w:pPr>
      <w:r w:rsidRPr="000159C3">
        <w:rPr>
          <w:sz w:val="22"/>
          <w:szCs w:val="22"/>
        </w:rPr>
        <w:t>мотивированный отказ от подписания документа о приемке;</w:t>
      </w:r>
    </w:p>
    <w:p w14:paraId="0D11A2C0" w14:textId="126F4669" w:rsidR="0094444A" w:rsidRPr="000159C3" w:rsidRDefault="0094444A" w:rsidP="0094444A">
      <w:pPr>
        <w:widowControl w:val="0"/>
        <w:adjustRightInd w:val="0"/>
        <w:jc w:val="both"/>
        <w:rPr>
          <w:sz w:val="22"/>
          <w:szCs w:val="22"/>
        </w:rPr>
      </w:pPr>
      <w:r w:rsidRPr="000159C3">
        <w:rPr>
          <w:sz w:val="22"/>
          <w:szCs w:val="22"/>
        </w:rPr>
        <w:t>оплата оказанных услуг, а также отдельных этапов исполнения Договора;</w:t>
      </w:r>
    </w:p>
    <w:p w14:paraId="789D61C2" w14:textId="77777777" w:rsidR="0094444A" w:rsidRPr="000159C3" w:rsidRDefault="0094444A" w:rsidP="0094444A">
      <w:pPr>
        <w:widowControl w:val="0"/>
        <w:adjustRightInd w:val="0"/>
        <w:jc w:val="both"/>
        <w:rPr>
          <w:sz w:val="22"/>
          <w:szCs w:val="22"/>
        </w:rPr>
      </w:pPr>
      <w:r w:rsidRPr="000159C3">
        <w:rPr>
          <w:sz w:val="22"/>
          <w:szCs w:val="22"/>
        </w:rPr>
        <w:t>заключение дополнительных соглашений;</w:t>
      </w:r>
    </w:p>
    <w:p w14:paraId="48BC50A7" w14:textId="77777777" w:rsidR="0094444A" w:rsidRPr="000159C3" w:rsidRDefault="0094444A" w:rsidP="0094444A">
      <w:pPr>
        <w:widowControl w:val="0"/>
        <w:adjustRightInd w:val="0"/>
        <w:jc w:val="both"/>
        <w:rPr>
          <w:sz w:val="22"/>
          <w:szCs w:val="22"/>
        </w:rPr>
      </w:pPr>
      <w:r w:rsidRPr="000159C3">
        <w:rPr>
          <w:sz w:val="22"/>
          <w:szCs w:val="22"/>
        </w:rPr>
        <w:t>направление требования об уплате неустоек (штрафов, пеней);</w:t>
      </w:r>
    </w:p>
    <w:p w14:paraId="7B6EF633" w14:textId="77777777" w:rsidR="0094444A" w:rsidRPr="000159C3" w:rsidRDefault="0094444A" w:rsidP="0094444A">
      <w:pPr>
        <w:widowControl w:val="0"/>
        <w:adjustRightInd w:val="0"/>
        <w:jc w:val="both"/>
        <w:rPr>
          <w:sz w:val="22"/>
          <w:szCs w:val="22"/>
        </w:rPr>
      </w:pPr>
      <w:r w:rsidRPr="000159C3">
        <w:rPr>
          <w:sz w:val="22"/>
          <w:szCs w:val="22"/>
        </w:rPr>
        <w:t>направление решения об одностороннем отказе от исполнения Договора;</w:t>
      </w:r>
    </w:p>
    <w:p w14:paraId="6AE7F311" w14:textId="77777777" w:rsidR="0094444A" w:rsidRPr="000159C3" w:rsidRDefault="0094444A" w:rsidP="0094444A">
      <w:pPr>
        <w:widowControl w:val="0"/>
        <w:adjustRightInd w:val="0"/>
        <w:jc w:val="both"/>
        <w:rPr>
          <w:sz w:val="22"/>
          <w:szCs w:val="22"/>
        </w:rPr>
      </w:pPr>
      <w:r w:rsidRPr="000159C3">
        <w:rPr>
          <w:sz w:val="22"/>
          <w:szCs w:val="22"/>
        </w:rPr>
        <w:t xml:space="preserve">- осуществляют обмен электронными документами посредством использования ПИК ЕАСУЗ в </w:t>
      </w:r>
      <w:r w:rsidRPr="000159C3">
        <w:rPr>
          <w:sz w:val="22"/>
          <w:szCs w:val="22"/>
        </w:rPr>
        <w:lastRenderedPageBreak/>
        <w:t>соответствии с Регламентом электронного документооборота Портала исполнения договоров Единой автоматизированной системы управления закупками Московской области (далее-Регламент, Приложение № 3 к Договору);</w:t>
      </w:r>
    </w:p>
    <w:p w14:paraId="5F64CCC8" w14:textId="77777777" w:rsidR="0094444A" w:rsidRPr="000159C3" w:rsidRDefault="0094444A" w:rsidP="0094444A">
      <w:pPr>
        <w:widowControl w:val="0"/>
        <w:adjustRightInd w:val="0"/>
        <w:jc w:val="both"/>
        <w:rPr>
          <w:sz w:val="22"/>
          <w:szCs w:val="22"/>
          <w:lang w:eastAsia="ru-RU"/>
        </w:rPr>
      </w:pPr>
      <w:r w:rsidRPr="000159C3">
        <w:rPr>
          <w:sz w:val="22"/>
          <w:szCs w:val="22"/>
          <w:lang w:eastAsia="ru-RU"/>
        </w:rPr>
        <w:t>Для работы в ПИК ЕАСУЗ Стороны Договора:</w:t>
      </w:r>
    </w:p>
    <w:p w14:paraId="39110D5E" w14:textId="77777777" w:rsidR="0094444A" w:rsidRPr="000159C3" w:rsidRDefault="0094444A" w:rsidP="0094444A">
      <w:pPr>
        <w:widowControl w:val="0"/>
        <w:adjustRightInd w:val="0"/>
        <w:jc w:val="both"/>
        <w:rPr>
          <w:sz w:val="22"/>
          <w:szCs w:val="22"/>
        </w:rPr>
      </w:pPr>
      <w:r w:rsidRPr="000159C3">
        <w:rPr>
          <w:sz w:val="22"/>
          <w:szCs w:val="22"/>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14:paraId="5E3A9A86" w14:textId="77777777" w:rsidR="0094444A" w:rsidRPr="000159C3" w:rsidRDefault="0094444A" w:rsidP="0094444A">
      <w:pPr>
        <w:widowControl w:val="0"/>
        <w:adjustRightInd w:val="0"/>
        <w:ind w:firstLine="680"/>
        <w:jc w:val="both"/>
        <w:rPr>
          <w:sz w:val="22"/>
          <w:szCs w:val="22"/>
        </w:rPr>
      </w:pPr>
      <w:r w:rsidRPr="000159C3">
        <w:rPr>
          <w:sz w:val="22"/>
          <w:szCs w:val="22"/>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14:paraId="0946FC8C" w14:textId="77777777" w:rsidR="0094444A" w:rsidRPr="000159C3" w:rsidRDefault="0094444A" w:rsidP="0094444A">
      <w:pPr>
        <w:widowControl w:val="0"/>
        <w:adjustRightInd w:val="0"/>
        <w:ind w:firstLine="680"/>
        <w:jc w:val="both"/>
        <w:rPr>
          <w:sz w:val="22"/>
          <w:szCs w:val="22"/>
        </w:rPr>
      </w:pPr>
      <w:r w:rsidRPr="000159C3">
        <w:rPr>
          <w:sz w:val="22"/>
          <w:szCs w:val="22"/>
        </w:rPr>
        <w:t>- обеспечивают регистрацию в ПИК ЕАСУЗ и в электронном документообороте ПИК ЕАСУЗ (далее – ЭДО ПИК ЕАСУЗ) в соответствии с Регламентом;</w:t>
      </w:r>
    </w:p>
    <w:p w14:paraId="03532FA0" w14:textId="77777777" w:rsidR="0094444A" w:rsidRPr="000159C3" w:rsidRDefault="0094444A" w:rsidP="0094444A">
      <w:pPr>
        <w:widowControl w:val="0"/>
        <w:adjustRightInd w:val="0"/>
        <w:ind w:firstLine="680"/>
        <w:jc w:val="both"/>
        <w:rPr>
          <w:sz w:val="22"/>
          <w:szCs w:val="22"/>
        </w:rPr>
      </w:pPr>
      <w:r w:rsidRPr="000159C3">
        <w:rPr>
          <w:sz w:val="22"/>
          <w:szCs w:val="22"/>
        </w:rPr>
        <w:t>- обеспечивают необходимые условия для осуществления электронного документооборота в ПИК ЕАСУЗ и в ЭДО ПИК ЕАСУЗ;</w:t>
      </w:r>
    </w:p>
    <w:p w14:paraId="2956B969" w14:textId="77777777" w:rsidR="0094444A" w:rsidRPr="000159C3" w:rsidRDefault="0094444A" w:rsidP="0094444A">
      <w:pPr>
        <w:widowControl w:val="0"/>
        <w:adjustRightInd w:val="0"/>
        <w:ind w:firstLine="680"/>
        <w:jc w:val="both"/>
        <w:rPr>
          <w:sz w:val="22"/>
          <w:szCs w:val="22"/>
        </w:rPr>
      </w:pPr>
      <w:r w:rsidRPr="000159C3">
        <w:rPr>
          <w:sz w:val="22"/>
          <w:szCs w:val="22"/>
        </w:rPr>
        <w:t>- используют для подписания в ЭДО ПИК ЕАСУЗ электронных документов усиленную квалифицированную электронную подпись.</w:t>
      </w:r>
    </w:p>
    <w:p w14:paraId="7F13B208" w14:textId="7ACA37A0" w:rsidR="0094444A" w:rsidRPr="000159C3" w:rsidRDefault="000159C3" w:rsidP="0094444A">
      <w:pPr>
        <w:tabs>
          <w:tab w:val="left" w:pos="708"/>
        </w:tabs>
        <w:jc w:val="both"/>
        <w:outlineLvl w:val="1"/>
        <w:rPr>
          <w:sz w:val="22"/>
          <w:szCs w:val="22"/>
        </w:rPr>
      </w:pPr>
      <w:r>
        <w:rPr>
          <w:sz w:val="22"/>
          <w:szCs w:val="22"/>
        </w:rPr>
        <w:t>7</w:t>
      </w:r>
      <w:r w:rsidR="0094444A" w:rsidRPr="000159C3">
        <w:rPr>
          <w:sz w:val="22"/>
          <w:szCs w:val="22"/>
        </w:rPr>
        <w:t>.2.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14:paraId="355B8FCB" w14:textId="30FEA986" w:rsidR="0094444A" w:rsidRPr="000159C3" w:rsidRDefault="000159C3" w:rsidP="0094444A">
      <w:pPr>
        <w:tabs>
          <w:tab w:val="left" w:pos="708"/>
        </w:tabs>
        <w:jc w:val="both"/>
        <w:outlineLvl w:val="1"/>
        <w:rPr>
          <w:sz w:val="22"/>
          <w:szCs w:val="22"/>
        </w:rPr>
      </w:pPr>
      <w:r>
        <w:rPr>
          <w:sz w:val="22"/>
          <w:szCs w:val="22"/>
        </w:rPr>
        <w:t>7</w:t>
      </w:r>
      <w:r w:rsidR="0094444A" w:rsidRPr="000159C3">
        <w:rPr>
          <w:sz w:val="22"/>
          <w:szCs w:val="22"/>
        </w:rPr>
        <w:t>.3. Электронные документы, полученные Сторонами друг от друга при исполнении Контракта, не требуют дублирования документами, оформленными на бумажных носителях информации.</w:t>
      </w:r>
    </w:p>
    <w:p w14:paraId="2919B371" w14:textId="67996FB9" w:rsidR="0094444A" w:rsidRPr="000159C3" w:rsidRDefault="000159C3" w:rsidP="0094444A">
      <w:pPr>
        <w:tabs>
          <w:tab w:val="left" w:pos="708"/>
        </w:tabs>
        <w:jc w:val="both"/>
        <w:outlineLvl w:val="1"/>
        <w:rPr>
          <w:sz w:val="22"/>
          <w:szCs w:val="22"/>
        </w:rPr>
      </w:pPr>
      <w:r>
        <w:rPr>
          <w:sz w:val="22"/>
          <w:szCs w:val="22"/>
        </w:rPr>
        <w:t>7</w:t>
      </w:r>
      <w:r w:rsidR="0094444A" w:rsidRPr="000159C3">
        <w:rPr>
          <w:sz w:val="22"/>
          <w:szCs w:val="22"/>
        </w:rPr>
        <w:t>.4.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14:paraId="5A05BB6F" w14:textId="77777777" w:rsidR="0094444A" w:rsidRPr="000159C3" w:rsidRDefault="0094444A" w:rsidP="0094444A">
      <w:pPr>
        <w:widowControl w:val="0"/>
        <w:adjustRightInd w:val="0"/>
        <w:ind w:firstLine="426"/>
        <w:jc w:val="both"/>
        <w:rPr>
          <w:sz w:val="22"/>
          <w:szCs w:val="22"/>
        </w:rPr>
      </w:pPr>
      <w:r w:rsidRPr="000159C3">
        <w:rPr>
          <w:sz w:val="22"/>
          <w:szCs w:val="22"/>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14:paraId="5454D1F3" w14:textId="77777777" w:rsidR="0094444A" w:rsidRPr="000159C3" w:rsidRDefault="0094444A" w:rsidP="0094444A">
      <w:pPr>
        <w:widowControl w:val="0"/>
        <w:adjustRightInd w:val="0"/>
        <w:ind w:firstLine="426"/>
        <w:jc w:val="both"/>
        <w:rPr>
          <w:sz w:val="22"/>
          <w:szCs w:val="22"/>
        </w:rPr>
      </w:pPr>
      <w:r w:rsidRPr="000159C3">
        <w:rPr>
          <w:sz w:val="22"/>
          <w:szCs w:val="22"/>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14:paraId="44E52EBD" w14:textId="72C91553" w:rsidR="0094444A" w:rsidRPr="000159C3" w:rsidRDefault="000159C3" w:rsidP="0094444A">
      <w:pPr>
        <w:widowControl w:val="0"/>
        <w:adjustRightInd w:val="0"/>
        <w:jc w:val="both"/>
        <w:rPr>
          <w:sz w:val="22"/>
          <w:szCs w:val="22"/>
        </w:rPr>
      </w:pPr>
      <w:r>
        <w:rPr>
          <w:sz w:val="22"/>
          <w:szCs w:val="22"/>
        </w:rPr>
        <w:t>7</w:t>
      </w:r>
      <w:r w:rsidR="0094444A" w:rsidRPr="000159C3">
        <w:rPr>
          <w:sz w:val="22"/>
          <w:szCs w:val="22"/>
        </w:rPr>
        <w:t>.5.Перечень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14:paraId="6EC0005A" w14:textId="543B81FE" w:rsidR="0094444A" w:rsidRPr="000159C3" w:rsidRDefault="0094444A" w:rsidP="0094444A">
      <w:pPr>
        <w:tabs>
          <w:tab w:val="left" w:pos="0"/>
        </w:tabs>
        <w:ind w:hanging="709"/>
        <w:jc w:val="both"/>
        <w:outlineLvl w:val="1"/>
        <w:rPr>
          <w:sz w:val="22"/>
          <w:szCs w:val="22"/>
        </w:rPr>
      </w:pPr>
      <w:r w:rsidRPr="000159C3">
        <w:rPr>
          <w:sz w:val="22"/>
          <w:szCs w:val="22"/>
        </w:rPr>
        <w:t xml:space="preserve">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14:paraId="73554218" w14:textId="60354BB0" w:rsidR="00483F6F" w:rsidRDefault="000159C3" w:rsidP="00BB49AF">
      <w:pPr>
        <w:jc w:val="center"/>
        <w:rPr>
          <w:sz w:val="22"/>
          <w:szCs w:val="22"/>
        </w:rPr>
      </w:pPr>
      <w:r>
        <w:rPr>
          <w:b/>
          <w:sz w:val="22"/>
          <w:szCs w:val="22"/>
        </w:rPr>
        <w:t>8</w:t>
      </w:r>
      <w:r w:rsidR="00483F6F" w:rsidRPr="000159C3">
        <w:rPr>
          <w:b/>
          <w:sz w:val="22"/>
          <w:szCs w:val="22"/>
        </w:rPr>
        <w:t>. Прочие условия</w:t>
      </w:r>
      <w:r w:rsidR="00483F6F" w:rsidRPr="000159C3">
        <w:rPr>
          <w:sz w:val="22"/>
          <w:szCs w:val="22"/>
        </w:rPr>
        <w:t>.</w:t>
      </w:r>
    </w:p>
    <w:p w14:paraId="02C22A60" w14:textId="77777777" w:rsidR="00331022" w:rsidRPr="000159C3" w:rsidRDefault="00331022" w:rsidP="00BB49AF">
      <w:pPr>
        <w:jc w:val="center"/>
        <w:rPr>
          <w:sz w:val="22"/>
          <w:szCs w:val="22"/>
        </w:rPr>
      </w:pPr>
    </w:p>
    <w:p w14:paraId="28D58523" w14:textId="233F4EA5" w:rsidR="00483F6F" w:rsidRPr="000159C3" w:rsidRDefault="000159C3">
      <w:pPr>
        <w:jc w:val="both"/>
        <w:rPr>
          <w:sz w:val="22"/>
          <w:szCs w:val="22"/>
        </w:rPr>
      </w:pPr>
      <w:r>
        <w:rPr>
          <w:sz w:val="22"/>
          <w:szCs w:val="22"/>
        </w:rPr>
        <w:t>8</w:t>
      </w:r>
      <w:r w:rsidR="00483F6F" w:rsidRPr="000159C3">
        <w:rPr>
          <w:sz w:val="22"/>
          <w:szCs w:val="22"/>
        </w:rPr>
        <w:t>.1. Договор вступает в силу после подписания его обеими сторонами и действует до полного выполнения Сторонами обязательств.</w:t>
      </w:r>
    </w:p>
    <w:p w14:paraId="22615147" w14:textId="2680343F" w:rsidR="00483F6F" w:rsidRPr="000159C3" w:rsidRDefault="000159C3">
      <w:pPr>
        <w:jc w:val="both"/>
        <w:rPr>
          <w:sz w:val="22"/>
          <w:szCs w:val="22"/>
        </w:rPr>
      </w:pPr>
      <w:r>
        <w:rPr>
          <w:sz w:val="22"/>
          <w:szCs w:val="22"/>
        </w:rPr>
        <w:t>8</w:t>
      </w:r>
      <w:r w:rsidR="00483F6F" w:rsidRPr="000159C3">
        <w:rPr>
          <w:sz w:val="22"/>
          <w:szCs w:val="22"/>
        </w:rPr>
        <w:t xml:space="preserve">.2. Договор составлен в двух экземплярах, </w:t>
      </w:r>
      <w:r w:rsidR="0094444A" w:rsidRPr="000159C3">
        <w:rPr>
          <w:sz w:val="22"/>
          <w:szCs w:val="22"/>
        </w:rPr>
        <w:t>имеющих равную</w:t>
      </w:r>
      <w:r w:rsidR="00483F6F" w:rsidRPr="000159C3">
        <w:rPr>
          <w:sz w:val="22"/>
          <w:szCs w:val="22"/>
        </w:rPr>
        <w:t xml:space="preserve"> юридическую силу.</w:t>
      </w:r>
    </w:p>
    <w:p w14:paraId="0A77E82A" w14:textId="68F224CD" w:rsidR="00483F6F" w:rsidRPr="000159C3" w:rsidRDefault="000159C3">
      <w:pPr>
        <w:jc w:val="both"/>
        <w:rPr>
          <w:sz w:val="22"/>
          <w:szCs w:val="22"/>
        </w:rPr>
      </w:pPr>
      <w:r>
        <w:rPr>
          <w:sz w:val="22"/>
          <w:szCs w:val="22"/>
        </w:rPr>
        <w:t>8</w:t>
      </w:r>
      <w:r w:rsidR="00483F6F" w:rsidRPr="000159C3">
        <w:rPr>
          <w:sz w:val="22"/>
          <w:szCs w:val="22"/>
        </w:rPr>
        <w:t>.3. Все споры по настоящему Договору разрешаются путем переговоров или в установленном порядке по месту нахождения Заказчика.</w:t>
      </w:r>
    </w:p>
    <w:p w14:paraId="09D12B8F" w14:textId="77777777" w:rsidR="0094444A" w:rsidRPr="000159C3" w:rsidRDefault="0094444A">
      <w:pPr>
        <w:jc w:val="both"/>
        <w:rPr>
          <w:sz w:val="22"/>
          <w:szCs w:val="22"/>
        </w:rPr>
      </w:pPr>
    </w:p>
    <w:p w14:paraId="5039468F" w14:textId="77777777" w:rsidR="0094444A" w:rsidRPr="000159C3" w:rsidRDefault="0094444A" w:rsidP="00712157">
      <w:pPr>
        <w:autoSpaceDE w:val="0"/>
        <w:autoSpaceDN w:val="0"/>
        <w:rPr>
          <w:sz w:val="22"/>
          <w:szCs w:val="22"/>
          <w:lang w:eastAsia="en-US"/>
        </w:rPr>
      </w:pPr>
      <w:r w:rsidRPr="000159C3">
        <w:rPr>
          <w:sz w:val="22"/>
          <w:szCs w:val="22"/>
          <w:lang w:eastAsia="en-US"/>
        </w:rPr>
        <w:t>Приложение № 1 Сведения об объектах закупки</w:t>
      </w:r>
    </w:p>
    <w:p w14:paraId="4054AE98" w14:textId="77777777" w:rsidR="0094444A" w:rsidRPr="000159C3" w:rsidRDefault="0094444A" w:rsidP="00712157">
      <w:pPr>
        <w:autoSpaceDE w:val="0"/>
        <w:autoSpaceDN w:val="0"/>
        <w:rPr>
          <w:sz w:val="22"/>
          <w:szCs w:val="22"/>
          <w:lang w:eastAsia="en-US"/>
        </w:rPr>
      </w:pPr>
      <w:r w:rsidRPr="000159C3">
        <w:rPr>
          <w:sz w:val="22"/>
          <w:szCs w:val="22"/>
          <w:lang w:eastAsia="en-US"/>
        </w:rPr>
        <w:t>Приложение № 2 Сведения об обязательствах сторон и порядок оплаты</w:t>
      </w:r>
    </w:p>
    <w:p w14:paraId="0BBAE479" w14:textId="77777777" w:rsidR="0094444A" w:rsidRPr="000159C3" w:rsidRDefault="0094444A" w:rsidP="00712157">
      <w:pPr>
        <w:autoSpaceDE w:val="0"/>
        <w:autoSpaceDN w:val="0"/>
        <w:rPr>
          <w:sz w:val="22"/>
          <w:szCs w:val="22"/>
          <w:lang w:eastAsia="en-US"/>
        </w:rPr>
      </w:pPr>
      <w:r w:rsidRPr="000159C3">
        <w:rPr>
          <w:sz w:val="22"/>
          <w:szCs w:val="22"/>
          <w:lang w:eastAsia="en-US"/>
        </w:rPr>
        <w:t xml:space="preserve">Приложение № 3 Перечень электронных документов, которыми обмениваются стороны при </w:t>
      </w:r>
    </w:p>
    <w:p w14:paraId="1BDBB4F9" w14:textId="77777777" w:rsidR="0094444A" w:rsidRPr="000159C3" w:rsidRDefault="0094444A" w:rsidP="00712157">
      <w:pPr>
        <w:autoSpaceDE w:val="0"/>
        <w:autoSpaceDN w:val="0"/>
        <w:rPr>
          <w:sz w:val="22"/>
          <w:szCs w:val="22"/>
          <w:lang w:eastAsia="en-US"/>
        </w:rPr>
      </w:pPr>
      <w:r w:rsidRPr="000159C3">
        <w:rPr>
          <w:sz w:val="22"/>
          <w:szCs w:val="22"/>
          <w:lang w:eastAsia="en-US"/>
        </w:rPr>
        <w:t>исполнении договора</w:t>
      </w:r>
    </w:p>
    <w:p w14:paraId="4C903B30" w14:textId="60045943" w:rsidR="0094444A" w:rsidRPr="000159C3" w:rsidRDefault="008B704C" w:rsidP="0094444A">
      <w:pPr>
        <w:autoSpaceDE w:val="0"/>
        <w:autoSpaceDN w:val="0"/>
        <w:ind w:left="-142"/>
        <w:rPr>
          <w:sz w:val="22"/>
          <w:szCs w:val="22"/>
          <w:lang w:eastAsia="en-US"/>
        </w:rPr>
      </w:pPr>
      <w:r>
        <w:rPr>
          <w:sz w:val="22"/>
          <w:szCs w:val="22"/>
          <w:lang w:eastAsia="en-US"/>
        </w:rPr>
        <w:t xml:space="preserve">  </w:t>
      </w:r>
      <w:r w:rsidR="0094444A" w:rsidRPr="000159C3">
        <w:rPr>
          <w:sz w:val="22"/>
          <w:szCs w:val="22"/>
          <w:lang w:eastAsia="en-US"/>
        </w:rPr>
        <w:t>Приложение № 4 Регламент электронного документооборота</w:t>
      </w:r>
    </w:p>
    <w:p w14:paraId="66C18A04" w14:textId="21E147B8" w:rsidR="0094444A" w:rsidRPr="000159C3" w:rsidRDefault="008B704C" w:rsidP="0094444A">
      <w:pPr>
        <w:autoSpaceDE w:val="0"/>
        <w:autoSpaceDN w:val="0"/>
        <w:ind w:left="-142"/>
        <w:rPr>
          <w:sz w:val="22"/>
          <w:szCs w:val="22"/>
          <w:lang w:eastAsia="en-US"/>
        </w:rPr>
      </w:pPr>
      <w:r>
        <w:rPr>
          <w:sz w:val="22"/>
          <w:szCs w:val="22"/>
          <w:lang w:eastAsia="en-US"/>
        </w:rPr>
        <w:t xml:space="preserve">  </w:t>
      </w:r>
      <w:r w:rsidR="0094444A" w:rsidRPr="000159C3">
        <w:rPr>
          <w:sz w:val="22"/>
          <w:szCs w:val="22"/>
          <w:lang w:eastAsia="en-US"/>
        </w:rPr>
        <w:t>Приложение № 5 Техническое задание</w:t>
      </w:r>
    </w:p>
    <w:p w14:paraId="10A5E444" w14:textId="5A89124B" w:rsidR="0094444A" w:rsidRDefault="008B704C" w:rsidP="0094444A">
      <w:pPr>
        <w:autoSpaceDE w:val="0"/>
        <w:autoSpaceDN w:val="0"/>
        <w:ind w:left="-142"/>
        <w:rPr>
          <w:sz w:val="22"/>
          <w:szCs w:val="22"/>
          <w:lang w:eastAsia="en-US"/>
        </w:rPr>
      </w:pPr>
      <w:r>
        <w:rPr>
          <w:sz w:val="22"/>
          <w:szCs w:val="22"/>
          <w:lang w:eastAsia="en-US"/>
        </w:rPr>
        <w:t xml:space="preserve">  </w:t>
      </w:r>
      <w:r w:rsidR="0094444A" w:rsidRPr="000159C3">
        <w:rPr>
          <w:sz w:val="22"/>
          <w:szCs w:val="22"/>
          <w:lang w:eastAsia="en-US"/>
        </w:rPr>
        <w:t>Приложение № 6 Спецификация.</w:t>
      </w:r>
    </w:p>
    <w:p w14:paraId="6DE05799" w14:textId="77777777" w:rsidR="00331022" w:rsidRDefault="00331022" w:rsidP="0094444A">
      <w:pPr>
        <w:autoSpaceDE w:val="0"/>
        <w:autoSpaceDN w:val="0"/>
        <w:ind w:left="-142"/>
        <w:rPr>
          <w:sz w:val="22"/>
          <w:szCs w:val="22"/>
          <w:lang w:eastAsia="en-US"/>
        </w:rPr>
      </w:pPr>
    </w:p>
    <w:p w14:paraId="528D87A9" w14:textId="77777777" w:rsidR="00331022" w:rsidRDefault="00331022" w:rsidP="0094444A">
      <w:pPr>
        <w:autoSpaceDE w:val="0"/>
        <w:autoSpaceDN w:val="0"/>
        <w:ind w:left="-142"/>
        <w:rPr>
          <w:sz w:val="22"/>
          <w:szCs w:val="22"/>
          <w:lang w:eastAsia="en-US"/>
        </w:rPr>
      </w:pPr>
    </w:p>
    <w:p w14:paraId="1A9A51B6" w14:textId="77777777" w:rsidR="00331022" w:rsidRPr="000159C3" w:rsidRDefault="00331022" w:rsidP="0094444A">
      <w:pPr>
        <w:autoSpaceDE w:val="0"/>
        <w:autoSpaceDN w:val="0"/>
        <w:ind w:left="-142"/>
        <w:rPr>
          <w:sz w:val="22"/>
          <w:szCs w:val="22"/>
          <w:lang w:eastAsia="en-US"/>
        </w:rPr>
      </w:pPr>
    </w:p>
    <w:p w14:paraId="35123ECB" w14:textId="77777777" w:rsidR="00483F6F" w:rsidRPr="000159C3" w:rsidRDefault="00483F6F">
      <w:pPr>
        <w:jc w:val="both"/>
        <w:rPr>
          <w:sz w:val="22"/>
          <w:szCs w:val="22"/>
        </w:rPr>
      </w:pPr>
    </w:p>
    <w:p w14:paraId="662647C7" w14:textId="68AF5754" w:rsidR="00483F6F" w:rsidRDefault="00483F6F">
      <w:pPr>
        <w:jc w:val="both"/>
        <w:rPr>
          <w:b/>
          <w:sz w:val="22"/>
          <w:szCs w:val="22"/>
        </w:rPr>
      </w:pPr>
      <w:r w:rsidRPr="000159C3">
        <w:rPr>
          <w:b/>
          <w:sz w:val="22"/>
          <w:szCs w:val="22"/>
        </w:rPr>
        <w:t xml:space="preserve">                                                  </w:t>
      </w:r>
      <w:r w:rsidR="000159C3">
        <w:rPr>
          <w:b/>
          <w:sz w:val="22"/>
          <w:szCs w:val="22"/>
        </w:rPr>
        <w:t>9</w:t>
      </w:r>
      <w:r w:rsidRPr="000159C3">
        <w:rPr>
          <w:b/>
          <w:sz w:val="22"/>
          <w:szCs w:val="22"/>
        </w:rPr>
        <w:t>.</w:t>
      </w:r>
      <w:r w:rsidR="00855BA6" w:rsidRPr="000159C3">
        <w:rPr>
          <w:b/>
          <w:sz w:val="22"/>
          <w:szCs w:val="22"/>
        </w:rPr>
        <w:t xml:space="preserve"> </w:t>
      </w:r>
      <w:r w:rsidRPr="000159C3">
        <w:rPr>
          <w:b/>
          <w:sz w:val="22"/>
          <w:szCs w:val="22"/>
        </w:rPr>
        <w:t>Юридические адреса сторон.</w:t>
      </w:r>
      <w:bookmarkStart w:id="41" w:name="OLE_LINK23"/>
      <w:bookmarkStart w:id="42" w:name="OLE_LINK24"/>
      <w:bookmarkStart w:id="43" w:name="OLE_LINK63"/>
      <w:bookmarkStart w:id="44" w:name="OLE_LINK64"/>
      <w:bookmarkStart w:id="45" w:name="OLE_LINK29"/>
      <w:bookmarkStart w:id="46" w:name="OLE_LINK31"/>
      <w:r w:rsidRPr="000159C3">
        <w:rPr>
          <w:b/>
          <w:sz w:val="22"/>
          <w:szCs w:val="22"/>
        </w:rPr>
        <w:t xml:space="preserve">                                                     </w:t>
      </w:r>
    </w:p>
    <w:p w14:paraId="05BF3A93" w14:textId="77777777" w:rsidR="007424D0" w:rsidRDefault="007424D0">
      <w:pPr>
        <w:jc w:val="both"/>
        <w:rPr>
          <w:b/>
          <w:sz w:val="22"/>
          <w:szCs w:val="22"/>
        </w:rPr>
      </w:pPr>
    </w:p>
    <w:tbl>
      <w:tblPr>
        <w:tblStyle w:val="ae"/>
        <w:tblW w:w="0" w:type="auto"/>
        <w:tblLook w:val="04A0" w:firstRow="1" w:lastRow="0" w:firstColumn="1" w:lastColumn="0" w:noHBand="0" w:noVBand="1"/>
      </w:tblPr>
      <w:tblGrid>
        <w:gridCol w:w="5313"/>
        <w:gridCol w:w="4347"/>
      </w:tblGrid>
      <w:tr w:rsidR="007424D0" w14:paraId="52EB6928" w14:textId="77777777" w:rsidTr="00712157">
        <w:tc>
          <w:tcPr>
            <w:tcW w:w="4822" w:type="dxa"/>
            <w:tcBorders>
              <w:top w:val="nil"/>
              <w:left w:val="nil"/>
              <w:bottom w:val="nil"/>
              <w:right w:val="nil"/>
            </w:tcBorders>
          </w:tcPr>
          <w:p w14:paraId="4220572F" w14:textId="02198229" w:rsidR="007424D0" w:rsidRDefault="007424D0">
            <w:pPr>
              <w:jc w:val="both"/>
              <w:rPr>
                <w:b/>
                <w:bCs/>
                <w:sz w:val="22"/>
                <w:szCs w:val="22"/>
              </w:rPr>
            </w:pPr>
            <w:r w:rsidRPr="000159C3">
              <w:rPr>
                <w:b/>
                <w:sz w:val="22"/>
                <w:szCs w:val="22"/>
              </w:rPr>
              <w:t>Заказчик</w:t>
            </w:r>
          </w:p>
          <w:p w14:paraId="3BD30FAE" w14:textId="77777777" w:rsidR="007424D0" w:rsidRDefault="007424D0">
            <w:pPr>
              <w:jc w:val="both"/>
              <w:rPr>
                <w:b/>
                <w:bCs/>
                <w:sz w:val="22"/>
                <w:szCs w:val="22"/>
              </w:rPr>
            </w:pPr>
            <w:r w:rsidRPr="000159C3">
              <w:rPr>
                <w:b/>
                <w:bCs/>
                <w:sz w:val="22"/>
                <w:szCs w:val="22"/>
              </w:rPr>
              <w:t>Музей-заповедник А.П. Чехова «Мелихово»</w:t>
            </w:r>
          </w:p>
          <w:p w14:paraId="2B0D57A9" w14:textId="77777777" w:rsidR="007424D0" w:rsidRDefault="007424D0">
            <w:pPr>
              <w:jc w:val="both"/>
              <w:rPr>
                <w:b/>
                <w:bCs/>
                <w:sz w:val="22"/>
                <w:szCs w:val="22"/>
              </w:rPr>
            </w:pPr>
          </w:p>
          <w:tbl>
            <w:tblPr>
              <w:tblW w:w="5097" w:type="dxa"/>
              <w:tblLook w:val="0000" w:firstRow="0" w:lastRow="0" w:firstColumn="0" w:lastColumn="0" w:noHBand="0" w:noVBand="0"/>
            </w:tblPr>
            <w:tblGrid>
              <w:gridCol w:w="5097"/>
            </w:tblGrid>
            <w:tr w:rsidR="007424D0" w:rsidRPr="00320C84" w14:paraId="60D0084F" w14:textId="77777777" w:rsidTr="00DA33EF">
              <w:tc>
                <w:tcPr>
                  <w:tcW w:w="5097" w:type="dxa"/>
                </w:tcPr>
                <w:p w14:paraId="2F233C54" w14:textId="77777777" w:rsidR="007424D0" w:rsidRPr="00320C84" w:rsidRDefault="007424D0" w:rsidP="007424D0">
                  <w:pPr>
                    <w:spacing w:line="240" w:lineRule="atLeast"/>
                    <w:rPr>
                      <w:rFonts w:eastAsia="Calibri"/>
                      <w:sz w:val="22"/>
                      <w:szCs w:val="22"/>
                    </w:rPr>
                  </w:pPr>
                  <w:r w:rsidRPr="00320C84">
                    <w:rPr>
                      <w:b/>
                      <w:spacing w:val="-6"/>
                      <w:sz w:val="22"/>
                      <w:szCs w:val="22"/>
                    </w:rPr>
                    <w:t>Почтовый адрес:</w:t>
                  </w:r>
                  <w:r w:rsidRPr="00320C84">
                    <w:rPr>
                      <w:rFonts w:eastAsia="Calibri"/>
                      <w:sz w:val="22"/>
                      <w:szCs w:val="22"/>
                    </w:rPr>
                    <w:t xml:space="preserve"> </w:t>
                  </w:r>
                </w:p>
                <w:p w14:paraId="75CE2D24" w14:textId="77777777" w:rsidR="007424D0" w:rsidRDefault="007424D0" w:rsidP="007424D0">
                  <w:pPr>
                    <w:spacing w:line="240" w:lineRule="atLeast"/>
                    <w:rPr>
                      <w:rFonts w:ascii="Calibri" w:eastAsia="Calibri" w:hAnsi="Calibri"/>
                      <w:sz w:val="22"/>
                      <w:szCs w:val="22"/>
                    </w:rPr>
                  </w:pPr>
                  <w:r w:rsidRPr="00320C84">
                    <w:rPr>
                      <w:rFonts w:eastAsia="Calibri"/>
                      <w:sz w:val="22"/>
                      <w:szCs w:val="22"/>
                    </w:rPr>
                    <w:t xml:space="preserve">142326, Московская область, </w:t>
                  </w:r>
                  <w:proofErr w:type="spellStart"/>
                  <w:r>
                    <w:rPr>
                      <w:rFonts w:eastAsia="Calibri"/>
                      <w:sz w:val="22"/>
                      <w:szCs w:val="22"/>
                    </w:rPr>
                    <w:t>г.о</w:t>
                  </w:r>
                  <w:proofErr w:type="spellEnd"/>
                  <w:r>
                    <w:rPr>
                      <w:rFonts w:eastAsia="Calibri"/>
                      <w:sz w:val="22"/>
                      <w:szCs w:val="22"/>
                    </w:rPr>
                    <w:t>. Чехов</w:t>
                  </w:r>
                  <w:r w:rsidRPr="00320C84">
                    <w:rPr>
                      <w:rFonts w:eastAsia="Calibri"/>
                      <w:sz w:val="22"/>
                      <w:szCs w:val="22"/>
                    </w:rPr>
                    <w:t>, село Мелихово,</w:t>
                  </w:r>
                  <w:r w:rsidRPr="00320C84">
                    <w:rPr>
                      <w:rFonts w:ascii="Calibri" w:eastAsia="Calibri" w:hAnsi="Calibri"/>
                      <w:sz w:val="22"/>
                      <w:szCs w:val="22"/>
                    </w:rPr>
                    <w:t xml:space="preserve"> </w:t>
                  </w:r>
                </w:p>
                <w:p w14:paraId="01A6BAFD" w14:textId="77777777" w:rsidR="007424D0" w:rsidRPr="00320C84" w:rsidRDefault="007424D0" w:rsidP="007424D0">
                  <w:pPr>
                    <w:spacing w:line="240" w:lineRule="atLeast"/>
                    <w:rPr>
                      <w:rFonts w:eastAsia="Calibri"/>
                      <w:sz w:val="22"/>
                      <w:szCs w:val="22"/>
                    </w:rPr>
                  </w:pPr>
                  <w:r w:rsidRPr="00320C84">
                    <w:rPr>
                      <w:rFonts w:eastAsia="Calibri"/>
                      <w:sz w:val="22"/>
                      <w:szCs w:val="22"/>
                    </w:rPr>
                    <w:t>Территория Музей-заповедник А.П. Чехова, д.1</w:t>
                  </w:r>
                </w:p>
                <w:p w14:paraId="74602797" w14:textId="77777777" w:rsidR="007424D0" w:rsidRPr="00320C84" w:rsidRDefault="007424D0" w:rsidP="007424D0">
                  <w:pPr>
                    <w:spacing w:line="240" w:lineRule="atLeast"/>
                    <w:rPr>
                      <w:b/>
                      <w:spacing w:val="-6"/>
                      <w:sz w:val="22"/>
                      <w:szCs w:val="22"/>
                    </w:rPr>
                  </w:pPr>
                  <w:r w:rsidRPr="00320C84">
                    <w:rPr>
                      <w:b/>
                      <w:spacing w:val="-6"/>
                      <w:sz w:val="22"/>
                      <w:szCs w:val="22"/>
                    </w:rPr>
                    <w:t xml:space="preserve">Место нахождения: </w:t>
                  </w:r>
                </w:p>
                <w:p w14:paraId="27DBC817" w14:textId="77777777" w:rsidR="007424D0" w:rsidRDefault="007424D0" w:rsidP="007424D0">
                  <w:pPr>
                    <w:spacing w:line="240" w:lineRule="atLeast"/>
                    <w:rPr>
                      <w:rFonts w:eastAsia="Calibri"/>
                      <w:sz w:val="22"/>
                      <w:szCs w:val="22"/>
                    </w:rPr>
                  </w:pPr>
                  <w:r w:rsidRPr="00320C84">
                    <w:rPr>
                      <w:rFonts w:eastAsia="Calibri"/>
                      <w:sz w:val="22"/>
                      <w:szCs w:val="22"/>
                    </w:rPr>
                    <w:t xml:space="preserve">Московская область, </w:t>
                  </w:r>
                  <w:proofErr w:type="spellStart"/>
                  <w:r>
                    <w:rPr>
                      <w:rFonts w:eastAsia="Calibri"/>
                      <w:sz w:val="22"/>
                      <w:szCs w:val="22"/>
                    </w:rPr>
                    <w:t>г.о</w:t>
                  </w:r>
                  <w:proofErr w:type="spellEnd"/>
                  <w:r>
                    <w:rPr>
                      <w:rFonts w:eastAsia="Calibri"/>
                      <w:sz w:val="22"/>
                      <w:szCs w:val="22"/>
                    </w:rPr>
                    <w:t>. Чехов</w:t>
                  </w:r>
                  <w:r w:rsidRPr="00320C84">
                    <w:rPr>
                      <w:rFonts w:eastAsia="Calibri"/>
                      <w:sz w:val="22"/>
                      <w:szCs w:val="22"/>
                    </w:rPr>
                    <w:t>, село Мелихово,</w:t>
                  </w:r>
                </w:p>
                <w:p w14:paraId="3597DF84" w14:textId="77777777" w:rsidR="007424D0" w:rsidRPr="00320C84" w:rsidRDefault="007424D0" w:rsidP="007424D0">
                  <w:pPr>
                    <w:spacing w:line="240" w:lineRule="atLeast"/>
                    <w:rPr>
                      <w:rFonts w:eastAsia="Calibri"/>
                      <w:sz w:val="22"/>
                      <w:szCs w:val="22"/>
                    </w:rPr>
                  </w:pPr>
                  <w:r w:rsidRPr="00320C84">
                    <w:rPr>
                      <w:rFonts w:eastAsia="Calibri"/>
                      <w:sz w:val="22"/>
                      <w:szCs w:val="22"/>
                    </w:rPr>
                    <w:t xml:space="preserve"> Территория Музей-заповедник </w:t>
                  </w:r>
                </w:p>
                <w:p w14:paraId="1E669788" w14:textId="77777777" w:rsidR="007424D0" w:rsidRPr="00320C84" w:rsidRDefault="007424D0" w:rsidP="007424D0">
                  <w:pPr>
                    <w:spacing w:line="240" w:lineRule="atLeast"/>
                    <w:rPr>
                      <w:sz w:val="22"/>
                      <w:szCs w:val="22"/>
                    </w:rPr>
                  </w:pPr>
                  <w:r>
                    <w:rPr>
                      <w:rFonts w:eastAsia="Calibri"/>
                      <w:sz w:val="22"/>
                      <w:szCs w:val="22"/>
                    </w:rPr>
                    <w:t>А.П. Чехова</w:t>
                  </w:r>
                </w:p>
              </w:tc>
            </w:tr>
            <w:tr w:rsidR="007424D0" w:rsidRPr="007424D0" w14:paraId="3C3D9D5E" w14:textId="77777777" w:rsidTr="00DA33EF">
              <w:tc>
                <w:tcPr>
                  <w:tcW w:w="5097" w:type="dxa"/>
                </w:tcPr>
                <w:p w14:paraId="27DB989D" w14:textId="77777777" w:rsidR="007424D0" w:rsidRPr="00320C84" w:rsidRDefault="007424D0" w:rsidP="007424D0">
                  <w:pPr>
                    <w:spacing w:line="240" w:lineRule="atLeast"/>
                    <w:rPr>
                      <w:sz w:val="22"/>
                      <w:szCs w:val="22"/>
                    </w:rPr>
                  </w:pPr>
                  <w:r w:rsidRPr="00320C84">
                    <w:rPr>
                      <w:b/>
                      <w:sz w:val="22"/>
                      <w:szCs w:val="22"/>
                    </w:rPr>
                    <w:t>Реквизиты:</w:t>
                  </w:r>
                </w:p>
                <w:p w14:paraId="2E7A97AD" w14:textId="77777777" w:rsidR="007424D0" w:rsidRPr="00320C84" w:rsidRDefault="007424D0" w:rsidP="007424D0">
                  <w:pPr>
                    <w:shd w:val="clear" w:color="auto" w:fill="FFFFFF"/>
                    <w:spacing w:line="240" w:lineRule="atLeast"/>
                    <w:ind w:right="38"/>
                    <w:rPr>
                      <w:sz w:val="22"/>
                      <w:szCs w:val="22"/>
                    </w:rPr>
                  </w:pPr>
                  <w:r w:rsidRPr="00320C84">
                    <w:rPr>
                      <w:sz w:val="22"/>
                      <w:szCs w:val="22"/>
                    </w:rPr>
                    <w:t xml:space="preserve">ИНН 5048050619, КПП 504801001, </w:t>
                  </w:r>
                </w:p>
                <w:p w14:paraId="30199D1E" w14:textId="77777777" w:rsidR="007424D0" w:rsidRPr="00320C84" w:rsidRDefault="007424D0" w:rsidP="007424D0">
                  <w:pPr>
                    <w:shd w:val="clear" w:color="auto" w:fill="FFFFFF"/>
                    <w:spacing w:line="240" w:lineRule="atLeast"/>
                    <w:ind w:right="38"/>
                    <w:rPr>
                      <w:sz w:val="22"/>
                      <w:szCs w:val="22"/>
                    </w:rPr>
                  </w:pPr>
                  <w:r w:rsidRPr="00320C84">
                    <w:rPr>
                      <w:sz w:val="22"/>
                      <w:szCs w:val="22"/>
                    </w:rPr>
                    <w:t xml:space="preserve">ОГРН   1025006398691, ОКВЭД 91.02, </w:t>
                  </w:r>
                </w:p>
                <w:p w14:paraId="61AD567F" w14:textId="77777777" w:rsidR="007424D0" w:rsidRPr="00320C84" w:rsidRDefault="007424D0" w:rsidP="007424D0">
                  <w:pPr>
                    <w:shd w:val="clear" w:color="auto" w:fill="FFFFFF"/>
                    <w:spacing w:line="240" w:lineRule="atLeast"/>
                    <w:ind w:right="38"/>
                    <w:rPr>
                      <w:sz w:val="22"/>
                      <w:szCs w:val="22"/>
                    </w:rPr>
                  </w:pPr>
                  <w:r w:rsidRPr="00320C84">
                    <w:rPr>
                      <w:sz w:val="22"/>
                      <w:szCs w:val="22"/>
                    </w:rPr>
                    <w:t xml:space="preserve">ОКТМО 46784000, ОКПО    33026227        </w:t>
                  </w:r>
                </w:p>
                <w:p w14:paraId="51DC34BB" w14:textId="77777777" w:rsidR="007424D0" w:rsidRPr="00320C84" w:rsidRDefault="007424D0" w:rsidP="007424D0">
                  <w:pPr>
                    <w:shd w:val="clear" w:color="auto" w:fill="FFFFFF"/>
                    <w:spacing w:line="240" w:lineRule="atLeast"/>
                    <w:rPr>
                      <w:b/>
                      <w:sz w:val="22"/>
                      <w:szCs w:val="22"/>
                    </w:rPr>
                  </w:pPr>
                  <w:r w:rsidRPr="00320C84">
                    <w:rPr>
                      <w:b/>
                      <w:sz w:val="22"/>
                      <w:szCs w:val="22"/>
                    </w:rPr>
                    <w:t xml:space="preserve">Банковские реквизиты: </w:t>
                  </w:r>
                </w:p>
                <w:p w14:paraId="07DFC7AC" w14:textId="77777777" w:rsidR="007424D0" w:rsidRPr="00320C84" w:rsidRDefault="007424D0" w:rsidP="007424D0">
                  <w:pPr>
                    <w:shd w:val="clear" w:color="auto" w:fill="FFFFFF"/>
                    <w:spacing w:line="240" w:lineRule="atLeast"/>
                    <w:rPr>
                      <w:sz w:val="22"/>
                      <w:szCs w:val="22"/>
                    </w:rPr>
                  </w:pPr>
                  <w:r w:rsidRPr="00320C84">
                    <w:rPr>
                      <w:sz w:val="22"/>
                      <w:szCs w:val="22"/>
                    </w:rPr>
                    <w:t>МЭФ Московской области</w:t>
                  </w:r>
                </w:p>
                <w:p w14:paraId="2EFBCDE1" w14:textId="77777777" w:rsidR="007424D0" w:rsidRPr="00320C84" w:rsidRDefault="007424D0" w:rsidP="007424D0">
                  <w:pPr>
                    <w:shd w:val="clear" w:color="auto" w:fill="FFFFFF"/>
                    <w:spacing w:line="240" w:lineRule="atLeast"/>
                    <w:rPr>
                      <w:sz w:val="22"/>
                      <w:szCs w:val="22"/>
                    </w:rPr>
                  </w:pPr>
                  <w:r w:rsidRPr="00320C84">
                    <w:rPr>
                      <w:sz w:val="22"/>
                      <w:szCs w:val="22"/>
                    </w:rPr>
                    <w:t xml:space="preserve">(Музей-заповедник А.П. Чехова «Мелихово»       </w:t>
                  </w:r>
                </w:p>
                <w:p w14:paraId="0D15F3A7" w14:textId="5F3A9988" w:rsidR="007424D0" w:rsidRPr="00320C84" w:rsidRDefault="007424D0" w:rsidP="007424D0">
                  <w:pPr>
                    <w:shd w:val="clear" w:color="auto" w:fill="FFFFFF"/>
                    <w:spacing w:line="240" w:lineRule="atLeast"/>
                    <w:rPr>
                      <w:sz w:val="22"/>
                      <w:szCs w:val="22"/>
                    </w:rPr>
                  </w:pPr>
                  <w:r w:rsidRPr="00320C84">
                    <w:rPr>
                      <w:sz w:val="22"/>
                      <w:szCs w:val="22"/>
                    </w:rPr>
                    <w:t>л\с 3</w:t>
                  </w:r>
                  <w:r>
                    <w:rPr>
                      <w:sz w:val="22"/>
                      <w:szCs w:val="22"/>
                    </w:rPr>
                    <w:t>1</w:t>
                  </w:r>
                  <w:r w:rsidRPr="00320C84">
                    <w:rPr>
                      <w:sz w:val="22"/>
                      <w:szCs w:val="22"/>
                    </w:rPr>
                    <w:t xml:space="preserve">018D06660) </w:t>
                  </w:r>
                </w:p>
                <w:p w14:paraId="1E310903" w14:textId="77777777" w:rsidR="007424D0" w:rsidRPr="00320C84" w:rsidRDefault="007424D0" w:rsidP="007424D0">
                  <w:pPr>
                    <w:shd w:val="clear" w:color="auto" w:fill="FFFFFF"/>
                    <w:spacing w:line="240" w:lineRule="atLeast"/>
                    <w:rPr>
                      <w:sz w:val="22"/>
                      <w:szCs w:val="22"/>
                    </w:rPr>
                  </w:pPr>
                  <w:r w:rsidRPr="00320C84">
                    <w:rPr>
                      <w:sz w:val="22"/>
                      <w:szCs w:val="22"/>
                    </w:rPr>
                    <w:t>ГУ Банка России по ЦФО// УФК по Московской области, г. Москва</w:t>
                  </w:r>
                </w:p>
                <w:p w14:paraId="5A338C88" w14:textId="77777777" w:rsidR="007424D0" w:rsidRPr="00320C84" w:rsidRDefault="007424D0" w:rsidP="007424D0">
                  <w:pPr>
                    <w:shd w:val="clear" w:color="auto" w:fill="FFFFFF"/>
                    <w:spacing w:line="240" w:lineRule="atLeast"/>
                    <w:rPr>
                      <w:sz w:val="22"/>
                      <w:szCs w:val="22"/>
                    </w:rPr>
                  </w:pPr>
                  <w:r w:rsidRPr="00320C84">
                    <w:rPr>
                      <w:sz w:val="22"/>
                      <w:szCs w:val="22"/>
                    </w:rPr>
                    <w:t>р\с 032 246 434 600 000 04800</w:t>
                  </w:r>
                </w:p>
                <w:p w14:paraId="06A33273" w14:textId="77777777" w:rsidR="007424D0" w:rsidRPr="00320C84" w:rsidRDefault="007424D0" w:rsidP="007424D0">
                  <w:pPr>
                    <w:shd w:val="clear" w:color="auto" w:fill="FFFFFF"/>
                    <w:spacing w:line="240" w:lineRule="atLeast"/>
                    <w:rPr>
                      <w:sz w:val="22"/>
                      <w:szCs w:val="22"/>
                    </w:rPr>
                  </w:pPr>
                  <w:r w:rsidRPr="00320C84">
                    <w:rPr>
                      <w:sz w:val="22"/>
                      <w:szCs w:val="22"/>
                    </w:rPr>
                    <w:t>БИК 0</w:t>
                  </w:r>
                  <w:r>
                    <w:rPr>
                      <w:sz w:val="22"/>
                      <w:szCs w:val="22"/>
                    </w:rPr>
                    <w:t>0</w:t>
                  </w:r>
                  <w:r w:rsidRPr="00320C84">
                    <w:rPr>
                      <w:sz w:val="22"/>
                      <w:szCs w:val="22"/>
                    </w:rPr>
                    <w:t>4525987</w:t>
                  </w:r>
                </w:p>
                <w:p w14:paraId="3DD30E9D" w14:textId="77777777" w:rsidR="007424D0" w:rsidRPr="00320C84" w:rsidRDefault="007424D0" w:rsidP="007424D0">
                  <w:pPr>
                    <w:shd w:val="clear" w:color="auto" w:fill="FFFFFF"/>
                    <w:spacing w:line="240" w:lineRule="atLeast"/>
                    <w:rPr>
                      <w:sz w:val="22"/>
                      <w:szCs w:val="22"/>
                    </w:rPr>
                  </w:pPr>
                  <w:r w:rsidRPr="00320C84">
                    <w:rPr>
                      <w:sz w:val="22"/>
                      <w:szCs w:val="22"/>
                    </w:rPr>
                    <w:t>к/с 401 028 108 453 700 00004</w:t>
                  </w:r>
                </w:p>
                <w:p w14:paraId="64E476A6" w14:textId="77777777" w:rsidR="007424D0" w:rsidRPr="00320C84" w:rsidRDefault="007424D0" w:rsidP="007424D0">
                  <w:pPr>
                    <w:spacing w:line="240" w:lineRule="atLeast"/>
                    <w:rPr>
                      <w:sz w:val="22"/>
                      <w:szCs w:val="22"/>
                    </w:rPr>
                  </w:pPr>
                  <w:r w:rsidRPr="00320C84">
                    <w:rPr>
                      <w:color w:val="000000"/>
                      <w:sz w:val="22"/>
                      <w:szCs w:val="22"/>
                    </w:rPr>
                    <w:t>Тел./факс 8 (49672) 7-62-56</w:t>
                  </w:r>
                  <w:r w:rsidRPr="00320C84">
                    <w:rPr>
                      <w:sz w:val="22"/>
                      <w:szCs w:val="22"/>
                    </w:rPr>
                    <w:t xml:space="preserve"> </w:t>
                  </w:r>
                </w:p>
                <w:p w14:paraId="2BA8A170" w14:textId="77777777" w:rsidR="007424D0" w:rsidRPr="00BF4E63" w:rsidRDefault="007424D0" w:rsidP="007424D0">
                  <w:pPr>
                    <w:spacing w:line="240" w:lineRule="atLeast"/>
                    <w:rPr>
                      <w:sz w:val="22"/>
                      <w:szCs w:val="22"/>
                    </w:rPr>
                  </w:pPr>
                  <w:r w:rsidRPr="00320C84">
                    <w:rPr>
                      <w:sz w:val="22"/>
                      <w:szCs w:val="22"/>
                    </w:rPr>
                    <w:t>е</w:t>
                  </w:r>
                  <w:r w:rsidRPr="00BF4E63">
                    <w:rPr>
                      <w:sz w:val="22"/>
                      <w:szCs w:val="22"/>
                    </w:rPr>
                    <w:t>-</w:t>
                  </w:r>
                  <w:proofErr w:type="spellStart"/>
                  <w:r w:rsidRPr="00320C84">
                    <w:rPr>
                      <w:sz w:val="22"/>
                      <w:szCs w:val="22"/>
                      <w:lang w:val="en-US"/>
                    </w:rPr>
                    <w:t>maiI</w:t>
                  </w:r>
                  <w:proofErr w:type="spellEnd"/>
                  <w:r w:rsidRPr="00BF4E63">
                    <w:rPr>
                      <w:sz w:val="22"/>
                      <w:szCs w:val="22"/>
                    </w:rPr>
                    <w:t xml:space="preserve">: </w:t>
                  </w:r>
                  <w:r w:rsidRPr="00320C84">
                    <w:rPr>
                      <w:sz w:val="22"/>
                      <w:szCs w:val="22"/>
                      <w:lang w:val="en-US"/>
                    </w:rPr>
                    <w:t>melikhovo</w:t>
                  </w:r>
                  <w:r w:rsidRPr="00BF4E63">
                    <w:rPr>
                      <w:sz w:val="22"/>
                      <w:szCs w:val="22"/>
                    </w:rPr>
                    <w:t>@</w:t>
                  </w:r>
                  <w:r w:rsidRPr="00320C84">
                    <w:rPr>
                      <w:sz w:val="22"/>
                      <w:szCs w:val="22"/>
                      <w:lang w:val="en-US"/>
                    </w:rPr>
                    <w:t>mail</w:t>
                  </w:r>
                  <w:r w:rsidRPr="00BF4E63">
                    <w:rPr>
                      <w:sz w:val="22"/>
                      <w:szCs w:val="22"/>
                    </w:rPr>
                    <w:t>.</w:t>
                  </w:r>
                  <w:r w:rsidRPr="00320C84">
                    <w:rPr>
                      <w:sz w:val="22"/>
                      <w:szCs w:val="22"/>
                      <w:lang w:val="en-US"/>
                    </w:rPr>
                    <w:t>ru</w:t>
                  </w:r>
                </w:p>
                <w:p w14:paraId="7F460513" w14:textId="77777777" w:rsidR="007424D0" w:rsidRPr="00BF4E63" w:rsidRDefault="007424D0" w:rsidP="007424D0">
                  <w:pPr>
                    <w:spacing w:line="240" w:lineRule="atLeast"/>
                    <w:rPr>
                      <w:sz w:val="22"/>
                      <w:szCs w:val="22"/>
                    </w:rPr>
                  </w:pPr>
                </w:p>
              </w:tc>
            </w:tr>
          </w:tbl>
          <w:p w14:paraId="39E8B2E1" w14:textId="6620CD8C" w:rsidR="007424D0" w:rsidRDefault="007424D0">
            <w:pPr>
              <w:jc w:val="both"/>
              <w:rPr>
                <w:b/>
                <w:bCs/>
                <w:sz w:val="22"/>
                <w:szCs w:val="22"/>
              </w:rPr>
            </w:pPr>
            <w:r>
              <w:rPr>
                <w:b/>
                <w:bCs/>
                <w:sz w:val="22"/>
                <w:szCs w:val="22"/>
              </w:rPr>
              <w:t>Генеральный директор</w:t>
            </w:r>
          </w:p>
          <w:p w14:paraId="137A5738" w14:textId="77777777" w:rsidR="007424D0" w:rsidRDefault="007424D0">
            <w:pPr>
              <w:jc w:val="both"/>
              <w:rPr>
                <w:b/>
                <w:bCs/>
                <w:sz w:val="22"/>
                <w:szCs w:val="22"/>
              </w:rPr>
            </w:pPr>
          </w:p>
          <w:p w14:paraId="6C8534F4" w14:textId="77777777" w:rsidR="007424D0" w:rsidRDefault="007424D0">
            <w:pPr>
              <w:jc w:val="both"/>
              <w:rPr>
                <w:b/>
                <w:bCs/>
                <w:sz w:val="22"/>
                <w:szCs w:val="22"/>
              </w:rPr>
            </w:pPr>
          </w:p>
          <w:p w14:paraId="4D4D78AA" w14:textId="77777777" w:rsidR="007424D0" w:rsidRDefault="007424D0">
            <w:pPr>
              <w:jc w:val="both"/>
              <w:rPr>
                <w:b/>
                <w:bCs/>
                <w:sz w:val="22"/>
                <w:szCs w:val="22"/>
              </w:rPr>
            </w:pPr>
          </w:p>
          <w:p w14:paraId="18B43D89" w14:textId="25D5AA54" w:rsidR="007424D0" w:rsidRPr="007424D0" w:rsidRDefault="007424D0">
            <w:pPr>
              <w:jc w:val="both"/>
              <w:rPr>
                <w:b/>
                <w:bCs/>
                <w:sz w:val="22"/>
                <w:szCs w:val="22"/>
                <w:lang w:val="en-US"/>
              </w:rPr>
            </w:pPr>
            <w:r>
              <w:rPr>
                <w:b/>
                <w:bCs/>
                <w:sz w:val="22"/>
                <w:szCs w:val="22"/>
              </w:rPr>
              <w:t>_________________Бобков К.В.</w:t>
            </w:r>
          </w:p>
          <w:p w14:paraId="752246DD" w14:textId="6BE16D05" w:rsidR="007424D0" w:rsidRPr="007424D0" w:rsidRDefault="007424D0">
            <w:pPr>
              <w:jc w:val="both"/>
              <w:rPr>
                <w:b/>
                <w:sz w:val="22"/>
                <w:szCs w:val="22"/>
                <w:lang w:val="en-US"/>
              </w:rPr>
            </w:pPr>
          </w:p>
        </w:tc>
        <w:tc>
          <w:tcPr>
            <w:tcW w:w="4822" w:type="dxa"/>
            <w:tcBorders>
              <w:top w:val="nil"/>
              <w:left w:val="nil"/>
              <w:bottom w:val="nil"/>
              <w:right w:val="nil"/>
            </w:tcBorders>
          </w:tcPr>
          <w:p w14:paraId="2E6C3CF5" w14:textId="77777777" w:rsidR="007424D0" w:rsidRDefault="007424D0">
            <w:pPr>
              <w:jc w:val="both"/>
              <w:rPr>
                <w:b/>
                <w:sz w:val="22"/>
                <w:szCs w:val="22"/>
              </w:rPr>
            </w:pPr>
            <w:r w:rsidRPr="000159C3">
              <w:rPr>
                <w:b/>
                <w:sz w:val="22"/>
                <w:szCs w:val="22"/>
              </w:rPr>
              <w:t xml:space="preserve">Исполнитель: </w:t>
            </w:r>
          </w:p>
          <w:p w14:paraId="70C5FDA9" w14:textId="77777777" w:rsidR="007424D0" w:rsidRPr="00712157" w:rsidRDefault="007424D0" w:rsidP="007424D0">
            <w:pPr>
              <w:jc w:val="both"/>
              <w:rPr>
                <w:sz w:val="22"/>
                <w:szCs w:val="22"/>
              </w:rPr>
            </w:pPr>
          </w:p>
          <w:p w14:paraId="76A14223" w14:textId="77777777" w:rsidR="007424D0" w:rsidRPr="00712157" w:rsidRDefault="007424D0" w:rsidP="007424D0">
            <w:pPr>
              <w:jc w:val="both"/>
              <w:rPr>
                <w:sz w:val="22"/>
                <w:szCs w:val="22"/>
              </w:rPr>
            </w:pPr>
          </w:p>
          <w:p w14:paraId="237341C3" w14:textId="77777777" w:rsidR="007424D0" w:rsidRPr="00712157" w:rsidRDefault="007424D0" w:rsidP="007424D0">
            <w:pPr>
              <w:jc w:val="both"/>
              <w:rPr>
                <w:sz w:val="22"/>
                <w:szCs w:val="22"/>
              </w:rPr>
            </w:pPr>
          </w:p>
          <w:p w14:paraId="17AE91DC" w14:textId="77777777" w:rsidR="007424D0" w:rsidRPr="00712157" w:rsidRDefault="007424D0" w:rsidP="007424D0">
            <w:pPr>
              <w:jc w:val="both"/>
              <w:rPr>
                <w:sz w:val="22"/>
                <w:szCs w:val="22"/>
              </w:rPr>
            </w:pPr>
          </w:p>
          <w:p w14:paraId="1F1E6B5B" w14:textId="77777777" w:rsidR="007424D0" w:rsidRPr="00712157" w:rsidRDefault="007424D0" w:rsidP="007424D0">
            <w:pPr>
              <w:jc w:val="both"/>
              <w:rPr>
                <w:sz w:val="22"/>
                <w:szCs w:val="22"/>
              </w:rPr>
            </w:pPr>
          </w:p>
          <w:p w14:paraId="0D51E90C" w14:textId="77777777" w:rsidR="007424D0" w:rsidRPr="00712157" w:rsidRDefault="007424D0" w:rsidP="007424D0">
            <w:pPr>
              <w:jc w:val="both"/>
              <w:rPr>
                <w:sz w:val="22"/>
                <w:szCs w:val="22"/>
              </w:rPr>
            </w:pPr>
          </w:p>
          <w:p w14:paraId="09747C0F" w14:textId="77777777" w:rsidR="007424D0" w:rsidRPr="009E549A" w:rsidRDefault="007424D0" w:rsidP="007424D0">
            <w:pPr>
              <w:jc w:val="both"/>
              <w:rPr>
                <w:b/>
                <w:sz w:val="22"/>
                <w:szCs w:val="22"/>
                <w:lang w:eastAsia="ru-RU"/>
              </w:rPr>
            </w:pPr>
          </w:p>
          <w:p w14:paraId="3F058C7D" w14:textId="44EECAF9" w:rsidR="007424D0" w:rsidRDefault="007424D0" w:rsidP="007424D0">
            <w:pPr>
              <w:jc w:val="both"/>
              <w:rPr>
                <w:b/>
                <w:sz w:val="22"/>
                <w:szCs w:val="22"/>
              </w:rPr>
            </w:pPr>
          </w:p>
        </w:tc>
      </w:tr>
    </w:tbl>
    <w:p w14:paraId="1436C71D" w14:textId="5770AD46" w:rsidR="007424D0" w:rsidRDefault="007424D0">
      <w:pPr>
        <w:jc w:val="both"/>
        <w:rPr>
          <w:b/>
          <w:sz w:val="22"/>
          <w:szCs w:val="22"/>
        </w:rPr>
      </w:pPr>
    </w:p>
    <w:p w14:paraId="14814F5F" w14:textId="77777777" w:rsidR="007424D0" w:rsidRDefault="007424D0">
      <w:pPr>
        <w:jc w:val="both"/>
        <w:rPr>
          <w:b/>
          <w:sz w:val="22"/>
          <w:szCs w:val="22"/>
        </w:rPr>
      </w:pPr>
    </w:p>
    <w:p w14:paraId="3FCEACF4" w14:textId="77777777" w:rsidR="007424D0" w:rsidRPr="000159C3" w:rsidRDefault="007424D0">
      <w:pPr>
        <w:jc w:val="both"/>
        <w:rPr>
          <w:b/>
          <w:sz w:val="22"/>
          <w:szCs w:val="22"/>
        </w:rPr>
      </w:pPr>
    </w:p>
    <w:p w14:paraId="659C8511" w14:textId="77777777" w:rsidR="00483F6F" w:rsidRPr="000159C3" w:rsidRDefault="00483F6F">
      <w:pPr>
        <w:autoSpaceDE w:val="0"/>
        <w:rPr>
          <w:sz w:val="22"/>
          <w:szCs w:val="22"/>
        </w:rPr>
      </w:pPr>
      <w:r w:rsidRPr="000159C3">
        <w:rPr>
          <w:sz w:val="22"/>
          <w:szCs w:val="22"/>
        </w:rPr>
        <w:t xml:space="preserve"> </w:t>
      </w:r>
    </w:p>
    <w:p w14:paraId="3CB69AA3" w14:textId="15448B11" w:rsidR="00F90BA4" w:rsidRPr="000159C3" w:rsidRDefault="00483F6F" w:rsidP="001C61AC">
      <w:pPr>
        <w:jc w:val="both"/>
        <w:rPr>
          <w:b/>
          <w:sz w:val="22"/>
          <w:szCs w:val="22"/>
          <w:lang w:eastAsia="ru-RU"/>
        </w:rPr>
      </w:pPr>
      <w:bookmarkStart w:id="47" w:name="OLE_LINK44"/>
      <w:bookmarkStart w:id="48" w:name="OLE_LINK45"/>
      <w:bookmarkEnd w:id="41"/>
      <w:bookmarkEnd w:id="42"/>
      <w:r w:rsidRPr="000159C3">
        <w:rPr>
          <w:sz w:val="22"/>
          <w:szCs w:val="22"/>
        </w:rPr>
        <w:br/>
      </w:r>
      <w:bookmarkStart w:id="49" w:name="OLE_LINK50"/>
      <w:bookmarkStart w:id="50" w:name="OLE_LINK56"/>
      <w:bookmarkStart w:id="51" w:name="OLE_LINK17"/>
      <w:bookmarkStart w:id="52" w:name="OLE_LINK18"/>
      <w:bookmarkStart w:id="53" w:name="OLE_LINK13"/>
      <w:bookmarkStart w:id="54" w:name="OLE_LINK14"/>
      <w:bookmarkStart w:id="55" w:name="OLE_LINK32"/>
      <w:bookmarkStart w:id="56" w:name="OLE_LINK33"/>
      <w:bookmarkStart w:id="57" w:name="OLE_LINK102"/>
    </w:p>
    <w:bookmarkEnd w:id="43"/>
    <w:bookmarkEnd w:id="44"/>
    <w:bookmarkEnd w:id="45"/>
    <w:bookmarkEnd w:id="46"/>
    <w:bookmarkEnd w:id="49"/>
    <w:bookmarkEnd w:id="50"/>
    <w:bookmarkEnd w:id="51"/>
    <w:bookmarkEnd w:id="52"/>
    <w:bookmarkEnd w:id="53"/>
    <w:bookmarkEnd w:id="54"/>
    <w:p w14:paraId="76592C3A" w14:textId="6130F4C6" w:rsidR="00AC611B" w:rsidRPr="000159C3" w:rsidRDefault="0094687B" w:rsidP="00AC611B">
      <w:pPr>
        <w:suppressAutoHyphens w:val="0"/>
        <w:jc w:val="both"/>
        <w:rPr>
          <w:sz w:val="22"/>
          <w:szCs w:val="22"/>
          <w:lang w:eastAsia="ru-RU"/>
        </w:rPr>
      </w:pPr>
      <w:r w:rsidRPr="000159C3">
        <w:rPr>
          <w:sz w:val="22"/>
          <w:szCs w:val="22"/>
          <w:lang w:eastAsia="ru-RU"/>
        </w:rPr>
        <w:t xml:space="preserve"> </w:t>
      </w:r>
    </w:p>
    <w:bookmarkEnd w:id="47"/>
    <w:bookmarkEnd w:id="48"/>
    <w:bookmarkEnd w:id="55"/>
    <w:bookmarkEnd w:id="56"/>
    <w:bookmarkEnd w:id="57"/>
    <w:p w14:paraId="05637FD1" w14:textId="77777777" w:rsidR="00AC611B" w:rsidRPr="000159C3" w:rsidRDefault="00AC611B" w:rsidP="00AC611B">
      <w:pPr>
        <w:suppressAutoHyphens w:val="0"/>
        <w:jc w:val="both"/>
        <w:rPr>
          <w:b/>
          <w:sz w:val="22"/>
          <w:szCs w:val="22"/>
        </w:rPr>
      </w:pPr>
    </w:p>
    <w:p w14:paraId="19455E38" w14:textId="77777777" w:rsidR="00232039" w:rsidRPr="000159C3" w:rsidRDefault="00232039" w:rsidP="00AC611B">
      <w:pPr>
        <w:suppressAutoHyphens w:val="0"/>
        <w:jc w:val="both"/>
        <w:rPr>
          <w:b/>
          <w:sz w:val="22"/>
          <w:szCs w:val="22"/>
        </w:rPr>
      </w:pPr>
    </w:p>
    <w:p w14:paraId="2F5C3555" w14:textId="77777777" w:rsidR="000D5E2B" w:rsidRPr="000159C3" w:rsidRDefault="000D5E2B" w:rsidP="00AC611B">
      <w:pPr>
        <w:suppressAutoHyphens w:val="0"/>
        <w:jc w:val="both"/>
        <w:rPr>
          <w:b/>
          <w:sz w:val="22"/>
          <w:szCs w:val="22"/>
        </w:rPr>
      </w:pPr>
    </w:p>
    <w:p w14:paraId="2E2B4472" w14:textId="77777777" w:rsidR="007424D0" w:rsidRDefault="007424D0" w:rsidP="00A57D72">
      <w:pPr>
        <w:suppressAutoHyphens w:val="0"/>
        <w:jc w:val="right"/>
        <w:rPr>
          <w:b/>
          <w:sz w:val="22"/>
          <w:szCs w:val="22"/>
          <w:highlight w:val="yellow"/>
        </w:rPr>
      </w:pPr>
    </w:p>
    <w:p w14:paraId="4CED8E33" w14:textId="77777777" w:rsidR="007424D0" w:rsidRDefault="007424D0" w:rsidP="00A57D72">
      <w:pPr>
        <w:suppressAutoHyphens w:val="0"/>
        <w:jc w:val="right"/>
        <w:rPr>
          <w:b/>
          <w:sz w:val="22"/>
          <w:szCs w:val="22"/>
          <w:highlight w:val="yellow"/>
        </w:rPr>
      </w:pPr>
    </w:p>
    <w:p w14:paraId="50750AA0" w14:textId="77777777" w:rsidR="007424D0" w:rsidRDefault="007424D0" w:rsidP="00A57D72">
      <w:pPr>
        <w:suppressAutoHyphens w:val="0"/>
        <w:jc w:val="right"/>
        <w:rPr>
          <w:b/>
          <w:sz w:val="22"/>
          <w:szCs w:val="22"/>
          <w:highlight w:val="yellow"/>
        </w:rPr>
      </w:pPr>
    </w:p>
    <w:p w14:paraId="35257CA2" w14:textId="77777777" w:rsidR="007424D0" w:rsidRDefault="007424D0" w:rsidP="00A57D72">
      <w:pPr>
        <w:suppressAutoHyphens w:val="0"/>
        <w:jc w:val="right"/>
        <w:rPr>
          <w:b/>
          <w:sz w:val="22"/>
          <w:szCs w:val="22"/>
          <w:highlight w:val="yellow"/>
        </w:rPr>
      </w:pPr>
    </w:p>
    <w:p w14:paraId="7A2B2AE4" w14:textId="77777777" w:rsidR="007424D0" w:rsidRDefault="007424D0" w:rsidP="00A57D72">
      <w:pPr>
        <w:suppressAutoHyphens w:val="0"/>
        <w:jc w:val="right"/>
        <w:rPr>
          <w:b/>
          <w:sz w:val="22"/>
          <w:szCs w:val="22"/>
          <w:highlight w:val="yellow"/>
        </w:rPr>
      </w:pPr>
    </w:p>
    <w:p w14:paraId="65195713" w14:textId="77777777" w:rsidR="007424D0" w:rsidRDefault="007424D0" w:rsidP="00A57D72">
      <w:pPr>
        <w:suppressAutoHyphens w:val="0"/>
        <w:jc w:val="right"/>
        <w:rPr>
          <w:b/>
          <w:sz w:val="22"/>
          <w:szCs w:val="22"/>
          <w:highlight w:val="yellow"/>
        </w:rPr>
      </w:pPr>
    </w:p>
    <w:p w14:paraId="182E63A0" w14:textId="77777777" w:rsidR="007424D0" w:rsidRDefault="007424D0" w:rsidP="00A57D72">
      <w:pPr>
        <w:suppressAutoHyphens w:val="0"/>
        <w:jc w:val="right"/>
        <w:rPr>
          <w:b/>
          <w:sz w:val="22"/>
          <w:szCs w:val="22"/>
          <w:highlight w:val="yellow"/>
        </w:rPr>
      </w:pPr>
    </w:p>
    <w:sectPr w:rsidR="007424D0" w:rsidSect="00AA4065">
      <w:pgSz w:w="11905" w:h="16837"/>
      <w:pgMar w:top="510" w:right="1111"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Times">
    <w:altName w:val="Times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DE3F47"/>
    <w:multiLevelType w:val="multilevel"/>
    <w:tmpl w:val="A7888EF2"/>
    <w:lvl w:ilvl="0">
      <w:start w:val="10"/>
      <w:numFmt w:val="decimal"/>
      <w:lvlText w:val="%1."/>
      <w:lvlJc w:val="left"/>
      <w:pPr>
        <w:ind w:left="720" w:hanging="360"/>
      </w:pPr>
      <w:rPr>
        <w:rFonts w:hint="default"/>
      </w:rPr>
    </w:lvl>
    <w:lvl w:ilvl="1">
      <w:start w:val="5"/>
      <w:numFmt w:val="decimal"/>
      <w:isLgl/>
      <w:lvlText w:val="%1.%2."/>
      <w:lvlJc w:val="left"/>
      <w:pPr>
        <w:ind w:left="1295" w:hanging="44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363A044A"/>
    <w:multiLevelType w:val="hybridMultilevel"/>
    <w:tmpl w:val="3A705710"/>
    <w:lvl w:ilvl="0" w:tplc="03FEA36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431242"/>
    <w:multiLevelType w:val="hybridMultilevel"/>
    <w:tmpl w:val="2CFE80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2B545C"/>
    <w:multiLevelType w:val="hybridMultilevel"/>
    <w:tmpl w:val="B78E7A68"/>
    <w:lvl w:ilvl="0" w:tplc="0419000F">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98"/>
        </w:tabs>
        <w:ind w:left="1298" w:hanging="360"/>
      </w:pPr>
    </w:lvl>
    <w:lvl w:ilvl="2" w:tplc="0419001B" w:tentative="1">
      <w:start w:val="1"/>
      <w:numFmt w:val="lowerRoman"/>
      <w:lvlText w:val="%3."/>
      <w:lvlJc w:val="right"/>
      <w:pPr>
        <w:tabs>
          <w:tab w:val="num" w:pos="2018"/>
        </w:tabs>
        <w:ind w:left="2018" w:hanging="180"/>
      </w:pPr>
    </w:lvl>
    <w:lvl w:ilvl="3" w:tplc="0419000F" w:tentative="1">
      <w:start w:val="1"/>
      <w:numFmt w:val="decimal"/>
      <w:lvlText w:val="%4."/>
      <w:lvlJc w:val="left"/>
      <w:pPr>
        <w:tabs>
          <w:tab w:val="num" w:pos="2738"/>
        </w:tabs>
        <w:ind w:left="2738" w:hanging="360"/>
      </w:pPr>
    </w:lvl>
    <w:lvl w:ilvl="4" w:tplc="04190019" w:tentative="1">
      <w:start w:val="1"/>
      <w:numFmt w:val="lowerLetter"/>
      <w:lvlText w:val="%5."/>
      <w:lvlJc w:val="left"/>
      <w:pPr>
        <w:tabs>
          <w:tab w:val="num" w:pos="3458"/>
        </w:tabs>
        <w:ind w:left="3458" w:hanging="360"/>
      </w:pPr>
    </w:lvl>
    <w:lvl w:ilvl="5" w:tplc="0419001B" w:tentative="1">
      <w:start w:val="1"/>
      <w:numFmt w:val="lowerRoman"/>
      <w:lvlText w:val="%6."/>
      <w:lvlJc w:val="right"/>
      <w:pPr>
        <w:tabs>
          <w:tab w:val="num" w:pos="4178"/>
        </w:tabs>
        <w:ind w:left="4178" w:hanging="180"/>
      </w:pPr>
    </w:lvl>
    <w:lvl w:ilvl="6" w:tplc="0419000F" w:tentative="1">
      <w:start w:val="1"/>
      <w:numFmt w:val="decimal"/>
      <w:lvlText w:val="%7."/>
      <w:lvlJc w:val="left"/>
      <w:pPr>
        <w:tabs>
          <w:tab w:val="num" w:pos="4898"/>
        </w:tabs>
        <w:ind w:left="4898" w:hanging="360"/>
      </w:pPr>
    </w:lvl>
    <w:lvl w:ilvl="7" w:tplc="04190019" w:tentative="1">
      <w:start w:val="1"/>
      <w:numFmt w:val="lowerLetter"/>
      <w:lvlText w:val="%8."/>
      <w:lvlJc w:val="left"/>
      <w:pPr>
        <w:tabs>
          <w:tab w:val="num" w:pos="5618"/>
        </w:tabs>
        <w:ind w:left="5618" w:hanging="360"/>
      </w:pPr>
    </w:lvl>
    <w:lvl w:ilvl="8" w:tplc="0419001B" w:tentative="1">
      <w:start w:val="1"/>
      <w:numFmt w:val="lowerRoman"/>
      <w:lvlText w:val="%9."/>
      <w:lvlJc w:val="right"/>
      <w:pPr>
        <w:tabs>
          <w:tab w:val="num" w:pos="6338"/>
        </w:tabs>
        <w:ind w:left="6338" w:hanging="180"/>
      </w:pPr>
    </w:lvl>
  </w:abstractNum>
  <w:abstractNum w:abstractNumId="4">
    <w:nsid w:val="5C126ECD"/>
    <w:multiLevelType w:val="hybridMultilevel"/>
    <w:tmpl w:val="C8B8E184"/>
    <w:lvl w:ilvl="0" w:tplc="5468965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649F6891"/>
    <w:multiLevelType w:val="hybridMultilevel"/>
    <w:tmpl w:val="C138F1E6"/>
    <w:lvl w:ilvl="0" w:tplc="C6B6A8C2">
      <w:start w:val="1"/>
      <w:numFmt w:val="decimal"/>
      <w:lvlText w:val="%1."/>
      <w:lvlJc w:val="left"/>
      <w:pPr>
        <w:ind w:left="1068" w:hanging="708"/>
      </w:pPr>
      <w:rPr>
        <w:rFonts w:ascii="Times New Roman" w:eastAsia="Times New Roman" w:hAnsi="Times New Roman" w:cs="Times New Roman"/>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2"/>
  </w:num>
  <w:num w:numId="2">
    <w:abstractNumId w:val="4"/>
  </w:num>
  <w:num w:numId="3">
    <w:abstractNumId w:val="3"/>
  </w:num>
  <w:num w:numId="4">
    <w:abstractNumId w:val="1"/>
  </w:num>
  <w:num w:numId="5">
    <w:abstractNumId w:val="0"/>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A8A"/>
    <w:rsid w:val="000018A9"/>
    <w:rsid w:val="000159C3"/>
    <w:rsid w:val="00030A67"/>
    <w:rsid w:val="00047BB5"/>
    <w:rsid w:val="00067A64"/>
    <w:rsid w:val="00071201"/>
    <w:rsid w:val="000772E2"/>
    <w:rsid w:val="000813EA"/>
    <w:rsid w:val="00082B1A"/>
    <w:rsid w:val="00083032"/>
    <w:rsid w:val="00083C9B"/>
    <w:rsid w:val="000840A1"/>
    <w:rsid w:val="000A3F8C"/>
    <w:rsid w:val="000A5DFC"/>
    <w:rsid w:val="000C4EAD"/>
    <w:rsid w:val="000C66C5"/>
    <w:rsid w:val="000C7D9D"/>
    <w:rsid w:val="000D4827"/>
    <w:rsid w:val="000D5E2B"/>
    <w:rsid w:val="000E5D5B"/>
    <w:rsid w:val="000F0102"/>
    <w:rsid w:val="000F4429"/>
    <w:rsid w:val="000F6156"/>
    <w:rsid w:val="00115EF2"/>
    <w:rsid w:val="001249DE"/>
    <w:rsid w:val="00132EB3"/>
    <w:rsid w:val="001338C0"/>
    <w:rsid w:val="0014126A"/>
    <w:rsid w:val="00175E8F"/>
    <w:rsid w:val="001A5714"/>
    <w:rsid w:val="001B01EE"/>
    <w:rsid w:val="001B313E"/>
    <w:rsid w:val="001C1CF1"/>
    <w:rsid w:val="001C61AC"/>
    <w:rsid w:val="001C76A6"/>
    <w:rsid w:val="001D0E55"/>
    <w:rsid w:val="001F1B6E"/>
    <w:rsid w:val="00200548"/>
    <w:rsid w:val="00215AD1"/>
    <w:rsid w:val="00232039"/>
    <w:rsid w:val="00250601"/>
    <w:rsid w:val="00253126"/>
    <w:rsid w:val="00253547"/>
    <w:rsid w:val="002705EA"/>
    <w:rsid w:val="0027179C"/>
    <w:rsid w:val="00276200"/>
    <w:rsid w:val="002821F6"/>
    <w:rsid w:val="002915F3"/>
    <w:rsid w:val="00292CAB"/>
    <w:rsid w:val="002951AF"/>
    <w:rsid w:val="002A2837"/>
    <w:rsid w:val="002A6346"/>
    <w:rsid w:val="002A762A"/>
    <w:rsid w:val="002B0EDE"/>
    <w:rsid w:val="002B6BCE"/>
    <w:rsid w:val="002C27CD"/>
    <w:rsid w:val="002D26BD"/>
    <w:rsid w:val="002D57AB"/>
    <w:rsid w:val="002E4CBA"/>
    <w:rsid w:val="002F1DB9"/>
    <w:rsid w:val="0030505D"/>
    <w:rsid w:val="00306277"/>
    <w:rsid w:val="00314EFE"/>
    <w:rsid w:val="0031580F"/>
    <w:rsid w:val="00321A91"/>
    <w:rsid w:val="00323F6B"/>
    <w:rsid w:val="00331022"/>
    <w:rsid w:val="00345011"/>
    <w:rsid w:val="00355EFC"/>
    <w:rsid w:val="00366B47"/>
    <w:rsid w:val="003722E9"/>
    <w:rsid w:val="00375882"/>
    <w:rsid w:val="003906F2"/>
    <w:rsid w:val="003949F2"/>
    <w:rsid w:val="003B15ED"/>
    <w:rsid w:val="003B7BC6"/>
    <w:rsid w:val="003E26F0"/>
    <w:rsid w:val="003E2714"/>
    <w:rsid w:val="003E2B97"/>
    <w:rsid w:val="003E5F60"/>
    <w:rsid w:val="003F0D3F"/>
    <w:rsid w:val="003F2DC9"/>
    <w:rsid w:val="003F3915"/>
    <w:rsid w:val="00403651"/>
    <w:rsid w:val="00416382"/>
    <w:rsid w:val="00420BB5"/>
    <w:rsid w:val="00423DCA"/>
    <w:rsid w:val="00441250"/>
    <w:rsid w:val="00456B01"/>
    <w:rsid w:val="00463D95"/>
    <w:rsid w:val="00472E7F"/>
    <w:rsid w:val="00477D2C"/>
    <w:rsid w:val="00482C2D"/>
    <w:rsid w:val="00483F6F"/>
    <w:rsid w:val="00487B75"/>
    <w:rsid w:val="00495B73"/>
    <w:rsid w:val="004B5995"/>
    <w:rsid w:val="004B6ED8"/>
    <w:rsid w:val="004B79A0"/>
    <w:rsid w:val="004C2098"/>
    <w:rsid w:val="004C553E"/>
    <w:rsid w:val="004C72D5"/>
    <w:rsid w:val="004D109E"/>
    <w:rsid w:val="004E2F49"/>
    <w:rsid w:val="004F6E74"/>
    <w:rsid w:val="00515352"/>
    <w:rsid w:val="00517613"/>
    <w:rsid w:val="00543EA4"/>
    <w:rsid w:val="005510E6"/>
    <w:rsid w:val="005515D2"/>
    <w:rsid w:val="005664B6"/>
    <w:rsid w:val="00571BA7"/>
    <w:rsid w:val="00573D81"/>
    <w:rsid w:val="00576084"/>
    <w:rsid w:val="00596AA2"/>
    <w:rsid w:val="00596C77"/>
    <w:rsid w:val="0059757B"/>
    <w:rsid w:val="005A0478"/>
    <w:rsid w:val="005A3092"/>
    <w:rsid w:val="005A5599"/>
    <w:rsid w:val="005B0B22"/>
    <w:rsid w:val="005C0580"/>
    <w:rsid w:val="005C426E"/>
    <w:rsid w:val="005D5006"/>
    <w:rsid w:val="005D6E9F"/>
    <w:rsid w:val="005E6AB9"/>
    <w:rsid w:val="005F0710"/>
    <w:rsid w:val="005F5200"/>
    <w:rsid w:val="00600CE7"/>
    <w:rsid w:val="006070D2"/>
    <w:rsid w:val="006137B6"/>
    <w:rsid w:val="00621D17"/>
    <w:rsid w:val="00632C2D"/>
    <w:rsid w:val="006720FB"/>
    <w:rsid w:val="00694BE1"/>
    <w:rsid w:val="006A2630"/>
    <w:rsid w:val="006A54AF"/>
    <w:rsid w:val="006A5642"/>
    <w:rsid w:val="006C1EA6"/>
    <w:rsid w:val="006D5FA8"/>
    <w:rsid w:val="006F7D8D"/>
    <w:rsid w:val="007035FA"/>
    <w:rsid w:val="00703725"/>
    <w:rsid w:val="00705FFD"/>
    <w:rsid w:val="007073F6"/>
    <w:rsid w:val="00712157"/>
    <w:rsid w:val="00712CAE"/>
    <w:rsid w:val="00715B3E"/>
    <w:rsid w:val="00722294"/>
    <w:rsid w:val="007311D6"/>
    <w:rsid w:val="007424D0"/>
    <w:rsid w:val="00745853"/>
    <w:rsid w:val="00761AEF"/>
    <w:rsid w:val="007672D6"/>
    <w:rsid w:val="00767D48"/>
    <w:rsid w:val="007B3916"/>
    <w:rsid w:val="007B3B36"/>
    <w:rsid w:val="007B4549"/>
    <w:rsid w:val="007B486D"/>
    <w:rsid w:val="007B59F0"/>
    <w:rsid w:val="007C3389"/>
    <w:rsid w:val="007C534F"/>
    <w:rsid w:val="007C5A22"/>
    <w:rsid w:val="007D480B"/>
    <w:rsid w:val="007F1EE4"/>
    <w:rsid w:val="007F3670"/>
    <w:rsid w:val="007F7ADB"/>
    <w:rsid w:val="008001BD"/>
    <w:rsid w:val="008021F0"/>
    <w:rsid w:val="00802B0B"/>
    <w:rsid w:val="00807870"/>
    <w:rsid w:val="008208CA"/>
    <w:rsid w:val="00823259"/>
    <w:rsid w:val="00832EF2"/>
    <w:rsid w:val="00837E86"/>
    <w:rsid w:val="00855BA6"/>
    <w:rsid w:val="00855D96"/>
    <w:rsid w:val="0085667B"/>
    <w:rsid w:val="00856C1A"/>
    <w:rsid w:val="00871B62"/>
    <w:rsid w:val="008778E8"/>
    <w:rsid w:val="008857E7"/>
    <w:rsid w:val="00886599"/>
    <w:rsid w:val="008901F3"/>
    <w:rsid w:val="00895BD3"/>
    <w:rsid w:val="008967EA"/>
    <w:rsid w:val="008A280E"/>
    <w:rsid w:val="008A738B"/>
    <w:rsid w:val="008B704C"/>
    <w:rsid w:val="008C2DE6"/>
    <w:rsid w:val="008D1D08"/>
    <w:rsid w:val="008D306C"/>
    <w:rsid w:val="008F69EB"/>
    <w:rsid w:val="009053ED"/>
    <w:rsid w:val="0090574A"/>
    <w:rsid w:val="00906A85"/>
    <w:rsid w:val="00907985"/>
    <w:rsid w:val="00911F43"/>
    <w:rsid w:val="00912609"/>
    <w:rsid w:val="009203E1"/>
    <w:rsid w:val="0094444A"/>
    <w:rsid w:val="0094687B"/>
    <w:rsid w:val="00950D1D"/>
    <w:rsid w:val="00952D32"/>
    <w:rsid w:val="00956EED"/>
    <w:rsid w:val="00956FD9"/>
    <w:rsid w:val="00962353"/>
    <w:rsid w:val="00970F05"/>
    <w:rsid w:val="009727DD"/>
    <w:rsid w:val="00996947"/>
    <w:rsid w:val="009979A1"/>
    <w:rsid w:val="009B2782"/>
    <w:rsid w:val="009B5876"/>
    <w:rsid w:val="009B7081"/>
    <w:rsid w:val="009B79DB"/>
    <w:rsid w:val="009B7DC8"/>
    <w:rsid w:val="009C282A"/>
    <w:rsid w:val="009E1CAB"/>
    <w:rsid w:val="009E415D"/>
    <w:rsid w:val="009E4780"/>
    <w:rsid w:val="009E4DD6"/>
    <w:rsid w:val="009E549A"/>
    <w:rsid w:val="009F000D"/>
    <w:rsid w:val="009F049C"/>
    <w:rsid w:val="009F050D"/>
    <w:rsid w:val="00A04C2A"/>
    <w:rsid w:val="00A16567"/>
    <w:rsid w:val="00A21FD3"/>
    <w:rsid w:val="00A24412"/>
    <w:rsid w:val="00A34AB1"/>
    <w:rsid w:val="00A41E3A"/>
    <w:rsid w:val="00A57D72"/>
    <w:rsid w:val="00A66B88"/>
    <w:rsid w:val="00A72091"/>
    <w:rsid w:val="00A82E25"/>
    <w:rsid w:val="00A9014E"/>
    <w:rsid w:val="00AA4065"/>
    <w:rsid w:val="00AB1BBC"/>
    <w:rsid w:val="00AB27EB"/>
    <w:rsid w:val="00AC1CF4"/>
    <w:rsid w:val="00AC611B"/>
    <w:rsid w:val="00AE3F63"/>
    <w:rsid w:val="00AF259C"/>
    <w:rsid w:val="00B01B68"/>
    <w:rsid w:val="00B03308"/>
    <w:rsid w:val="00B06BBE"/>
    <w:rsid w:val="00B10747"/>
    <w:rsid w:val="00B124A2"/>
    <w:rsid w:val="00B14A1E"/>
    <w:rsid w:val="00B2665F"/>
    <w:rsid w:val="00B272FC"/>
    <w:rsid w:val="00B3096D"/>
    <w:rsid w:val="00B3291A"/>
    <w:rsid w:val="00B4247A"/>
    <w:rsid w:val="00B457A2"/>
    <w:rsid w:val="00B46375"/>
    <w:rsid w:val="00B54F54"/>
    <w:rsid w:val="00B56881"/>
    <w:rsid w:val="00B57BEA"/>
    <w:rsid w:val="00B62916"/>
    <w:rsid w:val="00B773D4"/>
    <w:rsid w:val="00B845ED"/>
    <w:rsid w:val="00B8464D"/>
    <w:rsid w:val="00B90CEF"/>
    <w:rsid w:val="00B95199"/>
    <w:rsid w:val="00BA2BCA"/>
    <w:rsid w:val="00BA481D"/>
    <w:rsid w:val="00BB49AF"/>
    <w:rsid w:val="00BD2980"/>
    <w:rsid w:val="00BE085F"/>
    <w:rsid w:val="00BF0F7C"/>
    <w:rsid w:val="00BF4E63"/>
    <w:rsid w:val="00C00480"/>
    <w:rsid w:val="00C0613E"/>
    <w:rsid w:val="00C2772D"/>
    <w:rsid w:val="00C31456"/>
    <w:rsid w:val="00C45A59"/>
    <w:rsid w:val="00C54352"/>
    <w:rsid w:val="00C614C5"/>
    <w:rsid w:val="00C619EB"/>
    <w:rsid w:val="00C743F0"/>
    <w:rsid w:val="00C744A7"/>
    <w:rsid w:val="00C840C9"/>
    <w:rsid w:val="00C91D20"/>
    <w:rsid w:val="00C9753C"/>
    <w:rsid w:val="00CA5F26"/>
    <w:rsid w:val="00CB5AA3"/>
    <w:rsid w:val="00CD6BC1"/>
    <w:rsid w:val="00CE5CDD"/>
    <w:rsid w:val="00CF4A8A"/>
    <w:rsid w:val="00CF5013"/>
    <w:rsid w:val="00CF7748"/>
    <w:rsid w:val="00D002BA"/>
    <w:rsid w:val="00D02B6E"/>
    <w:rsid w:val="00D03AF7"/>
    <w:rsid w:val="00D30C51"/>
    <w:rsid w:val="00D34C06"/>
    <w:rsid w:val="00D46381"/>
    <w:rsid w:val="00D55384"/>
    <w:rsid w:val="00D57095"/>
    <w:rsid w:val="00D66EEE"/>
    <w:rsid w:val="00D67145"/>
    <w:rsid w:val="00D67D71"/>
    <w:rsid w:val="00D9036D"/>
    <w:rsid w:val="00D925D8"/>
    <w:rsid w:val="00D95C6F"/>
    <w:rsid w:val="00D97312"/>
    <w:rsid w:val="00DA71C7"/>
    <w:rsid w:val="00DB01E6"/>
    <w:rsid w:val="00DB7E78"/>
    <w:rsid w:val="00DC0A67"/>
    <w:rsid w:val="00DC17AB"/>
    <w:rsid w:val="00DC5221"/>
    <w:rsid w:val="00DC52F9"/>
    <w:rsid w:val="00DD7B2D"/>
    <w:rsid w:val="00DE39B3"/>
    <w:rsid w:val="00E1558A"/>
    <w:rsid w:val="00E35912"/>
    <w:rsid w:val="00E416AB"/>
    <w:rsid w:val="00E432AD"/>
    <w:rsid w:val="00E449D5"/>
    <w:rsid w:val="00E47433"/>
    <w:rsid w:val="00E7645B"/>
    <w:rsid w:val="00E77B67"/>
    <w:rsid w:val="00E95E0E"/>
    <w:rsid w:val="00EA2A81"/>
    <w:rsid w:val="00EA59E7"/>
    <w:rsid w:val="00EB5AC5"/>
    <w:rsid w:val="00EB6D41"/>
    <w:rsid w:val="00EC1F05"/>
    <w:rsid w:val="00EC3168"/>
    <w:rsid w:val="00EC48FB"/>
    <w:rsid w:val="00ED3C43"/>
    <w:rsid w:val="00ED49CC"/>
    <w:rsid w:val="00EE1CDC"/>
    <w:rsid w:val="00EF0308"/>
    <w:rsid w:val="00EF0AD4"/>
    <w:rsid w:val="00EF4B3E"/>
    <w:rsid w:val="00EF6ED5"/>
    <w:rsid w:val="00F00B63"/>
    <w:rsid w:val="00F04C6D"/>
    <w:rsid w:val="00F07B4E"/>
    <w:rsid w:val="00F127C2"/>
    <w:rsid w:val="00F14272"/>
    <w:rsid w:val="00F16CD0"/>
    <w:rsid w:val="00F353DB"/>
    <w:rsid w:val="00F54419"/>
    <w:rsid w:val="00F546DE"/>
    <w:rsid w:val="00F57411"/>
    <w:rsid w:val="00F5778B"/>
    <w:rsid w:val="00F578C8"/>
    <w:rsid w:val="00F601A4"/>
    <w:rsid w:val="00F62DD3"/>
    <w:rsid w:val="00F62F9E"/>
    <w:rsid w:val="00F67DCD"/>
    <w:rsid w:val="00F71E03"/>
    <w:rsid w:val="00F86081"/>
    <w:rsid w:val="00F87BF4"/>
    <w:rsid w:val="00F90BA4"/>
    <w:rsid w:val="00F911DC"/>
    <w:rsid w:val="00F93CE0"/>
    <w:rsid w:val="00FA00B4"/>
    <w:rsid w:val="00FA0EC2"/>
    <w:rsid w:val="00FA6152"/>
    <w:rsid w:val="00FA7568"/>
    <w:rsid w:val="00FB04D0"/>
    <w:rsid w:val="00FB5CF8"/>
    <w:rsid w:val="00FB72CA"/>
    <w:rsid w:val="00FC0513"/>
    <w:rsid w:val="00FC798D"/>
    <w:rsid w:val="00FD6C7B"/>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2B13CD54"/>
  <w14:defaultImageDpi w14:val="300"/>
  <w15:docId w15:val="{91EFE8F6-4C81-4D9E-9F71-FF3588565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250"/>
    <w:pPr>
      <w:suppressAutoHyphens/>
    </w:pPr>
    <w:rPr>
      <w:sz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style>
  <w:style w:type="character" w:customStyle="1" w:styleId="2">
    <w:name w:val="Основной шрифт абзаца2"/>
  </w:style>
  <w:style w:type="character" w:customStyle="1" w:styleId="WW-Absatz-Standardschriftart">
    <w:name w:val="WW-Absatz-Standardschriftart"/>
  </w:style>
  <w:style w:type="character" w:customStyle="1" w:styleId="1">
    <w:name w:val="Основной шрифт абзаца1"/>
  </w:style>
  <w:style w:type="character" w:customStyle="1" w:styleId="a3">
    <w:name w:val="Символ нумерации"/>
  </w:style>
  <w:style w:type="paragraph" w:customStyle="1" w:styleId="10">
    <w:name w:val="Заголовок1"/>
    <w:basedOn w:val="a"/>
    <w:next w:val="a4"/>
    <w:pPr>
      <w:keepNext/>
      <w:spacing w:before="240" w:after="120"/>
    </w:pPr>
    <w:rPr>
      <w:rFonts w:ascii="Arial" w:eastAsia="Lucida Sans Unicode" w:hAnsi="Arial" w:cs="Tahoma"/>
      <w:sz w:val="28"/>
      <w:szCs w:val="28"/>
    </w:rPr>
  </w:style>
  <w:style w:type="paragraph" w:styleId="a4">
    <w:name w:val="Body Text"/>
    <w:basedOn w:val="a"/>
    <w:pPr>
      <w:spacing w:line="360" w:lineRule="auto"/>
      <w:jc w:val="both"/>
    </w:pPr>
    <w:rPr>
      <w:lang w:val="en-US"/>
    </w:rPr>
  </w:style>
  <w:style w:type="paragraph" w:styleId="a5">
    <w:name w:val="List"/>
    <w:basedOn w:val="a4"/>
    <w:rPr>
      <w:rFonts w:ascii="Arial" w:hAnsi="Arial" w:cs="Tahoma"/>
    </w:rPr>
  </w:style>
  <w:style w:type="paragraph" w:customStyle="1" w:styleId="20">
    <w:name w:val="Название2"/>
    <w:basedOn w:val="a"/>
    <w:pPr>
      <w:suppressLineNumbers/>
      <w:spacing w:before="120" w:after="120"/>
    </w:pPr>
    <w:rPr>
      <w:rFonts w:ascii="Arial" w:hAnsi="Arial" w:cs="Tahoma"/>
      <w:i/>
      <w:iCs/>
      <w:sz w:val="20"/>
      <w:szCs w:val="24"/>
    </w:rPr>
  </w:style>
  <w:style w:type="paragraph" w:customStyle="1" w:styleId="21">
    <w:name w:val="Указатель2"/>
    <w:basedOn w:val="a"/>
    <w:pPr>
      <w:suppressLineNumbers/>
    </w:pPr>
    <w:rPr>
      <w:rFonts w:ascii="Arial" w:hAnsi="Arial" w:cs="Tahoma"/>
    </w:rPr>
  </w:style>
  <w:style w:type="paragraph" w:customStyle="1" w:styleId="11">
    <w:name w:val="Название1"/>
    <w:basedOn w:val="a"/>
    <w:pPr>
      <w:suppressLineNumbers/>
      <w:spacing w:before="120" w:after="120"/>
    </w:pPr>
    <w:rPr>
      <w:rFonts w:ascii="Arial" w:hAnsi="Arial" w:cs="Tahoma"/>
      <w:i/>
      <w:iCs/>
      <w:sz w:val="20"/>
      <w:szCs w:val="24"/>
    </w:rPr>
  </w:style>
  <w:style w:type="paragraph" w:customStyle="1" w:styleId="12">
    <w:name w:val="Указатель1"/>
    <w:basedOn w:val="a"/>
    <w:pPr>
      <w:suppressLineNumbers/>
    </w:pPr>
    <w:rPr>
      <w:rFonts w:ascii="Arial" w:hAnsi="Arial" w:cs="Tahoma"/>
    </w:rPr>
  </w:style>
  <w:style w:type="paragraph" w:styleId="a6">
    <w:name w:val="Title"/>
    <w:basedOn w:val="a"/>
    <w:next w:val="a7"/>
    <w:qFormat/>
    <w:pPr>
      <w:spacing w:line="360" w:lineRule="auto"/>
      <w:ind w:firstLine="720"/>
      <w:jc w:val="center"/>
    </w:pPr>
    <w:rPr>
      <w:b/>
      <w:lang w:val="en-US"/>
    </w:rPr>
  </w:style>
  <w:style w:type="paragraph" w:styleId="a7">
    <w:name w:val="Subtitle"/>
    <w:basedOn w:val="10"/>
    <w:next w:val="a4"/>
    <w:qFormat/>
    <w:pPr>
      <w:jc w:val="center"/>
    </w:pPr>
    <w:rPr>
      <w:i/>
      <w:iCs/>
    </w:rPr>
  </w:style>
  <w:style w:type="paragraph" w:styleId="a8">
    <w:name w:val="header"/>
    <w:basedOn w:val="a"/>
    <w:pPr>
      <w:tabs>
        <w:tab w:val="center" w:pos="4677"/>
        <w:tab w:val="right" w:pos="9355"/>
      </w:tabs>
    </w:pPr>
  </w:style>
  <w:style w:type="paragraph" w:customStyle="1" w:styleId="a9">
    <w:name w:val="номер страницы"/>
    <w:basedOn w:val="a8"/>
    <w:pPr>
      <w:jc w:val="center"/>
    </w:pPr>
  </w:style>
  <w:style w:type="paragraph" w:styleId="aa">
    <w:name w:val="Balloon Text"/>
    <w:basedOn w:val="a"/>
    <w:rPr>
      <w:rFonts w:ascii="Tahoma" w:hAnsi="Tahoma" w:cs="Tahoma"/>
      <w:sz w:val="16"/>
      <w:szCs w:val="16"/>
    </w:rPr>
  </w:style>
  <w:style w:type="paragraph" w:customStyle="1" w:styleId="ab">
    <w:name w:val="Содержимое таблицы"/>
    <w:basedOn w:val="a"/>
    <w:pPr>
      <w:suppressLineNumbers/>
    </w:pPr>
  </w:style>
  <w:style w:type="paragraph" w:customStyle="1" w:styleId="ac">
    <w:name w:val="Заголовок таблицы"/>
    <w:basedOn w:val="ab"/>
    <w:pPr>
      <w:jc w:val="center"/>
    </w:pPr>
    <w:rPr>
      <w:b/>
      <w:bCs/>
    </w:rPr>
  </w:style>
  <w:style w:type="paragraph" w:customStyle="1" w:styleId="ad">
    <w:name w:val="Содержимое врезки"/>
    <w:basedOn w:val="a4"/>
  </w:style>
  <w:style w:type="character" w:customStyle="1" w:styleId="FontStyle85">
    <w:name w:val="Font Style85"/>
    <w:rsid w:val="00F353DB"/>
    <w:rPr>
      <w:rFonts w:ascii="Times New Roman" w:hAnsi="Times New Roman" w:cs="Times New Roman"/>
      <w:sz w:val="22"/>
      <w:szCs w:val="22"/>
    </w:rPr>
  </w:style>
  <w:style w:type="table" w:styleId="ae">
    <w:name w:val="Table Grid"/>
    <w:basedOn w:val="a1"/>
    <w:rsid w:val="00DE39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Strong"/>
    <w:uiPriority w:val="22"/>
    <w:qFormat/>
    <w:rsid w:val="00487B75"/>
    <w:rPr>
      <w:b/>
      <w:bCs/>
    </w:rPr>
  </w:style>
  <w:style w:type="paragraph" w:customStyle="1" w:styleId="Default">
    <w:name w:val="Default"/>
    <w:rsid w:val="00AE3F63"/>
    <w:pPr>
      <w:autoSpaceDE w:val="0"/>
      <w:autoSpaceDN w:val="0"/>
      <w:adjustRightInd w:val="0"/>
    </w:pPr>
    <w:rPr>
      <w:color w:val="000000"/>
      <w:sz w:val="24"/>
      <w:szCs w:val="24"/>
    </w:rPr>
  </w:style>
  <w:style w:type="character" w:customStyle="1" w:styleId="wmi-callto">
    <w:name w:val="wmi-callto"/>
    <w:basedOn w:val="a0"/>
    <w:rsid w:val="00722294"/>
  </w:style>
  <w:style w:type="paragraph" w:customStyle="1" w:styleId="13">
    <w:name w:val="Договор текст1"/>
    <w:basedOn w:val="a"/>
    <w:rsid w:val="00F93CE0"/>
    <w:pPr>
      <w:widowControl w:val="0"/>
      <w:spacing w:after="20"/>
      <w:ind w:firstLine="709"/>
      <w:jc w:val="both"/>
    </w:pPr>
    <w:rPr>
      <w:rFonts w:eastAsia="SimSun"/>
      <w:b/>
      <w:bCs/>
      <w:szCs w:val="24"/>
    </w:rPr>
  </w:style>
  <w:style w:type="paragraph" w:customStyle="1" w:styleId="ConsPlusNonformat">
    <w:name w:val="ConsPlusNonformat"/>
    <w:rsid w:val="00F93CE0"/>
    <w:pPr>
      <w:autoSpaceDE w:val="0"/>
      <w:autoSpaceDN w:val="0"/>
      <w:adjustRightInd w:val="0"/>
    </w:pPr>
    <w:rPr>
      <w:rFonts w:ascii="Courier New" w:hAnsi="Courier New" w:cs="Courier New"/>
    </w:rPr>
  </w:style>
  <w:style w:type="character" w:customStyle="1" w:styleId="js-extracted-address">
    <w:name w:val="js-extracted-address"/>
    <w:basedOn w:val="a0"/>
    <w:rsid w:val="00C91D20"/>
  </w:style>
  <w:style w:type="character" w:customStyle="1" w:styleId="FontStyle14">
    <w:name w:val="Font Style14"/>
    <w:rsid w:val="00907985"/>
    <w:rPr>
      <w:rFonts w:ascii="Times New Roman" w:hAnsi="Times New Roman" w:cs="Times New Roman"/>
      <w:sz w:val="26"/>
      <w:szCs w:val="26"/>
    </w:rPr>
  </w:style>
  <w:style w:type="character" w:customStyle="1" w:styleId="js-extracted-addressdaria-actionmail-message-map-link">
    <w:name w:val="js-extracted-address daria-action mail-message-map-link"/>
    <w:basedOn w:val="a0"/>
    <w:rsid w:val="00907985"/>
  </w:style>
  <w:style w:type="paragraph" w:styleId="af0">
    <w:name w:val="Normal (Web)"/>
    <w:basedOn w:val="a"/>
    <w:uiPriority w:val="99"/>
    <w:unhideWhenUsed/>
    <w:rsid w:val="00D002BA"/>
    <w:pPr>
      <w:suppressAutoHyphens w:val="0"/>
      <w:spacing w:before="100" w:beforeAutospacing="1" w:after="100" w:afterAutospacing="1"/>
    </w:pPr>
    <w:rPr>
      <w:rFonts w:ascii="Times" w:hAnsi="Times"/>
      <w:sz w:val="20"/>
      <w:lang w:eastAsia="ru-RU"/>
    </w:rPr>
  </w:style>
  <w:style w:type="character" w:customStyle="1" w:styleId="apple-converted-space">
    <w:name w:val="apple-converted-space"/>
    <w:rsid w:val="00F601A4"/>
  </w:style>
  <w:style w:type="character" w:customStyle="1" w:styleId="mail-message-map-nobreak">
    <w:name w:val="mail-message-map-nobreak"/>
    <w:rsid w:val="00F601A4"/>
  </w:style>
  <w:style w:type="paragraph" w:customStyle="1" w:styleId="ConsNonformat">
    <w:name w:val="ConsNonformat"/>
    <w:rsid w:val="00E35912"/>
    <w:pPr>
      <w:widowControl w:val="0"/>
      <w:autoSpaceDE w:val="0"/>
      <w:autoSpaceDN w:val="0"/>
      <w:adjustRightInd w:val="0"/>
    </w:pPr>
    <w:rPr>
      <w:rFonts w:ascii="Courier New" w:hAnsi="Courier New" w:cs="Courier New"/>
      <w:sz w:val="16"/>
      <w:szCs w:val="16"/>
    </w:rPr>
  </w:style>
  <w:style w:type="paragraph" w:styleId="af1">
    <w:name w:val="Revision"/>
    <w:hidden/>
    <w:uiPriority w:val="99"/>
    <w:semiHidden/>
    <w:rsid w:val="00EC3168"/>
    <w:rPr>
      <w:sz w:val="24"/>
      <w:lang w:eastAsia="ar-SA"/>
    </w:rPr>
  </w:style>
  <w:style w:type="character" w:customStyle="1" w:styleId="blk">
    <w:name w:val="blk"/>
    <w:basedOn w:val="a0"/>
    <w:rsid w:val="002A2837"/>
  </w:style>
  <w:style w:type="character" w:styleId="af2">
    <w:name w:val="Hyperlink"/>
    <w:unhideWhenUsed/>
    <w:rsid w:val="00B54F54"/>
    <w:rPr>
      <w:color w:val="0000FF"/>
      <w:u w:val="single"/>
    </w:rPr>
  </w:style>
  <w:style w:type="paragraph" w:styleId="af3">
    <w:name w:val="List Paragraph"/>
    <w:basedOn w:val="a"/>
    <w:uiPriority w:val="34"/>
    <w:qFormat/>
    <w:rsid w:val="00083032"/>
    <w:pPr>
      <w:suppressAutoHyphens w:val="0"/>
      <w:ind w:left="720"/>
      <w:contextualSpacing/>
    </w:pPr>
    <w:rPr>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36498">
      <w:bodyDiv w:val="1"/>
      <w:marLeft w:val="0"/>
      <w:marRight w:val="0"/>
      <w:marTop w:val="0"/>
      <w:marBottom w:val="0"/>
      <w:divBdr>
        <w:top w:val="none" w:sz="0" w:space="0" w:color="auto"/>
        <w:left w:val="none" w:sz="0" w:space="0" w:color="auto"/>
        <w:bottom w:val="none" w:sz="0" w:space="0" w:color="auto"/>
        <w:right w:val="none" w:sz="0" w:space="0" w:color="auto"/>
      </w:divBdr>
    </w:div>
    <w:div w:id="31929706">
      <w:bodyDiv w:val="1"/>
      <w:marLeft w:val="0"/>
      <w:marRight w:val="0"/>
      <w:marTop w:val="0"/>
      <w:marBottom w:val="0"/>
      <w:divBdr>
        <w:top w:val="none" w:sz="0" w:space="0" w:color="auto"/>
        <w:left w:val="none" w:sz="0" w:space="0" w:color="auto"/>
        <w:bottom w:val="none" w:sz="0" w:space="0" w:color="auto"/>
        <w:right w:val="none" w:sz="0" w:space="0" w:color="auto"/>
      </w:divBdr>
    </w:div>
    <w:div w:id="44525944">
      <w:bodyDiv w:val="1"/>
      <w:marLeft w:val="0"/>
      <w:marRight w:val="0"/>
      <w:marTop w:val="0"/>
      <w:marBottom w:val="0"/>
      <w:divBdr>
        <w:top w:val="none" w:sz="0" w:space="0" w:color="auto"/>
        <w:left w:val="none" w:sz="0" w:space="0" w:color="auto"/>
        <w:bottom w:val="none" w:sz="0" w:space="0" w:color="auto"/>
        <w:right w:val="none" w:sz="0" w:space="0" w:color="auto"/>
      </w:divBdr>
    </w:div>
    <w:div w:id="45376864">
      <w:bodyDiv w:val="1"/>
      <w:marLeft w:val="0"/>
      <w:marRight w:val="0"/>
      <w:marTop w:val="0"/>
      <w:marBottom w:val="0"/>
      <w:divBdr>
        <w:top w:val="none" w:sz="0" w:space="0" w:color="auto"/>
        <w:left w:val="none" w:sz="0" w:space="0" w:color="auto"/>
        <w:bottom w:val="none" w:sz="0" w:space="0" w:color="auto"/>
        <w:right w:val="none" w:sz="0" w:space="0" w:color="auto"/>
      </w:divBdr>
    </w:div>
    <w:div w:id="122384227">
      <w:bodyDiv w:val="1"/>
      <w:marLeft w:val="0"/>
      <w:marRight w:val="0"/>
      <w:marTop w:val="0"/>
      <w:marBottom w:val="0"/>
      <w:divBdr>
        <w:top w:val="none" w:sz="0" w:space="0" w:color="auto"/>
        <w:left w:val="none" w:sz="0" w:space="0" w:color="auto"/>
        <w:bottom w:val="none" w:sz="0" w:space="0" w:color="auto"/>
        <w:right w:val="none" w:sz="0" w:space="0" w:color="auto"/>
      </w:divBdr>
    </w:div>
    <w:div w:id="126318841">
      <w:bodyDiv w:val="1"/>
      <w:marLeft w:val="0"/>
      <w:marRight w:val="0"/>
      <w:marTop w:val="0"/>
      <w:marBottom w:val="0"/>
      <w:divBdr>
        <w:top w:val="none" w:sz="0" w:space="0" w:color="auto"/>
        <w:left w:val="none" w:sz="0" w:space="0" w:color="auto"/>
        <w:bottom w:val="none" w:sz="0" w:space="0" w:color="auto"/>
        <w:right w:val="none" w:sz="0" w:space="0" w:color="auto"/>
      </w:divBdr>
    </w:div>
    <w:div w:id="184639692">
      <w:bodyDiv w:val="1"/>
      <w:marLeft w:val="0"/>
      <w:marRight w:val="0"/>
      <w:marTop w:val="0"/>
      <w:marBottom w:val="0"/>
      <w:divBdr>
        <w:top w:val="none" w:sz="0" w:space="0" w:color="auto"/>
        <w:left w:val="none" w:sz="0" w:space="0" w:color="auto"/>
        <w:bottom w:val="none" w:sz="0" w:space="0" w:color="auto"/>
        <w:right w:val="none" w:sz="0" w:space="0" w:color="auto"/>
      </w:divBdr>
    </w:div>
    <w:div w:id="193465263">
      <w:bodyDiv w:val="1"/>
      <w:marLeft w:val="0"/>
      <w:marRight w:val="0"/>
      <w:marTop w:val="0"/>
      <w:marBottom w:val="0"/>
      <w:divBdr>
        <w:top w:val="none" w:sz="0" w:space="0" w:color="auto"/>
        <w:left w:val="none" w:sz="0" w:space="0" w:color="auto"/>
        <w:bottom w:val="none" w:sz="0" w:space="0" w:color="auto"/>
        <w:right w:val="none" w:sz="0" w:space="0" w:color="auto"/>
      </w:divBdr>
    </w:div>
    <w:div w:id="211700301">
      <w:bodyDiv w:val="1"/>
      <w:marLeft w:val="0"/>
      <w:marRight w:val="0"/>
      <w:marTop w:val="0"/>
      <w:marBottom w:val="0"/>
      <w:divBdr>
        <w:top w:val="none" w:sz="0" w:space="0" w:color="auto"/>
        <w:left w:val="none" w:sz="0" w:space="0" w:color="auto"/>
        <w:bottom w:val="none" w:sz="0" w:space="0" w:color="auto"/>
        <w:right w:val="none" w:sz="0" w:space="0" w:color="auto"/>
      </w:divBdr>
    </w:div>
    <w:div w:id="246574744">
      <w:bodyDiv w:val="1"/>
      <w:marLeft w:val="0"/>
      <w:marRight w:val="0"/>
      <w:marTop w:val="0"/>
      <w:marBottom w:val="0"/>
      <w:divBdr>
        <w:top w:val="none" w:sz="0" w:space="0" w:color="auto"/>
        <w:left w:val="none" w:sz="0" w:space="0" w:color="auto"/>
        <w:bottom w:val="none" w:sz="0" w:space="0" w:color="auto"/>
        <w:right w:val="none" w:sz="0" w:space="0" w:color="auto"/>
      </w:divBdr>
    </w:div>
    <w:div w:id="266425366">
      <w:bodyDiv w:val="1"/>
      <w:marLeft w:val="0"/>
      <w:marRight w:val="0"/>
      <w:marTop w:val="0"/>
      <w:marBottom w:val="0"/>
      <w:divBdr>
        <w:top w:val="none" w:sz="0" w:space="0" w:color="auto"/>
        <w:left w:val="none" w:sz="0" w:space="0" w:color="auto"/>
        <w:bottom w:val="none" w:sz="0" w:space="0" w:color="auto"/>
        <w:right w:val="none" w:sz="0" w:space="0" w:color="auto"/>
      </w:divBdr>
    </w:div>
    <w:div w:id="282880885">
      <w:bodyDiv w:val="1"/>
      <w:marLeft w:val="0"/>
      <w:marRight w:val="0"/>
      <w:marTop w:val="0"/>
      <w:marBottom w:val="0"/>
      <w:divBdr>
        <w:top w:val="none" w:sz="0" w:space="0" w:color="auto"/>
        <w:left w:val="none" w:sz="0" w:space="0" w:color="auto"/>
        <w:bottom w:val="none" w:sz="0" w:space="0" w:color="auto"/>
        <w:right w:val="none" w:sz="0" w:space="0" w:color="auto"/>
      </w:divBdr>
    </w:div>
    <w:div w:id="320697078">
      <w:bodyDiv w:val="1"/>
      <w:marLeft w:val="0"/>
      <w:marRight w:val="0"/>
      <w:marTop w:val="0"/>
      <w:marBottom w:val="0"/>
      <w:divBdr>
        <w:top w:val="none" w:sz="0" w:space="0" w:color="auto"/>
        <w:left w:val="none" w:sz="0" w:space="0" w:color="auto"/>
        <w:bottom w:val="none" w:sz="0" w:space="0" w:color="auto"/>
        <w:right w:val="none" w:sz="0" w:space="0" w:color="auto"/>
      </w:divBdr>
    </w:div>
    <w:div w:id="332077363">
      <w:bodyDiv w:val="1"/>
      <w:marLeft w:val="0"/>
      <w:marRight w:val="0"/>
      <w:marTop w:val="0"/>
      <w:marBottom w:val="0"/>
      <w:divBdr>
        <w:top w:val="none" w:sz="0" w:space="0" w:color="auto"/>
        <w:left w:val="none" w:sz="0" w:space="0" w:color="auto"/>
        <w:bottom w:val="none" w:sz="0" w:space="0" w:color="auto"/>
        <w:right w:val="none" w:sz="0" w:space="0" w:color="auto"/>
      </w:divBdr>
    </w:div>
    <w:div w:id="343363763">
      <w:bodyDiv w:val="1"/>
      <w:marLeft w:val="0"/>
      <w:marRight w:val="0"/>
      <w:marTop w:val="0"/>
      <w:marBottom w:val="0"/>
      <w:divBdr>
        <w:top w:val="none" w:sz="0" w:space="0" w:color="auto"/>
        <w:left w:val="none" w:sz="0" w:space="0" w:color="auto"/>
        <w:bottom w:val="none" w:sz="0" w:space="0" w:color="auto"/>
        <w:right w:val="none" w:sz="0" w:space="0" w:color="auto"/>
      </w:divBdr>
    </w:div>
    <w:div w:id="361248725">
      <w:bodyDiv w:val="1"/>
      <w:marLeft w:val="0"/>
      <w:marRight w:val="0"/>
      <w:marTop w:val="0"/>
      <w:marBottom w:val="0"/>
      <w:divBdr>
        <w:top w:val="none" w:sz="0" w:space="0" w:color="auto"/>
        <w:left w:val="none" w:sz="0" w:space="0" w:color="auto"/>
        <w:bottom w:val="none" w:sz="0" w:space="0" w:color="auto"/>
        <w:right w:val="none" w:sz="0" w:space="0" w:color="auto"/>
      </w:divBdr>
    </w:div>
    <w:div w:id="371081548">
      <w:bodyDiv w:val="1"/>
      <w:marLeft w:val="0"/>
      <w:marRight w:val="0"/>
      <w:marTop w:val="0"/>
      <w:marBottom w:val="0"/>
      <w:divBdr>
        <w:top w:val="none" w:sz="0" w:space="0" w:color="auto"/>
        <w:left w:val="none" w:sz="0" w:space="0" w:color="auto"/>
        <w:bottom w:val="none" w:sz="0" w:space="0" w:color="auto"/>
        <w:right w:val="none" w:sz="0" w:space="0" w:color="auto"/>
      </w:divBdr>
    </w:div>
    <w:div w:id="382412435">
      <w:bodyDiv w:val="1"/>
      <w:marLeft w:val="0"/>
      <w:marRight w:val="0"/>
      <w:marTop w:val="0"/>
      <w:marBottom w:val="0"/>
      <w:divBdr>
        <w:top w:val="none" w:sz="0" w:space="0" w:color="auto"/>
        <w:left w:val="none" w:sz="0" w:space="0" w:color="auto"/>
        <w:bottom w:val="none" w:sz="0" w:space="0" w:color="auto"/>
        <w:right w:val="none" w:sz="0" w:space="0" w:color="auto"/>
      </w:divBdr>
    </w:div>
    <w:div w:id="388378317">
      <w:bodyDiv w:val="1"/>
      <w:marLeft w:val="0"/>
      <w:marRight w:val="0"/>
      <w:marTop w:val="0"/>
      <w:marBottom w:val="0"/>
      <w:divBdr>
        <w:top w:val="none" w:sz="0" w:space="0" w:color="auto"/>
        <w:left w:val="none" w:sz="0" w:space="0" w:color="auto"/>
        <w:bottom w:val="none" w:sz="0" w:space="0" w:color="auto"/>
        <w:right w:val="none" w:sz="0" w:space="0" w:color="auto"/>
      </w:divBdr>
    </w:div>
    <w:div w:id="389425341">
      <w:bodyDiv w:val="1"/>
      <w:marLeft w:val="0"/>
      <w:marRight w:val="0"/>
      <w:marTop w:val="0"/>
      <w:marBottom w:val="0"/>
      <w:divBdr>
        <w:top w:val="none" w:sz="0" w:space="0" w:color="auto"/>
        <w:left w:val="none" w:sz="0" w:space="0" w:color="auto"/>
        <w:bottom w:val="none" w:sz="0" w:space="0" w:color="auto"/>
        <w:right w:val="none" w:sz="0" w:space="0" w:color="auto"/>
      </w:divBdr>
    </w:div>
    <w:div w:id="415371925">
      <w:bodyDiv w:val="1"/>
      <w:marLeft w:val="0"/>
      <w:marRight w:val="0"/>
      <w:marTop w:val="0"/>
      <w:marBottom w:val="0"/>
      <w:divBdr>
        <w:top w:val="none" w:sz="0" w:space="0" w:color="auto"/>
        <w:left w:val="none" w:sz="0" w:space="0" w:color="auto"/>
        <w:bottom w:val="none" w:sz="0" w:space="0" w:color="auto"/>
        <w:right w:val="none" w:sz="0" w:space="0" w:color="auto"/>
      </w:divBdr>
    </w:div>
    <w:div w:id="425663059">
      <w:bodyDiv w:val="1"/>
      <w:marLeft w:val="0"/>
      <w:marRight w:val="0"/>
      <w:marTop w:val="0"/>
      <w:marBottom w:val="0"/>
      <w:divBdr>
        <w:top w:val="none" w:sz="0" w:space="0" w:color="auto"/>
        <w:left w:val="none" w:sz="0" w:space="0" w:color="auto"/>
        <w:bottom w:val="none" w:sz="0" w:space="0" w:color="auto"/>
        <w:right w:val="none" w:sz="0" w:space="0" w:color="auto"/>
      </w:divBdr>
    </w:div>
    <w:div w:id="471755994">
      <w:bodyDiv w:val="1"/>
      <w:marLeft w:val="0"/>
      <w:marRight w:val="0"/>
      <w:marTop w:val="0"/>
      <w:marBottom w:val="0"/>
      <w:divBdr>
        <w:top w:val="none" w:sz="0" w:space="0" w:color="auto"/>
        <w:left w:val="none" w:sz="0" w:space="0" w:color="auto"/>
        <w:bottom w:val="none" w:sz="0" w:space="0" w:color="auto"/>
        <w:right w:val="none" w:sz="0" w:space="0" w:color="auto"/>
      </w:divBdr>
    </w:div>
    <w:div w:id="486168282">
      <w:bodyDiv w:val="1"/>
      <w:marLeft w:val="0"/>
      <w:marRight w:val="0"/>
      <w:marTop w:val="0"/>
      <w:marBottom w:val="0"/>
      <w:divBdr>
        <w:top w:val="none" w:sz="0" w:space="0" w:color="auto"/>
        <w:left w:val="none" w:sz="0" w:space="0" w:color="auto"/>
        <w:bottom w:val="none" w:sz="0" w:space="0" w:color="auto"/>
        <w:right w:val="none" w:sz="0" w:space="0" w:color="auto"/>
      </w:divBdr>
    </w:div>
    <w:div w:id="495264430">
      <w:bodyDiv w:val="1"/>
      <w:marLeft w:val="0"/>
      <w:marRight w:val="0"/>
      <w:marTop w:val="0"/>
      <w:marBottom w:val="0"/>
      <w:divBdr>
        <w:top w:val="none" w:sz="0" w:space="0" w:color="auto"/>
        <w:left w:val="none" w:sz="0" w:space="0" w:color="auto"/>
        <w:bottom w:val="none" w:sz="0" w:space="0" w:color="auto"/>
        <w:right w:val="none" w:sz="0" w:space="0" w:color="auto"/>
      </w:divBdr>
    </w:div>
    <w:div w:id="561142087">
      <w:bodyDiv w:val="1"/>
      <w:marLeft w:val="0"/>
      <w:marRight w:val="0"/>
      <w:marTop w:val="0"/>
      <w:marBottom w:val="0"/>
      <w:divBdr>
        <w:top w:val="none" w:sz="0" w:space="0" w:color="auto"/>
        <w:left w:val="none" w:sz="0" w:space="0" w:color="auto"/>
        <w:bottom w:val="none" w:sz="0" w:space="0" w:color="auto"/>
        <w:right w:val="none" w:sz="0" w:space="0" w:color="auto"/>
      </w:divBdr>
    </w:div>
    <w:div w:id="584147598">
      <w:bodyDiv w:val="1"/>
      <w:marLeft w:val="0"/>
      <w:marRight w:val="0"/>
      <w:marTop w:val="0"/>
      <w:marBottom w:val="0"/>
      <w:divBdr>
        <w:top w:val="none" w:sz="0" w:space="0" w:color="auto"/>
        <w:left w:val="none" w:sz="0" w:space="0" w:color="auto"/>
        <w:bottom w:val="none" w:sz="0" w:space="0" w:color="auto"/>
        <w:right w:val="none" w:sz="0" w:space="0" w:color="auto"/>
      </w:divBdr>
    </w:div>
    <w:div w:id="633484399">
      <w:bodyDiv w:val="1"/>
      <w:marLeft w:val="0"/>
      <w:marRight w:val="0"/>
      <w:marTop w:val="0"/>
      <w:marBottom w:val="0"/>
      <w:divBdr>
        <w:top w:val="none" w:sz="0" w:space="0" w:color="auto"/>
        <w:left w:val="none" w:sz="0" w:space="0" w:color="auto"/>
        <w:bottom w:val="none" w:sz="0" w:space="0" w:color="auto"/>
        <w:right w:val="none" w:sz="0" w:space="0" w:color="auto"/>
      </w:divBdr>
    </w:div>
    <w:div w:id="639385512">
      <w:bodyDiv w:val="1"/>
      <w:marLeft w:val="0"/>
      <w:marRight w:val="0"/>
      <w:marTop w:val="0"/>
      <w:marBottom w:val="0"/>
      <w:divBdr>
        <w:top w:val="none" w:sz="0" w:space="0" w:color="auto"/>
        <w:left w:val="none" w:sz="0" w:space="0" w:color="auto"/>
        <w:bottom w:val="none" w:sz="0" w:space="0" w:color="auto"/>
        <w:right w:val="none" w:sz="0" w:space="0" w:color="auto"/>
      </w:divBdr>
    </w:div>
    <w:div w:id="640621274">
      <w:bodyDiv w:val="1"/>
      <w:marLeft w:val="0"/>
      <w:marRight w:val="0"/>
      <w:marTop w:val="0"/>
      <w:marBottom w:val="0"/>
      <w:divBdr>
        <w:top w:val="none" w:sz="0" w:space="0" w:color="auto"/>
        <w:left w:val="none" w:sz="0" w:space="0" w:color="auto"/>
        <w:bottom w:val="none" w:sz="0" w:space="0" w:color="auto"/>
        <w:right w:val="none" w:sz="0" w:space="0" w:color="auto"/>
      </w:divBdr>
    </w:div>
    <w:div w:id="649595701">
      <w:bodyDiv w:val="1"/>
      <w:marLeft w:val="0"/>
      <w:marRight w:val="0"/>
      <w:marTop w:val="0"/>
      <w:marBottom w:val="0"/>
      <w:divBdr>
        <w:top w:val="none" w:sz="0" w:space="0" w:color="auto"/>
        <w:left w:val="none" w:sz="0" w:space="0" w:color="auto"/>
        <w:bottom w:val="none" w:sz="0" w:space="0" w:color="auto"/>
        <w:right w:val="none" w:sz="0" w:space="0" w:color="auto"/>
      </w:divBdr>
    </w:div>
    <w:div w:id="673725247">
      <w:bodyDiv w:val="1"/>
      <w:marLeft w:val="0"/>
      <w:marRight w:val="0"/>
      <w:marTop w:val="0"/>
      <w:marBottom w:val="0"/>
      <w:divBdr>
        <w:top w:val="none" w:sz="0" w:space="0" w:color="auto"/>
        <w:left w:val="none" w:sz="0" w:space="0" w:color="auto"/>
        <w:bottom w:val="none" w:sz="0" w:space="0" w:color="auto"/>
        <w:right w:val="none" w:sz="0" w:space="0" w:color="auto"/>
      </w:divBdr>
    </w:div>
    <w:div w:id="685180171">
      <w:bodyDiv w:val="1"/>
      <w:marLeft w:val="0"/>
      <w:marRight w:val="0"/>
      <w:marTop w:val="0"/>
      <w:marBottom w:val="0"/>
      <w:divBdr>
        <w:top w:val="none" w:sz="0" w:space="0" w:color="auto"/>
        <w:left w:val="none" w:sz="0" w:space="0" w:color="auto"/>
        <w:bottom w:val="none" w:sz="0" w:space="0" w:color="auto"/>
        <w:right w:val="none" w:sz="0" w:space="0" w:color="auto"/>
      </w:divBdr>
    </w:div>
    <w:div w:id="720440184">
      <w:bodyDiv w:val="1"/>
      <w:marLeft w:val="0"/>
      <w:marRight w:val="0"/>
      <w:marTop w:val="0"/>
      <w:marBottom w:val="0"/>
      <w:divBdr>
        <w:top w:val="none" w:sz="0" w:space="0" w:color="auto"/>
        <w:left w:val="none" w:sz="0" w:space="0" w:color="auto"/>
        <w:bottom w:val="none" w:sz="0" w:space="0" w:color="auto"/>
        <w:right w:val="none" w:sz="0" w:space="0" w:color="auto"/>
      </w:divBdr>
    </w:div>
    <w:div w:id="723673637">
      <w:bodyDiv w:val="1"/>
      <w:marLeft w:val="0"/>
      <w:marRight w:val="0"/>
      <w:marTop w:val="0"/>
      <w:marBottom w:val="0"/>
      <w:divBdr>
        <w:top w:val="none" w:sz="0" w:space="0" w:color="auto"/>
        <w:left w:val="none" w:sz="0" w:space="0" w:color="auto"/>
        <w:bottom w:val="none" w:sz="0" w:space="0" w:color="auto"/>
        <w:right w:val="none" w:sz="0" w:space="0" w:color="auto"/>
      </w:divBdr>
    </w:div>
    <w:div w:id="753554882">
      <w:bodyDiv w:val="1"/>
      <w:marLeft w:val="0"/>
      <w:marRight w:val="0"/>
      <w:marTop w:val="0"/>
      <w:marBottom w:val="0"/>
      <w:divBdr>
        <w:top w:val="none" w:sz="0" w:space="0" w:color="auto"/>
        <w:left w:val="none" w:sz="0" w:space="0" w:color="auto"/>
        <w:bottom w:val="none" w:sz="0" w:space="0" w:color="auto"/>
        <w:right w:val="none" w:sz="0" w:space="0" w:color="auto"/>
      </w:divBdr>
    </w:div>
    <w:div w:id="785848908">
      <w:bodyDiv w:val="1"/>
      <w:marLeft w:val="0"/>
      <w:marRight w:val="0"/>
      <w:marTop w:val="0"/>
      <w:marBottom w:val="0"/>
      <w:divBdr>
        <w:top w:val="none" w:sz="0" w:space="0" w:color="auto"/>
        <w:left w:val="none" w:sz="0" w:space="0" w:color="auto"/>
        <w:bottom w:val="none" w:sz="0" w:space="0" w:color="auto"/>
        <w:right w:val="none" w:sz="0" w:space="0" w:color="auto"/>
      </w:divBdr>
    </w:div>
    <w:div w:id="793717260">
      <w:bodyDiv w:val="1"/>
      <w:marLeft w:val="0"/>
      <w:marRight w:val="0"/>
      <w:marTop w:val="0"/>
      <w:marBottom w:val="0"/>
      <w:divBdr>
        <w:top w:val="none" w:sz="0" w:space="0" w:color="auto"/>
        <w:left w:val="none" w:sz="0" w:space="0" w:color="auto"/>
        <w:bottom w:val="none" w:sz="0" w:space="0" w:color="auto"/>
        <w:right w:val="none" w:sz="0" w:space="0" w:color="auto"/>
      </w:divBdr>
    </w:div>
    <w:div w:id="796728402">
      <w:bodyDiv w:val="1"/>
      <w:marLeft w:val="0"/>
      <w:marRight w:val="0"/>
      <w:marTop w:val="0"/>
      <w:marBottom w:val="0"/>
      <w:divBdr>
        <w:top w:val="none" w:sz="0" w:space="0" w:color="auto"/>
        <w:left w:val="none" w:sz="0" w:space="0" w:color="auto"/>
        <w:bottom w:val="none" w:sz="0" w:space="0" w:color="auto"/>
        <w:right w:val="none" w:sz="0" w:space="0" w:color="auto"/>
      </w:divBdr>
    </w:div>
    <w:div w:id="800391250">
      <w:bodyDiv w:val="1"/>
      <w:marLeft w:val="0"/>
      <w:marRight w:val="0"/>
      <w:marTop w:val="0"/>
      <w:marBottom w:val="0"/>
      <w:divBdr>
        <w:top w:val="none" w:sz="0" w:space="0" w:color="auto"/>
        <w:left w:val="none" w:sz="0" w:space="0" w:color="auto"/>
        <w:bottom w:val="none" w:sz="0" w:space="0" w:color="auto"/>
        <w:right w:val="none" w:sz="0" w:space="0" w:color="auto"/>
      </w:divBdr>
    </w:div>
    <w:div w:id="828716580">
      <w:bodyDiv w:val="1"/>
      <w:marLeft w:val="0"/>
      <w:marRight w:val="0"/>
      <w:marTop w:val="0"/>
      <w:marBottom w:val="0"/>
      <w:divBdr>
        <w:top w:val="none" w:sz="0" w:space="0" w:color="auto"/>
        <w:left w:val="none" w:sz="0" w:space="0" w:color="auto"/>
        <w:bottom w:val="none" w:sz="0" w:space="0" w:color="auto"/>
        <w:right w:val="none" w:sz="0" w:space="0" w:color="auto"/>
      </w:divBdr>
    </w:div>
    <w:div w:id="829759438">
      <w:bodyDiv w:val="1"/>
      <w:marLeft w:val="0"/>
      <w:marRight w:val="0"/>
      <w:marTop w:val="0"/>
      <w:marBottom w:val="0"/>
      <w:divBdr>
        <w:top w:val="none" w:sz="0" w:space="0" w:color="auto"/>
        <w:left w:val="none" w:sz="0" w:space="0" w:color="auto"/>
        <w:bottom w:val="none" w:sz="0" w:space="0" w:color="auto"/>
        <w:right w:val="none" w:sz="0" w:space="0" w:color="auto"/>
      </w:divBdr>
    </w:div>
    <w:div w:id="857425569">
      <w:bodyDiv w:val="1"/>
      <w:marLeft w:val="0"/>
      <w:marRight w:val="0"/>
      <w:marTop w:val="0"/>
      <w:marBottom w:val="0"/>
      <w:divBdr>
        <w:top w:val="none" w:sz="0" w:space="0" w:color="auto"/>
        <w:left w:val="none" w:sz="0" w:space="0" w:color="auto"/>
        <w:bottom w:val="none" w:sz="0" w:space="0" w:color="auto"/>
        <w:right w:val="none" w:sz="0" w:space="0" w:color="auto"/>
      </w:divBdr>
    </w:div>
    <w:div w:id="863056705">
      <w:bodyDiv w:val="1"/>
      <w:marLeft w:val="0"/>
      <w:marRight w:val="0"/>
      <w:marTop w:val="0"/>
      <w:marBottom w:val="0"/>
      <w:divBdr>
        <w:top w:val="none" w:sz="0" w:space="0" w:color="auto"/>
        <w:left w:val="none" w:sz="0" w:space="0" w:color="auto"/>
        <w:bottom w:val="none" w:sz="0" w:space="0" w:color="auto"/>
        <w:right w:val="none" w:sz="0" w:space="0" w:color="auto"/>
      </w:divBdr>
    </w:div>
    <w:div w:id="895238254">
      <w:bodyDiv w:val="1"/>
      <w:marLeft w:val="0"/>
      <w:marRight w:val="0"/>
      <w:marTop w:val="0"/>
      <w:marBottom w:val="0"/>
      <w:divBdr>
        <w:top w:val="none" w:sz="0" w:space="0" w:color="auto"/>
        <w:left w:val="none" w:sz="0" w:space="0" w:color="auto"/>
        <w:bottom w:val="none" w:sz="0" w:space="0" w:color="auto"/>
        <w:right w:val="none" w:sz="0" w:space="0" w:color="auto"/>
      </w:divBdr>
    </w:div>
    <w:div w:id="901408811">
      <w:bodyDiv w:val="1"/>
      <w:marLeft w:val="0"/>
      <w:marRight w:val="0"/>
      <w:marTop w:val="0"/>
      <w:marBottom w:val="0"/>
      <w:divBdr>
        <w:top w:val="none" w:sz="0" w:space="0" w:color="auto"/>
        <w:left w:val="none" w:sz="0" w:space="0" w:color="auto"/>
        <w:bottom w:val="none" w:sz="0" w:space="0" w:color="auto"/>
        <w:right w:val="none" w:sz="0" w:space="0" w:color="auto"/>
      </w:divBdr>
    </w:div>
    <w:div w:id="912852672">
      <w:bodyDiv w:val="1"/>
      <w:marLeft w:val="0"/>
      <w:marRight w:val="0"/>
      <w:marTop w:val="0"/>
      <w:marBottom w:val="0"/>
      <w:divBdr>
        <w:top w:val="none" w:sz="0" w:space="0" w:color="auto"/>
        <w:left w:val="none" w:sz="0" w:space="0" w:color="auto"/>
        <w:bottom w:val="none" w:sz="0" w:space="0" w:color="auto"/>
        <w:right w:val="none" w:sz="0" w:space="0" w:color="auto"/>
      </w:divBdr>
    </w:div>
    <w:div w:id="969943721">
      <w:bodyDiv w:val="1"/>
      <w:marLeft w:val="0"/>
      <w:marRight w:val="0"/>
      <w:marTop w:val="0"/>
      <w:marBottom w:val="0"/>
      <w:divBdr>
        <w:top w:val="none" w:sz="0" w:space="0" w:color="auto"/>
        <w:left w:val="none" w:sz="0" w:space="0" w:color="auto"/>
        <w:bottom w:val="none" w:sz="0" w:space="0" w:color="auto"/>
        <w:right w:val="none" w:sz="0" w:space="0" w:color="auto"/>
      </w:divBdr>
    </w:div>
    <w:div w:id="974409613">
      <w:bodyDiv w:val="1"/>
      <w:marLeft w:val="0"/>
      <w:marRight w:val="0"/>
      <w:marTop w:val="0"/>
      <w:marBottom w:val="0"/>
      <w:divBdr>
        <w:top w:val="none" w:sz="0" w:space="0" w:color="auto"/>
        <w:left w:val="none" w:sz="0" w:space="0" w:color="auto"/>
        <w:bottom w:val="none" w:sz="0" w:space="0" w:color="auto"/>
        <w:right w:val="none" w:sz="0" w:space="0" w:color="auto"/>
      </w:divBdr>
    </w:div>
    <w:div w:id="1054160900">
      <w:bodyDiv w:val="1"/>
      <w:marLeft w:val="0"/>
      <w:marRight w:val="0"/>
      <w:marTop w:val="0"/>
      <w:marBottom w:val="0"/>
      <w:divBdr>
        <w:top w:val="none" w:sz="0" w:space="0" w:color="auto"/>
        <w:left w:val="none" w:sz="0" w:space="0" w:color="auto"/>
        <w:bottom w:val="none" w:sz="0" w:space="0" w:color="auto"/>
        <w:right w:val="none" w:sz="0" w:space="0" w:color="auto"/>
      </w:divBdr>
    </w:div>
    <w:div w:id="1077051354">
      <w:bodyDiv w:val="1"/>
      <w:marLeft w:val="0"/>
      <w:marRight w:val="0"/>
      <w:marTop w:val="0"/>
      <w:marBottom w:val="0"/>
      <w:divBdr>
        <w:top w:val="none" w:sz="0" w:space="0" w:color="auto"/>
        <w:left w:val="none" w:sz="0" w:space="0" w:color="auto"/>
        <w:bottom w:val="none" w:sz="0" w:space="0" w:color="auto"/>
        <w:right w:val="none" w:sz="0" w:space="0" w:color="auto"/>
      </w:divBdr>
    </w:div>
    <w:div w:id="1078014853">
      <w:bodyDiv w:val="1"/>
      <w:marLeft w:val="0"/>
      <w:marRight w:val="0"/>
      <w:marTop w:val="0"/>
      <w:marBottom w:val="0"/>
      <w:divBdr>
        <w:top w:val="none" w:sz="0" w:space="0" w:color="auto"/>
        <w:left w:val="none" w:sz="0" w:space="0" w:color="auto"/>
        <w:bottom w:val="none" w:sz="0" w:space="0" w:color="auto"/>
        <w:right w:val="none" w:sz="0" w:space="0" w:color="auto"/>
      </w:divBdr>
    </w:div>
    <w:div w:id="1084953472">
      <w:bodyDiv w:val="1"/>
      <w:marLeft w:val="0"/>
      <w:marRight w:val="0"/>
      <w:marTop w:val="0"/>
      <w:marBottom w:val="0"/>
      <w:divBdr>
        <w:top w:val="none" w:sz="0" w:space="0" w:color="auto"/>
        <w:left w:val="none" w:sz="0" w:space="0" w:color="auto"/>
        <w:bottom w:val="none" w:sz="0" w:space="0" w:color="auto"/>
        <w:right w:val="none" w:sz="0" w:space="0" w:color="auto"/>
      </w:divBdr>
    </w:div>
    <w:div w:id="1095663486">
      <w:bodyDiv w:val="1"/>
      <w:marLeft w:val="0"/>
      <w:marRight w:val="0"/>
      <w:marTop w:val="0"/>
      <w:marBottom w:val="0"/>
      <w:divBdr>
        <w:top w:val="none" w:sz="0" w:space="0" w:color="auto"/>
        <w:left w:val="none" w:sz="0" w:space="0" w:color="auto"/>
        <w:bottom w:val="none" w:sz="0" w:space="0" w:color="auto"/>
        <w:right w:val="none" w:sz="0" w:space="0" w:color="auto"/>
      </w:divBdr>
    </w:div>
    <w:div w:id="1101797191">
      <w:bodyDiv w:val="1"/>
      <w:marLeft w:val="0"/>
      <w:marRight w:val="0"/>
      <w:marTop w:val="0"/>
      <w:marBottom w:val="0"/>
      <w:divBdr>
        <w:top w:val="none" w:sz="0" w:space="0" w:color="auto"/>
        <w:left w:val="none" w:sz="0" w:space="0" w:color="auto"/>
        <w:bottom w:val="none" w:sz="0" w:space="0" w:color="auto"/>
        <w:right w:val="none" w:sz="0" w:space="0" w:color="auto"/>
      </w:divBdr>
    </w:div>
    <w:div w:id="1110663150">
      <w:bodyDiv w:val="1"/>
      <w:marLeft w:val="0"/>
      <w:marRight w:val="0"/>
      <w:marTop w:val="0"/>
      <w:marBottom w:val="0"/>
      <w:divBdr>
        <w:top w:val="none" w:sz="0" w:space="0" w:color="auto"/>
        <w:left w:val="none" w:sz="0" w:space="0" w:color="auto"/>
        <w:bottom w:val="none" w:sz="0" w:space="0" w:color="auto"/>
        <w:right w:val="none" w:sz="0" w:space="0" w:color="auto"/>
      </w:divBdr>
    </w:div>
    <w:div w:id="1112868445">
      <w:bodyDiv w:val="1"/>
      <w:marLeft w:val="0"/>
      <w:marRight w:val="0"/>
      <w:marTop w:val="0"/>
      <w:marBottom w:val="0"/>
      <w:divBdr>
        <w:top w:val="none" w:sz="0" w:space="0" w:color="auto"/>
        <w:left w:val="none" w:sz="0" w:space="0" w:color="auto"/>
        <w:bottom w:val="none" w:sz="0" w:space="0" w:color="auto"/>
        <w:right w:val="none" w:sz="0" w:space="0" w:color="auto"/>
      </w:divBdr>
    </w:div>
    <w:div w:id="1126658134">
      <w:bodyDiv w:val="1"/>
      <w:marLeft w:val="0"/>
      <w:marRight w:val="0"/>
      <w:marTop w:val="0"/>
      <w:marBottom w:val="0"/>
      <w:divBdr>
        <w:top w:val="none" w:sz="0" w:space="0" w:color="auto"/>
        <w:left w:val="none" w:sz="0" w:space="0" w:color="auto"/>
        <w:bottom w:val="none" w:sz="0" w:space="0" w:color="auto"/>
        <w:right w:val="none" w:sz="0" w:space="0" w:color="auto"/>
      </w:divBdr>
    </w:div>
    <w:div w:id="1127821203">
      <w:bodyDiv w:val="1"/>
      <w:marLeft w:val="0"/>
      <w:marRight w:val="0"/>
      <w:marTop w:val="0"/>
      <w:marBottom w:val="0"/>
      <w:divBdr>
        <w:top w:val="none" w:sz="0" w:space="0" w:color="auto"/>
        <w:left w:val="none" w:sz="0" w:space="0" w:color="auto"/>
        <w:bottom w:val="none" w:sz="0" w:space="0" w:color="auto"/>
        <w:right w:val="none" w:sz="0" w:space="0" w:color="auto"/>
      </w:divBdr>
    </w:div>
    <w:div w:id="1136070836">
      <w:bodyDiv w:val="1"/>
      <w:marLeft w:val="0"/>
      <w:marRight w:val="0"/>
      <w:marTop w:val="0"/>
      <w:marBottom w:val="0"/>
      <w:divBdr>
        <w:top w:val="none" w:sz="0" w:space="0" w:color="auto"/>
        <w:left w:val="none" w:sz="0" w:space="0" w:color="auto"/>
        <w:bottom w:val="none" w:sz="0" w:space="0" w:color="auto"/>
        <w:right w:val="none" w:sz="0" w:space="0" w:color="auto"/>
      </w:divBdr>
      <w:divsChild>
        <w:div w:id="1627392589">
          <w:blockQuote w:val="1"/>
          <w:marLeft w:val="0"/>
          <w:marRight w:val="-150"/>
          <w:marTop w:val="0"/>
          <w:marBottom w:val="0"/>
          <w:divBdr>
            <w:top w:val="none" w:sz="0" w:space="0" w:color="auto"/>
            <w:left w:val="none" w:sz="0" w:space="0" w:color="auto"/>
            <w:bottom w:val="none" w:sz="0" w:space="0" w:color="auto"/>
            <w:right w:val="none" w:sz="0" w:space="0" w:color="auto"/>
          </w:divBdr>
          <w:divsChild>
            <w:div w:id="1100416923">
              <w:marLeft w:val="0"/>
              <w:marRight w:val="0"/>
              <w:marTop w:val="0"/>
              <w:marBottom w:val="0"/>
              <w:divBdr>
                <w:top w:val="none" w:sz="0" w:space="0" w:color="auto"/>
                <w:left w:val="single" w:sz="6" w:space="8" w:color="auto"/>
                <w:bottom w:val="none" w:sz="0" w:space="0" w:color="auto"/>
                <w:right w:val="single" w:sz="6" w:space="8" w:color="auto"/>
              </w:divBdr>
              <w:divsChild>
                <w:div w:id="1764257368">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73104130">
      <w:bodyDiv w:val="1"/>
      <w:marLeft w:val="0"/>
      <w:marRight w:val="0"/>
      <w:marTop w:val="0"/>
      <w:marBottom w:val="0"/>
      <w:divBdr>
        <w:top w:val="none" w:sz="0" w:space="0" w:color="auto"/>
        <w:left w:val="none" w:sz="0" w:space="0" w:color="auto"/>
        <w:bottom w:val="none" w:sz="0" w:space="0" w:color="auto"/>
        <w:right w:val="none" w:sz="0" w:space="0" w:color="auto"/>
      </w:divBdr>
    </w:div>
    <w:div w:id="1216426643">
      <w:bodyDiv w:val="1"/>
      <w:marLeft w:val="0"/>
      <w:marRight w:val="0"/>
      <w:marTop w:val="0"/>
      <w:marBottom w:val="0"/>
      <w:divBdr>
        <w:top w:val="none" w:sz="0" w:space="0" w:color="auto"/>
        <w:left w:val="none" w:sz="0" w:space="0" w:color="auto"/>
        <w:bottom w:val="none" w:sz="0" w:space="0" w:color="auto"/>
        <w:right w:val="none" w:sz="0" w:space="0" w:color="auto"/>
      </w:divBdr>
    </w:div>
    <w:div w:id="1260020217">
      <w:bodyDiv w:val="1"/>
      <w:marLeft w:val="0"/>
      <w:marRight w:val="0"/>
      <w:marTop w:val="0"/>
      <w:marBottom w:val="0"/>
      <w:divBdr>
        <w:top w:val="none" w:sz="0" w:space="0" w:color="auto"/>
        <w:left w:val="none" w:sz="0" w:space="0" w:color="auto"/>
        <w:bottom w:val="none" w:sz="0" w:space="0" w:color="auto"/>
        <w:right w:val="none" w:sz="0" w:space="0" w:color="auto"/>
      </w:divBdr>
    </w:div>
    <w:div w:id="1326007257">
      <w:bodyDiv w:val="1"/>
      <w:marLeft w:val="0"/>
      <w:marRight w:val="0"/>
      <w:marTop w:val="0"/>
      <w:marBottom w:val="0"/>
      <w:divBdr>
        <w:top w:val="none" w:sz="0" w:space="0" w:color="auto"/>
        <w:left w:val="none" w:sz="0" w:space="0" w:color="auto"/>
        <w:bottom w:val="none" w:sz="0" w:space="0" w:color="auto"/>
        <w:right w:val="none" w:sz="0" w:space="0" w:color="auto"/>
      </w:divBdr>
    </w:div>
    <w:div w:id="1358701319">
      <w:bodyDiv w:val="1"/>
      <w:marLeft w:val="0"/>
      <w:marRight w:val="0"/>
      <w:marTop w:val="0"/>
      <w:marBottom w:val="0"/>
      <w:divBdr>
        <w:top w:val="none" w:sz="0" w:space="0" w:color="auto"/>
        <w:left w:val="none" w:sz="0" w:space="0" w:color="auto"/>
        <w:bottom w:val="none" w:sz="0" w:space="0" w:color="auto"/>
        <w:right w:val="none" w:sz="0" w:space="0" w:color="auto"/>
      </w:divBdr>
    </w:div>
    <w:div w:id="1392920779">
      <w:bodyDiv w:val="1"/>
      <w:marLeft w:val="0"/>
      <w:marRight w:val="0"/>
      <w:marTop w:val="0"/>
      <w:marBottom w:val="0"/>
      <w:divBdr>
        <w:top w:val="none" w:sz="0" w:space="0" w:color="auto"/>
        <w:left w:val="none" w:sz="0" w:space="0" w:color="auto"/>
        <w:bottom w:val="none" w:sz="0" w:space="0" w:color="auto"/>
        <w:right w:val="none" w:sz="0" w:space="0" w:color="auto"/>
      </w:divBdr>
    </w:div>
    <w:div w:id="1394083670">
      <w:bodyDiv w:val="1"/>
      <w:marLeft w:val="0"/>
      <w:marRight w:val="0"/>
      <w:marTop w:val="0"/>
      <w:marBottom w:val="0"/>
      <w:divBdr>
        <w:top w:val="none" w:sz="0" w:space="0" w:color="auto"/>
        <w:left w:val="none" w:sz="0" w:space="0" w:color="auto"/>
        <w:bottom w:val="none" w:sz="0" w:space="0" w:color="auto"/>
        <w:right w:val="none" w:sz="0" w:space="0" w:color="auto"/>
      </w:divBdr>
    </w:div>
    <w:div w:id="1398086395">
      <w:bodyDiv w:val="1"/>
      <w:marLeft w:val="0"/>
      <w:marRight w:val="0"/>
      <w:marTop w:val="0"/>
      <w:marBottom w:val="0"/>
      <w:divBdr>
        <w:top w:val="none" w:sz="0" w:space="0" w:color="auto"/>
        <w:left w:val="none" w:sz="0" w:space="0" w:color="auto"/>
        <w:bottom w:val="none" w:sz="0" w:space="0" w:color="auto"/>
        <w:right w:val="none" w:sz="0" w:space="0" w:color="auto"/>
      </w:divBdr>
    </w:div>
    <w:div w:id="1398088067">
      <w:bodyDiv w:val="1"/>
      <w:marLeft w:val="0"/>
      <w:marRight w:val="0"/>
      <w:marTop w:val="0"/>
      <w:marBottom w:val="0"/>
      <w:divBdr>
        <w:top w:val="none" w:sz="0" w:space="0" w:color="auto"/>
        <w:left w:val="none" w:sz="0" w:space="0" w:color="auto"/>
        <w:bottom w:val="none" w:sz="0" w:space="0" w:color="auto"/>
        <w:right w:val="none" w:sz="0" w:space="0" w:color="auto"/>
      </w:divBdr>
    </w:div>
    <w:div w:id="1402096600">
      <w:bodyDiv w:val="1"/>
      <w:marLeft w:val="0"/>
      <w:marRight w:val="0"/>
      <w:marTop w:val="0"/>
      <w:marBottom w:val="0"/>
      <w:divBdr>
        <w:top w:val="none" w:sz="0" w:space="0" w:color="auto"/>
        <w:left w:val="none" w:sz="0" w:space="0" w:color="auto"/>
        <w:bottom w:val="none" w:sz="0" w:space="0" w:color="auto"/>
        <w:right w:val="none" w:sz="0" w:space="0" w:color="auto"/>
      </w:divBdr>
    </w:div>
    <w:div w:id="1432704193">
      <w:bodyDiv w:val="1"/>
      <w:marLeft w:val="0"/>
      <w:marRight w:val="0"/>
      <w:marTop w:val="0"/>
      <w:marBottom w:val="0"/>
      <w:divBdr>
        <w:top w:val="none" w:sz="0" w:space="0" w:color="auto"/>
        <w:left w:val="none" w:sz="0" w:space="0" w:color="auto"/>
        <w:bottom w:val="none" w:sz="0" w:space="0" w:color="auto"/>
        <w:right w:val="none" w:sz="0" w:space="0" w:color="auto"/>
      </w:divBdr>
    </w:div>
    <w:div w:id="1434783945">
      <w:bodyDiv w:val="1"/>
      <w:marLeft w:val="0"/>
      <w:marRight w:val="0"/>
      <w:marTop w:val="0"/>
      <w:marBottom w:val="0"/>
      <w:divBdr>
        <w:top w:val="none" w:sz="0" w:space="0" w:color="auto"/>
        <w:left w:val="none" w:sz="0" w:space="0" w:color="auto"/>
        <w:bottom w:val="none" w:sz="0" w:space="0" w:color="auto"/>
        <w:right w:val="none" w:sz="0" w:space="0" w:color="auto"/>
      </w:divBdr>
    </w:div>
    <w:div w:id="1459566213">
      <w:bodyDiv w:val="1"/>
      <w:marLeft w:val="0"/>
      <w:marRight w:val="0"/>
      <w:marTop w:val="0"/>
      <w:marBottom w:val="0"/>
      <w:divBdr>
        <w:top w:val="none" w:sz="0" w:space="0" w:color="auto"/>
        <w:left w:val="none" w:sz="0" w:space="0" w:color="auto"/>
        <w:bottom w:val="none" w:sz="0" w:space="0" w:color="auto"/>
        <w:right w:val="none" w:sz="0" w:space="0" w:color="auto"/>
      </w:divBdr>
    </w:div>
    <w:div w:id="1504399368">
      <w:bodyDiv w:val="1"/>
      <w:marLeft w:val="0"/>
      <w:marRight w:val="0"/>
      <w:marTop w:val="0"/>
      <w:marBottom w:val="0"/>
      <w:divBdr>
        <w:top w:val="none" w:sz="0" w:space="0" w:color="auto"/>
        <w:left w:val="none" w:sz="0" w:space="0" w:color="auto"/>
        <w:bottom w:val="none" w:sz="0" w:space="0" w:color="auto"/>
        <w:right w:val="none" w:sz="0" w:space="0" w:color="auto"/>
      </w:divBdr>
    </w:div>
    <w:div w:id="1517377633">
      <w:bodyDiv w:val="1"/>
      <w:marLeft w:val="0"/>
      <w:marRight w:val="0"/>
      <w:marTop w:val="0"/>
      <w:marBottom w:val="0"/>
      <w:divBdr>
        <w:top w:val="none" w:sz="0" w:space="0" w:color="auto"/>
        <w:left w:val="none" w:sz="0" w:space="0" w:color="auto"/>
        <w:bottom w:val="none" w:sz="0" w:space="0" w:color="auto"/>
        <w:right w:val="none" w:sz="0" w:space="0" w:color="auto"/>
      </w:divBdr>
    </w:div>
    <w:div w:id="1517957503">
      <w:bodyDiv w:val="1"/>
      <w:marLeft w:val="0"/>
      <w:marRight w:val="0"/>
      <w:marTop w:val="0"/>
      <w:marBottom w:val="0"/>
      <w:divBdr>
        <w:top w:val="none" w:sz="0" w:space="0" w:color="auto"/>
        <w:left w:val="none" w:sz="0" w:space="0" w:color="auto"/>
        <w:bottom w:val="none" w:sz="0" w:space="0" w:color="auto"/>
        <w:right w:val="none" w:sz="0" w:space="0" w:color="auto"/>
      </w:divBdr>
    </w:div>
    <w:div w:id="1520462260">
      <w:bodyDiv w:val="1"/>
      <w:marLeft w:val="0"/>
      <w:marRight w:val="0"/>
      <w:marTop w:val="0"/>
      <w:marBottom w:val="0"/>
      <w:divBdr>
        <w:top w:val="none" w:sz="0" w:space="0" w:color="auto"/>
        <w:left w:val="none" w:sz="0" w:space="0" w:color="auto"/>
        <w:bottom w:val="none" w:sz="0" w:space="0" w:color="auto"/>
        <w:right w:val="none" w:sz="0" w:space="0" w:color="auto"/>
      </w:divBdr>
    </w:div>
    <w:div w:id="1532840563">
      <w:bodyDiv w:val="1"/>
      <w:marLeft w:val="0"/>
      <w:marRight w:val="0"/>
      <w:marTop w:val="0"/>
      <w:marBottom w:val="0"/>
      <w:divBdr>
        <w:top w:val="none" w:sz="0" w:space="0" w:color="auto"/>
        <w:left w:val="none" w:sz="0" w:space="0" w:color="auto"/>
        <w:bottom w:val="none" w:sz="0" w:space="0" w:color="auto"/>
        <w:right w:val="none" w:sz="0" w:space="0" w:color="auto"/>
      </w:divBdr>
    </w:div>
    <w:div w:id="1544636672">
      <w:bodyDiv w:val="1"/>
      <w:marLeft w:val="0"/>
      <w:marRight w:val="0"/>
      <w:marTop w:val="0"/>
      <w:marBottom w:val="0"/>
      <w:divBdr>
        <w:top w:val="none" w:sz="0" w:space="0" w:color="auto"/>
        <w:left w:val="none" w:sz="0" w:space="0" w:color="auto"/>
        <w:bottom w:val="none" w:sz="0" w:space="0" w:color="auto"/>
        <w:right w:val="none" w:sz="0" w:space="0" w:color="auto"/>
      </w:divBdr>
    </w:div>
    <w:div w:id="1550145047">
      <w:bodyDiv w:val="1"/>
      <w:marLeft w:val="0"/>
      <w:marRight w:val="0"/>
      <w:marTop w:val="0"/>
      <w:marBottom w:val="0"/>
      <w:divBdr>
        <w:top w:val="none" w:sz="0" w:space="0" w:color="auto"/>
        <w:left w:val="none" w:sz="0" w:space="0" w:color="auto"/>
        <w:bottom w:val="none" w:sz="0" w:space="0" w:color="auto"/>
        <w:right w:val="none" w:sz="0" w:space="0" w:color="auto"/>
      </w:divBdr>
    </w:div>
    <w:div w:id="1550188781">
      <w:bodyDiv w:val="1"/>
      <w:marLeft w:val="0"/>
      <w:marRight w:val="0"/>
      <w:marTop w:val="0"/>
      <w:marBottom w:val="0"/>
      <w:divBdr>
        <w:top w:val="none" w:sz="0" w:space="0" w:color="auto"/>
        <w:left w:val="none" w:sz="0" w:space="0" w:color="auto"/>
        <w:bottom w:val="none" w:sz="0" w:space="0" w:color="auto"/>
        <w:right w:val="none" w:sz="0" w:space="0" w:color="auto"/>
      </w:divBdr>
    </w:div>
    <w:div w:id="1562060044">
      <w:bodyDiv w:val="1"/>
      <w:marLeft w:val="0"/>
      <w:marRight w:val="0"/>
      <w:marTop w:val="0"/>
      <w:marBottom w:val="0"/>
      <w:divBdr>
        <w:top w:val="none" w:sz="0" w:space="0" w:color="auto"/>
        <w:left w:val="none" w:sz="0" w:space="0" w:color="auto"/>
        <w:bottom w:val="none" w:sz="0" w:space="0" w:color="auto"/>
        <w:right w:val="none" w:sz="0" w:space="0" w:color="auto"/>
      </w:divBdr>
    </w:div>
    <w:div w:id="1576435394">
      <w:bodyDiv w:val="1"/>
      <w:marLeft w:val="0"/>
      <w:marRight w:val="0"/>
      <w:marTop w:val="0"/>
      <w:marBottom w:val="0"/>
      <w:divBdr>
        <w:top w:val="none" w:sz="0" w:space="0" w:color="auto"/>
        <w:left w:val="none" w:sz="0" w:space="0" w:color="auto"/>
        <w:bottom w:val="none" w:sz="0" w:space="0" w:color="auto"/>
        <w:right w:val="none" w:sz="0" w:space="0" w:color="auto"/>
      </w:divBdr>
    </w:div>
    <w:div w:id="1584029909">
      <w:bodyDiv w:val="1"/>
      <w:marLeft w:val="0"/>
      <w:marRight w:val="0"/>
      <w:marTop w:val="0"/>
      <w:marBottom w:val="0"/>
      <w:divBdr>
        <w:top w:val="none" w:sz="0" w:space="0" w:color="auto"/>
        <w:left w:val="none" w:sz="0" w:space="0" w:color="auto"/>
        <w:bottom w:val="none" w:sz="0" w:space="0" w:color="auto"/>
        <w:right w:val="none" w:sz="0" w:space="0" w:color="auto"/>
      </w:divBdr>
    </w:div>
    <w:div w:id="1641571279">
      <w:bodyDiv w:val="1"/>
      <w:marLeft w:val="0"/>
      <w:marRight w:val="0"/>
      <w:marTop w:val="0"/>
      <w:marBottom w:val="0"/>
      <w:divBdr>
        <w:top w:val="none" w:sz="0" w:space="0" w:color="auto"/>
        <w:left w:val="none" w:sz="0" w:space="0" w:color="auto"/>
        <w:bottom w:val="none" w:sz="0" w:space="0" w:color="auto"/>
        <w:right w:val="none" w:sz="0" w:space="0" w:color="auto"/>
      </w:divBdr>
    </w:div>
    <w:div w:id="1666274978">
      <w:bodyDiv w:val="1"/>
      <w:marLeft w:val="0"/>
      <w:marRight w:val="0"/>
      <w:marTop w:val="0"/>
      <w:marBottom w:val="0"/>
      <w:divBdr>
        <w:top w:val="none" w:sz="0" w:space="0" w:color="auto"/>
        <w:left w:val="none" w:sz="0" w:space="0" w:color="auto"/>
        <w:bottom w:val="none" w:sz="0" w:space="0" w:color="auto"/>
        <w:right w:val="none" w:sz="0" w:space="0" w:color="auto"/>
      </w:divBdr>
    </w:div>
    <w:div w:id="1713576058">
      <w:bodyDiv w:val="1"/>
      <w:marLeft w:val="0"/>
      <w:marRight w:val="0"/>
      <w:marTop w:val="0"/>
      <w:marBottom w:val="0"/>
      <w:divBdr>
        <w:top w:val="none" w:sz="0" w:space="0" w:color="auto"/>
        <w:left w:val="none" w:sz="0" w:space="0" w:color="auto"/>
        <w:bottom w:val="none" w:sz="0" w:space="0" w:color="auto"/>
        <w:right w:val="none" w:sz="0" w:space="0" w:color="auto"/>
      </w:divBdr>
    </w:div>
    <w:div w:id="1714578222">
      <w:bodyDiv w:val="1"/>
      <w:marLeft w:val="0"/>
      <w:marRight w:val="0"/>
      <w:marTop w:val="0"/>
      <w:marBottom w:val="0"/>
      <w:divBdr>
        <w:top w:val="none" w:sz="0" w:space="0" w:color="auto"/>
        <w:left w:val="none" w:sz="0" w:space="0" w:color="auto"/>
        <w:bottom w:val="none" w:sz="0" w:space="0" w:color="auto"/>
        <w:right w:val="none" w:sz="0" w:space="0" w:color="auto"/>
      </w:divBdr>
    </w:div>
    <w:div w:id="1744178089">
      <w:bodyDiv w:val="1"/>
      <w:marLeft w:val="0"/>
      <w:marRight w:val="0"/>
      <w:marTop w:val="0"/>
      <w:marBottom w:val="0"/>
      <w:divBdr>
        <w:top w:val="none" w:sz="0" w:space="0" w:color="auto"/>
        <w:left w:val="none" w:sz="0" w:space="0" w:color="auto"/>
        <w:bottom w:val="none" w:sz="0" w:space="0" w:color="auto"/>
        <w:right w:val="none" w:sz="0" w:space="0" w:color="auto"/>
      </w:divBdr>
    </w:div>
    <w:div w:id="1750426146">
      <w:bodyDiv w:val="1"/>
      <w:marLeft w:val="0"/>
      <w:marRight w:val="0"/>
      <w:marTop w:val="0"/>
      <w:marBottom w:val="0"/>
      <w:divBdr>
        <w:top w:val="none" w:sz="0" w:space="0" w:color="auto"/>
        <w:left w:val="none" w:sz="0" w:space="0" w:color="auto"/>
        <w:bottom w:val="none" w:sz="0" w:space="0" w:color="auto"/>
        <w:right w:val="none" w:sz="0" w:space="0" w:color="auto"/>
      </w:divBdr>
    </w:div>
    <w:div w:id="1778864299">
      <w:bodyDiv w:val="1"/>
      <w:marLeft w:val="0"/>
      <w:marRight w:val="0"/>
      <w:marTop w:val="0"/>
      <w:marBottom w:val="0"/>
      <w:divBdr>
        <w:top w:val="none" w:sz="0" w:space="0" w:color="auto"/>
        <w:left w:val="none" w:sz="0" w:space="0" w:color="auto"/>
        <w:bottom w:val="none" w:sz="0" w:space="0" w:color="auto"/>
        <w:right w:val="none" w:sz="0" w:space="0" w:color="auto"/>
      </w:divBdr>
    </w:div>
    <w:div w:id="1785344538">
      <w:bodyDiv w:val="1"/>
      <w:marLeft w:val="0"/>
      <w:marRight w:val="0"/>
      <w:marTop w:val="0"/>
      <w:marBottom w:val="0"/>
      <w:divBdr>
        <w:top w:val="none" w:sz="0" w:space="0" w:color="auto"/>
        <w:left w:val="none" w:sz="0" w:space="0" w:color="auto"/>
        <w:bottom w:val="none" w:sz="0" w:space="0" w:color="auto"/>
        <w:right w:val="none" w:sz="0" w:space="0" w:color="auto"/>
      </w:divBdr>
    </w:div>
    <w:div w:id="1820730058">
      <w:bodyDiv w:val="1"/>
      <w:marLeft w:val="0"/>
      <w:marRight w:val="0"/>
      <w:marTop w:val="0"/>
      <w:marBottom w:val="0"/>
      <w:divBdr>
        <w:top w:val="none" w:sz="0" w:space="0" w:color="auto"/>
        <w:left w:val="none" w:sz="0" w:space="0" w:color="auto"/>
        <w:bottom w:val="none" w:sz="0" w:space="0" w:color="auto"/>
        <w:right w:val="none" w:sz="0" w:space="0" w:color="auto"/>
      </w:divBdr>
    </w:div>
    <w:div w:id="1848206997">
      <w:bodyDiv w:val="1"/>
      <w:marLeft w:val="0"/>
      <w:marRight w:val="0"/>
      <w:marTop w:val="0"/>
      <w:marBottom w:val="0"/>
      <w:divBdr>
        <w:top w:val="none" w:sz="0" w:space="0" w:color="auto"/>
        <w:left w:val="none" w:sz="0" w:space="0" w:color="auto"/>
        <w:bottom w:val="none" w:sz="0" w:space="0" w:color="auto"/>
        <w:right w:val="none" w:sz="0" w:space="0" w:color="auto"/>
      </w:divBdr>
    </w:div>
    <w:div w:id="1848403130">
      <w:bodyDiv w:val="1"/>
      <w:marLeft w:val="0"/>
      <w:marRight w:val="0"/>
      <w:marTop w:val="0"/>
      <w:marBottom w:val="0"/>
      <w:divBdr>
        <w:top w:val="none" w:sz="0" w:space="0" w:color="auto"/>
        <w:left w:val="none" w:sz="0" w:space="0" w:color="auto"/>
        <w:bottom w:val="none" w:sz="0" w:space="0" w:color="auto"/>
        <w:right w:val="none" w:sz="0" w:space="0" w:color="auto"/>
      </w:divBdr>
    </w:div>
    <w:div w:id="1866559088">
      <w:bodyDiv w:val="1"/>
      <w:marLeft w:val="0"/>
      <w:marRight w:val="0"/>
      <w:marTop w:val="0"/>
      <w:marBottom w:val="0"/>
      <w:divBdr>
        <w:top w:val="none" w:sz="0" w:space="0" w:color="auto"/>
        <w:left w:val="none" w:sz="0" w:space="0" w:color="auto"/>
        <w:bottom w:val="none" w:sz="0" w:space="0" w:color="auto"/>
        <w:right w:val="none" w:sz="0" w:space="0" w:color="auto"/>
      </w:divBdr>
    </w:div>
    <w:div w:id="1870755207">
      <w:bodyDiv w:val="1"/>
      <w:marLeft w:val="0"/>
      <w:marRight w:val="0"/>
      <w:marTop w:val="0"/>
      <w:marBottom w:val="0"/>
      <w:divBdr>
        <w:top w:val="none" w:sz="0" w:space="0" w:color="auto"/>
        <w:left w:val="none" w:sz="0" w:space="0" w:color="auto"/>
        <w:bottom w:val="none" w:sz="0" w:space="0" w:color="auto"/>
        <w:right w:val="none" w:sz="0" w:space="0" w:color="auto"/>
      </w:divBdr>
    </w:div>
    <w:div w:id="1897739288">
      <w:bodyDiv w:val="1"/>
      <w:marLeft w:val="0"/>
      <w:marRight w:val="0"/>
      <w:marTop w:val="0"/>
      <w:marBottom w:val="0"/>
      <w:divBdr>
        <w:top w:val="none" w:sz="0" w:space="0" w:color="auto"/>
        <w:left w:val="none" w:sz="0" w:space="0" w:color="auto"/>
        <w:bottom w:val="none" w:sz="0" w:space="0" w:color="auto"/>
        <w:right w:val="none" w:sz="0" w:space="0" w:color="auto"/>
      </w:divBdr>
    </w:div>
    <w:div w:id="1911501477">
      <w:bodyDiv w:val="1"/>
      <w:marLeft w:val="0"/>
      <w:marRight w:val="0"/>
      <w:marTop w:val="0"/>
      <w:marBottom w:val="0"/>
      <w:divBdr>
        <w:top w:val="none" w:sz="0" w:space="0" w:color="auto"/>
        <w:left w:val="none" w:sz="0" w:space="0" w:color="auto"/>
        <w:bottom w:val="none" w:sz="0" w:space="0" w:color="auto"/>
        <w:right w:val="none" w:sz="0" w:space="0" w:color="auto"/>
      </w:divBdr>
    </w:div>
    <w:div w:id="1937974900">
      <w:bodyDiv w:val="1"/>
      <w:marLeft w:val="0"/>
      <w:marRight w:val="0"/>
      <w:marTop w:val="0"/>
      <w:marBottom w:val="0"/>
      <w:divBdr>
        <w:top w:val="none" w:sz="0" w:space="0" w:color="auto"/>
        <w:left w:val="none" w:sz="0" w:space="0" w:color="auto"/>
        <w:bottom w:val="none" w:sz="0" w:space="0" w:color="auto"/>
        <w:right w:val="none" w:sz="0" w:space="0" w:color="auto"/>
      </w:divBdr>
    </w:div>
    <w:div w:id="1949121670">
      <w:bodyDiv w:val="1"/>
      <w:marLeft w:val="0"/>
      <w:marRight w:val="0"/>
      <w:marTop w:val="0"/>
      <w:marBottom w:val="0"/>
      <w:divBdr>
        <w:top w:val="none" w:sz="0" w:space="0" w:color="auto"/>
        <w:left w:val="none" w:sz="0" w:space="0" w:color="auto"/>
        <w:bottom w:val="none" w:sz="0" w:space="0" w:color="auto"/>
        <w:right w:val="none" w:sz="0" w:space="0" w:color="auto"/>
      </w:divBdr>
    </w:div>
    <w:div w:id="1960069744">
      <w:bodyDiv w:val="1"/>
      <w:marLeft w:val="0"/>
      <w:marRight w:val="0"/>
      <w:marTop w:val="0"/>
      <w:marBottom w:val="0"/>
      <w:divBdr>
        <w:top w:val="none" w:sz="0" w:space="0" w:color="auto"/>
        <w:left w:val="none" w:sz="0" w:space="0" w:color="auto"/>
        <w:bottom w:val="none" w:sz="0" w:space="0" w:color="auto"/>
        <w:right w:val="none" w:sz="0" w:space="0" w:color="auto"/>
      </w:divBdr>
    </w:div>
    <w:div w:id="1972325842">
      <w:bodyDiv w:val="1"/>
      <w:marLeft w:val="0"/>
      <w:marRight w:val="0"/>
      <w:marTop w:val="0"/>
      <w:marBottom w:val="0"/>
      <w:divBdr>
        <w:top w:val="none" w:sz="0" w:space="0" w:color="auto"/>
        <w:left w:val="none" w:sz="0" w:space="0" w:color="auto"/>
        <w:bottom w:val="none" w:sz="0" w:space="0" w:color="auto"/>
        <w:right w:val="none" w:sz="0" w:space="0" w:color="auto"/>
      </w:divBdr>
    </w:div>
    <w:div w:id="1978146282">
      <w:bodyDiv w:val="1"/>
      <w:marLeft w:val="0"/>
      <w:marRight w:val="0"/>
      <w:marTop w:val="0"/>
      <w:marBottom w:val="0"/>
      <w:divBdr>
        <w:top w:val="none" w:sz="0" w:space="0" w:color="auto"/>
        <w:left w:val="none" w:sz="0" w:space="0" w:color="auto"/>
        <w:bottom w:val="none" w:sz="0" w:space="0" w:color="auto"/>
        <w:right w:val="none" w:sz="0" w:space="0" w:color="auto"/>
      </w:divBdr>
    </w:div>
    <w:div w:id="1985432106">
      <w:bodyDiv w:val="1"/>
      <w:marLeft w:val="0"/>
      <w:marRight w:val="0"/>
      <w:marTop w:val="0"/>
      <w:marBottom w:val="0"/>
      <w:divBdr>
        <w:top w:val="none" w:sz="0" w:space="0" w:color="auto"/>
        <w:left w:val="none" w:sz="0" w:space="0" w:color="auto"/>
        <w:bottom w:val="none" w:sz="0" w:space="0" w:color="auto"/>
        <w:right w:val="none" w:sz="0" w:space="0" w:color="auto"/>
      </w:divBdr>
    </w:div>
    <w:div w:id="2017074800">
      <w:bodyDiv w:val="1"/>
      <w:marLeft w:val="0"/>
      <w:marRight w:val="0"/>
      <w:marTop w:val="0"/>
      <w:marBottom w:val="0"/>
      <w:divBdr>
        <w:top w:val="none" w:sz="0" w:space="0" w:color="auto"/>
        <w:left w:val="none" w:sz="0" w:space="0" w:color="auto"/>
        <w:bottom w:val="none" w:sz="0" w:space="0" w:color="auto"/>
        <w:right w:val="none" w:sz="0" w:space="0" w:color="auto"/>
      </w:divBdr>
    </w:div>
    <w:div w:id="2059434608">
      <w:bodyDiv w:val="1"/>
      <w:marLeft w:val="0"/>
      <w:marRight w:val="0"/>
      <w:marTop w:val="0"/>
      <w:marBottom w:val="0"/>
      <w:divBdr>
        <w:top w:val="none" w:sz="0" w:space="0" w:color="auto"/>
        <w:left w:val="none" w:sz="0" w:space="0" w:color="auto"/>
        <w:bottom w:val="none" w:sz="0" w:space="0" w:color="auto"/>
        <w:right w:val="none" w:sz="0" w:space="0" w:color="auto"/>
      </w:divBdr>
    </w:div>
    <w:div w:id="2063017765">
      <w:bodyDiv w:val="1"/>
      <w:marLeft w:val="0"/>
      <w:marRight w:val="0"/>
      <w:marTop w:val="0"/>
      <w:marBottom w:val="0"/>
      <w:divBdr>
        <w:top w:val="none" w:sz="0" w:space="0" w:color="auto"/>
        <w:left w:val="none" w:sz="0" w:space="0" w:color="auto"/>
        <w:bottom w:val="none" w:sz="0" w:space="0" w:color="auto"/>
        <w:right w:val="none" w:sz="0" w:space="0" w:color="auto"/>
      </w:divBdr>
    </w:div>
    <w:div w:id="2063402103">
      <w:bodyDiv w:val="1"/>
      <w:marLeft w:val="0"/>
      <w:marRight w:val="0"/>
      <w:marTop w:val="0"/>
      <w:marBottom w:val="0"/>
      <w:divBdr>
        <w:top w:val="none" w:sz="0" w:space="0" w:color="auto"/>
        <w:left w:val="none" w:sz="0" w:space="0" w:color="auto"/>
        <w:bottom w:val="none" w:sz="0" w:space="0" w:color="auto"/>
        <w:right w:val="none" w:sz="0" w:space="0" w:color="auto"/>
      </w:divBdr>
    </w:div>
    <w:div w:id="2114013886">
      <w:bodyDiv w:val="1"/>
      <w:marLeft w:val="0"/>
      <w:marRight w:val="0"/>
      <w:marTop w:val="0"/>
      <w:marBottom w:val="0"/>
      <w:divBdr>
        <w:top w:val="none" w:sz="0" w:space="0" w:color="auto"/>
        <w:left w:val="none" w:sz="0" w:space="0" w:color="auto"/>
        <w:bottom w:val="none" w:sz="0" w:space="0" w:color="auto"/>
        <w:right w:val="none" w:sz="0" w:space="0" w:color="auto"/>
      </w:divBdr>
    </w:div>
    <w:div w:id="2133933563">
      <w:bodyDiv w:val="1"/>
      <w:marLeft w:val="0"/>
      <w:marRight w:val="0"/>
      <w:marTop w:val="0"/>
      <w:marBottom w:val="0"/>
      <w:divBdr>
        <w:top w:val="none" w:sz="0" w:space="0" w:color="auto"/>
        <w:left w:val="none" w:sz="0" w:space="0" w:color="auto"/>
        <w:bottom w:val="none" w:sz="0" w:space="0" w:color="auto"/>
        <w:right w:val="none" w:sz="0" w:space="0" w:color="auto"/>
      </w:divBdr>
    </w:div>
    <w:div w:id="21359505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3" Type="http://schemas.openxmlformats.org/officeDocument/2006/relationships/settings" Target="settings.xml"/><Relationship Id="rId7" Type="http://schemas.openxmlformats.org/officeDocument/2006/relationships/hyperlink" Target="file:///\\Serverbuh\&#1086;&#1073;&#1084;&#1077;&#1085;\&#1055;&#1051;&#1040;&#1053;&#1054;&#1042;&#1067;&#1049;\&#1044;&#1086;&#1075;&#1086;&#1074;&#1086;&#1088;&#1072;%202017\&#1076;&#1077;&#1082;&#1072;&#1073;&#1088;&#1100;\&#1044;&#1047;&#1055;%201%20&#1080;&#1089;&#1087;&#1088;&#1072;&#1074;&#1083;&#1077;&#1085;&#1085;&#1099;&#1081;.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C36B03DBA536EA525D662381ACE9C394D57A9223D42F5DE9B445103EA5DDE2H" TargetMode="External"/><Relationship Id="rId11" Type="http://schemas.openxmlformats.org/officeDocument/2006/relationships/theme" Target="theme/theme1.xml"/><Relationship Id="rId5" Type="http://schemas.openxmlformats.org/officeDocument/2006/relationships/hyperlink" Target="consultantplus://offline/ref=C36B03DBA536EA525D662381ACE9C394D57D9026D42F5DE9B445103EA5DDE2H"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1053;&#1040;&#1064;&#1048;%20&#1057;&#1056;&#1045;&#1044;&#1057;&#1058;&#1042;&#1040;\&#1058;&#1045;&#1053;&#1044;&#1045;&#1056;&#1067;\2018\&#1042;&#1048;&#1044;&#1045;&#1054;&#1053;&#1040;&#1041;&#1051;&#1070;&#1044;&#1045;&#1053;&#1048;&#1045;\&#1055;&#1088;&#1086;&#1077;&#1082;&#1090;%20&#1044;&#1086;&#1075;&#1086;&#1074;&#1086;&#1088;&#1072;%20&#1058;&#1054;%20&#1089;&#1080;&#1089;&#1090;&#1077;&#1084;%20&#1073;&#1077;&#1079;&#1086;&#1087;&#1072;&#1089;&#1085;&#1086;&#1089;&#1090;&#1080;.doc"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6</Pages>
  <Words>3338</Words>
  <Characters>19033</Characters>
  <Application>Microsoft Office Word</Application>
  <DocSecurity>0</DocSecurity>
  <Lines>158</Lines>
  <Paragraphs>44</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MoBIL GROUP</Company>
  <LinksUpToDate>false</LinksUpToDate>
  <CharactersWithSpaces>22327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Арт-сервис</dc:creator>
  <cp:keywords/>
  <cp:lastModifiedBy>Юрист</cp:lastModifiedBy>
  <cp:revision>43</cp:revision>
  <cp:lastPrinted>2020-09-02T20:12:00Z</cp:lastPrinted>
  <dcterms:created xsi:type="dcterms:W3CDTF">2021-03-11T09:06:00Z</dcterms:created>
  <dcterms:modified xsi:type="dcterms:W3CDTF">2022-04-22T06:56:00Z</dcterms:modified>
</cp:coreProperties>
</file>