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93306" w14:textId="77777777" w:rsidR="0031174A" w:rsidRPr="006B6229" w:rsidRDefault="0031174A" w:rsidP="0031174A">
      <w:pPr>
        <w:widowControl w:val="0"/>
        <w:adjustRightInd w:val="0"/>
        <w:spacing w:after="0" w:line="240" w:lineRule="auto"/>
        <w:ind w:left="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w:t>
      </w:r>
    </w:p>
    <w:p w14:paraId="13A73497" w14:textId="77777777" w:rsidR="0031174A" w:rsidRPr="006B6229" w:rsidRDefault="0031174A" w:rsidP="0031174A">
      <w:pPr>
        <w:tabs>
          <w:tab w:val="left" w:pos="8833"/>
        </w:tabs>
        <w:spacing w:after="0" w:line="240" w:lineRule="auto"/>
        <w:ind w:left="5670"/>
        <w:rPr>
          <w:rFonts w:ascii="Times New Roman" w:eastAsia="Times New Roman" w:hAnsi="Times New Roman" w:cs="Times New Roman"/>
          <w:color w:val="000000"/>
          <w:sz w:val="24"/>
          <w:szCs w:val="24"/>
          <w:lang w:eastAsia="ru-RU"/>
        </w:rPr>
      </w:pPr>
      <w:r w:rsidRPr="006B6229">
        <w:rPr>
          <w:rFonts w:ascii="Times New Roman" w:eastAsia="Times New Roman" w:hAnsi="Times New Roman" w:cs="Times New Roman"/>
          <w:color w:val="000000"/>
          <w:sz w:val="24"/>
          <w:szCs w:val="24"/>
          <w:lang w:eastAsia="ru-RU"/>
        </w:rPr>
        <w:t>к Договору №__________</w:t>
      </w:r>
    </w:p>
    <w:p w14:paraId="10993C4E" w14:textId="77777777" w:rsidR="0031174A" w:rsidRPr="006B6229" w:rsidRDefault="0031174A" w:rsidP="0031174A">
      <w:pPr>
        <w:spacing w:after="0" w:line="240" w:lineRule="auto"/>
        <w:ind w:left="5670"/>
        <w:rPr>
          <w:rFonts w:ascii="Times New Roman" w:eastAsia="Times New Roman" w:hAnsi="Times New Roman" w:cs="Times New Roman"/>
          <w:color w:val="000000"/>
          <w:sz w:val="24"/>
          <w:szCs w:val="24"/>
          <w:lang w:eastAsia="ru-RU"/>
        </w:rPr>
      </w:pPr>
      <w:r w:rsidRPr="006B6229">
        <w:rPr>
          <w:rFonts w:ascii="Times New Roman" w:eastAsia="Times New Roman" w:hAnsi="Times New Roman" w:cs="Times New Roman"/>
          <w:color w:val="000000"/>
          <w:sz w:val="24"/>
          <w:szCs w:val="24"/>
          <w:lang w:eastAsia="ru-RU"/>
        </w:rPr>
        <w:t>от «____</w:t>
      </w:r>
      <w:proofErr w:type="gramStart"/>
      <w:r w:rsidRPr="006B6229">
        <w:rPr>
          <w:rFonts w:ascii="Times New Roman" w:eastAsia="Times New Roman" w:hAnsi="Times New Roman" w:cs="Times New Roman"/>
          <w:color w:val="000000"/>
          <w:sz w:val="24"/>
          <w:szCs w:val="24"/>
          <w:lang w:eastAsia="ru-RU"/>
        </w:rPr>
        <w:t>_»_</w:t>
      </w:r>
      <w:proofErr w:type="gramEnd"/>
      <w:r w:rsidRPr="006B6229">
        <w:rPr>
          <w:rFonts w:ascii="Times New Roman" w:eastAsia="Times New Roman" w:hAnsi="Times New Roman" w:cs="Times New Roman"/>
          <w:color w:val="000000"/>
          <w:sz w:val="24"/>
          <w:szCs w:val="24"/>
          <w:lang w:eastAsia="ru-RU"/>
        </w:rPr>
        <w:t>___________ 20__ г.</w:t>
      </w:r>
    </w:p>
    <w:p w14:paraId="61AB3FB2" w14:textId="77777777" w:rsidR="0031174A" w:rsidRDefault="0031174A" w:rsidP="0031174A">
      <w:pPr>
        <w:keepNext/>
        <w:spacing w:after="0" w:line="240" w:lineRule="auto"/>
        <w:jc w:val="center"/>
        <w:rPr>
          <w:rFonts w:ascii="Times New Roman" w:eastAsia="Times New Roman" w:hAnsi="Times New Roman" w:cs="Times New Roman"/>
          <w:b/>
          <w:bCs/>
          <w:color w:val="000000"/>
          <w:sz w:val="24"/>
          <w:szCs w:val="24"/>
          <w:lang w:eastAsia="ru-RU"/>
        </w:rPr>
      </w:pPr>
    </w:p>
    <w:p w14:paraId="01B774D2" w14:textId="77777777" w:rsidR="0031174A" w:rsidRPr="000D43DE" w:rsidRDefault="0031174A" w:rsidP="0031174A">
      <w:pPr>
        <w:keepNext/>
        <w:spacing w:after="0" w:line="240" w:lineRule="auto"/>
        <w:jc w:val="center"/>
        <w:rPr>
          <w:rFonts w:ascii="Times New Roman" w:eastAsia="Times New Roman" w:hAnsi="Times New Roman" w:cs="Times New Roman"/>
          <w:b/>
          <w:bCs/>
          <w:color w:val="000000"/>
          <w:sz w:val="24"/>
          <w:szCs w:val="24"/>
          <w:lang w:eastAsia="ru-RU"/>
        </w:rPr>
      </w:pPr>
      <w:r w:rsidRPr="000D43DE">
        <w:rPr>
          <w:rFonts w:ascii="Times New Roman" w:eastAsia="Times New Roman" w:hAnsi="Times New Roman" w:cs="Times New Roman"/>
          <w:b/>
          <w:bCs/>
          <w:color w:val="000000"/>
          <w:sz w:val="24"/>
          <w:szCs w:val="24"/>
          <w:lang w:eastAsia="ru-RU"/>
        </w:rPr>
        <w:t>ТЕХНИЧЕСКОЕ ЗАДАНИЕ</w:t>
      </w:r>
    </w:p>
    <w:p w14:paraId="76095801" w14:textId="77777777" w:rsidR="0031174A" w:rsidRPr="000D43DE" w:rsidRDefault="0031174A" w:rsidP="0031174A">
      <w:pPr>
        <w:spacing w:after="0" w:line="240" w:lineRule="auto"/>
        <w:jc w:val="center"/>
        <w:rPr>
          <w:rFonts w:ascii="Times New Roman" w:eastAsia="Times New Roman" w:hAnsi="Times New Roman" w:cs="Times New Roman"/>
          <w:b/>
          <w:bCs/>
          <w:iCs/>
          <w:sz w:val="24"/>
          <w:szCs w:val="24"/>
          <w:lang w:eastAsia="ru-RU"/>
        </w:rPr>
      </w:pPr>
      <w:r w:rsidRPr="000D43DE">
        <w:rPr>
          <w:rFonts w:ascii="Times New Roman" w:eastAsia="Times New Roman" w:hAnsi="Times New Roman" w:cs="Times New Roman"/>
          <w:b/>
          <w:bCs/>
          <w:iCs/>
          <w:sz w:val="24"/>
          <w:szCs w:val="24"/>
          <w:lang w:eastAsia="ru-RU"/>
        </w:rPr>
        <w:t>на поставку продуктов питания для нужд Муниципального автономного дошкольного образовательного учреждения</w:t>
      </w:r>
    </w:p>
    <w:p w14:paraId="5F8215A6" w14:textId="77777777" w:rsidR="0031174A" w:rsidRPr="000D43DE" w:rsidRDefault="0031174A" w:rsidP="0031174A">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0D43DE">
        <w:rPr>
          <w:rFonts w:ascii="Times New Roman" w:eastAsia="Times New Roman" w:hAnsi="Times New Roman" w:cs="Times New Roman"/>
          <w:b/>
          <w:bCs/>
          <w:iCs/>
          <w:sz w:val="24"/>
          <w:szCs w:val="24"/>
          <w:lang w:eastAsia="ru-RU"/>
        </w:rPr>
        <w:t xml:space="preserve"> детского сада комбинированного вида № 7 «Семицветик» </w:t>
      </w:r>
    </w:p>
    <w:p w14:paraId="1C8578D1" w14:textId="77777777" w:rsidR="0031174A" w:rsidRPr="000D43DE" w:rsidRDefault="0031174A" w:rsidP="0031174A">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0D43DE">
        <w:rPr>
          <w:rFonts w:ascii="Times New Roman" w:eastAsia="Times New Roman" w:hAnsi="Times New Roman" w:cs="Times New Roman"/>
          <w:b/>
          <w:bCs/>
          <w:iCs/>
          <w:sz w:val="24"/>
          <w:szCs w:val="24"/>
          <w:lang w:eastAsia="ru-RU"/>
        </w:rPr>
        <w:t>городского округа Пущино Московской области</w:t>
      </w:r>
    </w:p>
    <w:p w14:paraId="4778B8E6" w14:textId="77777777" w:rsidR="0031174A" w:rsidRPr="000D43DE" w:rsidRDefault="0031174A" w:rsidP="0031174A">
      <w:pPr>
        <w:widowControl w:val="0"/>
        <w:tabs>
          <w:tab w:val="left" w:pos="2160"/>
          <w:tab w:val="left" w:pos="4140"/>
        </w:tabs>
        <w:spacing w:after="0" w:line="240" w:lineRule="auto"/>
        <w:jc w:val="center"/>
        <w:outlineLvl w:val="0"/>
        <w:rPr>
          <w:rFonts w:ascii="Times New Roman" w:eastAsia="Times New Roman" w:hAnsi="Times New Roman" w:cs="Times New Roman"/>
          <w:b/>
          <w:color w:val="000000"/>
          <w:sz w:val="20"/>
          <w:szCs w:val="20"/>
          <w:lang w:eastAsia="ru-RU"/>
        </w:rPr>
      </w:pPr>
    </w:p>
    <w:p w14:paraId="7D5A3AA0" w14:textId="77777777" w:rsidR="0031174A" w:rsidRPr="000D43DE" w:rsidRDefault="0031174A" w:rsidP="0031174A">
      <w:pPr>
        <w:spacing w:after="0" w:line="240" w:lineRule="auto"/>
        <w:ind w:firstLine="709"/>
        <w:jc w:val="both"/>
        <w:rPr>
          <w:rFonts w:ascii="Times New Roman" w:eastAsia="Times New Roman" w:hAnsi="Times New Roman" w:cs="Times New Roman"/>
          <w:lang w:eastAsia="ru-RU"/>
        </w:rPr>
      </w:pPr>
      <w:r w:rsidRPr="000D43DE">
        <w:rPr>
          <w:rFonts w:ascii="Times New Roman" w:eastAsia="Times New Roman" w:hAnsi="Times New Roman" w:cs="Times New Roman"/>
          <w:b/>
          <w:lang w:eastAsia="ru-RU"/>
        </w:rPr>
        <w:t>Требования к маркировке продукции и условиям транспортировки</w:t>
      </w:r>
      <w:r w:rsidRPr="000D43DE">
        <w:rPr>
          <w:rFonts w:ascii="Times New Roman" w:eastAsia="Times New Roman" w:hAnsi="Times New Roman" w:cs="Times New Roman"/>
          <w:lang w:eastAsia="ru-RU"/>
        </w:rPr>
        <w:t>: Товар не должен быть арестованным, без содержания ГМО.</w:t>
      </w:r>
    </w:p>
    <w:p w14:paraId="0987FB9F" w14:textId="77777777" w:rsidR="0031174A" w:rsidRPr="000D43DE" w:rsidRDefault="0031174A" w:rsidP="0031174A">
      <w:pPr>
        <w:spacing w:after="0" w:line="240" w:lineRule="auto"/>
        <w:ind w:firstLine="709"/>
        <w:jc w:val="both"/>
        <w:rPr>
          <w:rFonts w:ascii="Times New Roman" w:eastAsia="Times New Roman" w:hAnsi="Times New Roman" w:cs="Times New Roman"/>
          <w:lang w:eastAsia="ru-RU"/>
        </w:rPr>
      </w:pPr>
    </w:p>
    <w:p w14:paraId="40CCC107"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1. Требования к сроку и (или) объему предоставления гарантий качества товара, работ, услуг, к обслуживанию товара, к расходам на эксплуатацию товара: </w:t>
      </w:r>
    </w:p>
    <w:p w14:paraId="0A160136"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Качество поставляемого Товара, маркировка, тара и индивидуальная упаковка Товара должны соответствовать требованиям соответствующих государственных стандартов, технических условий и регламентов, сертификатов качества, удостоверений качества и безопасности, деклараций соответствия и иным требованиям, установленным законодательством Российской Федерации для данного вида Товара.</w:t>
      </w:r>
    </w:p>
    <w:p w14:paraId="09393C07"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Остаточный срок годности (хранения) передаваемого Заказчику Товара должен составлять на день поставки не менее семидесяти процентов, на момент поставки.</w:t>
      </w:r>
    </w:p>
    <w:p w14:paraId="73C08FFD"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2. Требования к месту, условиям и срокам (периодам) поставки товара, выполнения работ, оказания услуг:</w:t>
      </w:r>
    </w:p>
    <w:p w14:paraId="3D60C6A2"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Требования к месту поставки товара, выполнения работ, оказания услуг: </w:t>
      </w:r>
    </w:p>
    <w:p w14:paraId="44B11A14"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Осуществлять поставку товара в соответствии с требованиями законодательства Российской Федерации, действующих норм и правил и ГОСТов.</w:t>
      </w:r>
    </w:p>
    <w:p w14:paraId="59425A50"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Осуществлять доставку Товара автотранспортом Поставщика за свой счет путем отгрузки (передачи) силами Поставщика Товара Заказчику в месте его нахождения по адресу: Московская область, г. Пущино, микрорайон «Д», дом 6А.</w:t>
      </w:r>
    </w:p>
    <w:p w14:paraId="618FA23A"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Поставка товара Заказчику осуществляется автотранспортом Поставщика, согласованный Сторонами по наименованию, количеству, ассортименту, товар должен быть доставлен и передан Заказчику в течение 24 часов после получения Поставщиком заявки Заказчика, 2 раза в неделю с 08</w:t>
      </w:r>
      <w:r w:rsidRPr="000D43DE">
        <w:rPr>
          <w:rFonts w:ascii="Times New Roman" w:eastAsia="Times New Roman" w:hAnsi="Times New Roman" w:cs="Times New Roman"/>
          <w:sz w:val="24"/>
          <w:szCs w:val="24"/>
          <w:u w:val="single"/>
          <w:vertAlign w:val="superscript"/>
          <w:lang w:eastAsia="ru-RU"/>
        </w:rPr>
        <w:t>00</w:t>
      </w:r>
      <w:r w:rsidRPr="000D43DE">
        <w:rPr>
          <w:rFonts w:ascii="Times New Roman" w:eastAsia="Times New Roman" w:hAnsi="Times New Roman" w:cs="Times New Roman"/>
          <w:sz w:val="24"/>
          <w:szCs w:val="24"/>
          <w:vertAlign w:val="superscript"/>
          <w:lang w:eastAsia="ru-RU"/>
        </w:rPr>
        <w:t xml:space="preserve"> </w:t>
      </w:r>
      <w:r w:rsidRPr="000D43DE">
        <w:rPr>
          <w:rFonts w:ascii="Times New Roman" w:eastAsia="Times New Roman" w:hAnsi="Times New Roman" w:cs="Times New Roman"/>
          <w:sz w:val="24"/>
          <w:szCs w:val="24"/>
          <w:lang w:eastAsia="ru-RU"/>
        </w:rPr>
        <w:t>часов до 14</w:t>
      </w:r>
      <w:r w:rsidRPr="000D43DE">
        <w:rPr>
          <w:rFonts w:ascii="Times New Roman" w:eastAsia="Times New Roman" w:hAnsi="Times New Roman" w:cs="Times New Roman"/>
          <w:sz w:val="24"/>
          <w:szCs w:val="24"/>
          <w:u w:val="single"/>
          <w:vertAlign w:val="superscript"/>
          <w:lang w:eastAsia="ru-RU"/>
        </w:rPr>
        <w:t>00</w:t>
      </w:r>
      <w:r w:rsidRPr="000D43DE">
        <w:rPr>
          <w:rFonts w:ascii="Times New Roman" w:eastAsia="Times New Roman" w:hAnsi="Times New Roman" w:cs="Times New Roman"/>
          <w:sz w:val="24"/>
          <w:szCs w:val="24"/>
          <w:lang w:eastAsia="ru-RU"/>
        </w:rPr>
        <w:t xml:space="preserve"> часов, если иное время и срок доставки не указаны в заявке Заказчика.</w:t>
      </w:r>
    </w:p>
    <w:p w14:paraId="5E4F6BE0"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Транспортировка (перевозка) Товара должна осуществляться в соответствии с требованиями раздела 7 СанПиН 2.3.6.1079-01 от 06.11.2001 и статьи 19 Федерального закона от 02.01.2000 № 29-ФЗ «О качестве и безопасности пищевых продуктов». </w:t>
      </w:r>
    </w:p>
    <w:p w14:paraId="27EA644A"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Обязательства Поставщика по отпуску и отгрузке Товара считаются выполненными с даты подписания товарной (товарно-транспортной) накладной уполномоченными представителями Поставщика и Заказчика.</w:t>
      </w:r>
    </w:p>
    <w:p w14:paraId="661644A5"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Приемка Товара по ассортименту, количеству и качеству осуществляется на складе Заказчика с участием представителя Поставщика, о чем делается отметка в товарной (товарно-транспортной) накладной.</w:t>
      </w:r>
    </w:p>
    <w:p w14:paraId="7F545F01"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При приемке Товара Заказчик проверяет Товар на соответствие требованиям, указанным в Спецификации, в транспортных и сопроводительных документах по наименованию, количеству, качеству, таре и упаковке, цене и срокам поставки Товара, а также иным требованиям, предъявляемым к Товарам данного вида.</w:t>
      </w:r>
    </w:p>
    <w:p w14:paraId="62CDAD3C"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Передавать Заказчику Товар в таре и/или упаковке, соответствующим обязательным требованиям для данного вида Товара, обеспечивающим сохранность Товара при обычных условиях хранения и транспортировки.</w:t>
      </w:r>
    </w:p>
    <w:p w14:paraId="077BCB04"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Требования к срокам (периодам) поставки товара, выполнения работ, оказания услуг: </w:t>
      </w:r>
    </w:p>
    <w:p w14:paraId="3328015D" w14:textId="25942311"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lastRenderedPageBreak/>
        <w:t xml:space="preserve">погрузка-разгрузка товара осуществляется силами поставщика </w:t>
      </w:r>
      <w:r>
        <w:rPr>
          <w:rFonts w:ascii="Times New Roman" w:eastAsia="Times New Roman" w:hAnsi="Times New Roman" w:cs="Times New Roman"/>
          <w:spacing w:val="-7"/>
          <w:sz w:val="24"/>
          <w:szCs w:val="24"/>
          <w:lang w:eastAsia="ru-RU"/>
        </w:rPr>
        <w:t>с даты подписания договора</w:t>
      </w:r>
      <w:r w:rsidRPr="000D43DE">
        <w:rPr>
          <w:rFonts w:ascii="Times New Roman" w:eastAsia="Times New Roman" w:hAnsi="Times New Roman" w:cs="Times New Roman"/>
          <w:sz w:val="24"/>
          <w:szCs w:val="24"/>
          <w:lang w:eastAsia="ru-RU"/>
        </w:rPr>
        <w:t xml:space="preserve"> по 31.</w:t>
      </w:r>
      <w:r>
        <w:rPr>
          <w:rFonts w:ascii="Times New Roman" w:eastAsia="Times New Roman" w:hAnsi="Times New Roman" w:cs="Times New Roman"/>
          <w:sz w:val="24"/>
          <w:szCs w:val="24"/>
          <w:lang w:eastAsia="ru-RU"/>
        </w:rPr>
        <w:t>08</w:t>
      </w:r>
      <w:r w:rsidRPr="000D43D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0D43DE">
        <w:rPr>
          <w:rFonts w:ascii="Times New Roman" w:eastAsia="Times New Roman" w:hAnsi="Times New Roman" w:cs="Times New Roman"/>
          <w:sz w:val="24"/>
          <w:szCs w:val="24"/>
          <w:lang w:eastAsia="ru-RU"/>
        </w:rPr>
        <w:t xml:space="preserve"> года, включительно.</w:t>
      </w:r>
    </w:p>
    <w:p w14:paraId="20C92D5F"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14:paraId="60DE4E28"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Товар должен поставляться в упаковке, соответствующей его характеру и способу транспортировки. Упаковка должна предохранять Товар от всякого рода повреждений, утраты товарного вида при его перевозке с учетом возможных перегрузок в пути и длительного хранения.</w:t>
      </w:r>
    </w:p>
    <w:p w14:paraId="4B693AA8"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Упаковка (тара) товара должна отвечать требованиям безопасности жизни, здоровья и охраны окружающей среды.</w:t>
      </w:r>
    </w:p>
    <w:p w14:paraId="1EFC2EFA"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Поставляемый товар должен быть в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 и простоту учета, наименование на упаковке товара должно соответствовать наименованию, указанному в заявке, на упаковке в обязательном порядке должны указываться температурные условия хранения для скоропортящихся товаров и срок годности товара. </w:t>
      </w:r>
    </w:p>
    <w:p w14:paraId="4BA2EE88"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Наименование и маркировка на упаковке поставляемого товара должна соответствовать действующим стандартам и требованиям, указанным в спецификации, а </w:t>
      </w:r>
      <w:proofErr w:type="gramStart"/>
      <w:r w:rsidRPr="000D43DE">
        <w:rPr>
          <w:rFonts w:ascii="Times New Roman" w:eastAsia="Times New Roman" w:hAnsi="Times New Roman" w:cs="Times New Roman"/>
          <w:sz w:val="24"/>
          <w:szCs w:val="24"/>
          <w:lang w:eastAsia="ru-RU"/>
        </w:rPr>
        <w:t>так же</w:t>
      </w:r>
      <w:proofErr w:type="gramEnd"/>
      <w:r w:rsidRPr="000D43DE">
        <w:rPr>
          <w:rFonts w:ascii="Times New Roman" w:eastAsia="Times New Roman" w:hAnsi="Times New Roman" w:cs="Times New Roman"/>
          <w:sz w:val="24"/>
          <w:szCs w:val="24"/>
          <w:lang w:eastAsia="ru-RU"/>
        </w:rPr>
        <w:t xml:space="preserve"> сопроводительным документам, товар должен поставляться раздельно, согласно совместимости продуктов. На упаковке должна быть защищенная наклейка. Маркировка должна быть легко читаемой. Упаковка не должна содержать вскрытий, вмятин, порезов. Товар должен хранить при температуре, установленной заводом изготовителем.</w:t>
      </w:r>
    </w:p>
    <w:p w14:paraId="44A5BCB6" w14:textId="77777777" w:rsidR="0031174A" w:rsidRPr="000D43DE" w:rsidRDefault="0031174A" w:rsidP="0031174A">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Выделяемый для перевозки продуктов транспорт должен иметь санитарный паспорт.</w:t>
      </w:r>
      <w:r w:rsidRPr="000D43DE">
        <w:rPr>
          <w:rFonts w:ascii="Times New Roman" w:eastAsia="Times New Roman" w:hAnsi="Times New Roman" w:cs="Times New Roman"/>
          <w:i/>
          <w:iCs/>
          <w:sz w:val="24"/>
          <w:szCs w:val="24"/>
          <w:lang w:eastAsia="ru-RU"/>
        </w:rPr>
        <w:t xml:space="preserve"> </w:t>
      </w:r>
      <w:r w:rsidRPr="000D43DE">
        <w:rPr>
          <w:rFonts w:ascii="Times New Roman" w:eastAsia="Times New Roman" w:hAnsi="Times New Roman" w:cs="Times New Roman"/>
          <w:sz w:val="24"/>
          <w:szCs w:val="24"/>
          <w:lang w:eastAsia="ru-RU"/>
        </w:rPr>
        <w:t>Лица, сопровождающие продовольственное сырье и пищевые продукты в пути следования и выполняющие их погрузку и выгрузку пользуются санитарной одеждой, имеют личную медицинскую книжку установленного образца с отметками о прохождении медицинских осмотров.</w:t>
      </w:r>
    </w:p>
    <w:p w14:paraId="25455BC6" w14:textId="3F120CAE" w:rsidR="0031174A" w:rsidRDefault="0031174A" w:rsidP="0031174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4. Наименование и количество (объем) Товара, требования к его качеству и функциональным характеристикам (потребительским свойствам)</w:t>
      </w:r>
    </w:p>
    <w:p w14:paraId="327D5052" w14:textId="77777777" w:rsidR="0031174A" w:rsidRPr="000D43DE" w:rsidRDefault="0031174A" w:rsidP="0031174A">
      <w:pPr>
        <w:shd w:val="clear" w:color="auto" w:fill="FFFFFF"/>
        <w:spacing w:after="0" w:line="240" w:lineRule="auto"/>
        <w:ind w:firstLine="540"/>
        <w:jc w:val="both"/>
        <w:rPr>
          <w:rFonts w:ascii="Times New Roman" w:eastAsia="Times New Roman" w:hAnsi="Times New Roman" w:cs="Times New Roman"/>
          <w:sz w:val="24"/>
          <w:szCs w:val="24"/>
          <w:lang w:eastAsia="ru-RU"/>
        </w:rPr>
      </w:pPr>
    </w:p>
    <w:tbl>
      <w:tblPr>
        <w:tblW w:w="9894" w:type="dxa"/>
        <w:tblInd w:w="-5" w:type="dxa"/>
        <w:tblLayout w:type="fixed"/>
        <w:tblLook w:val="0000" w:firstRow="0" w:lastRow="0" w:firstColumn="0" w:lastColumn="0" w:noHBand="0" w:noVBand="0"/>
      </w:tblPr>
      <w:tblGrid>
        <w:gridCol w:w="496"/>
        <w:gridCol w:w="71"/>
        <w:gridCol w:w="1418"/>
        <w:gridCol w:w="21"/>
        <w:gridCol w:w="6211"/>
        <w:gridCol w:w="118"/>
        <w:gridCol w:w="709"/>
        <w:gridCol w:w="850"/>
      </w:tblGrid>
      <w:tr w:rsidR="0031174A" w:rsidRPr="000D43DE" w14:paraId="3DD9937C" w14:textId="77777777" w:rsidTr="00501D07">
        <w:trPr>
          <w:trHeight w:val="701"/>
        </w:trPr>
        <w:tc>
          <w:tcPr>
            <w:tcW w:w="496" w:type="dxa"/>
            <w:tcBorders>
              <w:top w:val="single" w:sz="4" w:space="0" w:color="000000"/>
              <w:left w:val="single" w:sz="4" w:space="0" w:color="000000"/>
              <w:bottom w:val="single" w:sz="4" w:space="0" w:color="000000"/>
            </w:tcBorders>
            <w:shd w:val="clear" w:color="auto" w:fill="auto"/>
          </w:tcPr>
          <w:p w14:paraId="70DE839C"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bookmarkStart w:id="0" w:name="_Hlk57282378"/>
            <w:r w:rsidRPr="000D43DE">
              <w:rPr>
                <w:rFonts w:ascii="Times New Roman" w:eastAsia="Times New Roman" w:hAnsi="Times New Roman" w:cs="Times New Roman"/>
                <w:lang w:eastAsia="ru-RU"/>
              </w:rPr>
              <w:t>№</w:t>
            </w:r>
          </w:p>
          <w:p w14:paraId="236BD8DB"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п/п</w:t>
            </w:r>
          </w:p>
        </w:tc>
        <w:tc>
          <w:tcPr>
            <w:tcW w:w="1510" w:type="dxa"/>
            <w:gridSpan w:val="3"/>
            <w:tcBorders>
              <w:top w:val="single" w:sz="4" w:space="0" w:color="000000"/>
              <w:left w:val="single" w:sz="4" w:space="0" w:color="000000"/>
              <w:bottom w:val="single" w:sz="4" w:space="0" w:color="000000"/>
            </w:tcBorders>
            <w:shd w:val="clear" w:color="auto" w:fill="auto"/>
          </w:tcPr>
          <w:p w14:paraId="7B6B13A9"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Наименование продукции</w:t>
            </w:r>
          </w:p>
        </w:tc>
        <w:tc>
          <w:tcPr>
            <w:tcW w:w="6211" w:type="dxa"/>
            <w:tcBorders>
              <w:top w:val="single" w:sz="4" w:space="0" w:color="000000"/>
              <w:left w:val="single" w:sz="4" w:space="0" w:color="000000"/>
              <w:bottom w:val="single" w:sz="4" w:space="0" w:color="000000"/>
            </w:tcBorders>
            <w:shd w:val="clear" w:color="auto" w:fill="auto"/>
          </w:tcPr>
          <w:p w14:paraId="55DE2CE2"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 максимальные и (или) минимальные значения показателей и показатели, значения которых не могут изменяться.</w:t>
            </w:r>
          </w:p>
        </w:tc>
        <w:tc>
          <w:tcPr>
            <w:tcW w:w="827" w:type="dxa"/>
            <w:gridSpan w:val="2"/>
            <w:tcBorders>
              <w:top w:val="single" w:sz="4" w:space="0" w:color="000000"/>
              <w:left w:val="single" w:sz="4" w:space="0" w:color="000000"/>
              <w:bottom w:val="single" w:sz="4" w:space="0" w:color="000000"/>
            </w:tcBorders>
            <w:shd w:val="clear" w:color="auto" w:fill="auto"/>
          </w:tcPr>
          <w:p w14:paraId="476CC8EC"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Кол-во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64D203"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proofErr w:type="spellStart"/>
            <w:proofErr w:type="gramStart"/>
            <w:r w:rsidRPr="000D43DE">
              <w:rPr>
                <w:rFonts w:ascii="Times New Roman" w:eastAsia="Times New Roman" w:hAnsi="Times New Roman" w:cs="Times New Roman"/>
                <w:lang w:eastAsia="ru-RU"/>
              </w:rPr>
              <w:t>Ед.измер</w:t>
            </w:r>
            <w:proofErr w:type="spellEnd"/>
            <w:proofErr w:type="gramEnd"/>
            <w:r w:rsidRPr="000D43DE">
              <w:rPr>
                <w:rFonts w:ascii="Times New Roman" w:eastAsia="Times New Roman" w:hAnsi="Times New Roman" w:cs="Times New Roman"/>
                <w:lang w:eastAsia="ru-RU"/>
              </w:rPr>
              <w:t>.</w:t>
            </w:r>
          </w:p>
        </w:tc>
      </w:tr>
      <w:tr w:rsidR="0031174A" w:rsidRPr="000D43DE" w14:paraId="5E138A64" w14:textId="77777777" w:rsidTr="00501D07">
        <w:trPr>
          <w:trHeight w:val="701"/>
        </w:trPr>
        <w:tc>
          <w:tcPr>
            <w:tcW w:w="496" w:type="dxa"/>
            <w:tcBorders>
              <w:top w:val="single" w:sz="4" w:space="0" w:color="000000"/>
              <w:left w:val="single" w:sz="4" w:space="0" w:color="000000"/>
              <w:bottom w:val="single" w:sz="4" w:space="0" w:color="000000"/>
            </w:tcBorders>
            <w:shd w:val="clear" w:color="auto" w:fill="auto"/>
          </w:tcPr>
          <w:p w14:paraId="1FE8F2A2" w14:textId="55A3704B"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1510" w:type="dxa"/>
            <w:gridSpan w:val="3"/>
            <w:tcBorders>
              <w:top w:val="single" w:sz="4" w:space="0" w:color="000000"/>
              <w:left w:val="single" w:sz="4" w:space="0" w:color="000000"/>
              <w:bottom w:val="single" w:sz="4" w:space="0" w:color="000000"/>
            </w:tcBorders>
            <w:shd w:val="clear" w:color="auto" w:fill="auto"/>
          </w:tcPr>
          <w:p w14:paraId="46B0F436"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bookmarkStart w:id="1" w:name="OLE_LINK38"/>
            <w:bookmarkStart w:id="2" w:name="OLE_LINK39"/>
            <w:r w:rsidRPr="000D43DE">
              <w:rPr>
                <w:rFonts w:ascii="Times New Roman" w:eastAsia="Times New Roman" w:hAnsi="Times New Roman" w:cs="Times New Roman"/>
                <w:bCs/>
                <w:color w:val="000000"/>
                <w:lang w:eastAsia="ru-RU"/>
              </w:rPr>
              <w:t>Яйцо к</w:t>
            </w:r>
            <w:proofErr w:type="spellStart"/>
            <w:r w:rsidRPr="000D43DE">
              <w:rPr>
                <w:rFonts w:ascii="Times New Roman" w:eastAsia="Times New Roman" w:hAnsi="Times New Roman" w:cs="Times New Roman"/>
                <w:bCs/>
                <w:color w:val="000000"/>
                <w:lang w:val="ru" w:eastAsia="ru-RU"/>
              </w:rPr>
              <w:t>уриное</w:t>
            </w:r>
            <w:proofErr w:type="spellEnd"/>
            <w:r w:rsidRPr="000D43DE">
              <w:rPr>
                <w:rFonts w:ascii="Times New Roman" w:eastAsia="Times New Roman" w:hAnsi="Times New Roman" w:cs="Times New Roman"/>
                <w:bCs/>
                <w:color w:val="000000"/>
                <w:lang w:val="ru" w:eastAsia="ru-RU"/>
              </w:rPr>
              <w:t>, пищевое, столовое</w:t>
            </w:r>
            <w:bookmarkEnd w:id="1"/>
            <w:bookmarkEnd w:id="2"/>
            <w:r w:rsidRPr="000D43DE">
              <w:rPr>
                <w:rFonts w:ascii="Times New Roman" w:eastAsia="Times New Roman" w:hAnsi="Times New Roman" w:cs="Times New Roman"/>
                <w:bCs/>
                <w:color w:val="000000"/>
                <w:lang w:val="ru" w:eastAsia="ru-RU"/>
              </w:rPr>
              <w:t>, 1 категории</w:t>
            </w:r>
          </w:p>
          <w:p w14:paraId="0D95A0C6"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p>
        </w:tc>
        <w:tc>
          <w:tcPr>
            <w:tcW w:w="6211" w:type="dxa"/>
            <w:tcBorders>
              <w:top w:val="single" w:sz="4" w:space="0" w:color="000000"/>
              <w:left w:val="single" w:sz="4" w:space="0" w:color="000000"/>
              <w:bottom w:val="single" w:sz="4" w:space="0" w:color="000000"/>
            </w:tcBorders>
            <w:shd w:val="clear" w:color="auto" w:fill="auto"/>
          </w:tcPr>
          <w:p w14:paraId="404587A6"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ГОСТ Р 31654-2012</w:t>
            </w:r>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color w:val="000000"/>
                <w:lang w:val="ru" w:eastAsia="ru-RU"/>
              </w:rPr>
              <w:t>Яйца куриные, пищевые, столовые.</w:t>
            </w:r>
          </w:p>
          <w:p w14:paraId="4671BC3A"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ru-RU"/>
              </w:rPr>
              <w:t>Скорлупа чистая без пятен, помета, повреждений. Содержимое не содержит посторонних запахов (гнилости, затхлости). Фасовка не менее 30 штук в ячейке. Категория –столовое С1</w:t>
            </w:r>
          </w:p>
          <w:p w14:paraId="30946EF0" w14:textId="20CCDD34" w:rsidR="0031174A" w:rsidRPr="000D43DE" w:rsidRDefault="0031174A" w:rsidP="00C406FD">
            <w:pPr>
              <w:snapToGrid w:val="0"/>
              <w:spacing w:after="200" w:line="276" w:lineRule="auto"/>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bCs/>
                <w:color w:val="000000"/>
                <w:lang w:val="ru" w:eastAsia="ru-RU"/>
              </w:rPr>
              <w:t xml:space="preserve">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w:t>
            </w:r>
            <w:proofErr w:type="gramStart"/>
            <w:r w:rsidRPr="000D43DE">
              <w:rPr>
                <w:rFonts w:ascii="Times New Roman" w:eastAsia="Arial Unicode MS" w:hAnsi="Times New Roman" w:cs="Times New Roman"/>
                <w:bCs/>
                <w:color w:val="000000"/>
                <w:lang w:val="ru" w:eastAsia="ru-RU"/>
              </w:rPr>
              <w:t>от срока</w:t>
            </w:r>
            <w:proofErr w:type="gramEnd"/>
            <w:r w:rsidRPr="000D43DE">
              <w:rPr>
                <w:rFonts w:ascii="Times New Roman" w:eastAsia="Arial Unicode MS" w:hAnsi="Times New Roman" w:cs="Times New Roman"/>
                <w:bCs/>
                <w:color w:val="000000"/>
                <w:lang w:val="ru" w:eastAsia="ru-RU"/>
              </w:rPr>
              <w:t xml:space="preserve"> установленного производителем.</w:t>
            </w:r>
          </w:p>
        </w:tc>
        <w:tc>
          <w:tcPr>
            <w:tcW w:w="827" w:type="dxa"/>
            <w:gridSpan w:val="2"/>
            <w:tcBorders>
              <w:top w:val="single" w:sz="4" w:space="0" w:color="000000"/>
              <w:left w:val="single" w:sz="4" w:space="0" w:color="000000"/>
              <w:bottom w:val="single" w:sz="4" w:space="0" w:color="000000"/>
            </w:tcBorders>
            <w:shd w:val="clear" w:color="auto" w:fill="auto"/>
          </w:tcPr>
          <w:p w14:paraId="4970B531" w14:textId="535CA9A7" w:rsidR="0031174A" w:rsidRPr="000D43DE" w:rsidRDefault="00501D07" w:rsidP="00C406FD">
            <w:pPr>
              <w:snapToGrid w:val="0"/>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w:t>
            </w:r>
            <w:r w:rsidR="0031174A" w:rsidRPr="000D43DE">
              <w:rPr>
                <w:rFonts w:ascii="Times New Roman" w:eastAsia="Times New Roman" w:hAnsi="Times New Roman" w:cs="Times New Roman"/>
                <w:lang w:eastAsia="ru-RU"/>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E40800"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proofErr w:type="spellStart"/>
            <w:r w:rsidRPr="000D43DE">
              <w:rPr>
                <w:rFonts w:ascii="Times New Roman" w:eastAsia="Times New Roman" w:hAnsi="Times New Roman" w:cs="Times New Roman"/>
                <w:lang w:eastAsia="ru-RU"/>
              </w:rPr>
              <w:t>шт</w:t>
            </w:r>
            <w:proofErr w:type="spellEnd"/>
          </w:p>
        </w:tc>
      </w:tr>
      <w:tr w:rsidR="0031174A" w:rsidRPr="000D43DE" w14:paraId="4C9E6A39" w14:textId="77777777" w:rsidTr="00501D07">
        <w:trPr>
          <w:trHeight w:val="701"/>
        </w:trPr>
        <w:tc>
          <w:tcPr>
            <w:tcW w:w="496" w:type="dxa"/>
            <w:tcBorders>
              <w:top w:val="single" w:sz="4" w:space="0" w:color="000000"/>
              <w:left w:val="single" w:sz="4" w:space="0" w:color="000000"/>
              <w:bottom w:val="single" w:sz="4" w:space="0" w:color="000000"/>
            </w:tcBorders>
            <w:shd w:val="clear" w:color="auto" w:fill="auto"/>
          </w:tcPr>
          <w:p w14:paraId="2EB1067B" w14:textId="7F4E50DD"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510" w:type="dxa"/>
            <w:gridSpan w:val="3"/>
            <w:tcBorders>
              <w:top w:val="single" w:sz="4" w:space="0" w:color="000000"/>
              <w:left w:val="single" w:sz="4" w:space="0" w:color="000000"/>
              <w:bottom w:val="single" w:sz="4" w:space="0" w:color="000000"/>
            </w:tcBorders>
            <w:shd w:val="clear" w:color="auto" w:fill="auto"/>
          </w:tcPr>
          <w:p w14:paraId="58526297"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p>
          <w:p w14:paraId="6B9D26C0"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eastAsia="ru-RU"/>
              </w:rPr>
              <w:lastRenderedPageBreak/>
              <w:t>Масло растительное до 1л</w:t>
            </w:r>
            <w:r w:rsidRPr="000D43DE">
              <w:rPr>
                <w:rFonts w:ascii="Times New Roman" w:eastAsia="Arial Unicode MS" w:hAnsi="Times New Roman" w:cs="Times New Roman"/>
                <w:color w:val="000000"/>
                <w:lang w:val="ru" w:eastAsia="ru-RU"/>
              </w:rPr>
              <w:t>.</w:t>
            </w:r>
          </w:p>
        </w:tc>
        <w:tc>
          <w:tcPr>
            <w:tcW w:w="6211" w:type="dxa"/>
            <w:tcBorders>
              <w:top w:val="single" w:sz="4" w:space="0" w:color="000000"/>
              <w:left w:val="single" w:sz="4" w:space="0" w:color="000000"/>
              <w:bottom w:val="single" w:sz="4" w:space="0" w:color="000000"/>
            </w:tcBorders>
            <w:shd w:val="clear" w:color="auto" w:fill="auto"/>
          </w:tcPr>
          <w:p w14:paraId="06E4832C" w14:textId="77777777" w:rsidR="0031174A" w:rsidRPr="000D43DE" w:rsidRDefault="0031174A" w:rsidP="00C406FD">
            <w:pPr>
              <w:snapToGrid w:val="0"/>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iCs/>
                <w:color w:val="000000"/>
                <w:shd w:val="clear" w:color="auto" w:fill="FFFFFF"/>
                <w:lang w:val="ru" w:eastAsia="ru-RU"/>
              </w:rPr>
              <w:lastRenderedPageBreak/>
              <w:t>ГОСТ 1129-2013</w:t>
            </w:r>
            <w:r w:rsidRPr="000D43DE">
              <w:rPr>
                <w:rFonts w:ascii="Times New Roman" w:eastAsia="Arial Unicode MS" w:hAnsi="Times New Roman" w:cs="Times New Roman"/>
                <w:color w:val="000000"/>
                <w:lang w:val="ru" w:eastAsia="ru-RU"/>
              </w:rPr>
              <w:t>, Единые санитарно-эпидемиологические и гигиенические требования к товарам, подлежащим санитарно-</w:t>
            </w:r>
            <w:r w:rsidRPr="000D43DE">
              <w:rPr>
                <w:rFonts w:ascii="Times New Roman" w:eastAsia="Arial Unicode MS" w:hAnsi="Times New Roman" w:cs="Times New Roman"/>
                <w:color w:val="000000"/>
                <w:lang w:val="ru" w:eastAsia="ru-RU"/>
              </w:rPr>
              <w:lastRenderedPageBreak/>
              <w:t>эпидемиологическому надзору (контролю) - (Утверждены Решением Комиссии таможенного союза от 28.05.2010 № 299), СанПиН 2.3.2.1078-01</w:t>
            </w:r>
          </w:p>
          <w:p w14:paraId="29FA13D1" w14:textId="69241B77" w:rsidR="0031174A" w:rsidRPr="000D43DE" w:rsidRDefault="0031174A" w:rsidP="00501D07">
            <w:pPr>
              <w:snapToGrid w:val="0"/>
              <w:spacing w:after="200" w:line="276" w:lineRule="auto"/>
              <w:jc w:val="both"/>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shd w:val="clear" w:color="auto" w:fill="FFFFFF"/>
                <w:lang w:val="ru" w:eastAsia="ru-RU"/>
              </w:rPr>
              <w:t>Подсолнечное масло должно быть предназначено для непосредственного употребления в пищу и производства пищевых продуктов. Масло должно быть золотисто-желтого цвета, прозрачное, без осадка, без запаха, иметь обезличенный вкус. Масло вырабатывают из семян подсолнечника, соответствующих требованиям ГОСТ 22391</w:t>
            </w:r>
            <w:r w:rsidR="00501D07">
              <w:rPr>
                <w:rFonts w:ascii="Times New Roman" w:eastAsia="Arial Unicode MS" w:hAnsi="Times New Roman" w:cs="Times New Roman"/>
                <w:color w:val="000000"/>
                <w:shd w:val="clear" w:color="auto" w:fill="FFFFFF"/>
                <w:lang w:val="ru" w:eastAsia="ru-RU"/>
              </w:rPr>
              <w:t>-2015</w:t>
            </w:r>
            <w:r w:rsidRPr="000D43DE">
              <w:rPr>
                <w:rFonts w:ascii="Times New Roman" w:eastAsia="Arial Unicode MS" w:hAnsi="Times New Roman" w:cs="Times New Roman"/>
                <w:color w:val="000000"/>
                <w:shd w:val="clear" w:color="auto" w:fill="FFFFFF"/>
                <w:lang w:val="ru" w:eastAsia="ru-RU"/>
              </w:rPr>
              <w:t xml:space="preserve">. Физико-химические показатели – в соответствии с п.5.2.3. ГОСТ </w:t>
            </w:r>
            <w:proofErr w:type="gramStart"/>
            <w:r w:rsidRPr="000D43DE">
              <w:rPr>
                <w:rFonts w:ascii="Times New Roman" w:eastAsia="Arial Unicode MS" w:hAnsi="Times New Roman" w:cs="Times New Roman"/>
                <w:color w:val="000000"/>
                <w:shd w:val="clear" w:color="auto" w:fill="FFFFFF"/>
                <w:lang w:val="ru" w:eastAsia="ru-RU"/>
              </w:rPr>
              <w:t>Р .</w:t>
            </w:r>
            <w:proofErr w:type="gramEnd"/>
            <w:r w:rsidRPr="000D43DE">
              <w:rPr>
                <w:rFonts w:ascii="Times New Roman" w:eastAsia="Calibri" w:hAnsi="Times New Roman" w:cs="Times New Roman"/>
                <w:color w:val="000000"/>
                <w:lang w:val="ru" w:eastAsia="ru-RU"/>
              </w:rPr>
              <w:t xml:space="preserve"> Обязательно сертификат соответствия (декларацию о соответствии), к каждой партии товара на момент поставки, не менее </w:t>
            </w:r>
            <w:r w:rsidRPr="000D43DE">
              <w:rPr>
                <w:rFonts w:ascii="Times New Roman" w:eastAsia="Calibri" w:hAnsi="Times New Roman" w:cs="Times New Roman"/>
                <w:color w:val="000000"/>
                <w:lang w:eastAsia="ru-RU"/>
              </w:rPr>
              <w:t>8</w:t>
            </w:r>
            <w:r w:rsidRPr="000D43DE">
              <w:rPr>
                <w:rFonts w:ascii="Times New Roman" w:eastAsia="Calibri" w:hAnsi="Times New Roman" w:cs="Times New Roman"/>
                <w:color w:val="000000"/>
                <w:lang w:val="ru" w:eastAsia="ru-RU"/>
              </w:rPr>
              <w:t xml:space="preserve">0% </w:t>
            </w:r>
            <w:proofErr w:type="gramStart"/>
            <w:r w:rsidRPr="000D43DE">
              <w:rPr>
                <w:rFonts w:ascii="Times New Roman" w:eastAsia="Calibri" w:hAnsi="Times New Roman" w:cs="Times New Roman"/>
                <w:color w:val="000000"/>
                <w:lang w:val="ru" w:eastAsia="ru-RU"/>
              </w:rPr>
              <w:t>от срока</w:t>
            </w:r>
            <w:proofErr w:type="gramEnd"/>
            <w:r w:rsidRPr="000D43DE">
              <w:rPr>
                <w:rFonts w:ascii="Times New Roman" w:eastAsia="Calibri" w:hAnsi="Times New Roman" w:cs="Times New Roman"/>
                <w:color w:val="000000"/>
                <w:lang w:val="ru" w:eastAsia="ru-RU"/>
              </w:rPr>
              <w:t xml:space="preserve"> установленного производителем.</w:t>
            </w:r>
          </w:p>
        </w:tc>
        <w:tc>
          <w:tcPr>
            <w:tcW w:w="827" w:type="dxa"/>
            <w:gridSpan w:val="2"/>
            <w:tcBorders>
              <w:top w:val="single" w:sz="4" w:space="0" w:color="000000"/>
              <w:left w:val="single" w:sz="4" w:space="0" w:color="000000"/>
              <w:bottom w:val="single" w:sz="4" w:space="0" w:color="000000"/>
            </w:tcBorders>
            <w:shd w:val="clear" w:color="auto" w:fill="auto"/>
          </w:tcPr>
          <w:p w14:paraId="79D6FBD5" w14:textId="18E03D36"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882273"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л</w:t>
            </w:r>
          </w:p>
        </w:tc>
      </w:tr>
      <w:tr w:rsidR="0031174A" w:rsidRPr="000D43DE" w14:paraId="3F4DE2C0"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745DDB61" w14:textId="4A2EB428"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p>
        </w:tc>
        <w:tc>
          <w:tcPr>
            <w:tcW w:w="1510" w:type="dxa"/>
            <w:gridSpan w:val="3"/>
            <w:tcBorders>
              <w:top w:val="single" w:sz="4" w:space="0" w:color="000000"/>
              <w:left w:val="single" w:sz="4" w:space="0" w:color="000000"/>
              <w:bottom w:val="single" w:sz="4" w:space="0" w:color="000000"/>
            </w:tcBorders>
            <w:shd w:val="clear" w:color="auto" w:fill="auto"/>
          </w:tcPr>
          <w:p w14:paraId="4FB60DCD" w14:textId="77777777" w:rsidR="0031174A" w:rsidRPr="000D43DE" w:rsidRDefault="0031174A" w:rsidP="00C406FD">
            <w:pPr>
              <w:snapToGrid w:val="0"/>
              <w:spacing w:after="200" w:line="276" w:lineRule="auto"/>
              <w:jc w:val="center"/>
              <w:rPr>
                <w:rFonts w:ascii="Times New Roman" w:eastAsia="Arial Unicode MS" w:hAnsi="Times New Roman" w:cs="Times New Roman"/>
                <w:color w:val="000000"/>
                <w:sz w:val="24"/>
                <w:szCs w:val="24"/>
                <w:lang w:val="ru" w:eastAsia="x-none"/>
              </w:rPr>
            </w:pPr>
            <w:bookmarkStart w:id="3" w:name="OLE_LINK34"/>
            <w:r w:rsidRPr="000D43DE">
              <w:rPr>
                <w:rFonts w:ascii="Times New Roman" w:eastAsia="Arial Unicode MS" w:hAnsi="Times New Roman" w:cs="Times New Roman"/>
                <w:color w:val="000000"/>
                <w:lang w:val="ru" w:eastAsia="ru-RU"/>
              </w:rPr>
              <w:t>Сахар белый кристаллический</w:t>
            </w:r>
            <w:bookmarkEnd w:id="3"/>
            <w:r w:rsidRPr="000D43DE">
              <w:rPr>
                <w:rFonts w:ascii="Times New Roman" w:eastAsia="Arial Unicode MS" w:hAnsi="Times New Roman" w:cs="Times New Roman"/>
                <w:color w:val="000000"/>
                <w:lang w:val="ru" w:eastAsia="ru-RU"/>
              </w:rPr>
              <w:t>; Вес. до 1,0 кг</w:t>
            </w:r>
          </w:p>
        </w:tc>
        <w:tc>
          <w:tcPr>
            <w:tcW w:w="6211" w:type="dxa"/>
            <w:tcBorders>
              <w:top w:val="single" w:sz="4" w:space="0" w:color="000000"/>
              <w:left w:val="single" w:sz="4" w:space="0" w:color="000000"/>
              <w:bottom w:val="single" w:sz="4" w:space="0" w:color="000000"/>
            </w:tcBorders>
            <w:shd w:val="clear" w:color="auto" w:fill="auto"/>
          </w:tcPr>
          <w:p w14:paraId="163C4B2A"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ru-RU"/>
              </w:rPr>
              <w:t>Поставляемый товар по качеству должен ГОСТ 33222-2015.</w:t>
            </w:r>
          </w:p>
          <w:p w14:paraId="221C4DFF"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ru-RU"/>
              </w:rPr>
              <w:t>Сахар сыпучий, вкус сладкий, без посторонних привкуса и запаха. Цвет-белый. Раствор сахара должен быть прозрачным, без нерастворимого осадка, механических и других посторонних примесей</w:t>
            </w:r>
            <w:r w:rsidRPr="000D43DE">
              <w:rPr>
                <w:rFonts w:ascii="Times New Roman" w:eastAsia="Arial Unicode MS" w:hAnsi="Times New Roman" w:cs="Times New Roman"/>
                <w:color w:val="000000"/>
                <w:lang w:eastAsia="ru-RU"/>
              </w:rPr>
              <w:t>.</w:t>
            </w:r>
          </w:p>
          <w:p w14:paraId="32E8EAE8" w14:textId="77777777" w:rsidR="0031174A" w:rsidRPr="000D43DE" w:rsidRDefault="0031174A" w:rsidP="00C406FD">
            <w:pPr>
              <w:spacing w:after="0" w:line="240" w:lineRule="auto"/>
              <w:rPr>
                <w:rFonts w:ascii="Times New Roman" w:eastAsia="Calibri" w:hAnsi="Times New Roman" w:cs="Times New Roman"/>
                <w:color w:val="000000"/>
                <w:sz w:val="24"/>
                <w:szCs w:val="24"/>
                <w:lang w:val="ru" w:eastAsia="ru-RU"/>
              </w:rPr>
            </w:pPr>
            <w:r w:rsidRPr="000D43DE">
              <w:rPr>
                <w:rFonts w:ascii="Times New Roman" w:eastAsia="Calibri" w:hAnsi="Times New Roman" w:cs="Times New Roman"/>
                <w:color w:val="000000"/>
                <w:lang w:val="ru" w:eastAsia="ru-RU"/>
              </w:rPr>
              <w:t xml:space="preserve">Обязательно сертификат соответствия (декларацию о соответствии), к каждой партии товара на момент поставки, не менее </w:t>
            </w:r>
            <w:r w:rsidRPr="000D43DE">
              <w:rPr>
                <w:rFonts w:ascii="Times New Roman" w:eastAsia="Calibri" w:hAnsi="Times New Roman" w:cs="Times New Roman"/>
                <w:color w:val="000000"/>
                <w:lang w:eastAsia="ru-RU"/>
              </w:rPr>
              <w:t>8</w:t>
            </w:r>
            <w:r w:rsidRPr="000D43DE">
              <w:rPr>
                <w:rFonts w:ascii="Times New Roman" w:eastAsia="Calibri" w:hAnsi="Times New Roman" w:cs="Times New Roman"/>
                <w:color w:val="000000"/>
                <w:lang w:val="ru" w:eastAsia="ru-RU"/>
              </w:rPr>
              <w:t xml:space="preserve">0% </w:t>
            </w:r>
            <w:proofErr w:type="gramStart"/>
            <w:r w:rsidRPr="000D43DE">
              <w:rPr>
                <w:rFonts w:ascii="Times New Roman" w:eastAsia="Calibri" w:hAnsi="Times New Roman" w:cs="Times New Roman"/>
                <w:color w:val="000000"/>
                <w:lang w:val="ru" w:eastAsia="ru-RU"/>
              </w:rPr>
              <w:t>от срока</w:t>
            </w:r>
            <w:proofErr w:type="gramEnd"/>
            <w:r w:rsidRPr="000D43DE">
              <w:rPr>
                <w:rFonts w:ascii="Times New Roman" w:eastAsia="Calibri" w:hAnsi="Times New Roman" w:cs="Times New Roman"/>
                <w:color w:val="000000"/>
                <w:lang w:val="ru" w:eastAsia="ru-RU"/>
              </w:rPr>
              <w:t xml:space="preserve"> установленного производителем.</w:t>
            </w:r>
          </w:p>
          <w:p w14:paraId="2C8893C2"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График поставки </w:t>
            </w:r>
            <w:r w:rsidRPr="000D43DE">
              <w:rPr>
                <w:rFonts w:ascii="Times New Roman" w:eastAsia="Arial Unicode MS" w:hAnsi="Times New Roman" w:cs="Times New Roman"/>
                <w:color w:val="000000"/>
                <w:lang w:eastAsia="x-none"/>
              </w:rPr>
              <w:t xml:space="preserve">2 раза в </w:t>
            </w:r>
            <w:proofErr w:type="gramStart"/>
            <w:r w:rsidRPr="000D43DE">
              <w:rPr>
                <w:rFonts w:ascii="Times New Roman" w:eastAsia="Arial Unicode MS" w:hAnsi="Times New Roman" w:cs="Times New Roman"/>
                <w:color w:val="000000"/>
                <w:lang w:eastAsia="x-none"/>
              </w:rPr>
              <w:t xml:space="preserve">неделю </w:t>
            </w:r>
            <w:r w:rsidRPr="000D43DE">
              <w:rPr>
                <w:rFonts w:ascii="Times New Roman" w:eastAsia="Arial Unicode MS" w:hAnsi="Times New Roman" w:cs="Times New Roman"/>
                <w:color w:val="000000"/>
                <w:lang w:val="ru" w:eastAsia="x-none"/>
              </w:rPr>
              <w:t xml:space="preserve"> с</w:t>
            </w:r>
            <w:proofErr w:type="gramEnd"/>
            <w:r w:rsidRPr="000D43DE">
              <w:rPr>
                <w:rFonts w:ascii="Times New Roman" w:eastAsia="Arial Unicode MS" w:hAnsi="Times New Roman" w:cs="Times New Roman"/>
                <w:color w:val="000000"/>
                <w:lang w:val="ru" w:eastAsia="x-none"/>
              </w:rPr>
              <w:t xml:space="preserve"> 0</w:t>
            </w:r>
            <w:r w:rsidRPr="000D43DE">
              <w:rPr>
                <w:rFonts w:ascii="Times New Roman" w:eastAsia="Arial Unicode MS" w:hAnsi="Times New Roman" w:cs="Times New Roman"/>
                <w:color w:val="000000"/>
                <w:lang w:eastAsia="x-none"/>
              </w:rPr>
              <w:t>8.00</w:t>
            </w:r>
            <w:r w:rsidRPr="000D43DE">
              <w:rPr>
                <w:rFonts w:ascii="Times New Roman" w:eastAsia="Arial Unicode MS" w:hAnsi="Times New Roman" w:cs="Times New Roman"/>
                <w:color w:val="000000"/>
                <w:lang w:val="ru" w:eastAsia="x-none"/>
              </w:rPr>
              <w:t xml:space="preserve"> до </w:t>
            </w:r>
            <w:r w:rsidRPr="000D43DE">
              <w:rPr>
                <w:rFonts w:ascii="Times New Roman" w:eastAsia="Arial Unicode MS" w:hAnsi="Times New Roman" w:cs="Times New Roman"/>
                <w:color w:val="000000"/>
                <w:lang w:eastAsia="x-none"/>
              </w:rPr>
              <w:t>14.00</w:t>
            </w:r>
            <w:r w:rsidRPr="000D43DE">
              <w:rPr>
                <w:rFonts w:ascii="Times New Roman" w:eastAsia="Arial Unicode MS" w:hAnsi="Times New Roman" w:cs="Times New Roman"/>
                <w:color w:val="000000"/>
                <w:lang w:val="ru" w:eastAsia="x-none"/>
              </w:rPr>
              <w:t xml:space="preserve"> час.</w:t>
            </w:r>
            <w:r w:rsidRPr="000D43DE">
              <w:rPr>
                <w:rFonts w:ascii="Times New Roman" w:eastAsia="Arial Unicode MS" w:hAnsi="Times New Roman" w:cs="Times New Roman"/>
                <w:color w:val="000000"/>
                <w:lang w:eastAsia="x-none"/>
              </w:rPr>
              <w:t xml:space="preserve"> в рабочие дни.</w:t>
            </w:r>
          </w:p>
        </w:tc>
        <w:tc>
          <w:tcPr>
            <w:tcW w:w="827" w:type="dxa"/>
            <w:gridSpan w:val="2"/>
            <w:tcBorders>
              <w:top w:val="single" w:sz="4" w:space="0" w:color="000000"/>
              <w:left w:val="single" w:sz="4" w:space="0" w:color="000000"/>
              <w:bottom w:val="single" w:sz="4" w:space="0" w:color="000000"/>
            </w:tcBorders>
            <w:shd w:val="clear" w:color="auto" w:fill="auto"/>
          </w:tcPr>
          <w:p w14:paraId="0E994C47" w14:textId="01A6A274"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0FE842"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135F48F9"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2A00B120" w14:textId="40E96D53"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w:t>
            </w:r>
          </w:p>
        </w:tc>
        <w:tc>
          <w:tcPr>
            <w:tcW w:w="1510" w:type="dxa"/>
            <w:gridSpan w:val="3"/>
            <w:tcBorders>
              <w:top w:val="single" w:sz="4" w:space="0" w:color="000000"/>
              <w:left w:val="single" w:sz="4" w:space="0" w:color="000000"/>
              <w:bottom w:val="single" w:sz="4" w:space="0" w:color="000000"/>
            </w:tcBorders>
            <w:shd w:val="clear" w:color="auto" w:fill="auto"/>
          </w:tcPr>
          <w:p w14:paraId="7797D623"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Помидоры соленые для детского питания, средние</w:t>
            </w:r>
          </w:p>
          <w:p w14:paraId="16FF01CA"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 xml:space="preserve">стеклянная банка объемом не менее </w:t>
            </w:r>
            <w:smartTag w:uri="urn:schemas-microsoft-com:office:smarttags" w:element="metricconverter">
              <w:smartTagPr>
                <w:attr w:name="ProductID" w:val="3 л"/>
              </w:smartTagPr>
              <w:r w:rsidRPr="000D43DE">
                <w:rPr>
                  <w:rFonts w:ascii="Times New Roman" w:eastAsia="Arial Unicode MS" w:hAnsi="Times New Roman" w:cs="Times New Roman"/>
                  <w:color w:val="000000"/>
                  <w:lang w:val="ru" w:eastAsia="ru-RU"/>
                </w:rPr>
                <w:t>3 л</w:t>
              </w:r>
            </w:smartTag>
            <w:r w:rsidRPr="000D43DE">
              <w:rPr>
                <w:rFonts w:ascii="Times New Roman" w:eastAsia="Arial Unicode MS" w:hAnsi="Times New Roman" w:cs="Times New Roman"/>
                <w:color w:val="000000"/>
                <w:lang w:val="ru" w:eastAsia="ru-RU"/>
              </w:rPr>
              <w:t xml:space="preserve">  </w:t>
            </w:r>
          </w:p>
          <w:p w14:paraId="4FF46CA3" w14:textId="77777777" w:rsidR="0031174A" w:rsidRPr="000D43DE" w:rsidRDefault="0031174A" w:rsidP="00C406FD">
            <w:pPr>
              <w:snapToGrid w:val="0"/>
              <w:spacing w:after="200" w:line="276" w:lineRule="auto"/>
              <w:jc w:val="center"/>
              <w:rPr>
                <w:rFonts w:ascii="Times New Roman" w:eastAsia="Arial Unicode MS" w:hAnsi="Times New Roman" w:cs="Times New Roman"/>
                <w:color w:val="000000"/>
                <w:sz w:val="24"/>
                <w:szCs w:val="24"/>
                <w:lang w:val="ru" w:eastAsia="ru-RU"/>
              </w:rPr>
            </w:pPr>
          </w:p>
        </w:tc>
        <w:tc>
          <w:tcPr>
            <w:tcW w:w="6211" w:type="dxa"/>
            <w:tcBorders>
              <w:top w:val="single" w:sz="4" w:space="0" w:color="000000"/>
              <w:left w:val="single" w:sz="4" w:space="0" w:color="000000"/>
              <w:bottom w:val="single" w:sz="4" w:space="0" w:color="000000"/>
            </w:tcBorders>
            <w:shd w:val="clear" w:color="auto" w:fill="auto"/>
          </w:tcPr>
          <w:p w14:paraId="6EF88347" w14:textId="77777777" w:rsidR="0031174A" w:rsidRPr="000D43DE" w:rsidRDefault="0031174A" w:rsidP="00C406FD">
            <w:pPr>
              <w:spacing w:after="200" w:line="276" w:lineRule="auto"/>
              <w:rPr>
                <w:rFonts w:ascii="Times New Roman" w:eastAsia="Times New Roman" w:hAnsi="Times New Roman" w:cs="Times New Roman"/>
                <w:color w:val="000000"/>
                <w:sz w:val="24"/>
                <w:szCs w:val="24"/>
                <w:lang w:eastAsia="ru-RU"/>
              </w:rPr>
            </w:pPr>
            <w:r w:rsidRPr="000D43DE">
              <w:rPr>
                <w:rFonts w:ascii="Times New Roman" w:eastAsia="Arial Unicode MS" w:hAnsi="Times New Roman" w:cs="Times New Roman"/>
                <w:color w:val="000000"/>
                <w:lang w:eastAsia="ru-RU"/>
              </w:rPr>
              <w:t>Поставляемый товар по качеству должен ГОСТ 34220-2017. Томаты целые, без плодоножек, близкие по размеру, одинаковые по форме и степени зрелости.</w:t>
            </w:r>
            <w:r w:rsidRPr="000D43DE">
              <w:rPr>
                <w:rFonts w:ascii="Calibri" w:eastAsia="Times New Roman" w:hAnsi="Calibri" w:cs="Times New Roman"/>
                <w:lang w:eastAsia="ru-RU"/>
              </w:rPr>
              <w:t xml:space="preserve"> </w:t>
            </w:r>
            <w:r w:rsidRPr="000D43DE">
              <w:rPr>
                <w:rFonts w:ascii="Times New Roman" w:eastAsia="Arial Unicode MS" w:hAnsi="Times New Roman" w:cs="Times New Roman"/>
                <w:color w:val="000000"/>
                <w:lang w:eastAsia="ru-RU"/>
              </w:rPr>
              <w:t xml:space="preserve">С кожицей, с зеленью или без зелени в томатной заливке. Допускается наличие плодов томатов с треснувшей, но </w:t>
            </w:r>
            <w:proofErr w:type="spellStart"/>
            <w:r w:rsidRPr="000D43DE">
              <w:rPr>
                <w:rFonts w:ascii="Times New Roman" w:eastAsia="Arial Unicode MS" w:hAnsi="Times New Roman" w:cs="Times New Roman"/>
                <w:color w:val="000000"/>
                <w:lang w:eastAsia="ru-RU"/>
              </w:rPr>
              <w:t>несползшей</w:t>
            </w:r>
            <w:proofErr w:type="spellEnd"/>
            <w:r w:rsidRPr="000D43DE">
              <w:rPr>
                <w:rFonts w:ascii="Times New Roman" w:eastAsia="Arial Unicode MS" w:hAnsi="Times New Roman" w:cs="Times New Roman"/>
                <w:color w:val="000000"/>
                <w:lang w:eastAsia="ru-RU"/>
              </w:rPr>
              <w:t xml:space="preserve"> кожицей, без потери плаценты, % общего количества плодов, не более 30. Консистенция: </w:t>
            </w:r>
            <w:r w:rsidRPr="000D43DE">
              <w:rPr>
                <w:rFonts w:ascii="Times New Roman" w:eastAsia="Times New Roman" w:hAnsi="Times New Roman" w:cs="Times New Roman"/>
                <w:color w:val="000000"/>
                <w:lang w:eastAsia="ru-RU"/>
              </w:rPr>
              <w:t xml:space="preserve">Мягкая, характерная для стерилизованных томатов. Вкус и запах: Свойственные стерилизованным томатам, с ароматом зелени или без него, для консервов с добавлением поваренной соли – солоноватый вкус. Цвет: Однородный, характерный для зрелых томатов, красный или оранжево-красный. </w:t>
            </w:r>
          </w:p>
          <w:p w14:paraId="47FA069D" w14:textId="498FBB2B" w:rsidR="0031174A" w:rsidRPr="00501D07" w:rsidRDefault="0031174A" w:rsidP="00C406FD">
            <w:pPr>
              <w:spacing w:after="200" w:line="276" w:lineRule="auto"/>
              <w:rPr>
                <w:rFonts w:ascii="Times New Roman" w:eastAsia="Arial Unicode MS" w:hAnsi="Times New Roman" w:cs="Times New Roman"/>
                <w:bCs/>
                <w:color w:val="000000"/>
                <w:sz w:val="24"/>
                <w:szCs w:val="24"/>
                <w:lang w:val="ru" w:eastAsia="ru-RU"/>
              </w:rPr>
            </w:pPr>
            <w:r w:rsidRPr="000D43DE">
              <w:rPr>
                <w:rFonts w:ascii="Times New Roman" w:eastAsia="Times New Roman" w:hAnsi="Times New Roman" w:cs="Times New Roman"/>
                <w:color w:val="000000"/>
                <w:lang w:eastAsia="ru-RU"/>
              </w:rPr>
              <w:t xml:space="preserve">Консервированные томаты с зеленью фасуют в стеклянные и металлические лакированные банки вместимостью не более 3 </w:t>
            </w:r>
            <w:proofErr w:type="spellStart"/>
            <w:r w:rsidRPr="000D43DE">
              <w:rPr>
                <w:rFonts w:ascii="Times New Roman" w:eastAsia="Times New Roman" w:hAnsi="Times New Roman" w:cs="Times New Roman"/>
                <w:color w:val="000000"/>
                <w:lang w:eastAsia="ru-RU"/>
              </w:rPr>
              <w:t>дм</w:t>
            </w:r>
            <w:proofErr w:type="spellEnd"/>
            <w:r w:rsidRPr="000D43DE">
              <w:rPr>
                <w:rFonts w:ascii="Times New Roman" w:eastAsia="Times New Roman" w:hAnsi="Times New Roman" w:cs="Times New Roman"/>
                <w:noProof/>
                <w:color w:val="000000"/>
                <w:lang w:eastAsia="ru-RU"/>
              </w:rPr>
              <w:drawing>
                <wp:inline distT="0" distB="0" distL="0" distR="0" wp14:anchorId="3770AAFA" wp14:editId="785BFFED">
                  <wp:extent cx="104775" cy="219075"/>
                  <wp:effectExtent l="0" t="0" r="9525" b="9525"/>
                  <wp:docPr id="3" name="Рисунок 3" descr="http://law.rufox.ru/images/9/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rufox.ru/images/9/1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0D43DE">
              <w:rPr>
                <w:rFonts w:ascii="Times New Roman" w:eastAsia="Times New Roman" w:hAnsi="Times New Roman" w:cs="Times New Roman"/>
                <w:color w:val="000000"/>
                <w:lang w:eastAsia="ru-RU"/>
              </w:rPr>
              <w:t>. Внутренняя поверхность металлических банок и крышек должна иметь покрытие, обеспечивающее сохранность продукции в течение срока хранения.</w:t>
            </w:r>
            <w:r w:rsidRPr="000D43DE">
              <w:rPr>
                <w:rFonts w:ascii="Times New Roman" w:eastAsia="Arial Unicode MS" w:hAnsi="Times New Roman" w:cs="Times New Roman"/>
                <w:bCs/>
                <w:color w:val="000000"/>
                <w:lang w:val="ru" w:eastAsia="ru-RU"/>
              </w:rPr>
              <w:t xml:space="preserve"> 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w:t>
            </w:r>
            <w:proofErr w:type="gramStart"/>
            <w:r w:rsidRPr="000D43DE">
              <w:rPr>
                <w:rFonts w:ascii="Times New Roman" w:eastAsia="Arial Unicode MS" w:hAnsi="Times New Roman" w:cs="Times New Roman"/>
                <w:bCs/>
                <w:color w:val="000000"/>
                <w:lang w:val="ru" w:eastAsia="ru-RU"/>
              </w:rPr>
              <w:t>от срока</w:t>
            </w:r>
            <w:proofErr w:type="gramEnd"/>
            <w:r w:rsidRPr="000D43DE">
              <w:rPr>
                <w:rFonts w:ascii="Times New Roman" w:eastAsia="Arial Unicode MS" w:hAnsi="Times New Roman" w:cs="Times New Roman"/>
                <w:bCs/>
                <w:color w:val="000000"/>
                <w:lang w:val="ru" w:eastAsia="ru-RU"/>
              </w:rPr>
              <w:t xml:space="preserve"> установленного производителем.</w:t>
            </w:r>
          </w:p>
          <w:p w14:paraId="5DDC8B5A" w14:textId="77777777" w:rsidR="0031174A" w:rsidRPr="000D43DE" w:rsidRDefault="0031174A" w:rsidP="00C406FD">
            <w:pPr>
              <w:spacing w:after="200" w:line="276" w:lineRule="auto"/>
              <w:rPr>
                <w:rFonts w:ascii="Times New Roman" w:eastAsia="Arial Unicode MS" w:hAnsi="Times New Roman" w:cs="Times New Roman"/>
                <w:color w:val="000000"/>
                <w:sz w:val="24"/>
                <w:szCs w:val="24"/>
                <w:lang w:eastAsia="ru-RU"/>
              </w:rPr>
            </w:pPr>
          </w:p>
          <w:p w14:paraId="70DADF1F"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17AEA9E4" w14:textId="1102B9E8"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lang w:eastAsia="ru-RU"/>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B84C99"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13A4F69B"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497F458F" w14:textId="53570330"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w:t>
            </w:r>
          </w:p>
        </w:tc>
        <w:tc>
          <w:tcPr>
            <w:tcW w:w="1510" w:type="dxa"/>
            <w:gridSpan w:val="3"/>
            <w:tcBorders>
              <w:top w:val="single" w:sz="4" w:space="0" w:color="000000"/>
              <w:left w:val="single" w:sz="4" w:space="0" w:color="000000"/>
              <w:bottom w:val="single" w:sz="4" w:space="0" w:color="000000"/>
            </w:tcBorders>
            <w:shd w:val="clear" w:color="auto" w:fill="auto"/>
          </w:tcPr>
          <w:p w14:paraId="329C5545"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bookmarkStart w:id="4" w:name="OLE_LINK41"/>
            <w:r w:rsidRPr="000D43DE">
              <w:rPr>
                <w:rFonts w:ascii="Times New Roman" w:eastAsia="Arial Unicode MS" w:hAnsi="Times New Roman" w:cs="Times New Roman"/>
                <w:color w:val="000000"/>
                <w:lang w:val="ru" w:eastAsia="ru-RU"/>
              </w:rPr>
              <w:t>Зелёный горошек, консервированный</w:t>
            </w:r>
          </w:p>
          <w:bookmarkEnd w:id="4"/>
          <w:p w14:paraId="327FF522"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lastRenderedPageBreak/>
              <w:t>металлическая банка объемом от 0,</w:t>
            </w:r>
            <w:smartTag w:uri="urn:schemas-microsoft-com:office:smarttags" w:element="metricconverter">
              <w:smartTagPr>
                <w:attr w:name="ProductID" w:val="400 г"/>
              </w:smartTagPr>
              <w:r w:rsidRPr="000D43DE">
                <w:rPr>
                  <w:rFonts w:ascii="Times New Roman" w:eastAsia="Arial Unicode MS" w:hAnsi="Times New Roman" w:cs="Times New Roman"/>
                  <w:color w:val="000000"/>
                  <w:lang w:val="ru" w:eastAsia="ru-RU"/>
                </w:rPr>
                <w:t>400 гр.</w:t>
              </w:r>
            </w:smartTag>
            <w:r w:rsidRPr="000D43DE">
              <w:rPr>
                <w:rFonts w:ascii="Times New Roman" w:eastAsia="Arial Unicode MS" w:hAnsi="Times New Roman" w:cs="Times New Roman"/>
                <w:color w:val="000000"/>
                <w:lang w:val="ru" w:eastAsia="ru-RU"/>
              </w:rPr>
              <w:t xml:space="preserve"> До 0,500 гр.</w:t>
            </w:r>
          </w:p>
        </w:tc>
        <w:tc>
          <w:tcPr>
            <w:tcW w:w="6211" w:type="dxa"/>
            <w:tcBorders>
              <w:top w:val="single" w:sz="4" w:space="0" w:color="000000"/>
              <w:left w:val="single" w:sz="4" w:space="0" w:color="000000"/>
              <w:bottom w:val="single" w:sz="4" w:space="0" w:color="000000"/>
            </w:tcBorders>
            <w:shd w:val="clear" w:color="auto" w:fill="auto"/>
          </w:tcPr>
          <w:p w14:paraId="04140E05" w14:textId="319BD902" w:rsidR="0031174A" w:rsidRPr="00501D07" w:rsidRDefault="0031174A" w:rsidP="00C406FD">
            <w:pPr>
              <w:spacing w:after="200" w:line="276" w:lineRule="auto"/>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color w:val="000000"/>
                <w:lang w:val="ru" w:eastAsia="ru-RU"/>
              </w:rPr>
              <w:lastRenderedPageBreak/>
              <w:t>Соответствие ГОСТ 34112-2017</w:t>
            </w:r>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color w:val="000000"/>
                <w:lang w:val="ru" w:eastAsia="ru-RU"/>
              </w:rPr>
              <w:t>Зерна целые, светло зеленого или оливкового цвета, консистенция мягкая, неоднородная, заливочная жидкость прозрачная, запах и вкус натуральный, свойственный консервированному зеленому горошку</w:t>
            </w:r>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bCs/>
                <w:color w:val="000000"/>
                <w:lang w:val="ru" w:eastAsia="ru-RU"/>
              </w:rPr>
              <w:t xml:space="preserve">Срок </w:t>
            </w:r>
            <w:r w:rsidRPr="000D43DE">
              <w:rPr>
                <w:rFonts w:ascii="Times New Roman" w:eastAsia="Arial Unicode MS" w:hAnsi="Times New Roman" w:cs="Times New Roman"/>
                <w:bCs/>
                <w:color w:val="000000"/>
                <w:lang w:val="ru" w:eastAsia="ru-RU"/>
              </w:rPr>
              <w:lastRenderedPageBreak/>
              <w:t xml:space="preserve">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w:t>
            </w:r>
            <w:proofErr w:type="gramStart"/>
            <w:r w:rsidRPr="000D43DE">
              <w:rPr>
                <w:rFonts w:ascii="Times New Roman" w:eastAsia="Arial Unicode MS" w:hAnsi="Times New Roman" w:cs="Times New Roman"/>
                <w:bCs/>
                <w:color w:val="000000"/>
                <w:lang w:val="ru" w:eastAsia="ru-RU"/>
              </w:rPr>
              <w:t>от срока</w:t>
            </w:r>
            <w:proofErr w:type="gramEnd"/>
            <w:r w:rsidRPr="000D43DE">
              <w:rPr>
                <w:rFonts w:ascii="Times New Roman" w:eastAsia="Arial Unicode MS" w:hAnsi="Times New Roman" w:cs="Times New Roman"/>
                <w:bCs/>
                <w:color w:val="000000"/>
                <w:lang w:val="ru" w:eastAsia="ru-RU"/>
              </w:rPr>
              <w:t xml:space="preserve"> установленного производителем.</w:t>
            </w:r>
          </w:p>
        </w:tc>
        <w:tc>
          <w:tcPr>
            <w:tcW w:w="827" w:type="dxa"/>
            <w:gridSpan w:val="2"/>
            <w:tcBorders>
              <w:top w:val="single" w:sz="4" w:space="0" w:color="000000"/>
              <w:left w:val="single" w:sz="4" w:space="0" w:color="000000"/>
              <w:bottom w:val="single" w:sz="4" w:space="0" w:color="000000"/>
            </w:tcBorders>
            <w:shd w:val="clear" w:color="auto" w:fill="auto"/>
          </w:tcPr>
          <w:p w14:paraId="106A8759" w14:textId="05815CE3"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D71747"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33FE21B9"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3A955CCB" w14:textId="548F8F35"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w:t>
            </w:r>
          </w:p>
        </w:tc>
        <w:tc>
          <w:tcPr>
            <w:tcW w:w="1510" w:type="dxa"/>
            <w:gridSpan w:val="3"/>
            <w:tcBorders>
              <w:top w:val="single" w:sz="4" w:space="0" w:color="000000"/>
              <w:left w:val="single" w:sz="4" w:space="0" w:color="000000"/>
              <w:bottom w:val="single" w:sz="4" w:space="0" w:color="000000"/>
            </w:tcBorders>
            <w:shd w:val="clear" w:color="auto" w:fill="auto"/>
          </w:tcPr>
          <w:p w14:paraId="0F15B256"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eastAsia="x-none"/>
              </w:rPr>
              <w:t xml:space="preserve">Кукуруза </w:t>
            </w:r>
            <w:proofErr w:type="gramStart"/>
            <w:r w:rsidRPr="000D43DE">
              <w:rPr>
                <w:rFonts w:ascii="Times New Roman" w:eastAsia="Arial Unicode MS" w:hAnsi="Times New Roman" w:cs="Times New Roman"/>
                <w:color w:val="000000"/>
                <w:lang w:eastAsia="x-none"/>
              </w:rPr>
              <w:t>консервированная  от</w:t>
            </w:r>
            <w:proofErr w:type="gramEnd"/>
            <w:r w:rsidRPr="000D43DE">
              <w:rPr>
                <w:rFonts w:ascii="Times New Roman" w:eastAsia="Arial Unicode MS" w:hAnsi="Times New Roman" w:cs="Times New Roman"/>
                <w:color w:val="000000"/>
                <w:lang w:eastAsia="x-none"/>
              </w:rPr>
              <w:t xml:space="preserve"> 0,400 гр. до 0,500 гр.</w:t>
            </w:r>
          </w:p>
        </w:tc>
        <w:tc>
          <w:tcPr>
            <w:tcW w:w="6211" w:type="dxa"/>
            <w:tcBorders>
              <w:top w:val="single" w:sz="4" w:space="0" w:color="000000"/>
              <w:left w:val="single" w:sz="4" w:space="0" w:color="000000"/>
              <w:bottom w:val="single" w:sz="4" w:space="0" w:color="000000"/>
            </w:tcBorders>
            <w:shd w:val="clear" w:color="auto" w:fill="auto"/>
          </w:tcPr>
          <w:p w14:paraId="4E6757DF"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Консервы натуральные. Кукуруза сахарная. ГОСТ 34114-2017.</w:t>
            </w:r>
          </w:p>
          <w:p w14:paraId="6DA2DC8D"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Качественная характеристика:</w:t>
            </w:r>
          </w:p>
          <w:p w14:paraId="1BF4058F"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Внешний вид: зерна должны быть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w:t>
            </w:r>
          </w:p>
          <w:p w14:paraId="7B860DFF"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вкус и запах - свойственный вареной сахарной кукурузе в стадии молочной спелости, без посторонних привкуса и запаха;  </w:t>
            </w:r>
          </w:p>
          <w:p w14:paraId="60D3E1AD"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консистенция – мягкая, однородная, без чрезмерной плотности; </w:t>
            </w:r>
          </w:p>
          <w:p w14:paraId="3B85955F"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качество заливочной жидкости – молочного оттенка (с опалесценцией).</w:t>
            </w:r>
          </w:p>
          <w:p w14:paraId="0EC02A17"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Маркировка должны быть выполнена на русском языке и содержать следующую информацию:</w:t>
            </w:r>
          </w:p>
          <w:p w14:paraId="7D1B8041"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 наименование пищевого продукта; </w:t>
            </w:r>
          </w:p>
          <w:p w14:paraId="23143DE5"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-состав пищевого продукта; </w:t>
            </w:r>
          </w:p>
          <w:p w14:paraId="5A972C78"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-количество пищевого продукта; </w:t>
            </w:r>
          </w:p>
          <w:p w14:paraId="7491CCDC"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-срок годности пищевого продукта; </w:t>
            </w:r>
          </w:p>
          <w:p w14:paraId="186D08E3"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-условия хранения пищевого продукта, которые установлены изготовителем; </w:t>
            </w:r>
          </w:p>
          <w:p w14:paraId="29FAB4C6"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 наименование и место нахождения изготовителя пищевого продукта; </w:t>
            </w:r>
          </w:p>
          <w:p w14:paraId="11F5CE46"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 показатели пищевой ценности пищевого продукта; </w:t>
            </w:r>
          </w:p>
          <w:p w14:paraId="1DF70BB4" w14:textId="77777777" w:rsidR="0031174A" w:rsidRPr="000D43DE" w:rsidRDefault="0031174A" w:rsidP="00C406FD">
            <w:pPr>
              <w:spacing w:after="200" w:line="276"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-единый знак обращения продукции на рынке государств – членов Таможенного союза.</w:t>
            </w:r>
          </w:p>
          <w:p w14:paraId="2988BBAE" w14:textId="42E0E2FD" w:rsidR="0031174A" w:rsidRPr="000D43DE" w:rsidRDefault="0031174A" w:rsidP="00C406FD">
            <w:pPr>
              <w:spacing w:after="200" w:line="276" w:lineRule="auto"/>
              <w:rPr>
                <w:rFonts w:ascii="Times New Roman" w:eastAsia="Arial Unicode MS" w:hAnsi="Times New Roman" w:cs="Times New Roman"/>
                <w:color w:val="000000"/>
                <w:sz w:val="24"/>
                <w:szCs w:val="24"/>
                <w:lang w:val="ru"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7D94BA07" w14:textId="35ABB5B0"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B1AB1C"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249FAB4F"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376073CD" w14:textId="18BCFF65"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w:t>
            </w:r>
          </w:p>
        </w:tc>
        <w:tc>
          <w:tcPr>
            <w:tcW w:w="1510" w:type="dxa"/>
            <w:gridSpan w:val="3"/>
            <w:tcBorders>
              <w:top w:val="single" w:sz="4" w:space="0" w:color="000000"/>
              <w:left w:val="single" w:sz="4" w:space="0" w:color="000000"/>
              <w:bottom w:val="single" w:sz="4" w:space="0" w:color="000000"/>
            </w:tcBorders>
            <w:shd w:val="clear" w:color="auto" w:fill="auto"/>
          </w:tcPr>
          <w:p w14:paraId="0A473ECA"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Кофейный напиток (не содержащий в своём составе натуральный кофе)</w:t>
            </w:r>
          </w:p>
          <w:p w14:paraId="6A409183"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ru-RU"/>
              </w:rPr>
              <w:t>До 0,1 кг</w:t>
            </w:r>
          </w:p>
        </w:tc>
        <w:tc>
          <w:tcPr>
            <w:tcW w:w="6211" w:type="dxa"/>
            <w:tcBorders>
              <w:top w:val="single" w:sz="4" w:space="0" w:color="000000"/>
              <w:left w:val="single" w:sz="4" w:space="0" w:color="000000"/>
              <w:bottom w:val="single" w:sz="4" w:space="0" w:color="000000"/>
            </w:tcBorders>
            <w:shd w:val="clear" w:color="auto" w:fill="auto"/>
          </w:tcPr>
          <w:p w14:paraId="4A1B4F64" w14:textId="77777777" w:rsidR="0031174A" w:rsidRPr="000D43DE" w:rsidRDefault="0031174A" w:rsidP="00C406F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43DE">
              <w:rPr>
                <w:rFonts w:ascii="Times New Roman" w:eastAsia="Calibri" w:hAnsi="Times New Roman" w:cs="Times New Roman"/>
                <w:color w:val="000000"/>
                <w:lang w:eastAsia="ru-RU"/>
              </w:rPr>
              <w:t>ГОСТ Р 50364-92</w:t>
            </w:r>
            <w:r w:rsidRPr="000D43DE">
              <w:rPr>
                <w:rFonts w:ascii="Times New Roman" w:eastAsia="Calibri" w:hAnsi="Times New Roman" w:cs="Times New Roman"/>
                <w:lang w:eastAsia="ru-RU"/>
              </w:rPr>
              <w:t>, классический, порошкообразный, растворимый. Без комков, без постороннего привкуса и запаха. Из отборных семян ячменя и ржи.</w:t>
            </w:r>
          </w:p>
          <w:p w14:paraId="14C19263" w14:textId="77777777" w:rsidR="0031174A" w:rsidRPr="000D43DE" w:rsidRDefault="0031174A" w:rsidP="00C406FD">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D43DE">
              <w:rPr>
                <w:rFonts w:ascii="Times New Roman" w:eastAsia="Calibri" w:hAnsi="Times New Roman" w:cs="Times New Roman"/>
                <w:bCs/>
                <w:lang w:eastAsia="ru-RU"/>
              </w:rPr>
              <w:t xml:space="preserve">Срок годности на момент поставки </w:t>
            </w:r>
            <w:r w:rsidRPr="000D43DE">
              <w:rPr>
                <w:rFonts w:ascii="Times New Roman" w:eastAsia="Calibri" w:hAnsi="Times New Roman" w:cs="Times New Roman"/>
                <w:b/>
                <w:bCs/>
                <w:lang w:eastAsia="ru-RU"/>
              </w:rPr>
              <w:t>не менее 80 %</w:t>
            </w:r>
            <w:r w:rsidRPr="000D43DE">
              <w:rPr>
                <w:rFonts w:ascii="Times New Roman" w:eastAsia="Calibri" w:hAnsi="Times New Roman" w:cs="Times New Roman"/>
                <w:bCs/>
                <w:lang w:eastAsia="ru-RU"/>
              </w:rPr>
              <w:t xml:space="preserve"> </w:t>
            </w:r>
            <w:proofErr w:type="gramStart"/>
            <w:r w:rsidRPr="000D43DE">
              <w:rPr>
                <w:rFonts w:ascii="Times New Roman" w:eastAsia="Calibri" w:hAnsi="Times New Roman" w:cs="Times New Roman"/>
                <w:bCs/>
                <w:lang w:eastAsia="ru-RU"/>
              </w:rPr>
              <w:t>от срока</w:t>
            </w:r>
            <w:proofErr w:type="gramEnd"/>
            <w:r w:rsidRPr="000D43DE">
              <w:rPr>
                <w:rFonts w:ascii="Times New Roman" w:eastAsia="Calibri" w:hAnsi="Times New Roman" w:cs="Times New Roman"/>
                <w:bCs/>
                <w:lang w:eastAsia="ru-RU"/>
              </w:rPr>
              <w:t xml:space="preserve"> установленного производителем.</w:t>
            </w:r>
          </w:p>
          <w:p w14:paraId="61199862" w14:textId="77777777" w:rsidR="0031174A" w:rsidRPr="000D43DE" w:rsidRDefault="0031174A" w:rsidP="00C406FD">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D43DE">
              <w:rPr>
                <w:rFonts w:ascii="Times New Roman" w:eastAsia="Arial Unicode MS" w:hAnsi="Times New Roman" w:cs="Times New Roman"/>
                <w:color w:val="000000"/>
                <w:lang w:val="ru" w:eastAsia="x-none"/>
              </w:rPr>
              <w:t xml:space="preserve">График поставки </w:t>
            </w:r>
            <w:r w:rsidRPr="000D43DE">
              <w:rPr>
                <w:rFonts w:ascii="Times New Roman" w:eastAsia="Arial Unicode MS" w:hAnsi="Times New Roman" w:cs="Times New Roman"/>
                <w:color w:val="000000"/>
                <w:lang w:eastAsia="x-none"/>
              </w:rPr>
              <w:t xml:space="preserve">2 раза в </w:t>
            </w:r>
            <w:proofErr w:type="gramStart"/>
            <w:r w:rsidRPr="000D43DE">
              <w:rPr>
                <w:rFonts w:ascii="Times New Roman" w:eastAsia="Arial Unicode MS" w:hAnsi="Times New Roman" w:cs="Times New Roman"/>
                <w:color w:val="000000"/>
                <w:lang w:eastAsia="x-none"/>
              </w:rPr>
              <w:t xml:space="preserve">неделю </w:t>
            </w:r>
            <w:r w:rsidRPr="000D43DE">
              <w:rPr>
                <w:rFonts w:ascii="Times New Roman" w:eastAsia="Arial Unicode MS" w:hAnsi="Times New Roman" w:cs="Times New Roman"/>
                <w:color w:val="000000"/>
                <w:lang w:val="ru" w:eastAsia="x-none"/>
              </w:rPr>
              <w:t xml:space="preserve"> с</w:t>
            </w:r>
            <w:proofErr w:type="gramEnd"/>
            <w:r w:rsidRPr="000D43DE">
              <w:rPr>
                <w:rFonts w:ascii="Times New Roman" w:eastAsia="Arial Unicode MS" w:hAnsi="Times New Roman" w:cs="Times New Roman"/>
                <w:color w:val="000000"/>
                <w:lang w:val="ru" w:eastAsia="x-none"/>
              </w:rPr>
              <w:t xml:space="preserve"> 0</w:t>
            </w:r>
            <w:r w:rsidRPr="000D43DE">
              <w:rPr>
                <w:rFonts w:ascii="Times New Roman" w:eastAsia="Arial Unicode MS" w:hAnsi="Times New Roman" w:cs="Times New Roman"/>
                <w:color w:val="000000"/>
                <w:lang w:eastAsia="x-none"/>
              </w:rPr>
              <w:t>8.00</w:t>
            </w:r>
            <w:r w:rsidRPr="000D43DE">
              <w:rPr>
                <w:rFonts w:ascii="Times New Roman" w:eastAsia="Arial Unicode MS" w:hAnsi="Times New Roman" w:cs="Times New Roman"/>
                <w:color w:val="000000"/>
                <w:lang w:val="ru" w:eastAsia="x-none"/>
              </w:rPr>
              <w:t xml:space="preserve"> до </w:t>
            </w:r>
            <w:r w:rsidRPr="000D43DE">
              <w:rPr>
                <w:rFonts w:ascii="Times New Roman" w:eastAsia="Arial Unicode MS" w:hAnsi="Times New Roman" w:cs="Times New Roman"/>
                <w:color w:val="000000"/>
                <w:lang w:eastAsia="x-none"/>
              </w:rPr>
              <w:t>14.00</w:t>
            </w:r>
            <w:r w:rsidRPr="000D43DE">
              <w:rPr>
                <w:rFonts w:ascii="Times New Roman" w:eastAsia="Arial Unicode MS" w:hAnsi="Times New Roman" w:cs="Times New Roman"/>
                <w:color w:val="000000"/>
                <w:lang w:val="ru" w:eastAsia="x-none"/>
              </w:rPr>
              <w:t xml:space="preserve"> час.</w:t>
            </w:r>
            <w:r w:rsidRPr="000D43DE">
              <w:rPr>
                <w:rFonts w:ascii="Times New Roman" w:eastAsia="Arial Unicode MS" w:hAnsi="Times New Roman" w:cs="Times New Roman"/>
                <w:color w:val="000000"/>
                <w:lang w:eastAsia="x-none"/>
              </w:rPr>
              <w:t xml:space="preserve"> в рабочие дни.</w:t>
            </w:r>
          </w:p>
          <w:p w14:paraId="2DF7DF30" w14:textId="77777777" w:rsidR="0031174A" w:rsidRPr="000D43DE" w:rsidRDefault="0031174A" w:rsidP="00C406FD">
            <w:pPr>
              <w:spacing w:after="0" w:line="240" w:lineRule="auto"/>
              <w:rPr>
                <w:rFonts w:ascii="Times New Roman" w:eastAsia="Arial Unicode MS" w:hAnsi="Times New Roman" w:cs="Times New Roman"/>
                <w:iCs/>
                <w:color w:val="000000"/>
                <w:sz w:val="24"/>
                <w:szCs w:val="24"/>
                <w:lang w:eastAsia="x-none"/>
              </w:rPr>
            </w:pPr>
          </w:p>
        </w:tc>
        <w:tc>
          <w:tcPr>
            <w:tcW w:w="827" w:type="dxa"/>
            <w:gridSpan w:val="2"/>
            <w:tcBorders>
              <w:top w:val="single" w:sz="4" w:space="0" w:color="000000"/>
              <w:left w:val="single" w:sz="4" w:space="0" w:color="000000"/>
              <w:bottom w:val="single" w:sz="4" w:space="0" w:color="000000"/>
            </w:tcBorders>
            <w:shd w:val="clear" w:color="auto" w:fill="auto"/>
          </w:tcPr>
          <w:p w14:paraId="193A0A62" w14:textId="4EF25E55"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AD1230"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2D66341E"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1C7BB072" w14:textId="4E305A8C"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w:t>
            </w:r>
          </w:p>
        </w:tc>
        <w:tc>
          <w:tcPr>
            <w:tcW w:w="1510" w:type="dxa"/>
            <w:gridSpan w:val="3"/>
            <w:tcBorders>
              <w:top w:val="single" w:sz="4" w:space="0" w:color="000000"/>
              <w:left w:val="single" w:sz="4" w:space="0" w:color="000000"/>
              <w:bottom w:val="single" w:sz="4" w:space="0" w:color="000000"/>
            </w:tcBorders>
            <w:shd w:val="clear" w:color="auto" w:fill="auto"/>
          </w:tcPr>
          <w:p w14:paraId="502CC879"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Чай черный</w:t>
            </w:r>
            <w:r w:rsidRPr="000D43DE">
              <w:rPr>
                <w:rFonts w:ascii="Times New Roman" w:eastAsia="Arial Unicode MS" w:hAnsi="Times New Roman" w:cs="Times New Roman"/>
                <w:color w:val="000000"/>
                <w:lang w:eastAsia="ru-RU"/>
              </w:rPr>
              <w:t>, вес до 0,100гр.</w:t>
            </w:r>
          </w:p>
        </w:tc>
        <w:tc>
          <w:tcPr>
            <w:tcW w:w="6211" w:type="dxa"/>
            <w:tcBorders>
              <w:top w:val="single" w:sz="4" w:space="0" w:color="000000"/>
              <w:left w:val="single" w:sz="4" w:space="0" w:color="000000"/>
              <w:bottom w:val="single" w:sz="4" w:space="0" w:color="000000"/>
            </w:tcBorders>
            <w:shd w:val="clear" w:color="auto" w:fill="auto"/>
          </w:tcPr>
          <w:p w14:paraId="6113B999" w14:textId="77777777" w:rsidR="0031174A" w:rsidRPr="000D43DE" w:rsidRDefault="0031174A" w:rsidP="00C406FD">
            <w:pPr>
              <w:snapToGrid w:val="0"/>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ru-RU"/>
              </w:rPr>
              <w:t>ГОСТ 32573-</w:t>
            </w:r>
            <w:proofErr w:type="gramStart"/>
            <w:r w:rsidRPr="000D43DE">
              <w:rPr>
                <w:rFonts w:ascii="Times New Roman" w:eastAsia="Arial Unicode MS" w:hAnsi="Times New Roman" w:cs="Times New Roman"/>
                <w:color w:val="000000"/>
                <w:lang w:val="ru" w:eastAsia="ru-RU"/>
              </w:rPr>
              <w:t>2013  Первый</w:t>
            </w:r>
            <w:proofErr w:type="gramEnd"/>
            <w:r w:rsidRPr="000D43DE">
              <w:rPr>
                <w:rFonts w:ascii="Times New Roman" w:eastAsia="Arial Unicode MS" w:hAnsi="Times New Roman" w:cs="Times New Roman"/>
                <w:color w:val="000000"/>
                <w:lang w:val="ru" w:eastAsia="ru-RU"/>
              </w:rPr>
              <w:t xml:space="preserve"> сорт. Цвет однородный. Внешний вид – ровный, однородный, хорошо скрученный. Аромат и вкус – нежный с приятной терпкостью. Настой яркий, прозрачный. </w:t>
            </w:r>
            <w:proofErr w:type="gramStart"/>
            <w:r w:rsidRPr="000D43DE">
              <w:rPr>
                <w:rFonts w:ascii="Times New Roman" w:eastAsia="Arial Unicode MS" w:hAnsi="Times New Roman" w:cs="Times New Roman"/>
                <w:color w:val="000000"/>
                <w:lang w:val="ru" w:eastAsia="ru-RU"/>
              </w:rPr>
              <w:t>Без  плесени</w:t>
            </w:r>
            <w:proofErr w:type="gramEnd"/>
            <w:r w:rsidRPr="000D43DE">
              <w:rPr>
                <w:rFonts w:ascii="Times New Roman" w:eastAsia="Arial Unicode MS" w:hAnsi="Times New Roman" w:cs="Times New Roman"/>
                <w:color w:val="000000"/>
                <w:lang w:val="ru" w:eastAsia="ru-RU"/>
              </w:rPr>
              <w:t xml:space="preserve">, </w:t>
            </w:r>
            <w:proofErr w:type="spellStart"/>
            <w:r w:rsidRPr="000D43DE">
              <w:rPr>
                <w:rFonts w:ascii="Times New Roman" w:eastAsia="Arial Unicode MS" w:hAnsi="Times New Roman" w:cs="Times New Roman"/>
                <w:color w:val="000000"/>
                <w:lang w:val="ru" w:eastAsia="ru-RU"/>
              </w:rPr>
              <w:t>затохлости</w:t>
            </w:r>
            <w:proofErr w:type="spellEnd"/>
            <w:r w:rsidRPr="000D43DE">
              <w:rPr>
                <w:rFonts w:ascii="Times New Roman" w:eastAsia="Arial Unicode MS" w:hAnsi="Times New Roman" w:cs="Times New Roman"/>
                <w:color w:val="000000"/>
                <w:lang w:val="ru" w:eastAsia="ru-RU"/>
              </w:rPr>
              <w:t xml:space="preserve">, кисловатости, посторонних запахов, привкусов и смесей. Фасовка: пачки </w:t>
            </w:r>
            <w:r w:rsidRPr="000D43DE">
              <w:rPr>
                <w:rFonts w:ascii="Times New Roman" w:eastAsia="Arial Unicode MS" w:hAnsi="Times New Roman" w:cs="Times New Roman"/>
                <w:b/>
                <w:i/>
                <w:color w:val="000000"/>
                <w:lang w:val="ru" w:eastAsia="ru-RU"/>
              </w:rPr>
              <w:t>не более</w:t>
            </w:r>
            <w:r w:rsidRPr="000D43DE">
              <w:rPr>
                <w:rFonts w:ascii="Times New Roman" w:eastAsia="Arial Unicode MS" w:hAnsi="Times New Roman" w:cs="Times New Roman"/>
                <w:color w:val="000000"/>
                <w:lang w:val="ru" w:eastAsia="ru-RU"/>
              </w:rPr>
              <w:t xml:space="preserve"> 0,</w:t>
            </w:r>
            <w:r w:rsidRPr="000D43DE">
              <w:rPr>
                <w:rFonts w:ascii="Times New Roman" w:eastAsia="Arial Unicode MS" w:hAnsi="Times New Roman" w:cs="Times New Roman"/>
                <w:color w:val="000000"/>
                <w:lang w:eastAsia="ru-RU"/>
              </w:rPr>
              <w:t>1</w:t>
            </w:r>
            <w:r w:rsidRPr="000D43DE">
              <w:rPr>
                <w:rFonts w:ascii="Times New Roman" w:eastAsia="Arial Unicode MS" w:hAnsi="Times New Roman" w:cs="Times New Roman"/>
                <w:color w:val="000000"/>
                <w:lang w:val="ru" w:eastAsia="ru-RU"/>
              </w:rPr>
              <w:t>00 кг</w:t>
            </w:r>
          </w:p>
          <w:p w14:paraId="6469F996" w14:textId="53D7AAED" w:rsidR="0031174A" w:rsidRPr="00501D07" w:rsidRDefault="0031174A" w:rsidP="00501D07">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shd w:val="clear" w:color="auto" w:fill="FFFFFF"/>
                <w:lang w:val="ru" w:eastAsia="ru-RU"/>
              </w:rPr>
            </w:pPr>
            <w:r w:rsidRPr="000D43DE">
              <w:rPr>
                <w:rFonts w:ascii="Times New Roman" w:eastAsia="Arial Unicode MS" w:hAnsi="Times New Roman" w:cs="Times New Roman"/>
                <w:color w:val="000000"/>
                <w:shd w:val="clear" w:color="auto" w:fill="FFFFFF"/>
                <w:lang w:val="ru" w:eastAsia="ru-RU"/>
              </w:rPr>
              <w:t xml:space="preserve">Остаточный срок годности на момент поставки товара - не менее </w:t>
            </w:r>
            <w:r w:rsidRPr="000D43DE">
              <w:rPr>
                <w:rFonts w:ascii="Times New Roman" w:eastAsia="Arial Unicode MS" w:hAnsi="Times New Roman" w:cs="Times New Roman"/>
                <w:color w:val="000000"/>
                <w:shd w:val="clear" w:color="auto" w:fill="FFFFFF"/>
                <w:lang w:eastAsia="ru-RU"/>
              </w:rPr>
              <w:t>8</w:t>
            </w:r>
            <w:r w:rsidRPr="000D43DE">
              <w:rPr>
                <w:rFonts w:ascii="Times New Roman" w:eastAsia="Arial Unicode MS" w:hAnsi="Times New Roman" w:cs="Times New Roman"/>
                <w:color w:val="000000"/>
                <w:shd w:val="clear" w:color="auto" w:fill="FFFFFF"/>
                <w:lang w:val="ru" w:eastAsia="ru-RU"/>
              </w:rPr>
              <w:t>0% общего срока годности.</w:t>
            </w:r>
          </w:p>
        </w:tc>
        <w:tc>
          <w:tcPr>
            <w:tcW w:w="827" w:type="dxa"/>
            <w:gridSpan w:val="2"/>
            <w:tcBorders>
              <w:top w:val="single" w:sz="4" w:space="0" w:color="000000"/>
              <w:left w:val="single" w:sz="4" w:space="0" w:color="000000"/>
              <w:bottom w:val="single" w:sz="4" w:space="0" w:color="000000"/>
            </w:tcBorders>
            <w:shd w:val="clear" w:color="auto" w:fill="auto"/>
          </w:tcPr>
          <w:p w14:paraId="5098EC9F" w14:textId="201F05F6"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BA76A4"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4DA3995A"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44EA21C3" w14:textId="39F04014"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w:t>
            </w:r>
          </w:p>
        </w:tc>
        <w:tc>
          <w:tcPr>
            <w:tcW w:w="1510" w:type="dxa"/>
            <w:gridSpan w:val="3"/>
            <w:tcBorders>
              <w:top w:val="single" w:sz="4" w:space="0" w:color="000000"/>
              <w:left w:val="single" w:sz="4" w:space="0" w:color="000000"/>
              <w:bottom w:val="single" w:sz="4" w:space="0" w:color="000000"/>
            </w:tcBorders>
            <w:shd w:val="clear" w:color="auto" w:fill="auto"/>
          </w:tcPr>
          <w:p w14:paraId="651E1EE3"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eastAsia="ru-RU"/>
              </w:rPr>
            </w:pPr>
            <w:bookmarkStart w:id="5" w:name="OLE_LINK28"/>
            <w:bookmarkStart w:id="6" w:name="OLE_LINK31"/>
            <w:bookmarkStart w:id="7" w:name="OLE_LINK40"/>
            <w:r w:rsidRPr="000D43DE">
              <w:rPr>
                <w:rFonts w:ascii="Times New Roman" w:eastAsia="Arial Unicode MS" w:hAnsi="Times New Roman" w:cs="Times New Roman"/>
                <w:color w:val="000000"/>
                <w:lang w:val="ru" w:eastAsia="ru-RU"/>
              </w:rPr>
              <w:t xml:space="preserve">Кисель </w:t>
            </w:r>
            <w:r w:rsidRPr="000D43DE">
              <w:rPr>
                <w:rFonts w:ascii="Times New Roman" w:eastAsia="Arial Unicode MS" w:hAnsi="Times New Roman" w:cs="Times New Roman"/>
                <w:color w:val="000000"/>
                <w:lang w:eastAsia="ru-RU"/>
              </w:rPr>
              <w:t>плодово-ягодный</w:t>
            </w:r>
          </w:p>
          <w:bookmarkEnd w:id="5"/>
          <w:bookmarkEnd w:id="6"/>
          <w:bookmarkEnd w:id="7"/>
          <w:p w14:paraId="4F93DDA1"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eastAsia="ru-RU"/>
              </w:rPr>
              <w:t>и</w:t>
            </w:r>
            <w:proofErr w:type="spellStart"/>
            <w:r w:rsidRPr="000D43DE">
              <w:rPr>
                <w:rFonts w:ascii="Times New Roman" w:eastAsia="Arial Unicode MS" w:hAnsi="Times New Roman" w:cs="Times New Roman"/>
                <w:color w:val="000000"/>
                <w:lang w:val="ru" w:eastAsia="ru-RU"/>
              </w:rPr>
              <w:t>нд.уп</w:t>
            </w:r>
            <w:proofErr w:type="spellEnd"/>
            <w:r w:rsidRPr="000D43DE">
              <w:rPr>
                <w:rFonts w:ascii="Times New Roman" w:eastAsia="Arial Unicode MS" w:hAnsi="Times New Roman" w:cs="Times New Roman"/>
                <w:color w:val="000000"/>
                <w:lang w:val="ru" w:eastAsia="ru-RU"/>
              </w:rPr>
              <w:t>. до 0,3 кг</w:t>
            </w:r>
          </w:p>
        </w:tc>
        <w:tc>
          <w:tcPr>
            <w:tcW w:w="6211" w:type="dxa"/>
            <w:tcBorders>
              <w:top w:val="single" w:sz="4" w:space="0" w:color="000000"/>
              <w:left w:val="single" w:sz="4" w:space="0" w:color="000000"/>
              <w:bottom w:val="single" w:sz="4" w:space="0" w:color="000000"/>
            </w:tcBorders>
            <w:shd w:val="clear" w:color="auto" w:fill="auto"/>
          </w:tcPr>
          <w:p w14:paraId="7DF11328" w14:textId="2E2B7296" w:rsidR="0031174A" w:rsidRPr="00501D07" w:rsidRDefault="0031174A" w:rsidP="00501D07">
            <w:pPr>
              <w:snapToGrid w:val="0"/>
              <w:spacing w:after="0" w:line="240" w:lineRule="auto"/>
              <w:jc w:val="both"/>
              <w:rPr>
                <w:rFonts w:ascii="Times New Roman" w:eastAsia="Arial Unicode MS" w:hAnsi="Times New Roman" w:cs="Times New Roman"/>
                <w:color w:val="000000"/>
                <w:sz w:val="24"/>
                <w:szCs w:val="24"/>
                <w:shd w:val="clear" w:color="auto" w:fill="FFFFFF"/>
                <w:lang w:val="ru" w:eastAsia="ru-RU"/>
              </w:rPr>
            </w:pPr>
            <w:r w:rsidRPr="000D43DE">
              <w:rPr>
                <w:rFonts w:ascii="Times New Roman" w:eastAsia="Arial Unicode MS" w:hAnsi="Times New Roman" w:cs="Times New Roman"/>
                <w:color w:val="000000"/>
                <w:lang w:val="ru" w:eastAsia="ru-RU"/>
              </w:rPr>
              <w:t>Соответствие ГОСТ 18488-2000</w:t>
            </w:r>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color w:val="000000"/>
                <w:lang w:val="ru" w:eastAsia="ru-RU"/>
              </w:rPr>
              <w:t xml:space="preserve">ТУ производителя, Единые санитарно-эпидемиологические и гигиенические требования к товарам, подлежащим санитарно-эпидемиологическому надзору (контролю) - (Утверждены Решением Комиссии таможенного союза от 28.05.2010 № 299), СанПиН 2.3.2.1078-01 плодово-ягодный, сухой, без консервантов и искусственных пищевых добавок, витаминизированный, индивидуальная </w:t>
            </w:r>
            <w:r w:rsidRPr="000D43DE">
              <w:rPr>
                <w:rFonts w:ascii="Times New Roman" w:eastAsia="Arial Unicode MS" w:hAnsi="Times New Roman" w:cs="Times New Roman"/>
                <w:color w:val="000000"/>
                <w:lang w:val="ru" w:eastAsia="ru-RU"/>
              </w:rPr>
              <w:lastRenderedPageBreak/>
              <w:t xml:space="preserve">упаковка </w:t>
            </w:r>
            <w:r w:rsidRPr="000D43DE">
              <w:rPr>
                <w:rFonts w:ascii="Times New Roman" w:eastAsia="Arial Unicode MS" w:hAnsi="Times New Roman" w:cs="Times New Roman"/>
                <w:color w:val="000000"/>
                <w:shd w:val="clear" w:color="auto" w:fill="FFFFFF"/>
                <w:lang w:val="ru" w:eastAsia="ru-RU"/>
              </w:rPr>
              <w:t xml:space="preserve">Остаточный срок годности на момент поставки товара - не менее </w:t>
            </w:r>
            <w:r w:rsidRPr="000D43DE">
              <w:rPr>
                <w:rFonts w:ascii="Times New Roman" w:eastAsia="Arial Unicode MS" w:hAnsi="Times New Roman" w:cs="Times New Roman"/>
                <w:color w:val="000000"/>
                <w:shd w:val="clear" w:color="auto" w:fill="FFFFFF"/>
                <w:lang w:eastAsia="ru-RU"/>
              </w:rPr>
              <w:t>8</w:t>
            </w:r>
            <w:r w:rsidRPr="000D43DE">
              <w:rPr>
                <w:rFonts w:ascii="Times New Roman" w:eastAsia="Arial Unicode MS" w:hAnsi="Times New Roman" w:cs="Times New Roman"/>
                <w:color w:val="000000"/>
                <w:shd w:val="clear" w:color="auto" w:fill="FFFFFF"/>
                <w:lang w:val="ru" w:eastAsia="ru-RU"/>
              </w:rPr>
              <w:t>0% общего срока годности.</w:t>
            </w:r>
          </w:p>
        </w:tc>
        <w:tc>
          <w:tcPr>
            <w:tcW w:w="827" w:type="dxa"/>
            <w:gridSpan w:val="2"/>
            <w:tcBorders>
              <w:top w:val="single" w:sz="4" w:space="0" w:color="000000"/>
              <w:left w:val="single" w:sz="4" w:space="0" w:color="000000"/>
              <w:bottom w:val="single" w:sz="4" w:space="0" w:color="000000"/>
            </w:tcBorders>
            <w:shd w:val="clear" w:color="auto" w:fill="auto"/>
          </w:tcPr>
          <w:p w14:paraId="2478E5BC" w14:textId="545E9A59"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122F0B"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7B909487"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183F022A" w14:textId="66BB70F8"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w:t>
            </w:r>
          </w:p>
        </w:tc>
        <w:tc>
          <w:tcPr>
            <w:tcW w:w="1510" w:type="dxa"/>
            <w:gridSpan w:val="3"/>
            <w:tcBorders>
              <w:top w:val="single" w:sz="4" w:space="0" w:color="000000"/>
              <w:left w:val="single" w:sz="4" w:space="0" w:color="000000"/>
              <w:bottom w:val="single" w:sz="4" w:space="0" w:color="000000"/>
            </w:tcBorders>
            <w:shd w:val="clear" w:color="auto" w:fill="auto"/>
          </w:tcPr>
          <w:p w14:paraId="4442D163"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Какао порошок</w:t>
            </w:r>
          </w:p>
          <w:p w14:paraId="52678B6B"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До 0,1 кг в упаковке производителя</w:t>
            </w:r>
          </w:p>
        </w:tc>
        <w:tc>
          <w:tcPr>
            <w:tcW w:w="6211" w:type="dxa"/>
            <w:tcBorders>
              <w:top w:val="single" w:sz="4" w:space="0" w:color="000000"/>
              <w:left w:val="single" w:sz="4" w:space="0" w:color="000000"/>
              <w:bottom w:val="single" w:sz="4" w:space="0" w:color="000000"/>
            </w:tcBorders>
            <w:shd w:val="clear" w:color="auto" w:fill="auto"/>
          </w:tcPr>
          <w:p w14:paraId="695C7A82" w14:textId="6ADC07EE" w:rsidR="0031174A" w:rsidRPr="000D43DE" w:rsidRDefault="0031174A" w:rsidP="00C406FD">
            <w:pPr>
              <w:spacing w:after="0" w:line="240" w:lineRule="auto"/>
              <w:jc w:val="both"/>
              <w:rPr>
                <w:rFonts w:ascii="Times New Roman" w:eastAsia="Arial Unicode MS" w:hAnsi="Times New Roman" w:cs="Times New Roman"/>
                <w:bCs/>
                <w:color w:val="000000"/>
                <w:sz w:val="24"/>
                <w:szCs w:val="24"/>
                <w:lang w:eastAsia="ru-RU"/>
              </w:rPr>
            </w:pPr>
            <w:r w:rsidRPr="000D43DE">
              <w:rPr>
                <w:rFonts w:ascii="Times New Roman" w:eastAsia="Arial Unicode MS" w:hAnsi="Times New Roman" w:cs="Times New Roman"/>
                <w:iCs/>
                <w:color w:val="000000"/>
                <w:lang w:val="ru" w:eastAsia="ru-RU"/>
              </w:rPr>
              <w:t xml:space="preserve">ГОСТ 108-2014. Порошок от светло-коричневого до темно-коричневого цвета, тусклый серый оттенок не допускается. Вкус и аромат, свойственный какао-порошку без посторонних привкусов и запахов. </w:t>
            </w:r>
            <w:proofErr w:type="gramStart"/>
            <w:r w:rsidRPr="000D43DE">
              <w:rPr>
                <w:rFonts w:ascii="Times New Roman" w:eastAsia="Arial Unicode MS" w:hAnsi="Times New Roman" w:cs="Times New Roman"/>
                <w:color w:val="000000"/>
                <w:lang w:val="ru" w:eastAsia="ru-RU"/>
              </w:rPr>
              <w:t>Упаковка :</w:t>
            </w:r>
            <w:proofErr w:type="gramEnd"/>
            <w:r w:rsidRPr="000D43DE">
              <w:rPr>
                <w:rFonts w:ascii="Times New Roman" w:eastAsia="Arial Unicode MS" w:hAnsi="Times New Roman" w:cs="Times New Roman"/>
                <w:color w:val="000000"/>
                <w:lang w:val="ru" w:eastAsia="ru-RU"/>
              </w:rPr>
              <w:t xml:space="preserve"> картонные пачки по 100гр.. Упаковка </w:t>
            </w:r>
            <w:r w:rsidRPr="000D43DE">
              <w:rPr>
                <w:rFonts w:ascii="Times New Roman" w:eastAsia="Arial Unicode MS" w:hAnsi="Times New Roman" w:cs="Times New Roman"/>
                <w:b/>
                <w:i/>
                <w:color w:val="000000"/>
                <w:lang w:val="ru" w:eastAsia="ru-RU"/>
              </w:rPr>
              <w:t>не более</w:t>
            </w:r>
            <w:r w:rsidRPr="000D43DE">
              <w:rPr>
                <w:rFonts w:ascii="Times New Roman" w:eastAsia="Arial Unicode MS" w:hAnsi="Times New Roman" w:cs="Times New Roman"/>
                <w:color w:val="000000"/>
                <w:lang w:val="ru" w:eastAsia="ru-RU"/>
              </w:rPr>
              <w:t xml:space="preserve"> 0,</w:t>
            </w:r>
            <w:r w:rsidRPr="000D43DE">
              <w:rPr>
                <w:rFonts w:ascii="Times New Roman" w:eastAsia="Arial Unicode MS" w:hAnsi="Times New Roman" w:cs="Times New Roman"/>
                <w:color w:val="000000"/>
                <w:lang w:eastAsia="ru-RU"/>
              </w:rPr>
              <w:t>1</w:t>
            </w:r>
            <w:r w:rsidRPr="000D43DE">
              <w:rPr>
                <w:rFonts w:ascii="Times New Roman" w:eastAsia="Arial Unicode MS" w:hAnsi="Times New Roman" w:cs="Times New Roman"/>
                <w:color w:val="000000"/>
                <w:lang w:val="ru" w:eastAsia="ru-RU"/>
              </w:rPr>
              <w:t>00кг</w:t>
            </w:r>
            <w:r w:rsidRPr="000D43DE">
              <w:rPr>
                <w:rFonts w:ascii="Times New Roman" w:eastAsia="Arial Unicode MS" w:hAnsi="Times New Roman" w:cs="Times New Roman"/>
                <w:bCs/>
                <w:color w:val="000000"/>
                <w:lang w:val="ru" w:eastAsia="ru-RU"/>
              </w:rPr>
              <w:t xml:space="preserve"> </w:t>
            </w:r>
          </w:p>
          <w:p w14:paraId="1BD4C9FC" w14:textId="77777777" w:rsidR="0031174A" w:rsidRPr="000D43DE" w:rsidRDefault="0031174A" w:rsidP="00C406FD">
            <w:pPr>
              <w:snapToGrid w:val="0"/>
              <w:spacing w:after="0" w:line="240" w:lineRule="auto"/>
              <w:jc w:val="both"/>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bCs/>
                <w:color w:val="000000"/>
                <w:lang w:val="ru" w:eastAsia="ru-RU"/>
              </w:rPr>
              <w:t xml:space="preserve">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w:t>
            </w:r>
            <w:proofErr w:type="gramStart"/>
            <w:r w:rsidRPr="000D43DE">
              <w:rPr>
                <w:rFonts w:ascii="Times New Roman" w:eastAsia="Arial Unicode MS" w:hAnsi="Times New Roman" w:cs="Times New Roman"/>
                <w:bCs/>
                <w:color w:val="000000"/>
                <w:lang w:val="ru" w:eastAsia="ru-RU"/>
              </w:rPr>
              <w:t>от срока</w:t>
            </w:r>
            <w:proofErr w:type="gramEnd"/>
            <w:r w:rsidRPr="000D43DE">
              <w:rPr>
                <w:rFonts w:ascii="Times New Roman" w:eastAsia="Arial Unicode MS" w:hAnsi="Times New Roman" w:cs="Times New Roman"/>
                <w:bCs/>
                <w:color w:val="000000"/>
                <w:lang w:val="ru" w:eastAsia="ru-RU"/>
              </w:rPr>
              <w:t xml:space="preserve"> установленного производителем.</w:t>
            </w:r>
          </w:p>
          <w:p w14:paraId="4D558C95" w14:textId="13C5160D" w:rsidR="0031174A" w:rsidRPr="000D43DE" w:rsidRDefault="0031174A" w:rsidP="00C406FD">
            <w:pPr>
              <w:snapToGrid w:val="0"/>
              <w:spacing w:after="0" w:line="240" w:lineRule="auto"/>
              <w:jc w:val="both"/>
              <w:rPr>
                <w:rFonts w:ascii="Times New Roman" w:eastAsia="Arial Unicode MS" w:hAnsi="Times New Roman" w:cs="Times New Roman"/>
                <w:color w:val="000000"/>
                <w:sz w:val="24"/>
                <w:szCs w:val="24"/>
                <w:lang w:val="ru"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65FF0745" w14:textId="54FA2946"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C6C56D"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62DC2AED"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749EE624" w14:textId="0403BC05"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w:t>
            </w:r>
          </w:p>
        </w:tc>
        <w:tc>
          <w:tcPr>
            <w:tcW w:w="1510" w:type="dxa"/>
            <w:gridSpan w:val="3"/>
            <w:tcBorders>
              <w:top w:val="single" w:sz="4" w:space="0" w:color="000000"/>
              <w:left w:val="single" w:sz="4" w:space="0" w:color="000000"/>
              <w:bottom w:val="single" w:sz="4" w:space="0" w:color="000000"/>
            </w:tcBorders>
            <w:shd w:val="clear" w:color="auto" w:fill="auto"/>
          </w:tcPr>
          <w:p w14:paraId="0EEFF0E3"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Соль йодированная</w:t>
            </w:r>
            <w:r w:rsidRPr="000D43DE">
              <w:rPr>
                <w:rFonts w:ascii="Times New Roman" w:eastAsia="Arial Unicode MS" w:hAnsi="Times New Roman" w:cs="Times New Roman"/>
                <w:color w:val="000000"/>
                <w:lang w:eastAsia="ru-RU"/>
              </w:rPr>
              <w:t>, вес до 1,0 кг сорт экстра или в/с</w:t>
            </w:r>
          </w:p>
        </w:tc>
        <w:tc>
          <w:tcPr>
            <w:tcW w:w="6211" w:type="dxa"/>
            <w:tcBorders>
              <w:top w:val="single" w:sz="4" w:space="0" w:color="000000"/>
              <w:left w:val="single" w:sz="4" w:space="0" w:color="000000"/>
              <w:bottom w:val="single" w:sz="4" w:space="0" w:color="000000"/>
            </w:tcBorders>
            <w:shd w:val="clear" w:color="auto" w:fill="auto"/>
          </w:tcPr>
          <w:p w14:paraId="25F8E70B" w14:textId="77777777" w:rsidR="0031174A" w:rsidRPr="000D43DE" w:rsidRDefault="0031174A" w:rsidP="00C406FD">
            <w:pPr>
              <w:keepNext/>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2"/>
                <w:sz w:val="24"/>
                <w:szCs w:val="24"/>
                <w:lang w:val="ru" w:eastAsia="x-none"/>
              </w:rPr>
            </w:pPr>
            <w:r w:rsidRPr="000D43DE">
              <w:rPr>
                <w:rFonts w:ascii="Times New Roman" w:eastAsia="Times New Roman" w:hAnsi="Times New Roman" w:cs="Times New Roman"/>
                <w:bCs/>
                <w:color w:val="2D2D2D"/>
                <w:spacing w:val="2"/>
                <w:kern w:val="32"/>
                <w:lang w:val="ru" w:eastAsia="x-none"/>
              </w:rPr>
              <w:t>ГОСТ Р 51574-2018</w:t>
            </w:r>
            <w:r w:rsidRPr="000D43DE">
              <w:rPr>
                <w:rFonts w:ascii="Times New Roman" w:eastAsia="Times New Roman" w:hAnsi="Times New Roman" w:cs="Times New Roman"/>
                <w:bCs/>
                <w:color w:val="000000"/>
                <w:kern w:val="32"/>
                <w:lang w:val="ru" w:eastAsia="x-none"/>
              </w:rPr>
              <w:t>. Соль поваренная пищевая йодированная</w:t>
            </w:r>
          </w:p>
          <w:p w14:paraId="58C45BC6" w14:textId="77777777" w:rsidR="0031174A" w:rsidRPr="000D43DE" w:rsidRDefault="0031174A" w:rsidP="00C406F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43DE">
              <w:rPr>
                <w:rFonts w:ascii="Times New Roman" w:eastAsia="Calibri" w:hAnsi="Times New Roman" w:cs="Times New Roman"/>
                <w:color w:val="2D2D2D"/>
                <w:spacing w:val="2"/>
                <w:shd w:val="clear" w:color="auto" w:fill="FFFFFF"/>
                <w:lang w:eastAsia="ru-RU"/>
              </w:rPr>
              <w:t>Внешний вид - кристаллический сыпучий продукт. Не допускается наличие посторонних механических примесей, не связанных с происхождением и способом производства соли. Вкус соленый, без постороннего привкуса</w:t>
            </w:r>
            <w:r w:rsidRPr="000D43DE">
              <w:rPr>
                <w:rFonts w:ascii="Times New Roman" w:eastAsia="Calibri" w:hAnsi="Times New Roman" w:cs="Times New Roman"/>
                <w:lang w:eastAsia="ru-RU"/>
              </w:rPr>
              <w:t>. Помол №1. Белого цвета. Без излишней влажности. Без посторонних примесей. Без постороннего запаха.</w:t>
            </w:r>
          </w:p>
          <w:p w14:paraId="00019F6A" w14:textId="77777777" w:rsidR="0031174A" w:rsidRPr="000D43DE" w:rsidRDefault="0031174A" w:rsidP="00C406FD">
            <w:pPr>
              <w:widowControl w:val="0"/>
              <w:tabs>
                <w:tab w:val="center" w:pos="299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D43DE">
              <w:rPr>
                <w:rFonts w:ascii="Times New Roman" w:eastAsia="Calibri" w:hAnsi="Times New Roman" w:cs="Times New Roman"/>
                <w:lang w:eastAsia="ru-RU"/>
              </w:rPr>
              <w:t xml:space="preserve"> Упаковка </w:t>
            </w:r>
            <w:r w:rsidRPr="000D43DE">
              <w:rPr>
                <w:rFonts w:ascii="Times New Roman" w:eastAsia="Calibri" w:hAnsi="Times New Roman" w:cs="Times New Roman"/>
                <w:i/>
                <w:lang w:eastAsia="ru-RU"/>
              </w:rPr>
              <w:t>не более</w:t>
            </w:r>
            <w:r w:rsidRPr="000D43DE">
              <w:rPr>
                <w:rFonts w:ascii="Times New Roman" w:eastAsia="Calibri" w:hAnsi="Times New Roman" w:cs="Times New Roman"/>
                <w:lang w:eastAsia="ru-RU"/>
              </w:rPr>
              <w:t xml:space="preserve"> </w:t>
            </w:r>
            <w:smartTag w:uri="urn:schemas-microsoft-com:office:smarttags" w:element="metricconverter">
              <w:smartTagPr>
                <w:attr w:name="ProductID" w:val="2016 г"/>
              </w:smartTagPr>
              <w:r w:rsidRPr="000D43DE">
                <w:rPr>
                  <w:rFonts w:ascii="Times New Roman" w:eastAsia="Calibri" w:hAnsi="Times New Roman" w:cs="Times New Roman"/>
                  <w:lang w:eastAsia="ru-RU"/>
                </w:rPr>
                <w:t>1 кг</w:t>
              </w:r>
            </w:smartTag>
            <w:r w:rsidRPr="000D43DE">
              <w:rPr>
                <w:rFonts w:ascii="Times New Roman" w:eastAsia="Calibri" w:hAnsi="Times New Roman" w:cs="Times New Roman"/>
                <w:lang w:eastAsia="ru-RU"/>
              </w:rPr>
              <w:t xml:space="preserve">. </w:t>
            </w:r>
            <w:r w:rsidRPr="000D43DE">
              <w:rPr>
                <w:rFonts w:ascii="Times New Roman" w:eastAsia="Calibri" w:hAnsi="Times New Roman" w:cs="Times New Roman"/>
                <w:lang w:eastAsia="ru-RU"/>
              </w:rPr>
              <w:tab/>
            </w:r>
          </w:p>
          <w:p w14:paraId="594D48DF" w14:textId="77777777" w:rsidR="0031174A" w:rsidRPr="000D43DE" w:rsidRDefault="0031174A" w:rsidP="00C406FD">
            <w:pPr>
              <w:snapToGrid w:val="0"/>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ru-RU"/>
              </w:rPr>
              <w:t xml:space="preserve">Бумажная пачка </w:t>
            </w:r>
            <w:r w:rsidRPr="000D43DE">
              <w:rPr>
                <w:rFonts w:ascii="Times New Roman" w:eastAsia="Arial Unicode MS" w:hAnsi="Times New Roman" w:cs="Times New Roman"/>
                <w:i/>
                <w:color w:val="000000"/>
                <w:lang w:val="ru" w:eastAsia="ru-RU"/>
              </w:rPr>
              <w:t>и/или</w:t>
            </w:r>
            <w:r w:rsidRPr="000D43DE">
              <w:rPr>
                <w:rFonts w:ascii="Times New Roman" w:eastAsia="Arial Unicode MS" w:hAnsi="Times New Roman" w:cs="Times New Roman"/>
                <w:color w:val="000000"/>
                <w:lang w:val="ru" w:eastAsia="ru-RU"/>
              </w:rPr>
              <w:t xml:space="preserve"> </w:t>
            </w:r>
            <w:proofErr w:type="gramStart"/>
            <w:r w:rsidRPr="000D43DE">
              <w:rPr>
                <w:rFonts w:ascii="Times New Roman" w:eastAsia="Arial Unicode MS" w:hAnsi="Times New Roman" w:cs="Times New Roman"/>
                <w:color w:val="000000"/>
                <w:lang w:val="ru" w:eastAsia="ru-RU"/>
              </w:rPr>
              <w:t>пакет  -</w:t>
            </w:r>
            <w:proofErr w:type="gramEnd"/>
            <w:r w:rsidRPr="000D43DE">
              <w:rPr>
                <w:rFonts w:ascii="Times New Roman" w:eastAsia="Arial Unicode MS" w:hAnsi="Times New Roman" w:cs="Times New Roman"/>
                <w:color w:val="000000"/>
                <w:lang w:val="ru" w:eastAsia="ru-RU"/>
              </w:rPr>
              <w:t xml:space="preserve"> без лишней сыпучести между швами, без прорывов.</w:t>
            </w:r>
          </w:p>
          <w:p w14:paraId="04F18907"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shd w:val="clear" w:color="auto" w:fill="FFFFFF"/>
                <w:lang w:val="ru" w:eastAsia="ru-RU"/>
              </w:rPr>
            </w:pPr>
            <w:r w:rsidRPr="000D43DE">
              <w:rPr>
                <w:rFonts w:ascii="Times New Roman" w:eastAsia="Arial Unicode MS" w:hAnsi="Times New Roman" w:cs="Times New Roman"/>
                <w:color w:val="000000"/>
                <w:shd w:val="clear" w:color="auto" w:fill="FFFFFF"/>
                <w:lang w:val="ru" w:eastAsia="ru-RU"/>
              </w:rPr>
              <w:t xml:space="preserve">Остаточный срок годности на момент поставки товара - не менее </w:t>
            </w:r>
            <w:r w:rsidRPr="000D43DE">
              <w:rPr>
                <w:rFonts w:ascii="Times New Roman" w:eastAsia="Arial Unicode MS" w:hAnsi="Times New Roman" w:cs="Times New Roman"/>
                <w:color w:val="000000"/>
                <w:shd w:val="clear" w:color="auto" w:fill="FFFFFF"/>
                <w:lang w:eastAsia="ru-RU"/>
              </w:rPr>
              <w:t>8</w:t>
            </w:r>
            <w:r w:rsidRPr="000D43DE">
              <w:rPr>
                <w:rFonts w:ascii="Times New Roman" w:eastAsia="Arial Unicode MS" w:hAnsi="Times New Roman" w:cs="Times New Roman"/>
                <w:color w:val="000000"/>
                <w:shd w:val="clear" w:color="auto" w:fill="FFFFFF"/>
                <w:lang w:val="ru" w:eastAsia="ru-RU"/>
              </w:rPr>
              <w:t>0% общего срока годности.</w:t>
            </w:r>
          </w:p>
          <w:p w14:paraId="4122961A" w14:textId="0AEB9CEF" w:rsidR="0031174A" w:rsidRPr="000D43DE" w:rsidRDefault="0031174A" w:rsidP="00C406FD">
            <w:pPr>
              <w:spacing w:after="0" w:line="240" w:lineRule="auto"/>
              <w:jc w:val="both"/>
              <w:rPr>
                <w:rFonts w:ascii="Times New Roman" w:eastAsia="Arial Unicode MS" w:hAnsi="Times New Roman" w:cs="Times New Roman"/>
                <w:iCs/>
                <w:color w:val="000000"/>
                <w:sz w:val="24"/>
                <w:szCs w:val="24"/>
                <w:lang w:val="ru"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66E54500" w14:textId="67BD38A7"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94FDE0"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4FC2F54A"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3367BAE9" w14:textId="589E8423"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w:t>
            </w:r>
          </w:p>
        </w:tc>
        <w:tc>
          <w:tcPr>
            <w:tcW w:w="1510" w:type="dxa"/>
            <w:gridSpan w:val="3"/>
            <w:tcBorders>
              <w:top w:val="single" w:sz="4" w:space="0" w:color="000000"/>
              <w:left w:val="single" w:sz="4" w:space="0" w:color="000000"/>
              <w:bottom w:val="single" w:sz="4" w:space="0" w:color="000000"/>
            </w:tcBorders>
            <w:shd w:val="clear" w:color="auto" w:fill="auto"/>
          </w:tcPr>
          <w:p w14:paraId="2D7A5D4E"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 xml:space="preserve">Печенье </w:t>
            </w:r>
            <w:r w:rsidRPr="000D43DE">
              <w:rPr>
                <w:rFonts w:ascii="Times New Roman" w:eastAsia="Arial Unicode MS" w:hAnsi="Times New Roman" w:cs="Times New Roman"/>
                <w:color w:val="000000"/>
                <w:lang w:eastAsia="ru-RU"/>
              </w:rPr>
              <w:t>весовое, упаковка до 6 кг.</w:t>
            </w:r>
          </w:p>
        </w:tc>
        <w:tc>
          <w:tcPr>
            <w:tcW w:w="6211" w:type="dxa"/>
            <w:tcBorders>
              <w:top w:val="single" w:sz="4" w:space="0" w:color="000000"/>
              <w:left w:val="single" w:sz="4" w:space="0" w:color="000000"/>
              <w:bottom w:val="single" w:sz="4" w:space="0" w:color="000000"/>
            </w:tcBorders>
            <w:shd w:val="clear" w:color="auto" w:fill="auto"/>
          </w:tcPr>
          <w:p w14:paraId="4A5A38F3" w14:textId="77777777" w:rsidR="0031174A" w:rsidRPr="000D43DE" w:rsidRDefault="0031174A" w:rsidP="00C406FD">
            <w:pPr>
              <w:keepNext/>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2"/>
                <w:sz w:val="24"/>
                <w:szCs w:val="24"/>
                <w:lang w:val="ru" w:eastAsia="x-none"/>
              </w:rPr>
            </w:pPr>
            <w:r w:rsidRPr="000D43DE">
              <w:rPr>
                <w:rFonts w:ascii="Times New Roman" w:eastAsia="Times New Roman" w:hAnsi="Times New Roman" w:cs="Times New Roman"/>
                <w:bCs/>
                <w:color w:val="2D2D2D"/>
                <w:spacing w:val="2"/>
                <w:kern w:val="32"/>
                <w:lang w:val="ru" w:eastAsia="x-none"/>
              </w:rPr>
              <w:t xml:space="preserve">Соответствие ГОСТ 24901-2014. Форма правильная, соответствующая данному наименованию печенья, без вмятин, края ровные и/или фигурные. Поверхность гладкая с четким рисунком на лицевой стороне, не подгорелая, без вкраплений крошек, нижняя сторона ровная. Цвет свойственный данному наименованию печенья, различных оттенков, равномерный. Вкус и запах свойственный данному </w:t>
            </w:r>
            <w:proofErr w:type="spellStart"/>
            <w:r w:rsidRPr="000D43DE">
              <w:rPr>
                <w:rFonts w:ascii="Times New Roman" w:eastAsia="Times New Roman" w:hAnsi="Times New Roman" w:cs="Times New Roman"/>
                <w:bCs/>
                <w:color w:val="2D2D2D"/>
                <w:spacing w:val="2"/>
                <w:kern w:val="32"/>
                <w:lang w:val="ru" w:eastAsia="x-none"/>
              </w:rPr>
              <w:t>наименванию</w:t>
            </w:r>
            <w:proofErr w:type="spellEnd"/>
            <w:r w:rsidRPr="000D43DE">
              <w:rPr>
                <w:rFonts w:ascii="Times New Roman" w:eastAsia="Times New Roman" w:hAnsi="Times New Roman" w:cs="Times New Roman"/>
                <w:bCs/>
                <w:color w:val="2D2D2D"/>
                <w:spacing w:val="2"/>
                <w:kern w:val="32"/>
                <w:lang w:val="ru" w:eastAsia="x-none"/>
              </w:rPr>
              <w:t xml:space="preserve"> печенья, без посторонних привкусов и запахов. Коробки из коробочного картона. Срок годности на момент поставки не менее 80 % </w:t>
            </w:r>
            <w:proofErr w:type="gramStart"/>
            <w:r w:rsidRPr="000D43DE">
              <w:rPr>
                <w:rFonts w:ascii="Times New Roman" w:eastAsia="Times New Roman" w:hAnsi="Times New Roman" w:cs="Times New Roman"/>
                <w:bCs/>
                <w:color w:val="2D2D2D"/>
                <w:spacing w:val="2"/>
                <w:kern w:val="32"/>
                <w:lang w:val="ru" w:eastAsia="x-none"/>
              </w:rPr>
              <w:t>от срока</w:t>
            </w:r>
            <w:proofErr w:type="gramEnd"/>
            <w:r w:rsidRPr="000D43DE">
              <w:rPr>
                <w:rFonts w:ascii="Times New Roman" w:eastAsia="Times New Roman" w:hAnsi="Times New Roman" w:cs="Times New Roman"/>
                <w:bCs/>
                <w:color w:val="2D2D2D"/>
                <w:spacing w:val="2"/>
                <w:kern w:val="32"/>
                <w:lang w:val="ru" w:eastAsia="x-none"/>
              </w:rPr>
              <w:t xml:space="preserve"> установленного производителем.</w:t>
            </w:r>
          </w:p>
          <w:p w14:paraId="0247A44A" w14:textId="0BF036BF" w:rsidR="0031174A" w:rsidRPr="000D43DE" w:rsidRDefault="0031174A" w:rsidP="00C406FD">
            <w:pPr>
              <w:keepNext/>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2"/>
                <w:sz w:val="24"/>
                <w:szCs w:val="24"/>
                <w:lang w:val="ru" w:eastAsia="x-none"/>
              </w:rPr>
            </w:pPr>
          </w:p>
        </w:tc>
        <w:tc>
          <w:tcPr>
            <w:tcW w:w="827" w:type="dxa"/>
            <w:gridSpan w:val="2"/>
            <w:tcBorders>
              <w:top w:val="single" w:sz="4" w:space="0" w:color="000000"/>
              <w:left w:val="single" w:sz="4" w:space="0" w:color="000000"/>
              <w:bottom w:val="single" w:sz="4" w:space="0" w:color="000000"/>
            </w:tcBorders>
            <w:shd w:val="clear" w:color="auto" w:fill="auto"/>
          </w:tcPr>
          <w:p w14:paraId="11764E7A" w14:textId="0B1C80DB"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AD5C84"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5030A019"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054900B7" w14:textId="2DB92135"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w:t>
            </w:r>
          </w:p>
        </w:tc>
        <w:tc>
          <w:tcPr>
            <w:tcW w:w="1510" w:type="dxa"/>
            <w:gridSpan w:val="3"/>
            <w:tcBorders>
              <w:top w:val="single" w:sz="4" w:space="0" w:color="000000"/>
              <w:left w:val="single" w:sz="4" w:space="0" w:color="000000"/>
              <w:bottom w:val="single" w:sz="4" w:space="0" w:color="000000"/>
            </w:tcBorders>
            <w:shd w:val="clear" w:color="auto" w:fill="auto"/>
          </w:tcPr>
          <w:p w14:paraId="5CAD1504"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lang w:val="ru" w:eastAsia="ru-RU"/>
              </w:rPr>
              <w:t>Сок фруктовый объемом 1 л</w:t>
            </w:r>
          </w:p>
        </w:tc>
        <w:tc>
          <w:tcPr>
            <w:tcW w:w="6211" w:type="dxa"/>
            <w:tcBorders>
              <w:top w:val="single" w:sz="4" w:space="0" w:color="000000"/>
              <w:left w:val="single" w:sz="4" w:space="0" w:color="000000"/>
              <w:bottom w:val="single" w:sz="4" w:space="0" w:color="000000"/>
            </w:tcBorders>
            <w:shd w:val="clear" w:color="auto" w:fill="auto"/>
          </w:tcPr>
          <w:p w14:paraId="770C1E8E"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Продукт должен соответствовать требованиям ГОСТ 32920-2014. 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упаковки. Допускается наличие частиц мякоти для соков из цитрусовых (за исключением цедры и альбедо).</w:t>
            </w:r>
          </w:p>
          <w:p w14:paraId="26FD2134"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Вкус и аромат: хорошо выраженные, свойственные соответствующим концентрированным сокам.</w:t>
            </w:r>
          </w:p>
          <w:p w14:paraId="57EF85DB" w14:textId="77777777" w:rsidR="0031174A" w:rsidRPr="000D43DE" w:rsidRDefault="0031174A" w:rsidP="00C406FD">
            <w:pPr>
              <w:keepNext/>
              <w:shd w:val="clear" w:color="auto" w:fill="FFFFFF"/>
              <w:spacing w:after="0" w:line="240" w:lineRule="auto"/>
              <w:jc w:val="both"/>
              <w:textAlignment w:val="baseline"/>
              <w:outlineLvl w:val="0"/>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color w:val="000000"/>
                <w:lang w:val="ru" w:eastAsia="ru-RU"/>
              </w:rPr>
              <w:t xml:space="preserve">Упаковка: тетра- пак объемом 1 л. </w:t>
            </w:r>
            <w:r w:rsidRPr="000D43DE">
              <w:rPr>
                <w:rFonts w:ascii="Times New Roman" w:eastAsia="Arial Unicode MS" w:hAnsi="Times New Roman" w:cs="Times New Roman"/>
                <w:bCs/>
                <w:color w:val="000000"/>
                <w:lang w:val="ru" w:eastAsia="ru-RU"/>
              </w:rPr>
              <w:t xml:space="preserve">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от срока, установленного производителем.</w:t>
            </w:r>
          </w:p>
          <w:p w14:paraId="1AEF04B8" w14:textId="19710086" w:rsidR="0031174A" w:rsidRPr="000D43DE" w:rsidRDefault="0031174A" w:rsidP="00C406FD">
            <w:pPr>
              <w:keepNext/>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2"/>
                <w:sz w:val="24"/>
                <w:szCs w:val="24"/>
                <w:lang w:val="ru" w:eastAsia="x-none"/>
              </w:rPr>
            </w:pPr>
          </w:p>
        </w:tc>
        <w:tc>
          <w:tcPr>
            <w:tcW w:w="827" w:type="dxa"/>
            <w:gridSpan w:val="2"/>
            <w:tcBorders>
              <w:top w:val="single" w:sz="4" w:space="0" w:color="000000"/>
              <w:left w:val="single" w:sz="4" w:space="0" w:color="000000"/>
              <w:bottom w:val="single" w:sz="4" w:space="0" w:color="000000"/>
            </w:tcBorders>
            <w:shd w:val="clear" w:color="auto" w:fill="auto"/>
          </w:tcPr>
          <w:p w14:paraId="5E94B85F" w14:textId="4F46B85F"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71F0D4"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л</w:t>
            </w:r>
          </w:p>
        </w:tc>
      </w:tr>
      <w:tr w:rsidR="0031174A" w:rsidRPr="000D43DE" w14:paraId="5BB2544C"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6C3F3E2E" w14:textId="163C58CE"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14</w:t>
            </w:r>
          </w:p>
        </w:tc>
        <w:tc>
          <w:tcPr>
            <w:tcW w:w="1510" w:type="dxa"/>
            <w:gridSpan w:val="3"/>
            <w:tcBorders>
              <w:top w:val="single" w:sz="4" w:space="0" w:color="000000"/>
              <w:left w:val="single" w:sz="4" w:space="0" w:color="000000"/>
              <w:bottom w:val="single" w:sz="4" w:space="0" w:color="000000"/>
            </w:tcBorders>
            <w:shd w:val="clear" w:color="auto" w:fill="auto"/>
          </w:tcPr>
          <w:p w14:paraId="51414B84"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Огурцы соленые для детского питания, средние</w:t>
            </w:r>
          </w:p>
          <w:p w14:paraId="50FAFADE"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 xml:space="preserve">стеклянная банка </w:t>
            </w:r>
            <w:r w:rsidRPr="000D43DE">
              <w:rPr>
                <w:rFonts w:ascii="Times New Roman" w:eastAsia="Arial Unicode MS" w:hAnsi="Times New Roman" w:cs="Times New Roman"/>
                <w:color w:val="000000"/>
                <w:lang w:val="ru" w:eastAsia="ru-RU"/>
              </w:rPr>
              <w:lastRenderedPageBreak/>
              <w:t xml:space="preserve">объемом не менее </w:t>
            </w:r>
            <w:smartTag w:uri="urn:schemas-microsoft-com:office:smarttags" w:element="metricconverter">
              <w:smartTagPr>
                <w:attr w:name="ProductID" w:val="3 л"/>
              </w:smartTagPr>
              <w:r w:rsidRPr="000D43DE">
                <w:rPr>
                  <w:rFonts w:ascii="Times New Roman" w:eastAsia="Arial Unicode MS" w:hAnsi="Times New Roman" w:cs="Times New Roman"/>
                  <w:color w:val="000000"/>
                  <w:lang w:val="ru" w:eastAsia="ru-RU"/>
                </w:rPr>
                <w:t>3 л</w:t>
              </w:r>
            </w:smartTag>
            <w:r w:rsidRPr="000D43DE">
              <w:rPr>
                <w:rFonts w:ascii="Times New Roman" w:eastAsia="Arial Unicode MS" w:hAnsi="Times New Roman" w:cs="Times New Roman"/>
                <w:color w:val="000000"/>
                <w:lang w:val="ru" w:eastAsia="ru-RU"/>
              </w:rPr>
              <w:t xml:space="preserve">  </w:t>
            </w:r>
          </w:p>
          <w:p w14:paraId="4776F06A" w14:textId="77777777" w:rsidR="0031174A" w:rsidRPr="000D43DE" w:rsidRDefault="0031174A" w:rsidP="00C406FD">
            <w:pPr>
              <w:spacing w:after="0" w:line="240" w:lineRule="auto"/>
              <w:jc w:val="both"/>
              <w:rPr>
                <w:rFonts w:ascii="Times New Roman" w:eastAsia="Arial Unicode MS" w:hAnsi="Times New Roman" w:cs="Times New Roman"/>
                <w:sz w:val="24"/>
                <w:szCs w:val="24"/>
                <w:lang w:val="ru" w:eastAsia="ru-RU"/>
              </w:rPr>
            </w:pPr>
          </w:p>
        </w:tc>
        <w:tc>
          <w:tcPr>
            <w:tcW w:w="6211" w:type="dxa"/>
            <w:tcBorders>
              <w:top w:val="single" w:sz="4" w:space="0" w:color="000000"/>
              <w:left w:val="single" w:sz="4" w:space="0" w:color="000000"/>
              <w:bottom w:val="single" w:sz="4" w:space="0" w:color="000000"/>
            </w:tcBorders>
            <w:shd w:val="clear" w:color="auto" w:fill="auto"/>
          </w:tcPr>
          <w:p w14:paraId="38F1DD36" w14:textId="77777777" w:rsidR="0031174A" w:rsidRPr="000D43DE" w:rsidRDefault="0031174A" w:rsidP="00C406FD">
            <w:pPr>
              <w:spacing w:after="0" w:line="240" w:lineRule="auto"/>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color w:val="000000"/>
                <w:lang w:val="ru" w:eastAsia="ru-RU"/>
              </w:rPr>
              <w:lastRenderedPageBreak/>
              <w:t>Соответствие ГОСТ 34220-2017.</w:t>
            </w:r>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color w:val="000000"/>
                <w:lang w:val="ru" w:eastAsia="ru-RU"/>
              </w:rPr>
              <w:t>Зеленцы 91-</w:t>
            </w:r>
            <w:smartTag w:uri="urn:schemas-microsoft-com:office:smarttags" w:element="metricconverter">
              <w:smartTagPr>
                <w:attr w:name="ProductID" w:val="110 мм"/>
              </w:smartTagPr>
              <w:r w:rsidRPr="000D43DE">
                <w:rPr>
                  <w:rFonts w:ascii="Times New Roman" w:eastAsia="Arial Unicode MS" w:hAnsi="Times New Roman" w:cs="Times New Roman"/>
                  <w:color w:val="000000"/>
                  <w:lang w:val="ru" w:eastAsia="ru-RU"/>
                </w:rPr>
                <w:t>110 мм</w:t>
              </w:r>
            </w:smartTag>
            <w:r w:rsidRPr="000D43DE">
              <w:rPr>
                <w:rFonts w:ascii="Times New Roman" w:eastAsia="Arial Unicode MS" w:hAnsi="Times New Roman" w:cs="Times New Roman"/>
                <w:color w:val="000000"/>
                <w:lang w:val="ru" w:eastAsia="ru-RU"/>
              </w:rPr>
              <w:t xml:space="preserve">, огурцы целые, соответствующие данному хозяйственно-ботаническому сорту, не мятые, не сморщенные, без механических повреждений. Допускаются плоды с легкой морщинистостью и искривлениями, не уродующими форму плода, общей массой не более 5%. Огурцы крепкие, мякоть плотная, с недоразвитыми водянистыми, не кожистыми </w:t>
            </w:r>
            <w:r w:rsidRPr="000D43DE">
              <w:rPr>
                <w:rFonts w:ascii="Times New Roman" w:eastAsia="Arial Unicode MS" w:hAnsi="Times New Roman" w:cs="Times New Roman"/>
                <w:color w:val="000000"/>
                <w:lang w:val="ru" w:eastAsia="ru-RU"/>
              </w:rPr>
              <w:lastRenderedPageBreak/>
              <w:t>семенами, полностью пропитанная рассолом, хрустящая, вкус и запах – характерный для соленых или квашеных овощей солоновато-кисловатый с ароматом и вкусом добавленных пряностей. Цвет – зеленовато-оливковый разных оттенков, без пятен и ожогов. Качество рассола- мутноватый, приятного аромата, солоновато-кисловатого вкуса, несколько более острого, чем овощи.</w:t>
            </w:r>
            <w:r w:rsidRPr="000D43DE">
              <w:rPr>
                <w:rFonts w:ascii="Times New Roman" w:eastAsia="Arial Unicode MS" w:hAnsi="Times New Roman" w:cs="Times New Roman"/>
                <w:bCs/>
                <w:color w:val="000000"/>
                <w:lang w:val="ru" w:eastAsia="ru-RU"/>
              </w:rPr>
              <w:t xml:space="preserve"> 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w:t>
            </w:r>
            <w:proofErr w:type="gramStart"/>
            <w:r w:rsidRPr="000D43DE">
              <w:rPr>
                <w:rFonts w:ascii="Times New Roman" w:eastAsia="Arial Unicode MS" w:hAnsi="Times New Roman" w:cs="Times New Roman"/>
                <w:bCs/>
                <w:color w:val="000000"/>
                <w:lang w:val="ru" w:eastAsia="ru-RU"/>
              </w:rPr>
              <w:t>от срока</w:t>
            </w:r>
            <w:proofErr w:type="gramEnd"/>
            <w:r w:rsidRPr="000D43DE">
              <w:rPr>
                <w:rFonts w:ascii="Times New Roman" w:eastAsia="Arial Unicode MS" w:hAnsi="Times New Roman" w:cs="Times New Roman"/>
                <w:bCs/>
                <w:color w:val="000000"/>
                <w:lang w:val="ru" w:eastAsia="ru-RU"/>
              </w:rPr>
              <w:t xml:space="preserve"> установленного производителем.</w:t>
            </w:r>
          </w:p>
          <w:p w14:paraId="31C03E21"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x-none"/>
              </w:rPr>
              <w:t xml:space="preserve">График поставки </w:t>
            </w:r>
            <w:r w:rsidRPr="000D43DE">
              <w:rPr>
                <w:rFonts w:ascii="Times New Roman" w:eastAsia="Arial Unicode MS" w:hAnsi="Times New Roman" w:cs="Times New Roman"/>
                <w:color w:val="000000"/>
                <w:lang w:eastAsia="x-none"/>
              </w:rPr>
              <w:t xml:space="preserve">2 раза в </w:t>
            </w:r>
            <w:proofErr w:type="gramStart"/>
            <w:r w:rsidRPr="000D43DE">
              <w:rPr>
                <w:rFonts w:ascii="Times New Roman" w:eastAsia="Arial Unicode MS" w:hAnsi="Times New Roman" w:cs="Times New Roman"/>
                <w:color w:val="000000"/>
                <w:lang w:eastAsia="x-none"/>
              </w:rPr>
              <w:t xml:space="preserve">неделю </w:t>
            </w:r>
            <w:r w:rsidRPr="000D43DE">
              <w:rPr>
                <w:rFonts w:ascii="Times New Roman" w:eastAsia="Arial Unicode MS" w:hAnsi="Times New Roman" w:cs="Times New Roman"/>
                <w:color w:val="000000"/>
                <w:lang w:val="ru" w:eastAsia="x-none"/>
              </w:rPr>
              <w:t xml:space="preserve"> с</w:t>
            </w:r>
            <w:proofErr w:type="gramEnd"/>
            <w:r w:rsidRPr="000D43DE">
              <w:rPr>
                <w:rFonts w:ascii="Times New Roman" w:eastAsia="Arial Unicode MS" w:hAnsi="Times New Roman" w:cs="Times New Roman"/>
                <w:color w:val="000000"/>
                <w:lang w:val="ru" w:eastAsia="x-none"/>
              </w:rPr>
              <w:t xml:space="preserve"> 0</w:t>
            </w:r>
            <w:r w:rsidRPr="000D43DE">
              <w:rPr>
                <w:rFonts w:ascii="Times New Roman" w:eastAsia="Arial Unicode MS" w:hAnsi="Times New Roman" w:cs="Times New Roman"/>
                <w:color w:val="000000"/>
                <w:lang w:eastAsia="x-none"/>
              </w:rPr>
              <w:t>8.00</w:t>
            </w:r>
            <w:r w:rsidRPr="000D43DE">
              <w:rPr>
                <w:rFonts w:ascii="Times New Roman" w:eastAsia="Arial Unicode MS" w:hAnsi="Times New Roman" w:cs="Times New Roman"/>
                <w:color w:val="000000"/>
                <w:lang w:val="ru" w:eastAsia="x-none"/>
              </w:rPr>
              <w:t xml:space="preserve"> до </w:t>
            </w:r>
            <w:r w:rsidRPr="000D43DE">
              <w:rPr>
                <w:rFonts w:ascii="Times New Roman" w:eastAsia="Arial Unicode MS" w:hAnsi="Times New Roman" w:cs="Times New Roman"/>
                <w:color w:val="000000"/>
                <w:lang w:eastAsia="x-none"/>
              </w:rPr>
              <w:t>14.00</w:t>
            </w:r>
            <w:r w:rsidRPr="000D43DE">
              <w:rPr>
                <w:rFonts w:ascii="Times New Roman" w:eastAsia="Arial Unicode MS" w:hAnsi="Times New Roman" w:cs="Times New Roman"/>
                <w:color w:val="000000"/>
                <w:lang w:val="ru" w:eastAsia="x-none"/>
              </w:rPr>
              <w:t xml:space="preserve"> час.</w:t>
            </w:r>
            <w:r w:rsidRPr="000D43DE">
              <w:rPr>
                <w:rFonts w:ascii="Times New Roman" w:eastAsia="Arial Unicode MS" w:hAnsi="Times New Roman" w:cs="Times New Roman"/>
                <w:color w:val="000000"/>
                <w:lang w:eastAsia="x-none"/>
              </w:rPr>
              <w:t xml:space="preserve"> в рабочие дни.</w:t>
            </w:r>
          </w:p>
          <w:p w14:paraId="371C45D7"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52B01861" w14:textId="1DD4C6DD"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A421D2"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1E75503B"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6358CDBC" w14:textId="23B44E1D"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w:t>
            </w:r>
          </w:p>
        </w:tc>
        <w:tc>
          <w:tcPr>
            <w:tcW w:w="1510" w:type="dxa"/>
            <w:gridSpan w:val="3"/>
            <w:tcBorders>
              <w:top w:val="single" w:sz="4" w:space="0" w:color="000000"/>
              <w:left w:val="single" w:sz="4" w:space="0" w:color="000000"/>
              <w:bottom w:val="single" w:sz="4" w:space="0" w:color="000000"/>
            </w:tcBorders>
            <w:shd w:val="clear" w:color="auto" w:fill="auto"/>
          </w:tcPr>
          <w:p w14:paraId="60D9953D"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Томат-паста в/с, содержание сухих веществ не менее 25%, в/с</w:t>
            </w:r>
          </w:p>
          <w:p w14:paraId="163F2D3D"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eastAsia="ru-RU"/>
              </w:rPr>
              <w:t>От 0,350 кг д</w:t>
            </w:r>
            <w:r w:rsidRPr="000D43DE">
              <w:rPr>
                <w:rFonts w:ascii="Times New Roman" w:eastAsia="Arial Unicode MS" w:hAnsi="Times New Roman" w:cs="Times New Roman"/>
                <w:color w:val="000000"/>
                <w:lang w:val="ru" w:eastAsia="ru-RU"/>
              </w:rPr>
              <w:t xml:space="preserve">о </w:t>
            </w:r>
            <w:r w:rsidRPr="000D43DE">
              <w:rPr>
                <w:rFonts w:ascii="Times New Roman" w:eastAsia="Arial Unicode MS" w:hAnsi="Times New Roman" w:cs="Times New Roman"/>
                <w:color w:val="000000"/>
                <w:lang w:eastAsia="ru-RU"/>
              </w:rPr>
              <w:t>0,5</w:t>
            </w:r>
            <w:r w:rsidRPr="000D43DE">
              <w:rPr>
                <w:rFonts w:ascii="Times New Roman" w:eastAsia="Arial Unicode MS" w:hAnsi="Times New Roman" w:cs="Times New Roman"/>
                <w:color w:val="000000"/>
                <w:lang w:val="ru" w:eastAsia="ru-RU"/>
              </w:rPr>
              <w:t xml:space="preserve"> кг в упаковке производителя</w:t>
            </w:r>
          </w:p>
        </w:tc>
        <w:tc>
          <w:tcPr>
            <w:tcW w:w="6211" w:type="dxa"/>
            <w:tcBorders>
              <w:top w:val="single" w:sz="4" w:space="0" w:color="000000"/>
              <w:left w:val="single" w:sz="4" w:space="0" w:color="000000"/>
              <w:bottom w:val="single" w:sz="4" w:space="0" w:color="000000"/>
            </w:tcBorders>
            <w:shd w:val="clear" w:color="auto" w:fill="auto"/>
          </w:tcPr>
          <w:p w14:paraId="60897B19" w14:textId="293BC3C3" w:rsidR="0031174A" w:rsidRPr="00501D07" w:rsidRDefault="0031174A" w:rsidP="00501D07">
            <w:pPr>
              <w:spacing w:after="0" w:line="240" w:lineRule="auto"/>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 xml:space="preserve">Томатная паста в/с, консистенция – однородная, густая, без красителей, содержание сухого вещества не более 25%, отсутствие постороннего привкуса и запаха, ГОСТ 3343-2017. Упаковка – железная банка, объемом до 0,5 кг, без повреждений и ржавчины, тара невозвратная. Тарная упаковка – ящик из </w:t>
            </w:r>
            <w:proofErr w:type="spellStart"/>
            <w:r w:rsidRPr="000D43DE">
              <w:rPr>
                <w:rFonts w:ascii="Times New Roman" w:eastAsia="Arial Unicode MS" w:hAnsi="Times New Roman" w:cs="Times New Roman"/>
                <w:color w:val="000000"/>
                <w:lang w:val="ru" w:eastAsia="ru-RU"/>
              </w:rPr>
              <w:t>гофрокартона</w:t>
            </w:r>
            <w:proofErr w:type="spellEnd"/>
            <w:r w:rsidRPr="000D43DE">
              <w:rPr>
                <w:rFonts w:ascii="Times New Roman" w:eastAsia="Arial Unicode MS" w:hAnsi="Times New Roman" w:cs="Times New Roman"/>
                <w:color w:val="000000"/>
                <w:lang w:val="ru" w:eastAsia="ru-RU"/>
              </w:rPr>
              <w:t>, чистый, сухой, без постороннего запаха. Остаточный срок годности на момент поставки товара - не менее 80% общего срока годности.</w:t>
            </w:r>
          </w:p>
        </w:tc>
        <w:tc>
          <w:tcPr>
            <w:tcW w:w="827" w:type="dxa"/>
            <w:gridSpan w:val="2"/>
            <w:tcBorders>
              <w:top w:val="single" w:sz="4" w:space="0" w:color="000000"/>
              <w:left w:val="single" w:sz="4" w:space="0" w:color="000000"/>
              <w:bottom w:val="single" w:sz="4" w:space="0" w:color="000000"/>
            </w:tcBorders>
            <w:shd w:val="clear" w:color="auto" w:fill="auto"/>
          </w:tcPr>
          <w:p w14:paraId="15445D21" w14:textId="1A8F1645"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B575CE"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1CBBFBDE"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02335D0F" w14:textId="17DD8A75"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16</w:t>
            </w:r>
          </w:p>
        </w:tc>
        <w:tc>
          <w:tcPr>
            <w:tcW w:w="1510" w:type="dxa"/>
            <w:gridSpan w:val="3"/>
            <w:tcBorders>
              <w:top w:val="single" w:sz="4" w:space="0" w:color="000000"/>
              <w:left w:val="single" w:sz="4" w:space="0" w:color="000000"/>
              <w:bottom w:val="single" w:sz="4" w:space="0" w:color="000000"/>
            </w:tcBorders>
            <w:shd w:val="clear" w:color="auto" w:fill="auto"/>
          </w:tcPr>
          <w:p w14:paraId="0785C046" w14:textId="24291240"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Дрожжи хлебопекарные</w:t>
            </w:r>
            <w:r w:rsidRPr="000D43DE">
              <w:rPr>
                <w:rFonts w:ascii="Times New Roman" w:eastAsia="Arial Unicode MS" w:hAnsi="Times New Roman" w:cs="Times New Roman"/>
                <w:color w:val="000000"/>
                <w:lang w:eastAsia="ru-RU"/>
              </w:rPr>
              <w:t>,</w:t>
            </w:r>
            <w:r w:rsidRPr="000D43DE">
              <w:rPr>
                <w:rFonts w:ascii="Times New Roman" w:eastAsia="Arial Unicode MS" w:hAnsi="Times New Roman" w:cs="Times New Roman"/>
                <w:color w:val="000000"/>
                <w:lang w:val="ru" w:eastAsia="ru-RU"/>
              </w:rPr>
              <w:t xml:space="preserve"> вес </w:t>
            </w:r>
            <w:r w:rsidRPr="000D43DE">
              <w:rPr>
                <w:rFonts w:ascii="Times New Roman" w:eastAsia="Arial Unicode MS" w:hAnsi="Times New Roman" w:cs="Times New Roman"/>
                <w:color w:val="000000"/>
                <w:lang w:eastAsia="ru-RU"/>
              </w:rPr>
              <w:t>не более 0,0</w:t>
            </w:r>
            <w:r w:rsidRPr="000D43DE">
              <w:rPr>
                <w:rFonts w:ascii="Times New Roman" w:eastAsia="Arial Unicode MS" w:hAnsi="Times New Roman" w:cs="Times New Roman"/>
                <w:color w:val="000000"/>
                <w:lang w:val="ru" w:eastAsia="ru-RU"/>
              </w:rPr>
              <w:t xml:space="preserve">11 </w:t>
            </w:r>
            <w:proofErr w:type="spellStart"/>
            <w:r w:rsidRPr="000D43DE">
              <w:rPr>
                <w:rFonts w:ascii="Times New Roman" w:eastAsia="Arial Unicode MS" w:hAnsi="Times New Roman" w:cs="Times New Roman"/>
                <w:color w:val="000000"/>
                <w:lang w:val="ru" w:eastAsia="ru-RU"/>
              </w:rPr>
              <w:t>гр</w:t>
            </w:r>
            <w:proofErr w:type="spellEnd"/>
          </w:p>
          <w:p w14:paraId="312DFD46"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p>
        </w:tc>
        <w:tc>
          <w:tcPr>
            <w:tcW w:w="6211" w:type="dxa"/>
            <w:tcBorders>
              <w:top w:val="single" w:sz="4" w:space="0" w:color="000000"/>
              <w:left w:val="single" w:sz="4" w:space="0" w:color="000000"/>
              <w:bottom w:val="single" w:sz="4" w:space="0" w:color="000000"/>
            </w:tcBorders>
            <w:shd w:val="clear" w:color="auto" w:fill="auto"/>
          </w:tcPr>
          <w:p w14:paraId="39AE5750" w14:textId="0CB69F82" w:rsidR="0031174A" w:rsidRPr="00501D07" w:rsidRDefault="0031174A" w:rsidP="00C406FD">
            <w:pPr>
              <w:spacing w:after="0" w:line="240" w:lineRule="auto"/>
              <w:rPr>
                <w:rFonts w:ascii="Times New Roman" w:eastAsia="Arial Unicode MS" w:hAnsi="Times New Roman" w:cs="Times New Roman"/>
                <w:color w:val="000000"/>
                <w:sz w:val="24"/>
                <w:szCs w:val="24"/>
                <w:shd w:val="clear" w:color="auto" w:fill="FFFFFF"/>
                <w:lang w:val="ru" w:eastAsia="ru-RU"/>
              </w:rPr>
            </w:pPr>
            <w:r w:rsidRPr="000D43DE">
              <w:rPr>
                <w:rFonts w:ascii="Times New Roman" w:eastAsia="Arial Unicode MS" w:hAnsi="Times New Roman" w:cs="Times New Roman"/>
                <w:color w:val="000000"/>
                <w:lang w:val="ru" w:eastAsia="ru-RU"/>
              </w:rPr>
              <w:t>ГОСТ Р 54731-2011, Хлебопекарные сухие быстродействующие, в индивидуальной вакуумной упаковке из фольги</w:t>
            </w:r>
            <w:r w:rsidRPr="000D43DE">
              <w:rPr>
                <w:rFonts w:ascii="Times New Roman" w:eastAsia="Arial Unicode MS" w:hAnsi="Times New Roman" w:cs="Times New Roman"/>
                <w:color w:val="000000"/>
                <w:lang w:eastAsia="ru-RU"/>
              </w:rPr>
              <w:t>.</w:t>
            </w:r>
            <w:r w:rsidRPr="000D43DE">
              <w:rPr>
                <w:rFonts w:ascii="Times New Roman" w:eastAsia="Arial Unicode MS" w:hAnsi="Times New Roman" w:cs="Times New Roman"/>
                <w:color w:val="000000"/>
                <w:shd w:val="clear" w:color="auto" w:fill="FFFFFF"/>
                <w:lang w:val="ru" w:eastAsia="ru-RU"/>
              </w:rPr>
              <w:t xml:space="preserve"> Остаточный срок годности на момент поставки товара - не менее </w:t>
            </w:r>
            <w:r w:rsidRPr="000D43DE">
              <w:rPr>
                <w:rFonts w:ascii="Times New Roman" w:eastAsia="Arial Unicode MS" w:hAnsi="Times New Roman" w:cs="Times New Roman"/>
                <w:color w:val="000000"/>
                <w:shd w:val="clear" w:color="auto" w:fill="FFFFFF"/>
                <w:lang w:eastAsia="ru-RU"/>
              </w:rPr>
              <w:t>8</w:t>
            </w:r>
            <w:r w:rsidRPr="000D43DE">
              <w:rPr>
                <w:rFonts w:ascii="Times New Roman" w:eastAsia="Arial Unicode MS" w:hAnsi="Times New Roman" w:cs="Times New Roman"/>
                <w:color w:val="000000"/>
                <w:shd w:val="clear" w:color="auto" w:fill="FFFFFF"/>
                <w:lang w:val="ru" w:eastAsia="ru-RU"/>
              </w:rPr>
              <w:t>0% общего срока годности.</w:t>
            </w:r>
          </w:p>
        </w:tc>
        <w:tc>
          <w:tcPr>
            <w:tcW w:w="827" w:type="dxa"/>
            <w:gridSpan w:val="2"/>
            <w:tcBorders>
              <w:top w:val="single" w:sz="4" w:space="0" w:color="000000"/>
              <w:left w:val="single" w:sz="4" w:space="0" w:color="000000"/>
              <w:bottom w:val="single" w:sz="4" w:space="0" w:color="000000"/>
            </w:tcBorders>
            <w:shd w:val="clear" w:color="auto" w:fill="auto"/>
          </w:tcPr>
          <w:p w14:paraId="70586CBB" w14:textId="661A117D"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502584"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7DBD4A3B"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72BA2EFD" w14:textId="7AB0E83F"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17</w:t>
            </w:r>
          </w:p>
        </w:tc>
        <w:tc>
          <w:tcPr>
            <w:tcW w:w="1510" w:type="dxa"/>
            <w:gridSpan w:val="3"/>
            <w:tcBorders>
              <w:top w:val="single" w:sz="4" w:space="0" w:color="000000"/>
              <w:left w:val="single" w:sz="4" w:space="0" w:color="000000"/>
              <w:bottom w:val="single" w:sz="4" w:space="0" w:color="000000"/>
            </w:tcBorders>
            <w:shd w:val="clear" w:color="auto" w:fill="auto"/>
          </w:tcPr>
          <w:p w14:paraId="6BA99AB7"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Вафли весовые, упаковка до 5 кг.</w:t>
            </w:r>
          </w:p>
        </w:tc>
        <w:tc>
          <w:tcPr>
            <w:tcW w:w="6211" w:type="dxa"/>
            <w:tcBorders>
              <w:top w:val="single" w:sz="4" w:space="0" w:color="000000"/>
              <w:left w:val="single" w:sz="4" w:space="0" w:color="000000"/>
              <w:bottom w:val="single" w:sz="4" w:space="0" w:color="000000"/>
            </w:tcBorders>
            <w:shd w:val="clear" w:color="auto" w:fill="auto"/>
          </w:tcPr>
          <w:p w14:paraId="64A15397"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ГОСТ 14031-2014</w:t>
            </w:r>
          </w:p>
          <w:p w14:paraId="4A4DBF54" w14:textId="2F4F5716"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Вафли - сухие, хрустящие, лёгкие, мелкопористые изделия, изготовленные из жидкого сбивного теста в виде листов или различных тонкостенных фигур (раковин, стаканов, трубочек, орехов и др.), с начинкой или без начинки. По форме вафли бывают прямоугольными, круглыми, фигурными и в виде палочек. Вафли могут быть частично и полностью глазированы шоколадной глазурью или иметь другую внешнюю отделку. Не допускают к реализации вафли с </w:t>
            </w:r>
            <w:proofErr w:type="spellStart"/>
            <w:r w:rsidRPr="000D43DE">
              <w:rPr>
                <w:rFonts w:ascii="Times New Roman" w:eastAsia="Arial Unicode MS" w:hAnsi="Times New Roman" w:cs="Times New Roman"/>
                <w:color w:val="000000"/>
                <w:lang w:val="ru" w:eastAsia="x-none"/>
              </w:rPr>
              <w:t>салистыми</w:t>
            </w:r>
            <w:proofErr w:type="spellEnd"/>
            <w:r w:rsidRPr="000D43DE">
              <w:rPr>
                <w:rFonts w:ascii="Times New Roman" w:eastAsia="Arial Unicode MS" w:hAnsi="Times New Roman" w:cs="Times New Roman"/>
                <w:color w:val="000000"/>
                <w:lang w:val="ru" w:eastAsia="x-none"/>
              </w:rPr>
              <w:t xml:space="preserve">, прогорклыми, затхлыми привкусами и запахами; загрязнённые, влажные на ощупь, с плесенью на поверхности, с выступающей за края начинкой и подтёками, глазированные вафли с пузырями и трещинами, с неоднородными по окраске и консистенции начинками, а также вафли в промаслившихся пачках и коробках. Нефасованные вафли укладывают в ящики рядами, с </w:t>
            </w:r>
            <w:proofErr w:type="spellStart"/>
            <w:r w:rsidRPr="000D43DE">
              <w:rPr>
                <w:rFonts w:ascii="Times New Roman" w:eastAsia="Arial Unicode MS" w:hAnsi="Times New Roman" w:cs="Times New Roman"/>
                <w:color w:val="000000"/>
                <w:lang w:val="ru" w:eastAsia="x-none"/>
              </w:rPr>
              <w:t>переслойкой</w:t>
            </w:r>
            <w:proofErr w:type="spellEnd"/>
            <w:r w:rsidRPr="000D43DE">
              <w:rPr>
                <w:rFonts w:ascii="Times New Roman" w:eastAsia="Arial Unicode MS" w:hAnsi="Times New Roman" w:cs="Times New Roman"/>
                <w:color w:val="000000"/>
                <w:lang w:val="ru" w:eastAsia="x-none"/>
              </w:rPr>
              <w:t xml:space="preserve"> рядов бумаги, массой нетто при температуре не выше 18°С и относительной влажности воздуха 65-70%. Гарантийные сроки хранения вафлей: без начинки 3 мес., с начинкой - от 15 суток до 2 месяцев.</w:t>
            </w:r>
          </w:p>
        </w:tc>
        <w:tc>
          <w:tcPr>
            <w:tcW w:w="827" w:type="dxa"/>
            <w:gridSpan w:val="2"/>
            <w:tcBorders>
              <w:top w:val="single" w:sz="4" w:space="0" w:color="000000"/>
              <w:left w:val="single" w:sz="4" w:space="0" w:color="000000"/>
              <w:bottom w:val="single" w:sz="4" w:space="0" w:color="000000"/>
            </w:tcBorders>
            <w:shd w:val="clear" w:color="auto" w:fill="auto"/>
          </w:tcPr>
          <w:p w14:paraId="23B1D8E7" w14:textId="794E363F"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DAD228"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1EF030E3"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723683B1" w14:textId="7583214F"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18</w:t>
            </w:r>
          </w:p>
        </w:tc>
        <w:tc>
          <w:tcPr>
            <w:tcW w:w="1510" w:type="dxa"/>
            <w:gridSpan w:val="3"/>
            <w:tcBorders>
              <w:top w:val="single" w:sz="4" w:space="0" w:color="000000"/>
              <w:left w:val="single" w:sz="4" w:space="0" w:color="000000"/>
              <w:bottom w:val="single" w:sz="4" w:space="0" w:color="000000"/>
            </w:tcBorders>
            <w:shd w:val="clear" w:color="auto" w:fill="auto"/>
          </w:tcPr>
          <w:p w14:paraId="306704B4" w14:textId="77777777" w:rsidR="0031174A" w:rsidRPr="000D43DE" w:rsidRDefault="0031174A" w:rsidP="00C406FD">
            <w:pPr>
              <w:spacing w:after="0" w:line="240" w:lineRule="auto"/>
              <w:jc w:val="both"/>
              <w:rPr>
                <w:rFonts w:ascii="Times New Roman" w:eastAsia="Arial Unicode MS" w:hAnsi="Times New Roman" w:cs="Times New Roman"/>
                <w:sz w:val="24"/>
                <w:szCs w:val="24"/>
                <w:lang w:val="ru" w:eastAsia="ru-RU"/>
              </w:rPr>
            </w:pPr>
            <w:r w:rsidRPr="000D43DE">
              <w:rPr>
                <w:rFonts w:ascii="Times New Roman" w:eastAsia="Arial Unicode MS" w:hAnsi="Times New Roman" w:cs="Times New Roman"/>
                <w:lang w:val="ru" w:eastAsia="ru-RU"/>
              </w:rPr>
              <w:t xml:space="preserve">Молоко сгущенное, фасованное в металлические </w:t>
            </w:r>
            <w:proofErr w:type="gramStart"/>
            <w:r w:rsidRPr="000D43DE">
              <w:rPr>
                <w:rFonts w:ascii="Times New Roman" w:eastAsia="Arial Unicode MS" w:hAnsi="Times New Roman" w:cs="Times New Roman"/>
                <w:lang w:val="ru" w:eastAsia="ru-RU"/>
              </w:rPr>
              <w:t>банки  массой</w:t>
            </w:r>
            <w:proofErr w:type="gramEnd"/>
            <w:r w:rsidRPr="000D43DE">
              <w:rPr>
                <w:rFonts w:ascii="Times New Roman" w:eastAsia="Arial Unicode MS" w:hAnsi="Times New Roman" w:cs="Times New Roman"/>
                <w:lang w:val="ru" w:eastAsia="ru-RU"/>
              </w:rPr>
              <w:t xml:space="preserve"> не менее 0,3кг не более 0,4кг</w:t>
            </w:r>
          </w:p>
        </w:tc>
        <w:tc>
          <w:tcPr>
            <w:tcW w:w="6211" w:type="dxa"/>
            <w:tcBorders>
              <w:top w:val="single" w:sz="4" w:space="0" w:color="000000"/>
              <w:left w:val="single" w:sz="4" w:space="0" w:color="000000"/>
              <w:bottom w:val="single" w:sz="4" w:space="0" w:color="000000"/>
            </w:tcBorders>
            <w:shd w:val="clear" w:color="auto" w:fill="auto"/>
          </w:tcPr>
          <w:p w14:paraId="7B2C3A57" w14:textId="77777777" w:rsidR="0031174A" w:rsidRPr="000D43DE" w:rsidRDefault="0031174A" w:rsidP="00C406FD">
            <w:pPr>
              <w:keepNext/>
              <w:shd w:val="clear" w:color="auto" w:fill="FFFFFF"/>
              <w:spacing w:after="0" w:line="240" w:lineRule="auto"/>
              <w:jc w:val="both"/>
              <w:textAlignment w:val="baseline"/>
              <w:outlineLvl w:val="0"/>
              <w:rPr>
                <w:rFonts w:ascii="Times New Roman" w:eastAsia="Times New Roman" w:hAnsi="Times New Roman" w:cs="Times New Roman"/>
                <w:bCs/>
                <w:color w:val="000000"/>
                <w:kern w:val="32"/>
                <w:sz w:val="24"/>
                <w:szCs w:val="24"/>
                <w:lang w:val="ru" w:eastAsia="x-none"/>
              </w:rPr>
            </w:pPr>
            <w:r w:rsidRPr="000D43DE">
              <w:rPr>
                <w:rFonts w:ascii="Times New Roman" w:eastAsia="Times New Roman" w:hAnsi="Times New Roman" w:cs="Times New Roman"/>
                <w:bCs/>
                <w:color w:val="000000"/>
                <w:spacing w:val="1"/>
                <w:kern w:val="32"/>
                <w:lang w:val="ru" w:eastAsia="x-none"/>
              </w:rPr>
              <w:t xml:space="preserve">ГОСТ 31688-2012. «Консервы молочные. </w:t>
            </w:r>
            <w:proofErr w:type="gramStart"/>
            <w:r w:rsidRPr="000D43DE">
              <w:rPr>
                <w:rFonts w:ascii="Times New Roman" w:eastAsia="Times New Roman" w:hAnsi="Times New Roman" w:cs="Times New Roman"/>
                <w:bCs/>
                <w:color w:val="000000"/>
                <w:spacing w:val="1"/>
                <w:kern w:val="32"/>
                <w:lang w:val="ru" w:eastAsia="x-none"/>
              </w:rPr>
              <w:t>Молоко</w:t>
            </w:r>
            <w:proofErr w:type="gramEnd"/>
            <w:r w:rsidRPr="000D43DE">
              <w:rPr>
                <w:rFonts w:ascii="Times New Roman" w:eastAsia="Times New Roman" w:hAnsi="Times New Roman" w:cs="Times New Roman"/>
                <w:bCs/>
                <w:color w:val="000000"/>
                <w:spacing w:val="1"/>
                <w:kern w:val="32"/>
                <w:lang w:val="ru" w:eastAsia="x-none"/>
              </w:rPr>
              <w:t xml:space="preserve"> сгу</w:t>
            </w:r>
            <w:r w:rsidRPr="000D43DE">
              <w:rPr>
                <w:rFonts w:ascii="Times New Roman" w:eastAsia="Times New Roman" w:hAnsi="Times New Roman" w:cs="Times New Roman"/>
                <w:bCs/>
                <w:color w:val="000000"/>
                <w:kern w:val="32"/>
                <w:lang w:val="ru" w:eastAsia="x-none"/>
              </w:rPr>
              <w:t>щенное с сахаром вареное. Технические условия».</w:t>
            </w:r>
          </w:p>
          <w:p w14:paraId="6AC70A59" w14:textId="77777777" w:rsidR="0031174A" w:rsidRPr="000D43DE" w:rsidRDefault="0031174A" w:rsidP="00C406FD">
            <w:pPr>
              <w:spacing w:after="0" w:line="240" w:lineRule="auto"/>
              <w:rPr>
                <w:rFonts w:ascii="Times New Roman" w:eastAsia="Arial Unicode MS" w:hAnsi="Times New Roman" w:cs="Times New Roman"/>
                <w:color w:val="000000"/>
                <w:sz w:val="24"/>
                <w:szCs w:val="24"/>
                <w:shd w:val="clear" w:color="auto" w:fill="FFFFFF"/>
                <w:lang w:val="ru" w:eastAsia="ru-RU"/>
              </w:rPr>
            </w:pPr>
            <w:r w:rsidRPr="000D43DE">
              <w:rPr>
                <w:rFonts w:ascii="Times New Roman" w:eastAsia="Arial Unicode MS" w:hAnsi="Times New Roman" w:cs="Times New Roman"/>
                <w:color w:val="000000"/>
                <w:spacing w:val="1"/>
                <w:lang w:val="ru" w:eastAsia="ru-RU"/>
              </w:rPr>
              <w:t xml:space="preserve"> </w:t>
            </w:r>
            <w:r w:rsidRPr="000D43DE">
              <w:rPr>
                <w:rFonts w:ascii="Times New Roman" w:eastAsia="Arial Unicode MS" w:hAnsi="Times New Roman" w:cs="Times New Roman"/>
                <w:color w:val="000000"/>
                <w:shd w:val="clear" w:color="auto" w:fill="FFFFFF"/>
                <w:lang w:val="ru" w:eastAsia="ru-RU"/>
              </w:rPr>
              <w:t xml:space="preserve">Вкус и запах - чистый, сладкий, с выраженным вкусом пастеризованного молока, без каких - либо посторонних запахов и привкусов. Консистенция однородная по всей массе без наличия ощущаемых кристаллов молочного сахара. Цвет белый с кремовым оттенком, равномерный по всей массе. Массовая доля влаги не более 26,5%, массовая доля сахара - не менее 43,5%, общая массовая доля сухих веществ молока не </w:t>
            </w:r>
            <w:r w:rsidRPr="000D43DE">
              <w:rPr>
                <w:rFonts w:ascii="Times New Roman" w:eastAsia="Arial Unicode MS" w:hAnsi="Times New Roman" w:cs="Times New Roman"/>
                <w:color w:val="000000"/>
                <w:shd w:val="clear" w:color="auto" w:fill="FFFFFF"/>
                <w:lang w:val="ru" w:eastAsia="ru-RU"/>
              </w:rPr>
              <w:lastRenderedPageBreak/>
              <w:t xml:space="preserve">менее 28,5%, в том числе жира не менее 8,5%. Не допускается наличие бактерий группы кишечной палочки и патогенных микроорганизмов. Не допускаются к поставке замороженные ранее сгущенные молочные консервы. В случае поставки товара в жестяной банке: банки должны быть чистыми, без подтёков, без вздутых и хлопающих крышек, помятостей, фальцев, ржавчины и бомбажа, без деформации корпуса и крышек и деформации в виде уголков у бортиков банки. При поставке не допускаются деформация корпуса банки, донышек, крышек, ржавые пятна, дефекты продольного и закаточного швов. Остаточный срок годности на момент поставки товара - не менее </w:t>
            </w:r>
            <w:r w:rsidRPr="000D43DE">
              <w:rPr>
                <w:rFonts w:ascii="Times New Roman" w:eastAsia="Arial Unicode MS" w:hAnsi="Times New Roman" w:cs="Times New Roman"/>
                <w:color w:val="000000"/>
                <w:shd w:val="clear" w:color="auto" w:fill="FFFFFF"/>
                <w:lang w:eastAsia="ru-RU"/>
              </w:rPr>
              <w:t>8</w:t>
            </w:r>
            <w:r w:rsidRPr="000D43DE">
              <w:rPr>
                <w:rFonts w:ascii="Times New Roman" w:eastAsia="Arial Unicode MS" w:hAnsi="Times New Roman" w:cs="Times New Roman"/>
                <w:color w:val="000000"/>
                <w:shd w:val="clear" w:color="auto" w:fill="FFFFFF"/>
                <w:lang w:val="ru" w:eastAsia="ru-RU"/>
              </w:rPr>
              <w:t>0% общего срока годности.</w:t>
            </w:r>
          </w:p>
          <w:p w14:paraId="70E4E427" w14:textId="74BB77D1"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181194B2" w14:textId="4850EF6E" w:rsidR="0031174A" w:rsidRPr="000D43DE" w:rsidRDefault="00F83422"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82331F"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7871699B"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7F903B6B" w14:textId="15D09AF7"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19</w:t>
            </w:r>
          </w:p>
        </w:tc>
        <w:tc>
          <w:tcPr>
            <w:tcW w:w="1510" w:type="dxa"/>
            <w:gridSpan w:val="3"/>
            <w:tcBorders>
              <w:top w:val="single" w:sz="4" w:space="0" w:color="000000"/>
              <w:left w:val="single" w:sz="4" w:space="0" w:color="000000"/>
              <w:bottom w:val="single" w:sz="4" w:space="0" w:color="000000"/>
            </w:tcBorders>
            <w:shd w:val="clear" w:color="auto" w:fill="auto"/>
          </w:tcPr>
          <w:p w14:paraId="5B447899"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proofErr w:type="gramStart"/>
            <w:r w:rsidRPr="000D43DE">
              <w:rPr>
                <w:rFonts w:ascii="Times New Roman" w:eastAsia="Arial Unicode MS" w:hAnsi="Times New Roman" w:cs="Times New Roman"/>
                <w:color w:val="000000"/>
                <w:lang w:eastAsia="ru-RU"/>
              </w:rPr>
              <w:t>Повидло</w:t>
            </w:r>
            <w:proofErr w:type="gramEnd"/>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color w:val="000000"/>
                <w:lang w:val="ru" w:eastAsia="ru-RU"/>
              </w:rPr>
              <w:t>стерилизован</w:t>
            </w:r>
            <w:proofErr w:type="spellStart"/>
            <w:r w:rsidRPr="000D43DE">
              <w:rPr>
                <w:rFonts w:ascii="Times New Roman" w:eastAsia="Arial Unicode MS" w:hAnsi="Times New Roman" w:cs="Times New Roman"/>
                <w:color w:val="000000"/>
                <w:lang w:eastAsia="ru-RU"/>
              </w:rPr>
              <w:t>ное</w:t>
            </w:r>
            <w:proofErr w:type="spellEnd"/>
            <w:r w:rsidRPr="000D43DE">
              <w:rPr>
                <w:rFonts w:ascii="Times New Roman" w:eastAsia="Arial Unicode MS" w:hAnsi="Times New Roman" w:cs="Times New Roman"/>
                <w:color w:val="000000"/>
                <w:lang w:val="ru" w:eastAsia="ru-RU"/>
              </w:rPr>
              <w:t xml:space="preserve"> в ассортименте без консервантов</w:t>
            </w:r>
            <w:r w:rsidRPr="000D43DE">
              <w:rPr>
                <w:rFonts w:ascii="Times New Roman" w:eastAsia="Arial Unicode MS" w:hAnsi="Times New Roman" w:cs="Times New Roman"/>
                <w:color w:val="000000"/>
                <w:lang w:val="ru" w:eastAsia="ru-RU"/>
              </w:rPr>
              <w:br w:type="page"/>
            </w:r>
            <w:r w:rsidRPr="000D43DE">
              <w:rPr>
                <w:rFonts w:ascii="Times New Roman" w:eastAsia="Arial Unicode MS" w:hAnsi="Times New Roman" w:cs="Times New Roman"/>
                <w:color w:val="000000"/>
                <w:lang w:eastAsia="ru-RU"/>
              </w:rPr>
              <w:t xml:space="preserve"> От 0,5д</w:t>
            </w:r>
            <w:r w:rsidRPr="000D43DE">
              <w:rPr>
                <w:rFonts w:ascii="Times New Roman" w:eastAsia="Arial Unicode MS" w:hAnsi="Times New Roman" w:cs="Times New Roman"/>
                <w:color w:val="000000"/>
                <w:lang w:val="ru" w:eastAsia="ru-RU"/>
              </w:rPr>
              <w:t>о</w:t>
            </w:r>
            <w:r w:rsidRPr="000D43DE">
              <w:rPr>
                <w:rFonts w:ascii="Times New Roman" w:eastAsia="Arial Unicode MS" w:hAnsi="Times New Roman" w:cs="Times New Roman"/>
                <w:color w:val="000000"/>
                <w:lang w:eastAsia="ru-RU"/>
              </w:rPr>
              <w:t>0,7</w:t>
            </w:r>
            <w:r w:rsidRPr="000D43DE">
              <w:rPr>
                <w:rFonts w:ascii="Times New Roman" w:eastAsia="Arial Unicode MS" w:hAnsi="Times New Roman" w:cs="Times New Roman"/>
                <w:color w:val="000000"/>
                <w:lang w:val="ru" w:eastAsia="ru-RU"/>
              </w:rPr>
              <w:t>кг в упаковке производителя</w:t>
            </w:r>
          </w:p>
        </w:tc>
        <w:tc>
          <w:tcPr>
            <w:tcW w:w="6211" w:type="dxa"/>
            <w:tcBorders>
              <w:top w:val="single" w:sz="4" w:space="0" w:color="000000"/>
              <w:left w:val="single" w:sz="4" w:space="0" w:color="000000"/>
              <w:bottom w:val="single" w:sz="4" w:space="0" w:color="000000"/>
            </w:tcBorders>
            <w:shd w:val="clear" w:color="auto" w:fill="auto"/>
          </w:tcPr>
          <w:p w14:paraId="045C7FC6" w14:textId="66AD8DEF" w:rsidR="0031174A" w:rsidRPr="00501D07" w:rsidRDefault="0031174A" w:rsidP="00C406FD">
            <w:pPr>
              <w:keepNext/>
              <w:shd w:val="clear" w:color="auto" w:fill="FFFFFF"/>
              <w:spacing w:after="0" w:line="240" w:lineRule="auto"/>
              <w:jc w:val="both"/>
              <w:textAlignment w:val="baseline"/>
              <w:outlineLvl w:val="0"/>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color w:val="000000"/>
                <w:lang w:val="ru" w:eastAsia="ru-RU"/>
              </w:rPr>
              <w:t>ГОС</w:t>
            </w:r>
            <w:r w:rsidRPr="000D43DE">
              <w:rPr>
                <w:rFonts w:ascii="Times New Roman" w:eastAsia="Arial Unicode MS" w:hAnsi="Times New Roman" w:cs="Times New Roman"/>
                <w:color w:val="000000"/>
                <w:lang w:eastAsia="ru-RU"/>
              </w:rPr>
              <w:t xml:space="preserve">Т 32099-2013 </w:t>
            </w:r>
            <w:r w:rsidRPr="000D43DE">
              <w:rPr>
                <w:rFonts w:ascii="Times New Roman" w:eastAsia="Arial Unicode MS" w:hAnsi="Times New Roman" w:cs="Times New Roman"/>
                <w:color w:val="000000"/>
                <w:lang w:val="ru" w:eastAsia="ru-RU"/>
              </w:rPr>
              <w:t>Сладкий, кисловато-сладкий, без консервантов, мажущая масса, обладающая желейной консистенцией с равномерно распределенными в ней фруктами или их частями</w:t>
            </w:r>
            <w:r w:rsidRPr="000D43DE">
              <w:rPr>
                <w:rFonts w:ascii="Times New Roman" w:eastAsia="Arial Unicode MS" w:hAnsi="Times New Roman" w:cs="Times New Roman"/>
                <w:color w:val="000000"/>
                <w:lang w:eastAsia="ru-RU"/>
              </w:rPr>
              <w:t xml:space="preserve"> повидло.</w:t>
            </w:r>
            <w:r w:rsidRPr="000D43DE">
              <w:rPr>
                <w:rFonts w:ascii="Times New Roman" w:eastAsia="Arial Unicode MS" w:hAnsi="Times New Roman" w:cs="Times New Roman"/>
                <w:bCs/>
                <w:color w:val="000000"/>
                <w:lang w:val="ru" w:eastAsia="ru-RU"/>
              </w:rPr>
              <w:t xml:space="preserve">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от срока установленного производителем.</w:t>
            </w:r>
          </w:p>
        </w:tc>
        <w:tc>
          <w:tcPr>
            <w:tcW w:w="827" w:type="dxa"/>
            <w:gridSpan w:val="2"/>
            <w:tcBorders>
              <w:top w:val="single" w:sz="4" w:space="0" w:color="000000"/>
              <w:left w:val="single" w:sz="4" w:space="0" w:color="000000"/>
              <w:bottom w:val="single" w:sz="4" w:space="0" w:color="000000"/>
            </w:tcBorders>
            <w:shd w:val="clear" w:color="auto" w:fill="auto"/>
          </w:tcPr>
          <w:p w14:paraId="6B9E7152" w14:textId="6A3E23C4"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val="ru" w:eastAsia="ru-RU"/>
              </w:rPr>
            </w:pPr>
            <w:r>
              <w:rPr>
                <w:rFonts w:ascii="Times New Roman" w:eastAsia="Times New Roman" w:hAnsi="Times New Roman" w:cs="Times New Roman"/>
                <w:lang w:val="ru" w:eastAsia="ru-RU"/>
              </w:rPr>
              <w:t>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6E3EF1"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53EDA908"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09E58504" w14:textId="2E333265"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w:t>
            </w:r>
          </w:p>
        </w:tc>
        <w:tc>
          <w:tcPr>
            <w:tcW w:w="1510" w:type="dxa"/>
            <w:gridSpan w:val="3"/>
            <w:tcBorders>
              <w:top w:val="single" w:sz="4" w:space="0" w:color="000000"/>
              <w:left w:val="single" w:sz="4" w:space="0" w:color="000000"/>
              <w:bottom w:val="single" w:sz="4" w:space="0" w:color="000000"/>
            </w:tcBorders>
            <w:shd w:val="clear" w:color="auto" w:fill="auto"/>
          </w:tcPr>
          <w:p w14:paraId="452CA7E5"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Шоколад</w:t>
            </w:r>
            <w:r w:rsidRPr="000D43DE">
              <w:rPr>
                <w:rFonts w:ascii="Times New Roman" w:eastAsia="Arial Unicode MS" w:hAnsi="Times New Roman" w:cs="Times New Roman"/>
                <w:color w:val="000000"/>
                <w:lang w:eastAsia="ru-RU"/>
              </w:rPr>
              <w:t xml:space="preserve"> в индивидуальной упаковке, до 0,1 кг</w:t>
            </w:r>
          </w:p>
        </w:tc>
        <w:tc>
          <w:tcPr>
            <w:tcW w:w="6211" w:type="dxa"/>
            <w:tcBorders>
              <w:top w:val="single" w:sz="4" w:space="0" w:color="000000"/>
              <w:left w:val="single" w:sz="4" w:space="0" w:color="000000"/>
              <w:bottom w:val="single" w:sz="4" w:space="0" w:color="000000"/>
            </w:tcBorders>
            <w:shd w:val="clear" w:color="auto" w:fill="auto"/>
          </w:tcPr>
          <w:p w14:paraId="5D31D3EE" w14:textId="77777777" w:rsidR="0031174A" w:rsidRPr="000D43DE" w:rsidRDefault="0031174A" w:rsidP="00C406FD">
            <w:pPr>
              <w:tabs>
                <w:tab w:val="left" w:pos="-567"/>
              </w:tabs>
              <w:spacing w:after="0" w:line="240" w:lineRule="auto"/>
              <w:jc w:val="both"/>
              <w:rPr>
                <w:rFonts w:ascii="Times New Roman" w:eastAsia="Arial Unicode MS" w:hAnsi="Times New Roman" w:cs="Times New Roman"/>
                <w:sz w:val="24"/>
                <w:szCs w:val="24"/>
                <w:lang w:val="ru" w:eastAsia="ru-RU"/>
              </w:rPr>
            </w:pPr>
            <w:r w:rsidRPr="000D43DE">
              <w:rPr>
                <w:rFonts w:ascii="Times New Roman" w:eastAsia="Arial Unicode MS" w:hAnsi="Times New Roman" w:cs="Times New Roman"/>
                <w:spacing w:val="2"/>
                <w:shd w:val="clear" w:color="auto" w:fill="FFFFFF"/>
                <w:lang w:val="ru" w:eastAsia="ru-RU"/>
              </w:rPr>
              <w:t>Кондитерское изделие, получаемое на основе какао-продуктов, сахара, молока и (или) продуктов его переработки, в составе которого не менее 25% общего сухого остатка какао-продуктов, не менее 2,5% сухого обезжиренного остатка какао-продуктов, не менее 12% сухих веществ молока и (или) продуктов его переработки, не менее 2,5% молочного жира и не менее 25% общего жира.</w:t>
            </w:r>
            <w:r w:rsidRPr="000D43DE">
              <w:rPr>
                <w:rFonts w:ascii="Times New Roman" w:eastAsia="Arial Unicode MS" w:hAnsi="Times New Roman" w:cs="Times New Roman"/>
                <w:lang w:val="ru" w:eastAsia="ru-RU"/>
              </w:rPr>
              <w:t xml:space="preserve"> Без постороннего привкуса и запаха. Лицевая поверхность ровная или волнистая, с рисунком или без него, блестящая. В шоколаде с крупными добавлениями неровная поверхность. Не допускается поседение и зараженность вредителями. Форма шоколада не должна быть нарушена. Консистенция шоколада твердая.</w:t>
            </w:r>
          </w:p>
          <w:p w14:paraId="153DEC38" w14:textId="62529588" w:rsidR="0031174A" w:rsidRPr="000D43DE" w:rsidRDefault="0031174A" w:rsidP="00501D07">
            <w:pPr>
              <w:tabs>
                <w:tab w:val="left" w:pos="-567"/>
              </w:tabs>
              <w:spacing w:after="0" w:line="240" w:lineRule="auto"/>
              <w:jc w:val="both"/>
              <w:rPr>
                <w:rFonts w:ascii="Times New Roman" w:eastAsia="Arial Unicode MS" w:hAnsi="Times New Roman" w:cs="Times New Roman"/>
                <w:sz w:val="24"/>
                <w:szCs w:val="24"/>
                <w:lang w:val="ru" w:eastAsia="ru-RU"/>
              </w:rPr>
            </w:pPr>
            <w:r w:rsidRPr="000D43DE">
              <w:rPr>
                <w:rFonts w:ascii="Times New Roman" w:eastAsia="Arial Unicode MS" w:hAnsi="Times New Roman" w:cs="Times New Roman"/>
                <w:lang w:val="ru" w:eastAsia="ru-RU"/>
              </w:rPr>
              <w:t>Соответствие ГОСТ 31721-2012.</w:t>
            </w:r>
          </w:p>
        </w:tc>
        <w:tc>
          <w:tcPr>
            <w:tcW w:w="827" w:type="dxa"/>
            <w:gridSpan w:val="2"/>
            <w:tcBorders>
              <w:top w:val="single" w:sz="4" w:space="0" w:color="000000"/>
              <w:left w:val="single" w:sz="4" w:space="0" w:color="000000"/>
              <w:bottom w:val="single" w:sz="4" w:space="0" w:color="000000"/>
            </w:tcBorders>
            <w:shd w:val="clear" w:color="auto" w:fill="auto"/>
          </w:tcPr>
          <w:p w14:paraId="039BE415"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val="ru" w:eastAsia="ru-RU"/>
              </w:rPr>
            </w:pPr>
            <w:r w:rsidRPr="000D43DE">
              <w:rPr>
                <w:rFonts w:ascii="Times New Roman" w:eastAsia="Times New Roman" w:hAnsi="Times New Roman" w:cs="Times New Roman"/>
                <w:lang w:val="ru" w:eastAsia="ru-RU"/>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89B4E7"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4CB65775" w14:textId="77777777" w:rsidTr="00501D07">
        <w:trPr>
          <w:trHeight w:val="1140"/>
        </w:trPr>
        <w:tc>
          <w:tcPr>
            <w:tcW w:w="496" w:type="dxa"/>
            <w:tcBorders>
              <w:top w:val="single" w:sz="4" w:space="0" w:color="000000"/>
              <w:left w:val="single" w:sz="4" w:space="0" w:color="000000"/>
              <w:bottom w:val="single" w:sz="4" w:space="0" w:color="000000"/>
            </w:tcBorders>
            <w:shd w:val="clear" w:color="auto" w:fill="auto"/>
          </w:tcPr>
          <w:p w14:paraId="5F7A6AB3" w14:textId="62E06A32"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21</w:t>
            </w:r>
          </w:p>
        </w:tc>
        <w:tc>
          <w:tcPr>
            <w:tcW w:w="1510" w:type="dxa"/>
            <w:gridSpan w:val="3"/>
            <w:tcBorders>
              <w:top w:val="single" w:sz="4" w:space="0" w:color="000000"/>
              <w:left w:val="single" w:sz="4" w:space="0" w:color="000000"/>
              <w:bottom w:val="single" w:sz="4" w:space="0" w:color="000000"/>
            </w:tcBorders>
            <w:shd w:val="clear" w:color="auto" w:fill="auto"/>
          </w:tcPr>
          <w:p w14:paraId="765C4A36"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proofErr w:type="gramStart"/>
            <w:r w:rsidRPr="000D43DE">
              <w:rPr>
                <w:rFonts w:ascii="Times New Roman" w:eastAsia="Arial Unicode MS" w:hAnsi="Times New Roman" w:cs="Times New Roman"/>
                <w:color w:val="000000"/>
                <w:sz w:val="24"/>
                <w:szCs w:val="24"/>
                <w:lang w:val="ru" w:eastAsia="ru-RU"/>
              </w:rPr>
              <w:t>Джем</w:t>
            </w:r>
            <w:proofErr w:type="gramEnd"/>
            <w:r w:rsidRPr="000D43DE">
              <w:rPr>
                <w:rFonts w:ascii="Times New Roman" w:eastAsia="Arial Unicode MS" w:hAnsi="Times New Roman" w:cs="Times New Roman"/>
                <w:color w:val="000000"/>
                <w:sz w:val="24"/>
                <w:szCs w:val="24"/>
                <w:lang w:val="ru" w:eastAsia="ru-RU"/>
              </w:rPr>
              <w:t xml:space="preserve"> стерилизованный в ассортименте без консервантов</w:t>
            </w:r>
            <w:r w:rsidRPr="000D43DE">
              <w:rPr>
                <w:rFonts w:ascii="Times New Roman" w:eastAsia="Arial Unicode MS" w:hAnsi="Times New Roman" w:cs="Times New Roman"/>
                <w:color w:val="000000"/>
                <w:sz w:val="24"/>
                <w:szCs w:val="24"/>
                <w:lang w:val="ru" w:eastAsia="ru-RU"/>
              </w:rPr>
              <w:br w:type="page"/>
            </w:r>
            <w:r w:rsidRPr="000D43DE">
              <w:rPr>
                <w:rFonts w:ascii="Times New Roman" w:eastAsia="Arial Unicode MS" w:hAnsi="Times New Roman" w:cs="Times New Roman"/>
                <w:color w:val="000000"/>
                <w:sz w:val="24"/>
                <w:szCs w:val="24"/>
                <w:lang w:eastAsia="ru-RU"/>
              </w:rPr>
              <w:t xml:space="preserve"> </w:t>
            </w:r>
            <w:r w:rsidRPr="000D43DE">
              <w:rPr>
                <w:rFonts w:ascii="Times New Roman" w:eastAsia="Arial Unicode MS" w:hAnsi="Times New Roman" w:cs="Times New Roman"/>
                <w:color w:val="000000"/>
                <w:sz w:val="24"/>
                <w:szCs w:val="24"/>
                <w:lang w:val="ru" w:eastAsia="ru-RU"/>
              </w:rPr>
              <w:t>До 0,5</w:t>
            </w:r>
            <w:r w:rsidRPr="000D43DE">
              <w:rPr>
                <w:rFonts w:ascii="Times New Roman" w:eastAsia="Arial Unicode MS" w:hAnsi="Times New Roman" w:cs="Times New Roman"/>
                <w:color w:val="000000"/>
                <w:sz w:val="24"/>
                <w:szCs w:val="24"/>
                <w:lang w:eastAsia="ru-RU"/>
              </w:rPr>
              <w:t xml:space="preserve"> </w:t>
            </w:r>
            <w:r w:rsidRPr="000D43DE">
              <w:rPr>
                <w:rFonts w:ascii="Times New Roman" w:eastAsia="Arial Unicode MS" w:hAnsi="Times New Roman" w:cs="Times New Roman"/>
                <w:color w:val="000000"/>
                <w:sz w:val="24"/>
                <w:szCs w:val="24"/>
                <w:lang w:val="ru" w:eastAsia="ru-RU"/>
              </w:rPr>
              <w:t>кг в упаковке производителя</w:t>
            </w:r>
            <w:r w:rsidRPr="000D43DE">
              <w:rPr>
                <w:rFonts w:ascii="Times New Roman" w:eastAsia="Arial Unicode MS" w:hAnsi="Times New Roman" w:cs="Times New Roman"/>
                <w:color w:val="000000"/>
                <w:sz w:val="24"/>
                <w:szCs w:val="24"/>
                <w:lang w:val="ru" w:eastAsia="ru-RU"/>
              </w:rPr>
              <w:br w:type="page"/>
            </w:r>
          </w:p>
          <w:p w14:paraId="4D97FD1E"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p>
        </w:tc>
        <w:tc>
          <w:tcPr>
            <w:tcW w:w="6211" w:type="dxa"/>
            <w:tcBorders>
              <w:top w:val="single" w:sz="4" w:space="0" w:color="000000"/>
              <w:left w:val="single" w:sz="4" w:space="0" w:color="000000"/>
              <w:bottom w:val="single" w:sz="4" w:space="0" w:color="000000"/>
            </w:tcBorders>
            <w:shd w:val="clear" w:color="auto" w:fill="auto"/>
          </w:tcPr>
          <w:p w14:paraId="5AD63958"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sz w:val="24"/>
                <w:szCs w:val="24"/>
                <w:lang w:val="ru" w:eastAsia="ru-RU"/>
              </w:rPr>
              <w:t>ГОСТ Р 31712-2012</w:t>
            </w:r>
            <w:r w:rsidRPr="000D43DE">
              <w:rPr>
                <w:rFonts w:ascii="Times New Roman" w:eastAsia="Arial Unicode MS" w:hAnsi="Times New Roman" w:cs="Times New Roman"/>
                <w:color w:val="000000"/>
                <w:sz w:val="24"/>
                <w:szCs w:val="24"/>
                <w:lang w:eastAsia="ru-RU"/>
              </w:rPr>
              <w:t xml:space="preserve"> </w:t>
            </w:r>
            <w:r w:rsidRPr="000D43DE">
              <w:rPr>
                <w:rFonts w:ascii="Times New Roman" w:eastAsia="Arial Unicode MS" w:hAnsi="Times New Roman" w:cs="Times New Roman"/>
                <w:color w:val="000000"/>
                <w:sz w:val="24"/>
                <w:szCs w:val="24"/>
                <w:lang w:val="ru" w:eastAsia="ru-RU"/>
              </w:rPr>
              <w:t>Сладкий, кисловато-сладкий, без консервантов, мажущая масса, обладающая желейной консистенцией с равномерно распределенными в ней фруктами или их частями</w:t>
            </w:r>
            <w:r w:rsidRPr="000D43DE">
              <w:rPr>
                <w:rFonts w:ascii="Times New Roman" w:eastAsia="Arial Unicode MS" w:hAnsi="Times New Roman" w:cs="Times New Roman"/>
                <w:color w:val="000000"/>
                <w:sz w:val="24"/>
                <w:szCs w:val="24"/>
                <w:lang w:eastAsia="ru-RU"/>
              </w:rPr>
              <w:t xml:space="preserve"> </w:t>
            </w:r>
            <w:r w:rsidRPr="000D43DE">
              <w:rPr>
                <w:rFonts w:ascii="Times New Roman" w:eastAsia="Arial Unicode MS" w:hAnsi="Times New Roman" w:cs="Times New Roman"/>
                <w:color w:val="000000"/>
                <w:sz w:val="24"/>
                <w:szCs w:val="24"/>
                <w:lang w:val="ru" w:eastAsia="ru-RU"/>
              </w:rPr>
              <w:t>джем</w:t>
            </w:r>
          </w:p>
          <w:p w14:paraId="54CB5F83" w14:textId="29BAF2C7" w:rsidR="0031174A" w:rsidRPr="00501D07" w:rsidRDefault="0031174A" w:rsidP="00C406FD">
            <w:pPr>
              <w:tabs>
                <w:tab w:val="left" w:pos="-567"/>
              </w:tabs>
              <w:spacing w:after="0" w:line="240" w:lineRule="auto"/>
              <w:jc w:val="both"/>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bCs/>
                <w:color w:val="000000"/>
                <w:sz w:val="24"/>
                <w:szCs w:val="24"/>
                <w:lang w:val="ru" w:eastAsia="ru-RU"/>
              </w:rPr>
              <w:t xml:space="preserve"> Срок годности на момент поставки </w:t>
            </w:r>
            <w:r w:rsidRPr="000D43DE">
              <w:rPr>
                <w:rFonts w:ascii="Times New Roman" w:eastAsia="Arial Unicode MS" w:hAnsi="Times New Roman" w:cs="Times New Roman"/>
                <w:b/>
                <w:bCs/>
                <w:color w:val="000000"/>
                <w:sz w:val="24"/>
                <w:szCs w:val="24"/>
                <w:lang w:val="ru" w:eastAsia="ru-RU"/>
              </w:rPr>
              <w:t>не менее 80 %</w:t>
            </w:r>
            <w:r w:rsidRPr="000D43DE">
              <w:rPr>
                <w:rFonts w:ascii="Times New Roman" w:eastAsia="Arial Unicode MS" w:hAnsi="Times New Roman" w:cs="Times New Roman"/>
                <w:bCs/>
                <w:color w:val="000000"/>
                <w:sz w:val="24"/>
                <w:szCs w:val="24"/>
                <w:lang w:val="ru" w:eastAsia="ru-RU"/>
              </w:rPr>
              <w:t xml:space="preserve"> от срока установленного </w:t>
            </w:r>
            <w:proofErr w:type="gramStart"/>
            <w:r w:rsidRPr="000D43DE">
              <w:rPr>
                <w:rFonts w:ascii="Times New Roman" w:eastAsia="Arial Unicode MS" w:hAnsi="Times New Roman" w:cs="Times New Roman"/>
                <w:bCs/>
                <w:color w:val="000000"/>
                <w:sz w:val="24"/>
                <w:szCs w:val="24"/>
                <w:lang w:val="ru" w:eastAsia="ru-RU"/>
              </w:rPr>
              <w:t>производителем.</w:t>
            </w:r>
            <w:r w:rsidRPr="000D43DE">
              <w:rPr>
                <w:rFonts w:ascii="Times New Roman" w:eastAsia="Arial Unicode MS" w:hAnsi="Times New Roman" w:cs="Times New Roman"/>
                <w:color w:val="000000"/>
                <w:lang w:eastAsia="x-none"/>
              </w:rPr>
              <w:t>.</w:t>
            </w:r>
            <w:proofErr w:type="gramEnd"/>
          </w:p>
        </w:tc>
        <w:tc>
          <w:tcPr>
            <w:tcW w:w="827" w:type="dxa"/>
            <w:gridSpan w:val="2"/>
            <w:tcBorders>
              <w:top w:val="single" w:sz="4" w:space="0" w:color="000000"/>
              <w:left w:val="single" w:sz="4" w:space="0" w:color="000000"/>
              <w:bottom w:val="single" w:sz="4" w:space="0" w:color="000000"/>
            </w:tcBorders>
            <w:shd w:val="clear" w:color="auto" w:fill="auto"/>
          </w:tcPr>
          <w:p w14:paraId="191C1596" w14:textId="38D8DD8C"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val="ru" w:eastAsia="ru-RU"/>
              </w:rPr>
            </w:pPr>
            <w:r>
              <w:rPr>
                <w:rFonts w:ascii="Times New Roman" w:eastAsia="Times New Roman" w:hAnsi="Times New Roman" w:cs="Times New Roman"/>
                <w:lang w:val="ru" w:eastAsia="ru-RU"/>
              </w:rPr>
              <w:t>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74CBAB"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21261EEE" w14:textId="77777777" w:rsidTr="00501D07">
        <w:trPr>
          <w:trHeight w:val="701"/>
        </w:trPr>
        <w:tc>
          <w:tcPr>
            <w:tcW w:w="567" w:type="dxa"/>
            <w:gridSpan w:val="2"/>
            <w:tcBorders>
              <w:top w:val="single" w:sz="4" w:space="0" w:color="000000"/>
              <w:left w:val="single" w:sz="4" w:space="0" w:color="000000"/>
              <w:bottom w:val="single" w:sz="4" w:space="0" w:color="000000"/>
            </w:tcBorders>
            <w:shd w:val="clear" w:color="auto" w:fill="auto"/>
          </w:tcPr>
          <w:p w14:paraId="0A45F268" w14:textId="059627C5"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22</w:t>
            </w:r>
          </w:p>
        </w:tc>
        <w:tc>
          <w:tcPr>
            <w:tcW w:w="1418" w:type="dxa"/>
            <w:tcBorders>
              <w:top w:val="single" w:sz="4" w:space="0" w:color="000000"/>
              <w:left w:val="single" w:sz="4" w:space="0" w:color="000000"/>
              <w:bottom w:val="single" w:sz="4" w:space="0" w:color="000000"/>
            </w:tcBorders>
            <w:shd w:val="clear" w:color="auto" w:fill="auto"/>
          </w:tcPr>
          <w:p w14:paraId="38713D86"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p>
          <w:p w14:paraId="6B520AEE"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Крупа рис круглый</w:t>
            </w:r>
            <w:r w:rsidRPr="000D43DE">
              <w:rPr>
                <w:rFonts w:ascii="Times New Roman" w:eastAsia="Arial Unicode MS" w:hAnsi="Times New Roman" w:cs="Times New Roman"/>
                <w:color w:val="000000"/>
                <w:lang w:eastAsia="x-none"/>
              </w:rPr>
              <w:t xml:space="preserve">, </w:t>
            </w:r>
            <w:r w:rsidRPr="000D43DE">
              <w:rPr>
                <w:rFonts w:ascii="Times New Roman" w:eastAsia="Arial Unicode MS" w:hAnsi="Times New Roman" w:cs="Times New Roman"/>
                <w:color w:val="000000"/>
                <w:lang w:val="ru" w:eastAsia="x-none"/>
              </w:rPr>
              <w:t>фасовка до</w:t>
            </w:r>
            <w:r w:rsidRPr="000D43DE">
              <w:rPr>
                <w:rFonts w:ascii="Times New Roman" w:eastAsia="Arial Unicode MS" w:hAnsi="Times New Roman" w:cs="Times New Roman"/>
                <w:color w:val="000000"/>
                <w:lang w:eastAsia="x-none"/>
              </w:rPr>
              <w:t xml:space="preserve"> </w:t>
            </w:r>
            <w:proofErr w:type="gramStart"/>
            <w:r w:rsidRPr="000D43DE">
              <w:rPr>
                <w:rFonts w:ascii="Times New Roman" w:eastAsia="Arial Unicode MS" w:hAnsi="Times New Roman" w:cs="Times New Roman"/>
                <w:color w:val="000000"/>
                <w:lang w:val="ru" w:eastAsia="x-none"/>
              </w:rPr>
              <w:t>1</w:t>
            </w:r>
            <w:r w:rsidRPr="000D43DE">
              <w:rPr>
                <w:rFonts w:ascii="Times New Roman" w:eastAsia="Arial Unicode MS" w:hAnsi="Times New Roman" w:cs="Times New Roman"/>
                <w:color w:val="000000"/>
                <w:lang w:eastAsia="x-none"/>
              </w:rPr>
              <w:t>,</w:t>
            </w:r>
            <w:r w:rsidRPr="000D43DE">
              <w:rPr>
                <w:rFonts w:ascii="Times New Roman" w:eastAsia="Arial Unicode MS" w:hAnsi="Times New Roman" w:cs="Times New Roman"/>
                <w:color w:val="000000"/>
                <w:lang w:val="ru" w:eastAsia="x-none"/>
              </w:rPr>
              <w:t>кг</w:t>
            </w:r>
            <w:proofErr w:type="gramEnd"/>
          </w:p>
        </w:tc>
        <w:tc>
          <w:tcPr>
            <w:tcW w:w="6350" w:type="dxa"/>
            <w:gridSpan w:val="3"/>
            <w:tcBorders>
              <w:top w:val="single" w:sz="4" w:space="0" w:color="000000"/>
              <w:left w:val="single" w:sz="4" w:space="0" w:color="000000"/>
              <w:bottom w:val="single" w:sz="4" w:space="0" w:color="000000"/>
            </w:tcBorders>
            <w:shd w:val="clear" w:color="auto" w:fill="auto"/>
          </w:tcPr>
          <w:p w14:paraId="457A30B7" w14:textId="77777777" w:rsidR="0031174A" w:rsidRPr="000D43DE" w:rsidRDefault="0031174A" w:rsidP="00C406FD">
            <w:pPr>
              <w:spacing w:after="0" w:line="240" w:lineRule="auto"/>
              <w:ind w:firstLine="39"/>
              <w:jc w:val="both"/>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Поставляемый товар по качеству должен   ответствовать требованиям ГОСТ 6292-93. Рисовая крупа должна быть выработана из риса, отвечающего требованиям ГОСТ 6292-93.</w:t>
            </w:r>
          </w:p>
          <w:p w14:paraId="7BABB7D1" w14:textId="77777777" w:rsidR="0031174A" w:rsidRPr="000D43DE" w:rsidRDefault="0031174A" w:rsidP="00C406FD">
            <w:pPr>
              <w:numPr>
                <w:ilvl w:val="0"/>
                <w:numId w:val="11"/>
              </w:numPr>
              <w:spacing w:after="200" w:line="276" w:lineRule="auto"/>
              <w:rPr>
                <w:rFonts w:ascii="Times New Roman" w:eastAsia="Arial Unicode MS" w:hAnsi="Times New Roman" w:cs="Times New Roman"/>
                <w:i/>
                <w:color w:val="000000"/>
                <w:sz w:val="24"/>
                <w:szCs w:val="24"/>
                <w:lang w:eastAsia="x-none"/>
              </w:rPr>
            </w:pPr>
            <w:r w:rsidRPr="000D43DE">
              <w:rPr>
                <w:rFonts w:ascii="Times New Roman" w:eastAsia="Arial Unicode MS" w:hAnsi="Times New Roman" w:cs="Times New Roman"/>
                <w:i/>
                <w:color w:val="000000"/>
                <w:lang w:eastAsia="x-none"/>
              </w:rPr>
              <w:t>По органолептическим показателям:</w:t>
            </w:r>
          </w:p>
          <w:p w14:paraId="05B7B6E1"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Цвет – белый с различными оттенками.</w:t>
            </w:r>
          </w:p>
          <w:p w14:paraId="73EF8338" w14:textId="77777777" w:rsidR="0031174A" w:rsidRPr="000D43DE" w:rsidRDefault="0031174A" w:rsidP="00C406FD">
            <w:pPr>
              <w:spacing w:after="0" w:line="240" w:lineRule="auto"/>
              <w:ind w:left="-108"/>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Запах – свойственный рисовой крупе, без посторонних запахов, не затхлый, не плесневый.</w:t>
            </w:r>
          </w:p>
          <w:p w14:paraId="4689DF00"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Вкус – свойственный рисовой крупе, не кислый, не горький.</w:t>
            </w:r>
          </w:p>
          <w:p w14:paraId="323CCCF5"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lastRenderedPageBreak/>
              <w:t>2)</w:t>
            </w:r>
            <w:r w:rsidRPr="000D43DE">
              <w:rPr>
                <w:rFonts w:ascii="Times New Roman" w:eastAsia="Arial Unicode MS" w:hAnsi="Times New Roman" w:cs="Times New Roman"/>
                <w:color w:val="000000"/>
                <w:lang w:eastAsia="x-none"/>
              </w:rPr>
              <w:tab/>
            </w:r>
            <w:r w:rsidRPr="000D43DE">
              <w:rPr>
                <w:rFonts w:ascii="Times New Roman" w:eastAsia="Arial Unicode MS" w:hAnsi="Times New Roman" w:cs="Times New Roman"/>
                <w:i/>
                <w:color w:val="000000"/>
                <w:lang w:eastAsia="x-none"/>
              </w:rPr>
              <w:t>По физико-химическим показателям:</w:t>
            </w:r>
          </w:p>
          <w:p w14:paraId="618F9131"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Влажность – не более 15,5%.</w:t>
            </w:r>
          </w:p>
          <w:p w14:paraId="5BC1FBDC"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Доброкачественное ядро – не менее 99,4%, в том числе:</w:t>
            </w:r>
          </w:p>
          <w:p w14:paraId="3BE818D0"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рис дробленый – не более 9,0%,</w:t>
            </w:r>
          </w:p>
          <w:p w14:paraId="520CC0FF"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пожелтевшие ядра риса – не более 2,0%,</w:t>
            </w:r>
          </w:p>
          <w:p w14:paraId="4E54E3E2"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меловые ядра риса – не более 2,0%,</w:t>
            </w:r>
          </w:p>
          <w:p w14:paraId="29B72880"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ядра с красными полосками – не более 3,0%,</w:t>
            </w:r>
          </w:p>
          <w:p w14:paraId="72997058"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красные ядра – не допускаются,</w:t>
            </w:r>
          </w:p>
          <w:p w14:paraId="0377C281"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xml:space="preserve">- </w:t>
            </w:r>
            <w:proofErr w:type="spellStart"/>
            <w:r w:rsidRPr="000D43DE">
              <w:rPr>
                <w:rFonts w:ascii="Times New Roman" w:eastAsia="Arial Unicode MS" w:hAnsi="Times New Roman" w:cs="Times New Roman"/>
                <w:color w:val="000000"/>
                <w:lang w:eastAsia="x-none"/>
              </w:rPr>
              <w:t>глютинозные</w:t>
            </w:r>
            <w:proofErr w:type="spellEnd"/>
            <w:r w:rsidRPr="000D43DE">
              <w:rPr>
                <w:rFonts w:ascii="Times New Roman" w:eastAsia="Arial Unicode MS" w:hAnsi="Times New Roman" w:cs="Times New Roman"/>
                <w:color w:val="000000"/>
                <w:lang w:eastAsia="x-none"/>
              </w:rPr>
              <w:t xml:space="preserve"> ядра – не более 2,0%,</w:t>
            </w:r>
          </w:p>
          <w:p w14:paraId="246D7CF2"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xml:space="preserve">- </w:t>
            </w:r>
            <w:proofErr w:type="spellStart"/>
            <w:r w:rsidRPr="000D43DE">
              <w:rPr>
                <w:rFonts w:ascii="Times New Roman" w:eastAsia="Arial Unicode MS" w:hAnsi="Times New Roman" w:cs="Times New Roman"/>
                <w:color w:val="000000"/>
                <w:lang w:eastAsia="x-none"/>
              </w:rPr>
              <w:t>нешелушеные</w:t>
            </w:r>
            <w:proofErr w:type="spellEnd"/>
            <w:r w:rsidRPr="000D43DE">
              <w:rPr>
                <w:rFonts w:ascii="Times New Roman" w:eastAsia="Arial Unicode MS" w:hAnsi="Times New Roman" w:cs="Times New Roman"/>
                <w:color w:val="000000"/>
                <w:lang w:eastAsia="x-none"/>
              </w:rPr>
              <w:t xml:space="preserve"> зерна риса – не более 0,2%,</w:t>
            </w:r>
          </w:p>
          <w:p w14:paraId="175F1E97"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Сорная примесь – не более 0,3%, в том числе:</w:t>
            </w:r>
          </w:p>
          <w:p w14:paraId="3725560E"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минеральная примесь – не более 0,05%,</w:t>
            </w:r>
          </w:p>
          <w:p w14:paraId="2E6330B4"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органическая примесь – не более 0,05%,</w:t>
            </w:r>
          </w:p>
          <w:p w14:paraId="2E502629"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xml:space="preserve">Металломагнитная примесь, мг в 1 кг, не более 3 мг в 1 кг крупы. </w:t>
            </w:r>
          </w:p>
          <w:p w14:paraId="53D4B248"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Зараженность и зараженность вредителями хлебных запасов не допускается.</w:t>
            </w:r>
          </w:p>
          <w:p w14:paraId="21C8679F" w14:textId="69D959A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14:paraId="203C1515" w14:textId="0C1C03EF"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0183B2"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52D014B2" w14:textId="77777777" w:rsidTr="00501D07">
        <w:trPr>
          <w:trHeight w:val="701"/>
        </w:trPr>
        <w:tc>
          <w:tcPr>
            <w:tcW w:w="567" w:type="dxa"/>
            <w:gridSpan w:val="2"/>
            <w:tcBorders>
              <w:top w:val="single" w:sz="4" w:space="0" w:color="000000"/>
              <w:left w:val="single" w:sz="4" w:space="0" w:color="000000"/>
              <w:bottom w:val="single" w:sz="4" w:space="0" w:color="000000"/>
            </w:tcBorders>
            <w:shd w:val="clear" w:color="auto" w:fill="auto"/>
          </w:tcPr>
          <w:p w14:paraId="4E7D4D14" w14:textId="46F04304"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23</w:t>
            </w:r>
          </w:p>
        </w:tc>
        <w:tc>
          <w:tcPr>
            <w:tcW w:w="1418" w:type="dxa"/>
            <w:tcBorders>
              <w:top w:val="single" w:sz="4" w:space="0" w:color="000000"/>
              <w:left w:val="single" w:sz="4" w:space="0" w:color="000000"/>
              <w:bottom w:val="single" w:sz="4" w:space="0" w:color="000000"/>
            </w:tcBorders>
            <w:shd w:val="clear" w:color="auto" w:fill="auto"/>
          </w:tcPr>
          <w:p w14:paraId="3802D015"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Крупа пшено; Фас. до 1,0 кг</w:t>
            </w:r>
          </w:p>
        </w:tc>
        <w:tc>
          <w:tcPr>
            <w:tcW w:w="6350" w:type="dxa"/>
            <w:gridSpan w:val="3"/>
            <w:tcBorders>
              <w:top w:val="single" w:sz="4" w:space="0" w:color="000000"/>
              <w:left w:val="single" w:sz="4" w:space="0" w:color="000000"/>
              <w:bottom w:val="single" w:sz="4" w:space="0" w:color="000000"/>
            </w:tcBorders>
            <w:shd w:val="clear" w:color="auto" w:fill="auto"/>
          </w:tcPr>
          <w:p w14:paraId="5EF58AF8"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Поставляемый товар по качеству должен соответствовать требованиям ГОСТ 572-2016. Пшено должно быть выработано из проса, отвечающего требованиям ГОСТ 22983-88. </w:t>
            </w:r>
          </w:p>
          <w:p w14:paraId="0CE14807" w14:textId="77777777" w:rsidR="0031174A" w:rsidRPr="000D43DE" w:rsidRDefault="0031174A" w:rsidP="00C406FD">
            <w:pPr>
              <w:numPr>
                <w:ilvl w:val="0"/>
                <w:numId w:val="12"/>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органолептическим показателям:</w:t>
            </w:r>
          </w:p>
          <w:p w14:paraId="3994F8A7"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Цвет крупы – желтый разных оттенков.</w:t>
            </w:r>
          </w:p>
          <w:p w14:paraId="2313FCC8"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Запах крупы – свойственный пшену, без посторонних запахов, не затхлый, не плесневый. </w:t>
            </w:r>
          </w:p>
          <w:p w14:paraId="50D53D87"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Вкус – свойственный пшену, без посторонних привкусов, не кислый, не горький.</w:t>
            </w:r>
          </w:p>
          <w:p w14:paraId="1FA638B7" w14:textId="77777777" w:rsidR="0031174A" w:rsidRPr="000D43DE" w:rsidRDefault="0031174A" w:rsidP="00C406FD">
            <w:pPr>
              <w:numPr>
                <w:ilvl w:val="0"/>
                <w:numId w:val="12"/>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физико-химическим показателям:</w:t>
            </w:r>
          </w:p>
          <w:p w14:paraId="46DA81B2"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Влажность – не </w:t>
            </w:r>
            <w:proofErr w:type="gramStart"/>
            <w:r w:rsidRPr="000D43DE">
              <w:rPr>
                <w:rFonts w:ascii="Times New Roman" w:eastAsia="Arial Unicode MS" w:hAnsi="Times New Roman" w:cs="Times New Roman"/>
                <w:color w:val="000000"/>
                <w:lang w:val="ru" w:eastAsia="x-none"/>
              </w:rPr>
              <w:t>более  14</w:t>
            </w:r>
            <w:proofErr w:type="gramEnd"/>
            <w:r w:rsidRPr="000D43DE">
              <w:rPr>
                <w:rFonts w:ascii="Times New Roman" w:eastAsia="Arial Unicode MS" w:hAnsi="Times New Roman" w:cs="Times New Roman"/>
                <w:color w:val="000000"/>
                <w:lang w:val="ru" w:eastAsia="x-none"/>
              </w:rPr>
              <w:t>%.</w:t>
            </w:r>
          </w:p>
          <w:p w14:paraId="47AE72DD"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Доброкачественное ядро – не менее 98,7%, в том числе:</w:t>
            </w:r>
          </w:p>
          <w:p w14:paraId="0A796307"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битые ядра (битые ядра пшена, проходящие через сито с отверстиями диаметром 1,5 мм и не проходящие через сито из проволочной сетки      N 056) – 1,0;</w:t>
            </w:r>
          </w:p>
          <w:p w14:paraId="6DD8B5BE"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поврежденные ядра (ядра с пятнами различной формы и цвета) – 0,6.</w:t>
            </w:r>
          </w:p>
          <w:p w14:paraId="2DC12EB0"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Сорная примесь – не более 0,4%, в том числе:</w:t>
            </w:r>
          </w:p>
          <w:p w14:paraId="6728E8BB"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минеральная примесь (песок, галька, руда, частицы земли, наждака и шлака) – не более 0,05%,</w:t>
            </w:r>
          </w:p>
          <w:p w14:paraId="27754320"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вредная примесь (головня, спорынья, плевел опьяняющий, горчак ползучий, софора </w:t>
            </w:r>
            <w:proofErr w:type="spellStart"/>
            <w:r w:rsidRPr="000D43DE">
              <w:rPr>
                <w:rFonts w:ascii="Times New Roman" w:eastAsia="Arial Unicode MS" w:hAnsi="Times New Roman" w:cs="Times New Roman"/>
                <w:color w:val="000000"/>
                <w:lang w:val="ru" w:eastAsia="x-none"/>
              </w:rPr>
              <w:t>лисохвостная</w:t>
            </w:r>
            <w:proofErr w:type="spellEnd"/>
            <w:r w:rsidRPr="000D43DE">
              <w:rPr>
                <w:rFonts w:ascii="Times New Roman" w:eastAsia="Arial Unicode MS" w:hAnsi="Times New Roman" w:cs="Times New Roman"/>
                <w:color w:val="000000"/>
                <w:lang w:val="ru" w:eastAsia="x-none"/>
              </w:rPr>
              <w:t>, термопсис ланцетный (мышатник), вязель разноцветный) – не более 0,05%.</w:t>
            </w:r>
          </w:p>
          <w:p w14:paraId="589CD965"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Испорченные ядра (явно испорченные ядра от светло-коричневого до черного цвета, а также светлые, но рыхлые, легко разрушающиеся при надавливании </w:t>
            </w:r>
            <w:proofErr w:type="gramStart"/>
            <w:r w:rsidRPr="000D43DE">
              <w:rPr>
                <w:rFonts w:ascii="Times New Roman" w:eastAsia="Arial Unicode MS" w:hAnsi="Times New Roman" w:cs="Times New Roman"/>
                <w:color w:val="000000"/>
                <w:lang w:val="ru" w:eastAsia="x-none"/>
              </w:rPr>
              <w:t>ядра)  -</w:t>
            </w:r>
            <w:proofErr w:type="gramEnd"/>
            <w:r w:rsidRPr="000D43DE">
              <w:rPr>
                <w:rFonts w:ascii="Times New Roman" w:eastAsia="Arial Unicode MS" w:hAnsi="Times New Roman" w:cs="Times New Roman"/>
                <w:color w:val="000000"/>
                <w:lang w:val="ru" w:eastAsia="x-none"/>
              </w:rPr>
              <w:t xml:space="preserve"> не более 0,5%.</w:t>
            </w:r>
          </w:p>
          <w:p w14:paraId="144CEF6E"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proofErr w:type="spellStart"/>
            <w:r w:rsidRPr="000D43DE">
              <w:rPr>
                <w:rFonts w:ascii="Times New Roman" w:eastAsia="Arial Unicode MS" w:hAnsi="Times New Roman" w:cs="Times New Roman"/>
                <w:color w:val="000000"/>
                <w:lang w:val="ru" w:eastAsia="x-none"/>
              </w:rPr>
              <w:t>Нешелушеные</w:t>
            </w:r>
            <w:proofErr w:type="spellEnd"/>
            <w:r w:rsidRPr="000D43DE">
              <w:rPr>
                <w:rFonts w:ascii="Times New Roman" w:eastAsia="Arial Unicode MS" w:hAnsi="Times New Roman" w:cs="Times New Roman"/>
                <w:color w:val="000000"/>
                <w:lang w:val="ru" w:eastAsia="x-none"/>
              </w:rPr>
              <w:t xml:space="preserve"> зерна (зерна проса, не освобожденные от цветковых пленок) – не более 0,4%.</w:t>
            </w:r>
          </w:p>
          <w:p w14:paraId="668A0C7A"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Металломагнитная примесь:</w:t>
            </w:r>
          </w:p>
          <w:p w14:paraId="590D8307"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размером отдельных частиц в наибольшем линейном измерении не более 0,3 мм и (или) массой не более 0,4 мг – не более 3 мг в 1 кг крупы;</w:t>
            </w:r>
          </w:p>
          <w:p w14:paraId="76689428"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размером и </w:t>
            </w:r>
            <w:proofErr w:type="gramStart"/>
            <w:r w:rsidRPr="000D43DE">
              <w:rPr>
                <w:rFonts w:ascii="Times New Roman" w:eastAsia="Arial Unicode MS" w:hAnsi="Times New Roman" w:cs="Times New Roman"/>
                <w:color w:val="000000"/>
                <w:lang w:val="ru" w:eastAsia="x-none"/>
              </w:rPr>
              <w:t>массой отдельных частиц</w:t>
            </w:r>
            <w:proofErr w:type="gramEnd"/>
            <w:r w:rsidRPr="000D43DE">
              <w:rPr>
                <w:rFonts w:ascii="Times New Roman" w:eastAsia="Arial Unicode MS" w:hAnsi="Times New Roman" w:cs="Times New Roman"/>
                <w:color w:val="000000"/>
                <w:lang w:val="ru" w:eastAsia="x-none"/>
              </w:rPr>
              <w:t xml:space="preserve"> более указанных выше значений – не допускается.</w:t>
            </w:r>
          </w:p>
          <w:p w14:paraId="2508C2F6"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Зараженность вредителями хлебных запасов не допускается.</w:t>
            </w:r>
          </w:p>
          <w:p w14:paraId="5C2C17BB" w14:textId="5251494A" w:rsidR="0031174A" w:rsidRPr="000D43DE" w:rsidRDefault="0031174A" w:rsidP="00501D07">
            <w:pPr>
              <w:snapToGrid w:val="0"/>
              <w:spacing w:after="200" w:line="276"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14:paraId="22973BE6" w14:textId="6E577F35"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E1ADAA"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2A16E4A3"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13B6C483" w14:textId="06F7BFA6"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24</w:t>
            </w:r>
          </w:p>
        </w:tc>
        <w:tc>
          <w:tcPr>
            <w:tcW w:w="1418" w:type="dxa"/>
            <w:tcBorders>
              <w:top w:val="single" w:sz="4" w:space="0" w:color="000000"/>
              <w:left w:val="single" w:sz="4" w:space="0" w:color="000000"/>
              <w:bottom w:val="single" w:sz="4" w:space="0" w:color="000000"/>
            </w:tcBorders>
            <w:shd w:val="clear" w:color="auto" w:fill="auto"/>
          </w:tcPr>
          <w:p w14:paraId="659D92E1" w14:textId="77777777" w:rsidR="0031174A" w:rsidRPr="000D43DE" w:rsidRDefault="0031174A" w:rsidP="00C406FD">
            <w:pPr>
              <w:snapToGrid w:val="0"/>
              <w:spacing w:after="200" w:line="276" w:lineRule="auto"/>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Манная крупа, марка М; Фас. до 1,0 кг</w:t>
            </w:r>
          </w:p>
        </w:tc>
        <w:tc>
          <w:tcPr>
            <w:tcW w:w="6350" w:type="dxa"/>
            <w:gridSpan w:val="3"/>
            <w:tcBorders>
              <w:top w:val="single" w:sz="4" w:space="0" w:color="000000"/>
              <w:left w:val="single" w:sz="4" w:space="0" w:color="000000"/>
              <w:bottom w:val="single" w:sz="4" w:space="0" w:color="000000"/>
            </w:tcBorders>
            <w:shd w:val="clear" w:color="auto" w:fill="auto"/>
          </w:tcPr>
          <w:p w14:paraId="6918B1E7"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Поставляемый товар по качеству должен соответствовать требованиям ГОСТ 7022-97. Крупа манная должна быть выработана из мягкой пшеницы, что соответствует марке М.</w:t>
            </w:r>
          </w:p>
          <w:p w14:paraId="736DE7E5" w14:textId="77777777" w:rsidR="0031174A" w:rsidRPr="000D43DE" w:rsidRDefault="0031174A" w:rsidP="00C406FD">
            <w:pPr>
              <w:numPr>
                <w:ilvl w:val="0"/>
                <w:numId w:val="13"/>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органолептическим показателям:</w:t>
            </w:r>
          </w:p>
          <w:p w14:paraId="5A663B7E"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Внешний вид и цвет – преобладает непрозрачная мучнистая крупка ровного белого или кремового цвета.</w:t>
            </w:r>
          </w:p>
          <w:p w14:paraId="1F0541FE"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Запах: нормальный, без запахов плесени, затхлости и других посторонних запахов.</w:t>
            </w:r>
          </w:p>
          <w:p w14:paraId="27C1725C"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Вкус – нормальный, без кисловатого, горьковатого и других посторонних привкусов.</w:t>
            </w:r>
          </w:p>
          <w:p w14:paraId="434CF908"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Минеральные примеси – при разжевывании крупы не должно ощущаться хрустаю</w:t>
            </w:r>
          </w:p>
          <w:p w14:paraId="7AFA77ED" w14:textId="77777777" w:rsidR="0031174A" w:rsidRPr="000D43DE" w:rsidRDefault="0031174A" w:rsidP="00C406FD">
            <w:pPr>
              <w:numPr>
                <w:ilvl w:val="0"/>
                <w:numId w:val="13"/>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физико-химическим показателям:</w:t>
            </w:r>
          </w:p>
          <w:p w14:paraId="75D7BEFF"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Влажность – не более 15,5%.</w:t>
            </w:r>
          </w:p>
          <w:p w14:paraId="70C73F3C"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Зольность в пересчете на сухое вещество – не более 0,60 %.</w:t>
            </w:r>
          </w:p>
          <w:p w14:paraId="26D1D1B7"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Крупность:</w:t>
            </w:r>
          </w:p>
          <w:p w14:paraId="5A672921"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проход через сито из шелковой ткани N 23 по </w:t>
            </w:r>
            <w:hyperlink r:id="rId8" w:history="1">
              <w:r w:rsidRPr="000D43DE">
                <w:rPr>
                  <w:rFonts w:ascii="Times New Roman" w:eastAsia="Arial Unicode MS" w:hAnsi="Times New Roman" w:cs="Times New Roman"/>
                  <w:color w:val="000080"/>
                  <w:u w:val="single"/>
                  <w:lang w:val="ru" w:eastAsia="x-none"/>
                </w:rPr>
                <w:t>ГОСТ 4403</w:t>
              </w:r>
            </w:hyperlink>
            <w:r w:rsidRPr="000D43DE">
              <w:rPr>
                <w:rFonts w:ascii="Times New Roman" w:eastAsia="Arial Unicode MS" w:hAnsi="Times New Roman" w:cs="Times New Roman"/>
                <w:color w:val="000000"/>
                <w:lang w:val="ru" w:eastAsia="x-none"/>
              </w:rPr>
              <w:t>-91 – не более 8 %,</w:t>
            </w:r>
          </w:p>
          <w:p w14:paraId="42A1B40D"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проход через сито из шелковой ткани N 38 по </w:t>
            </w:r>
            <w:hyperlink r:id="rId9" w:history="1">
              <w:r w:rsidRPr="000D43DE">
                <w:rPr>
                  <w:rFonts w:ascii="Times New Roman" w:eastAsia="Arial Unicode MS" w:hAnsi="Times New Roman" w:cs="Times New Roman"/>
                  <w:color w:val="000080"/>
                  <w:u w:val="single"/>
                  <w:lang w:val="ru" w:eastAsia="x-none"/>
                </w:rPr>
                <w:t>ГОСТ 4403</w:t>
              </w:r>
            </w:hyperlink>
            <w:r w:rsidRPr="000D43DE">
              <w:rPr>
                <w:rFonts w:ascii="Times New Roman" w:eastAsia="Arial Unicode MS" w:hAnsi="Times New Roman" w:cs="Times New Roman"/>
                <w:color w:val="000000"/>
                <w:lang w:val="ru" w:eastAsia="x-none"/>
              </w:rPr>
              <w:t xml:space="preserve">-91 – не более 2% или из полиамидной ткани по </w:t>
            </w:r>
            <w:hyperlink r:id="rId10" w:history="1">
              <w:r w:rsidRPr="000D43DE">
                <w:rPr>
                  <w:rFonts w:ascii="Times New Roman" w:eastAsia="Arial Unicode MS" w:hAnsi="Times New Roman" w:cs="Times New Roman"/>
                  <w:color w:val="000080"/>
                  <w:u w:val="single"/>
                  <w:lang w:val="ru" w:eastAsia="x-none"/>
                </w:rPr>
                <w:t>ГОСТ 4403</w:t>
              </w:r>
            </w:hyperlink>
            <w:r w:rsidRPr="000D43DE">
              <w:rPr>
                <w:rFonts w:ascii="Times New Roman" w:eastAsia="Arial Unicode MS" w:hAnsi="Times New Roman" w:cs="Times New Roman"/>
                <w:color w:val="000000"/>
                <w:lang w:val="ru" w:eastAsia="x-none"/>
              </w:rPr>
              <w:t>-91</w:t>
            </w:r>
          </w:p>
          <w:p w14:paraId="50852120"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N 41/43 ПА – не более 2%.</w:t>
            </w:r>
          </w:p>
          <w:p w14:paraId="1E54B0A1"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Металломагнитная примесь:</w:t>
            </w:r>
          </w:p>
          <w:p w14:paraId="3208C876"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размером отдельных частиц в наибольшем линейном измерении не более 0,3 мм и (или) массой не более 0,4 мг – не более 3 мг в 1 кг крупы,</w:t>
            </w:r>
          </w:p>
          <w:p w14:paraId="15FF24A5"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размером и </w:t>
            </w:r>
            <w:proofErr w:type="gramStart"/>
            <w:r w:rsidRPr="000D43DE">
              <w:rPr>
                <w:rFonts w:ascii="Times New Roman" w:eastAsia="Arial Unicode MS" w:hAnsi="Times New Roman" w:cs="Times New Roman"/>
                <w:color w:val="000000"/>
                <w:lang w:val="ru" w:eastAsia="x-none"/>
              </w:rPr>
              <w:t>массой частиц</w:t>
            </w:r>
            <w:proofErr w:type="gramEnd"/>
            <w:r w:rsidRPr="000D43DE">
              <w:rPr>
                <w:rFonts w:ascii="Times New Roman" w:eastAsia="Arial Unicode MS" w:hAnsi="Times New Roman" w:cs="Times New Roman"/>
                <w:color w:val="000000"/>
                <w:lang w:val="ru" w:eastAsia="x-none"/>
              </w:rPr>
              <w:t xml:space="preserve"> более указанных выше значений – не допускается.</w:t>
            </w:r>
          </w:p>
          <w:p w14:paraId="07E9D398" w14:textId="1AB3BD15" w:rsidR="0031174A" w:rsidRPr="00501D07" w:rsidRDefault="0031174A" w:rsidP="00501D07">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Зараженность вредителями (насекомыми и клещами) или наличие следов заражения не допускается.</w:t>
            </w:r>
          </w:p>
        </w:tc>
        <w:tc>
          <w:tcPr>
            <w:tcW w:w="709" w:type="dxa"/>
            <w:tcBorders>
              <w:top w:val="single" w:sz="4" w:space="0" w:color="000000"/>
              <w:left w:val="single" w:sz="4" w:space="0" w:color="000000"/>
              <w:bottom w:val="single" w:sz="4" w:space="0" w:color="000000"/>
            </w:tcBorders>
            <w:shd w:val="clear" w:color="auto" w:fill="auto"/>
          </w:tcPr>
          <w:p w14:paraId="3067267E" w14:textId="66D2CB6A"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3C7310"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6B28B3D3"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4B4E010E" w14:textId="7C9C3916"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25</w:t>
            </w:r>
          </w:p>
        </w:tc>
        <w:tc>
          <w:tcPr>
            <w:tcW w:w="1418" w:type="dxa"/>
            <w:tcBorders>
              <w:top w:val="single" w:sz="4" w:space="0" w:color="000000"/>
              <w:left w:val="single" w:sz="4" w:space="0" w:color="000000"/>
              <w:bottom w:val="single" w:sz="4" w:space="0" w:color="000000"/>
            </w:tcBorders>
            <w:shd w:val="clear" w:color="auto" w:fill="auto"/>
            <w:vAlign w:val="center"/>
          </w:tcPr>
          <w:p w14:paraId="0A8B5506" w14:textId="77777777" w:rsidR="0031174A" w:rsidRPr="000D43DE" w:rsidRDefault="0031174A" w:rsidP="00C406FD">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Крупа гречневая ядрица</w:t>
            </w:r>
            <w:proofErr w:type="gramStart"/>
            <w:r w:rsidRPr="000D43DE">
              <w:rPr>
                <w:rFonts w:ascii="Times New Roman" w:eastAsia="Times New Roman" w:hAnsi="Times New Roman" w:cs="Times New Roman"/>
                <w:lang w:eastAsia="x-none"/>
              </w:rPr>
              <w:t>; До</w:t>
            </w:r>
            <w:proofErr w:type="gramEnd"/>
            <w:r w:rsidRPr="000D43DE">
              <w:rPr>
                <w:rFonts w:ascii="Times New Roman" w:eastAsia="Times New Roman" w:hAnsi="Times New Roman" w:cs="Times New Roman"/>
                <w:lang w:eastAsia="x-none"/>
              </w:rPr>
              <w:t xml:space="preserve"> 1,0 кг в упаковке производителя</w:t>
            </w:r>
          </w:p>
        </w:tc>
        <w:tc>
          <w:tcPr>
            <w:tcW w:w="6350" w:type="dxa"/>
            <w:gridSpan w:val="3"/>
            <w:tcBorders>
              <w:top w:val="single" w:sz="4" w:space="0" w:color="000000"/>
              <w:left w:val="single" w:sz="4" w:space="0" w:color="000000"/>
              <w:bottom w:val="single" w:sz="4" w:space="0" w:color="000000"/>
            </w:tcBorders>
            <w:shd w:val="clear" w:color="auto" w:fill="auto"/>
          </w:tcPr>
          <w:p w14:paraId="1E497FFA" w14:textId="77777777" w:rsidR="0031174A" w:rsidRPr="000D43DE" w:rsidRDefault="0031174A" w:rsidP="00C406FD">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xml:space="preserve">Поставляемый товар по качеству должен соответствовать требованиям ГОСТ Р 55290-2012. Крупа гречневая – ядрица – должна быть </w:t>
            </w:r>
            <w:proofErr w:type="gramStart"/>
            <w:r w:rsidRPr="000D43DE">
              <w:rPr>
                <w:rFonts w:ascii="Times New Roman" w:eastAsia="Times New Roman" w:hAnsi="Times New Roman" w:cs="Times New Roman"/>
                <w:lang w:eastAsia="x-none"/>
              </w:rPr>
              <w:t>выработана  из</w:t>
            </w:r>
            <w:proofErr w:type="gramEnd"/>
            <w:r w:rsidRPr="000D43DE">
              <w:rPr>
                <w:rFonts w:ascii="Times New Roman" w:eastAsia="Times New Roman" w:hAnsi="Times New Roman" w:cs="Times New Roman"/>
                <w:lang w:eastAsia="x-none"/>
              </w:rPr>
              <w:t xml:space="preserve"> гречихи по ГОСТ 19092-92, из </w:t>
            </w:r>
            <w:proofErr w:type="spellStart"/>
            <w:r w:rsidRPr="000D43DE">
              <w:rPr>
                <w:rFonts w:ascii="Times New Roman" w:eastAsia="Times New Roman" w:hAnsi="Times New Roman" w:cs="Times New Roman"/>
                <w:lang w:eastAsia="x-none"/>
              </w:rPr>
              <w:t>непропаренного</w:t>
            </w:r>
            <w:proofErr w:type="spellEnd"/>
            <w:r w:rsidRPr="000D43DE">
              <w:rPr>
                <w:rFonts w:ascii="Times New Roman" w:eastAsia="Times New Roman" w:hAnsi="Times New Roman" w:cs="Times New Roman"/>
                <w:lang w:eastAsia="x-none"/>
              </w:rPr>
              <w:t xml:space="preserve"> зерна.</w:t>
            </w:r>
          </w:p>
          <w:p w14:paraId="04BF6786" w14:textId="77777777" w:rsidR="0031174A" w:rsidRPr="000D43DE" w:rsidRDefault="0031174A" w:rsidP="00C406FD">
            <w:pPr>
              <w:numPr>
                <w:ilvl w:val="0"/>
                <w:numId w:val="14"/>
              </w:numPr>
              <w:spacing w:after="200" w:line="276" w:lineRule="auto"/>
              <w:rPr>
                <w:rFonts w:ascii="Times New Roman" w:eastAsia="Times New Roman" w:hAnsi="Times New Roman" w:cs="Times New Roman"/>
                <w:i/>
                <w:sz w:val="24"/>
                <w:szCs w:val="24"/>
                <w:lang w:eastAsia="x-none"/>
              </w:rPr>
            </w:pPr>
            <w:r w:rsidRPr="000D43DE">
              <w:rPr>
                <w:rFonts w:ascii="Times New Roman" w:eastAsia="Times New Roman" w:hAnsi="Times New Roman" w:cs="Times New Roman"/>
                <w:i/>
                <w:lang w:eastAsia="x-none"/>
              </w:rPr>
              <w:t>По органолептическим показателям:</w:t>
            </w:r>
          </w:p>
          <w:p w14:paraId="3DF34105" w14:textId="77777777" w:rsidR="0031174A" w:rsidRPr="000D43DE" w:rsidRDefault="0031174A" w:rsidP="00C406FD">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Цвет – кремовый с желтоватым или зеленоватым оттенком. Запах – свойственный гречневой крупе, без посторонних запахов, не затхлый, не плесневый. Вкус – свойственный гречневой крупе, без посторонних привкусов, не кислый, не горький.</w:t>
            </w:r>
          </w:p>
          <w:p w14:paraId="38121F47" w14:textId="77777777" w:rsidR="0031174A" w:rsidRPr="000D43DE" w:rsidRDefault="0031174A" w:rsidP="00C406FD">
            <w:pPr>
              <w:numPr>
                <w:ilvl w:val="0"/>
                <w:numId w:val="14"/>
              </w:numPr>
              <w:spacing w:after="200" w:line="276" w:lineRule="auto"/>
              <w:rPr>
                <w:rFonts w:ascii="Times New Roman" w:eastAsia="Times New Roman" w:hAnsi="Times New Roman" w:cs="Times New Roman"/>
                <w:i/>
                <w:sz w:val="24"/>
                <w:szCs w:val="24"/>
                <w:lang w:eastAsia="x-none"/>
              </w:rPr>
            </w:pPr>
            <w:r w:rsidRPr="000D43DE">
              <w:rPr>
                <w:rFonts w:ascii="Times New Roman" w:eastAsia="Times New Roman" w:hAnsi="Times New Roman" w:cs="Times New Roman"/>
                <w:i/>
                <w:lang w:eastAsia="x-none"/>
              </w:rPr>
              <w:t>По физико-химическим показателям:</w:t>
            </w:r>
          </w:p>
          <w:p w14:paraId="2A46C50E" w14:textId="77777777" w:rsidR="0031174A" w:rsidRPr="000D43DE" w:rsidRDefault="0031174A" w:rsidP="00C406FD">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Массовая доля влаги - не более 14</w:t>
            </w:r>
            <w:proofErr w:type="gramStart"/>
            <w:r w:rsidRPr="000D43DE">
              <w:rPr>
                <w:rFonts w:ascii="Times New Roman" w:eastAsia="Times New Roman" w:hAnsi="Times New Roman" w:cs="Times New Roman"/>
                <w:lang w:eastAsia="x-none"/>
              </w:rPr>
              <w:t>%.Доброкачественное</w:t>
            </w:r>
            <w:proofErr w:type="gramEnd"/>
            <w:r w:rsidRPr="000D43DE">
              <w:rPr>
                <w:rFonts w:ascii="Times New Roman" w:eastAsia="Times New Roman" w:hAnsi="Times New Roman" w:cs="Times New Roman"/>
                <w:lang w:eastAsia="x-none"/>
              </w:rPr>
              <w:t xml:space="preserve"> ядро – не менее 98,9%, в том числе:</w:t>
            </w:r>
          </w:p>
          <w:p w14:paraId="780270E4" w14:textId="77777777" w:rsidR="0031174A" w:rsidRPr="000D43DE" w:rsidRDefault="0031174A" w:rsidP="00C406FD">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xml:space="preserve">- расколотые ядра крупы (расколотые ядра крупы, проходящие через сито из решетного полотна с продолговатыми отверстиями </w:t>
            </w:r>
            <w:r w:rsidRPr="000D43DE">
              <w:rPr>
                <w:rFonts w:ascii="Times New Roman" w:eastAsia="Times New Roman" w:hAnsi="Times New Roman" w:cs="Times New Roman"/>
                <w:lang w:eastAsia="x-none"/>
              </w:rPr>
              <w:lastRenderedPageBreak/>
              <w:t>1,6</w:t>
            </w:r>
            <w:r w:rsidRPr="000D43DE">
              <w:rPr>
                <w:rFonts w:ascii="Times New Roman" w:eastAsia="Times New Roman" w:hAnsi="Times New Roman" w:cs="Times New Roman"/>
                <w:noProof/>
                <w:lang w:eastAsia="ru-RU"/>
              </w:rPr>
              <mc:AlternateContent>
                <mc:Choice Requires="wps">
                  <w:drawing>
                    <wp:inline distT="0" distB="0" distL="0" distR="0" wp14:anchorId="33524E49" wp14:editId="7792174A">
                      <wp:extent cx="124460" cy="124460"/>
                      <wp:effectExtent l="0" t="4445" r="1270" b="4445"/>
                      <wp:docPr id="1" name="AutoShape 2" descr="Описание: ГОСТ Р 55290-2012 Крупа гречневая.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54A09" id="AutoShape 2" o:spid="_x0000_s1026" alt="Описание: ГОСТ Р 55290-2012 Крупа гречневая. Общие технические условия" style="width:9.8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" filled="f" stroked="f">
                      <o:lock v:ext="edit" aspectratio="t"/>
                      <w10:anchorlock/>
                    </v:rect>
                  </w:pict>
                </mc:Fallback>
              </mc:AlternateContent>
            </w:r>
            <w:r w:rsidRPr="000D43DE">
              <w:rPr>
                <w:rFonts w:ascii="Times New Roman" w:eastAsia="Times New Roman" w:hAnsi="Times New Roman" w:cs="Times New Roman"/>
                <w:lang w:eastAsia="x-none"/>
              </w:rPr>
              <w:t>20 мм и не проходящие через сито из сетки тканой (проволочной) N 08) – не более 3,0.</w:t>
            </w:r>
          </w:p>
          <w:p w14:paraId="10B1CD9F" w14:textId="77777777" w:rsidR="0031174A" w:rsidRPr="000D43DE" w:rsidRDefault="0031174A" w:rsidP="00C406FD">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xml:space="preserve">- зерна пшеницы целые и раздробленные – не более 0,5. </w:t>
            </w:r>
            <w:proofErr w:type="spellStart"/>
            <w:r w:rsidRPr="000D43DE">
              <w:rPr>
                <w:rFonts w:ascii="Times New Roman" w:eastAsia="Times New Roman" w:hAnsi="Times New Roman" w:cs="Times New Roman"/>
                <w:lang w:eastAsia="x-none"/>
              </w:rPr>
              <w:t>Нешелушеные</w:t>
            </w:r>
            <w:proofErr w:type="spellEnd"/>
            <w:r w:rsidRPr="000D43DE">
              <w:rPr>
                <w:rFonts w:ascii="Times New Roman" w:eastAsia="Times New Roman" w:hAnsi="Times New Roman" w:cs="Times New Roman"/>
                <w:lang w:eastAsia="x-none"/>
              </w:rPr>
              <w:t xml:space="preserve"> зерна (зерна гречихи, не освобожденные от плодовых оболочек) – не более 0,3</w:t>
            </w:r>
            <w:proofErr w:type="gramStart"/>
            <w:r w:rsidRPr="000D43DE">
              <w:rPr>
                <w:rFonts w:ascii="Times New Roman" w:eastAsia="Times New Roman" w:hAnsi="Times New Roman" w:cs="Times New Roman"/>
                <w:lang w:eastAsia="x-none"/>
              </w:rPr>
              <w:t>%.Сорная</w:t>
            </w:r>
            <w:proofErr w:type="gramEnd"/>
            <w:r w:rsidRPr="000D43DE">
              <w:rPr>
                <w:rFonts w:ascii="Times New Roman" w:eastAsia="Times New Roman" w:hAnsi="Times New Roman" w:cs="Times New Roman"/>
                <w:lang w:eastAsia="x-none"/>
              </w:rPr>
              <w:t xml:space="preserve"> примесь – не более 0,4%, в том числе:</w:t>
            </w:r>
          </w:p>
          <w:p w14:paraId="102A0ABB" w14:textId="77777777" w:rsidR="0031174A" w:rsidRPr="000D43DE" w:rsidRDefault="0031174A" w:rsidP="00C406FD">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минеральная примесь (песок, галька, частицы шлака, руды, наждака, комочки земли) – не более 0,05%.</w:t>
            </w:r>
          </w:p>
          <w:p w14:paraId="37EA63BA" w14:textId="77777777" w:rsidR="0031174A" w:rsidRPr="000D43DE" w:rsidRDefault="0031174A" w:rsidP="00C406FD">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органическая примесь (плодовые оболочки зерна гречихи, части стеблей, листьев, оболочки сорняков)</w:t>
            </w:r>
            <w:r w:rsidRPr="000D43DE">
              <w:rPr>
                <w:rFonts w:ascii="Times New Roman" w:eastAsia="Times New Roman" w:hAnsi="Times New Roman" w:cs="Times New Roman"/>
                <w:lang w:eastAsia="x-none"/>
              </w:rPr>
              <w:br/>
              <w:t>– не более 0,05%.</w:t>
            </w:r>
          </w:p>
          <w:p w14:paraId="5331C12E" w14:textId="7846653E" w:rsidR="0031174A" w:rsidRPr="000D43DE" w:rsidRDefault="0031174A" w:rsidP="00C406FD">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xml:space="preserve">Мучка (мелкие частицы крупы, проходящие через сито из сетки тканой (проволочной) N 08)– не более 0,2%.Испорченные ядра (частично или целиком загнившие, заплесневевшие, обуглившиеся целые и расколотые ядра гречихи - все с испорченным эндоспермом) – не более 0,2%.Металломагнитная примесь размером отдельных частиц в наибольшем линейном измерении не более 0,3 мм и (или) массой не более 0,4 мг – не более 3 мг в 1 кг </w:t>
            </w:r>
            <w:proofErr w:type="spellStart"/>
            <w:r w:rsidRPr="000D43DE">
              <w:rPr>
                <w:rFonts w:ascii="Times New Roman" w:eastAsia="Times New Roman" w:hAnsi="Times New Roman" w:cs="Times New Roman"/>
                <w:lang w:eastAsia="x-none"/>
              </w:rPr>
              <w:t>крупы.Зараженность</w:t>
            </w:r>
            <w:proofErr w:type="spellEnd"/>
            <w:r w:rsidRPr="000D43DE">
              <w:rPr>
                <w:rFonts w:ascii="Times New Roman" w:eastAsia="Times New Roman" w:hAnsi="Times New Roman" w:cs="Times New Roman"/>
                <w:lang w:eastAsia="x-none"/>
              </w:rPr>
              <w:t xml:space="preserve"> и загрязненность вредителями не допускается</w:t>
            </w:r>
          </w:p>
        </w:tc>
        <w:tc>
          <w:tcPr>
            <w:tcW w:w="709" w:type="dxa"/>
            <w:tcBorders>
              <w:top w:val="single" w:sz="4" w:space="0" w:color="000000"/>
              <w:left w:val="single" w:sz="4" w:space="0" w:color="000000"/>
              <w:bottom w:val="single" w:sz="4" w:space="0" w:color="000000"/>
            </w:tcBorders>
            <w:shd w:val="clear" w:color="auto" w:fill="auto"/>
          </w:tcPr>
          <w:p w14:paraId="36CCD329" w14:textId="6A73DCF7"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CD9060"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3BB4F091"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138796B9" w14:textId="32B9A1C8"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26</w:t>
            </w:r>
          </w:p>
        </w:tc>
        <w:tc>
          <w:tcPr>
            <w:tcW w:w="1418" w:type="dxa"/>
            <w:tcBorders>
              <w:top w:val="single" w:sz="4" w:space="0" w:color="000000"/>
              <w:left w:val="single" w:sz="4" w:space="0" w:color="000000"/>
              <w:bottom w:val="single" w:sz="4" w:space="0" w:color="000000"/>
            </w:tcBorders>
            <w:shd w:val="clear" w:color="auto" w:fill="auto"/>
          </w:tcPr>
          <w:p w14:paraId="53ADEE6E"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 xml:space="preserve">Крупа Геркулес </w:t>
            </w:r>
            <w:proofErr w:type="gramStart"/>
            <w:r w:rsidRPr="000D43DE">
              <w:rPr>
                <w:rFonts w:ascii="Times New Roman" w:eastAsia="Arial Unicode MS" w:hAnsi="Times New Roman" w:cs="Times New Roman"/>
                <w:color w:val="000000"/>
                <w:lang w:val="ru" w:eastAsia="x-none"/>
              </w:rPr>
              <w:t>"Экстра" фас</w:t>
            </w:r>
            <w:proofErr w:type="gramEnd"/>
            <w:r w:rsidRPr="000D43DE">
              <w:rPr>
                <w:rFonts w:ascii="Times New Roman" w:eastAsia="Arial Unicode MS" w:hAnsi="Times New Roman" w:cs="Times New Roman"/>
                <w:color w:val="000000"/>
                <w:lang w:val="ru" w:eastAsia="x-none"/>
              </w:rPr>
              <w:t>. до</w:t>
            </w:r>
            <w:r w:rsidRPr="000D43DE">
              <w:rPr>
                <w:rFonts w:ascii="Times New Roman" w:eastAsia="Arial Unicode MS" w:hAnsi="Times New Roman" w:cs="Times New Roman"/>
                <w:color w:val="000000"/>
                <w:lang w:eastAsia="x-none"/>
              </w:rPr>
              <w:t xml:space="preserve"> </w:t>
            </w:r>
            <w:r w:rsidRPr="000D43DE">
              <w:rPr>
                <w:rFonts w:ascii="Times New Roman" w:eastAsia="Arial Unicode MS" w:hAnsi="Times New Roman" w:cs="Times New Roman"/>
                <w:color w:val="000000"/>
                <w:lang w:val="ru" w:eastAsia="x-none"/>
              </w:rPr>
              <w:t>1</w:t>
            </w:r>
            <w:r w:rsidRPr="000D43DE">
              <w:rPr>
                <w:rFonts w:ascii="Times New Roman" w:eastAsia="Arial Unicode MS" w:hAnsi="Times New Roman" w:cs="Times New Roman"/>
                <w:color w:val="000000"/>
                <w:lang w:eastAsia="x-none"/>
              </w:rPr>
              <w:t>,0</w:t>
            </w:r>
            <w:r w:rsidRPr="000D43DE">
              <w:rPr>
                <w:rFonts w:ascii="Times New Roman" w:eastAsia="Arial Unicode MS" w:hAnsi="Times New Roman" w:cs="Times New Roman"/>
                <w:color w:val="000000"/>
                <w:lang w:val="ru" w:eastAsia="x-none"/>
              </w:rPr>
              <w:t xml:space="preserve"> кг</w:t>
            </w:r>
          </w:p>
        </w:tc>
        <w:tc>
          <w:tcPr>
            <w:tcW w:w="6350" w:type="dxa"/>
            <w:gridSpan w:val="3"/>
            <w:tcBorders>
              <w:top w:val="single" w:sz="4" w:space="0" w:color="000000"/>
              <w:left w:val="single" w:sz="4" w:space="0" w:color="000000"/>
              <w:bottom w:val="single" w:sz="4" w:space="0" w:color="000000"/>
            </w:tcBorders>
            <w:shd w:val="clear" w:color="auto" w:fill="auto"/>
          </w:tcPr>
          <w:p w14:paraId="52A0C6C7"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Поставляемый товар по качеству должен соответствовать требованиям ГОСТ 21149-93.</w:t>
            </w:r>
          </w:p>
          <w:p w14:paraId="7CF6B1CE"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Овсяные хлопья "Геркулес"  должны быть выработаны из овсяной крупы высшего сорта по </w:t>
            </w:r>
            <w:hyperlink r:id="rId11" w:history="1">
              <w:r w:rsidRPr="000D43DE">
                <w:rPr>
                  <w:rFonts w:ascii="Times New Roman" w:eastAsia="Arial Unicode MS" w:hAnsi="Times New Roman" w:cs="Times New Roman"/>
                  <w:color w:val="000080"/>
                  <w:lang w:val="ru" w:eastAsia="x-none"/>
                </w:rPr>
                <w:t>ГОСТ 3034</w:t>
              </w:r>
            </w:hyperlink>
            <w:r w:rsidRPr="000D43DE">
              <w:rPr>
                <w:rFonts w:ascii="Times New Roman" w:eastAsia="Arial Unicode MS" w:hAnsi="Times New Roman" w:cs="Times New Roman"/>
                <w:color w:val="000000"/>
                <w:lang w:val="ru" w:eastAsia="x-none"/>
              </w:rPr>
              <w:t>-75.</w:t>
            </w:r>
          </w:p>
          <w:p w14:paraId="1F103329" w14:textId="77777777" w:rsidR="0031174A" w:rsidRPr="000D43DE" w:rsidRDefault="0031174A" w:rsidP="00C406FD">
            <w:pPr>
              <w:numPr>
                <w:ilvl w:val="0"/>
                <w:numId w:val="15"/>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органолептическим показателям:</w:t>
            </w:r>
          </w:p>
          <w:p w14:paraId="4B87612B"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Цвет – белый с оттенками от кремового до желтоватого.</w:t>
            </w:r>
          </w:p>
          <w:p w14:paraId="23A78E15"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Запах – свойственный овсяной крупе без плесневого, затхлого и других посторонних запахов. </w:t>
            </w:r>
          </w:p>
          <w:p w14:paraId="6E027ED6" w14:textId="77777777" w:rsidR="0031174A" w:rsidRPr="000D43DE" w:rsidRDefault="0031174A" w:rsidP="00C406FD">
            <w:pPr>
              <w:spacing w:after="0" w:line="240"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color w:val="000000"/>
                <w:lang w:val="ru" w:eastAsia="x-none"/>
              </w:rPr>
              <w:t>Вкус – свойственный овсяной крупе без привкуса горечи и посторонних привкусов.</w:t>
            </w:r>
          </w:p>
          <w:p w14:paraId="70C8D552" w14:textId="77777777" w:rsidR="0031174A" w:rsidRPr="000D43DE" w:rsidRDefault="0031174A" w:rsidP="00C406FD">
            <w:pPr>
              <w:numPr>
                <w:ilvl w:val="0"/>
                <w:numId w:val="15"/>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физико-химическим показателям:</w:t>
            </w:r>
          </w:p>
          <w:p w14:paraId="63AC951C"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Влажность – не более 12,0%.</w:t>
            </w:r>
          </w:p>
          <w:p w14:paraId="6EE149C8"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Зольность (в пересчете на сухое вещество) – не более 2,1%.</w:t>
            </w:r>
          </w:p>
          <w:p w14:paraId="53D86C1A"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Кислотность – не более 5,0 градусов.</w:t>
            </w:r>
          </w:p>
          <w:p w14:paraId="30B7F165"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Сорная примесь – не более 0,35%, в том числе:</w:t>
            </w:r>
          </w:p>
          <w:p w14:paraId="1BB48244"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минеральной примеси не более 0,03%,</w:t>
            </w:r>
          </w:p>
          <w:p w14:paraId="76F6249F"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цветковых пленок (свободных и полученных в результате отделения от ядра) – не более 0,05%,</w:t>
            </w:r>
          </w:p>
          <w:p w14:paraId="5BE7D142"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вредной примеси и куколя – не более 0,05%, в том числе софоры </w:t>
            </w:r>
            <w:proofErr w:type="spellStart"/>
            <w:r w:rsidRPr="000D43DE">
              <w:rPr>
                <w:rFonts w:ascii="Times New Roman" w:eastAsia="Arial Unicode MS" w:hAnsi="Times New Roman" w:cs="Times New Roman"/>
                <w:color w:val="000000"/>
                <w:lang w:val="ru" w:eastAsia="x-none"/>
              </w:rPr>
              <w:t>лисохвоcтной</w:t>
            </w:r>
            <w:proofErr w:type="spellEnd"/>
            <w:r w:rsidRPr="000D43DE">
              <w:rPr>
                <w:rFonts w:ascii="Times New Roman" w:eastAsia="Arial Unicode MS" w:hAnsi="Times New Roman" w:cs="Times New Roman"/>
                <w:color w:val="000000"/>
                <w:lang w:val="ru" w:eastAsia="x-none"/>
              </w:rPr>
              <w:t xml:space="preserve"> и вязеля разноцветного – не более 0,02%.</w:t>
            </w:r>
          </w:p>
          <w:p w14:paraId="6753C796"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proofErr w:type="spellStart"/>
            <w:r w:rsidRPr="000D43DE">
              <w:rPr>
                <w:rFonts w:ascii="Times New Roman" w:eastAsia="Arial Unicode MS" w:hAnsi="Times New Roman" w:cs="Times New Roman"/>
                <w:color w:val="000000"/>
                <w:lang w:val="ru" w:eastAsia="x-none"/>
              </w:rPr>
              <w:t>Развариваемость</w:t>
            </w:r>
            <w:proofErr w:type="spellEnd"/>
            <w:r w:rsidRPr="000D43DE">
              <w:rPr>
                <w:rFonts w:ascii="Times New Roman" w:eastAsia="Arial Unicode MS" w:hAnsi="Times New Roman" w:cs="Times New Roman"/>
                <w:color w:val="000000"/>
                <w:lang w:val="ru" w:eastAsia="x-none"/>
              </w:rPr>
              <w:t xml:space="preserve"> – 20 минут.</w:t>
            </w:r>
          </w:p>
          <w:p w14:paraId="2C2FCDFD" w14:textId="032DEAAB" w:rsidR="0031174A" w:rsidRPr="00501D07" w:rsidRDefault="0031174A" w:rsidP="00501D07">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Зараженность и загрязненность вредителями не допускается.</w:t>
            </w:r>
          </w:p>
        </w:tc>
        <w:tc>
          <w:tcPr>
            <w:tcW w:w="709" w:type="dxa"/>
            <w:tcBorders>
              <w:top w:val="single" w:sz="4" w:space="0" w:color="000000"/>
              <w:left w:val="single" w:sz="4" w:space="0" w:color="000000"/>
              <w:bottom w:val="single" w:sz="4" w:space="0" w:color="000000"/>
            </w:tcBorders>
            <w:shd w:val="clear" w:color="auto" w:fill="auto"/>
          </w:tcPr>
          <w:p w14:paraId="40FE278B" w14:textId="3608C489"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3FE805"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243A01E9"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277DC21E" w14:textId="13D16B77"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27</w:t>
            </w:r>
          </w:p>
        </w:tc>
        <w:tc>
          <w:tcPr>
            <w:tcW w:w="1418" w:type="dxa"/>
            <w:tcBorders>
              <w:top w:val="single" w:sz="4" w:space="0" w:color="000000"/>
              <w:left w:val="single" w:sz="4" w:space="0" w:color="000000"/>
              <w:bottom w:val="single" w:sz="4" w:space="0" w:color="000000"/>
            </w:tcBorders>
            <w:shd w:val="clear" w:color="auto" w:fill="auto"/>
          </w:tcPr>
          <w:p w14:paraId="1E8CD1C4"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Крупа пшеничная,</w:t>
            </w:r>
            <w:r w:rsidRPr="000D43DE">
              <w:rPr>
                <w:rFonts w:ascii="Times New Roman" w:eastAsia="Arial Unicode MS" w:hAnsi="Times New Roman" w:cs="Times New Roman"/>
                <w:color w:val="000000"/>
                <w:lang w:val="ru" w:eastAsia="x-none"/>
              </w:rPr>
              <w:t xml:space="preserve"> фасовка до</w:t>
            </w:r>
            <w:r w:rsidRPr="000D43DE">
              <w:rPr>
                <w:rFonts w:ascii="Times New Roman" w:eastAsia="Arial Unicode MS" w:hAnsi="Times New Roman" w:cs="Times New Roman"/>
                <w:color w:val="000000"/>
                <w:lang w:eastAsia="x-none"/>
              </w:rPr>
              <w:t xml:space="preserve"> </w:t>
            </w:r>
            <w:proofErr w:type="gramStart"/>
            <w:r w:rsidRPr="000D43DE">
              <w:rPr>
                <w:rFonts w:ascii="Times New Roman" w:eastAsia="Arial Unicode MS" w:hAnsi="Times New Roman" w:cs="Times New Roman"/>
                <w:color w:val="000000"/>
                <w:lang w:val="ru" w:eastAsia="x-none"/>
              </w:rPr>
              <w:t>1</w:t>
            </w:r>
            <w:r w:rsidRPr="000D43DE">
              <w:rPr>
                <w:rFonts w:ascii="Times New Roman" w:eastAsia="Arial Unicode MS" w:hAnsi="Times New Roman" w:cs="Times New Roman"/>
                <w:color w:val="000000"/>
                <w:lang w:eastAsia="x-none"/>
              </w:rPr>
              <w:t>,</w:t>
            </w:r>
            <w:r w:rsidRPr="000D43DE">
              <w:rPr>
                <w:rFonts w:ascii="Times New Roman" w:eastAsia="Arial Unicode MS" w:hAnsi="Times New Roman" w:cs="Times New Roman"/>
                <w:color w:val="000000"/>
                <w:lang w:val="ru" w:eastAsia="x-none"/>
              </w:rPr>
              <w:t>кг</w:t>
            </w:r>
            <w:proofErr w:type="gramEnd"/>
          </w:p>
        </w:tc>
        <w:tc>
          <w:tcPr>
            <w:tcW w:w="6350" w:type="dxa"/>
            <w:gridSpan w:val="3"/>
            <w:tcBorders>
              <w:top w:val="single" w:sz="4" w:space="0" w:color="000000"/>
              <w:left w:val="single" w:sz="4" w:space="0" w:color="000000"/>
              <w:bottom w:val="single" w:sz="4" w:space="0" w:color="000000"/>
            </w:tcBorders>
            <w:shd w:val="clear" w:color="auto" w:fill="auto"/>
          </w:tcPr>
          <w:p w14:paraId="1B581004" w14:textId="77777777" w:rsidR="0031174A" w:rsidRPr="000D43DE" w:rsidRDefault="0031174A" w:rsidP="00C406FD">
            <w:pPr>
              <w:snapToGrid w:val="0"/>
              <w:spacing w:after="200" w:line="276" w:lineRule="auto"/>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 xml:space="preserve">ГОСТ 276-60. Пшеничная крупа должна вырабатываться из твердой пшеницы 1, 2 и 3-го классов. Допускается использовать твердую </w:t>
            </w:r>
            <w:proofErr w:type="spellStart"/>
            <w:r w:rsidRPr="000D43DE">
              <w:rPr>
                <w:rFonts w:ascii="Times New Roman" w:eastAsia="Times New Roman" w:hAnsi="Times New Roman" w:cs="Times New Roman"/>
                <w:lang w:eastAsia="ru-RU"/>
              </w:rPr>
              <w:t>неклассную</w:t>
            </w:r>
            <w:proofErr w:type="spellEnd"/>
            <w:r w:rsidRPr="000D43DE">
              <w:rPr>
                <w:rFonts w:ascii="Times New Roman" w:eastAsia="Times New Roman" w:hAnsi="Times New Roman" w:cs="Times New Roman"/>
                <w:lang w:eastAsia="ru-RU"/>
              </w:rPr>
              <w:t xml:space="preserve"> пшеницу, наличие примесей в которой не должно быть </w:t>
            </w:r>
            <w:proofErr w:type="spellStart"/>
            <w:r w:rsidRPr="000D43DE">
              <w:rPr>
                <w:rFonts w:ascii="Times New Roman" w:eastAsia="Times New Roman" w:hAnsi="Times New Roman" w:cs="Times New Roman"/>
                <w:lang w:eastAsia="ru-RU"/>
              </w:rPr>
              <w:t>более:сорной</w:t>
            </w:r>
            <w:proofErr w:type="spellEnd"/>
            <w:r w:rsidRPr="000D43DE">
              <w:rPr>
                <w:rFonts w:ascii="Times New Roman" w:eastAsia="Times New Roman" w:hAnsi="Times New Roman" w:cs="Times New Roman"/>
                <w:lang w:eastAsia="ru-RU"/>
              </w:rPr>
              <w:t xml:space="preserve"> примеси - 2,0%, в том числе испорченных зерен - 0,2%;</w:t>
            </w:r>
            <w:r w:rsidRPr="000D43DE">
              <w:rPr>
                <w:rFonts w:ascii="Times New Roman" w:eastAsia="Times New Roman" w:hAnsi="Times New Roman" w:cs="Times New Roman"/>
                <w:lang w:eastAsia="ru-RU"/>
              </w:rPr>
              <w:br/>
            </w:r>
            <w:r w:rsidRPr="000D43DE">
              <w:rPr>
                <w:rFonts w:ascii="Times New Roman" w:eastAsia="Times New Roman" w:hAnsi="Times New Roman" w:cs="Times New Roman"/>
                <w:lang w:eastAsia="ru-RU"/>
              </w:rPr>
              <w:lastRenderedPageBreak/>
              <w:br/>
              <w:t>зерновой примеси - 5,0%, в том числе проросших зерен - 3,0%;</w:t>
            </w:r>
            <w:r w:rsidRPr="000D43DE">
              <w:rPr>
                <w:rFonts w:ascii="Times New Roman" w:eastAsia="Times New Roman" w:hAnsi="Times New Roman" w:cs="Times New Roman"/>
                <w:lang w:eastAsia="ru-RU"/>
              </w:rPr>
              <w:br/>
              <w:t xml:space="preserve">зерна пшеницы других типов - не более 15%, в том числе - мягкой белозерной пшеницы в твердой пшенице 3-го класса - не более 8% и </w:t>
            </w:r>
            <w:proofErr w:type="spellStart"/>
            <w:r w:rsidRPr="000D43DE">
              <w:rPr>
                <w:rFonts w:ascii="Times New Roman" w:eastAsia="Times New Roman" w:hAnsi="Times New Roman" w:cs="Times New Roman"/>
                <w:lang w:eastAsia="ru-RU"/>
              </w:rPr>
              <w:t>неклассной</w:t>
            </w:r>
            <w:proofErr w:type="spellEnd"/>
            <w:r w:rsidRPr="000D43DE">
              <w:rPr>
                <w:rFonts w:ascii="Times New Roman" w:eastAsia="Times New Roman" w:hAnsi="Times New Roman" w:cs="Times New Roman"/>
                <w:lang w:eastAsia="ru-RU"/>
              </w:rPr>
              <w:t xml:space="preserve"> - 10%.</w:t>
            </w:r>
            <w:r w:rsidRPr="000D43DE">
              <w:rPr>
                <w:rFonts w:ascii="Times New Roman" w:eastAsia="Times New Roman" w:hAnsi="Times New Roman" w:cs="Times New Roman"/>
                <w:lang w:eastAsia="ru-RU"/>
              </w:rPr>
              <w:br/>
              <w:t>Частицы мелкодробленого зерна пшеницы, освобожденные полностью от зародыша и частично от плодовых и семенных оболочек. Частицы крупы зашлифованы.</w:t>
            </w:r>
          </w:p>
          <w:p w14:paraId="1C6B2BB1" w14:textId="77777777" w:rsidR="0031174A" w:rsidRPr="000D43DE" w:rsidRDefault="0031174A" w:rsidP="00C406FD">
            <w:pPr>
              <w:snapToGrid w:val="0"/>
              <w:spacing w:after="200" w:line="276" w:lineRule="auto"/>
              <w:jc w:val="both"/>
              <w:rPr>
                <w:rFonts w:ascii="Times New Roman" w:eastAsia="Times New Roman" w:hAnsi="Times New Roman" w:cs="Times New Roman"/>
                <w:color w:val="000000"/>
                <w:sz w:val="24"/>
                <w:szCs w:val="24"/>
                <w:lang w:eastAsia="ru-RU"/>
              </w:rPr>
            </w:pPr>
            <w:r w:rsidRPr="000D43DE">
              <w:rPr>
                <w:rFonts w:ascii="Times New Roman" w:eastAsia="Times New Roman" w:hAnsi="Times New Roman" w:cs="Times New Roman"/>
                <w:color w:val="000000"/>
                <w:lang w:eastAsia="ru-RU"/>
              </w:rPr>
              <w:t>Цвет-желтый, запах-свойственный пшеничной крупе, без посторонних запахов, не затхлый, не плесневый, вкус-свойственный пшеничной крупе, без посторонних привкусов, не кислый, не горький.</w:t>
            </w:r>
          </w:p>
          <w:p w14:paraId="520B7633" w14:textId="21D4CFE8" w:rsidR="0031174A" w:rsidRPr="00501D07" w:rsidRDefault="0031174A" w:rsidP="00C406FD">
            <w:pPr>
              <w:snapToGrid w:val="0"/>
              <w:spacing w:after="200" w:line="276" w:lineRule="auto"/>
              <w:jc w:val="both"/>
              <w:rPr>
                <w:rFonts w:ascii="Calibri" w:eastAsia="Times New Roman" w:hAnsi="Calibri" w:cs="Times New Roman"/>
                <w:sz w:val="24"/>
                <w:szCs w:val="24"/>
                <w:lang w:eastAsia="ru-RU"/>
              </w:rPr>
            </w:pPr>
            <w:r w:rsidRPr="000D43DE">
              <w:rPr>
                <w:rFonts w:ascii="Times New Roman" w:eastAsia="Times New Roman" w:hAnsi="Times New Roman" w:cs="Times New Roman"/>
                <w:lang w:eastAsia="ru-RU"/>
              </w:rPr>
              <w:t>Упаковка, маркировка, транспортирование и хранение</w:t>
            </w:r>
            <w:r w:rsidRPr="000D43DE">
              <w:rPr>
                <w:rFonts w:ascii="Calibri" w:eastAsia="Times New Roman" w:hAnsi="Calibri" w:cs="Times New Roman"/>
                <w:lang w:eastAsia="ru-RU"/>
              </w:rPr>
              <w:t xml:space="preserve"> по ГОСТ 26791.</w:t>
            </w:r>
          </w:p>
        </w:tc>
        <w:tc>
          <w:tcPr>
            <w:tcW w:w="709" w:type="dxa"/>
            <w:tcBorders>
              <w:top w:val="single" w:sz="4" w:space="0" w:color="000000"/>
              <w:left w:val="single" w:sz="4" w:space="0" w:color="000000"/>
              <w:bottom w:val="single" w:sz="4" w:space="0" w:color="000000"/>
            </w:tcBorders>
            <w:shd w:val="clear" w:color="auto" w:fill="auto"/>
          </w:tcPr>
          <w:p w14:paraId="1CC27432" w14:textId="21624482"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F06AB1"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64AACAC7"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606819FD" w14:textId="70A6BA53"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28</w:t>
            </w:r>
          </w:p>
        </w:tc>
        <w:tc>
          <w:tcPr>
            <w:tcW w:w="1418" w:type="dxa"/>
            <w:tcBorders>
              <w:top w:val="single" w:sz="4" w:space="0" w:color="000000"/>
              <w:left w:val="single" w:sz="4" w:space="0" w:color="000000"/>
              <w:bottom w:val="single" w:sz="4" w:space="0" w:color="000000"/>
            </w:tcBorders>
            <w:shd w:val="clear" w:color="auto" w:fill="auto"/>
          </w:tcPr>
          <w:p w14:paraId="14B9F0A7"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p>
          <w:p w14:paraId="3C52062B"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Горох колотый; Фас. до 1,0 кг</w:t>
            </w:r>
          </w:p>
          <w:p w14:paraId="31C36EBF"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p>
        </w:tc>
        <w:tc>
          <w:tcPr>
            <w:tcW w:w="6350" w:type="dxa"/>
            <w:gridSpan w:val="3"/>
            <w:tcBorders>
              <w:top w:val="single" w:sz="4" w:space="0" w:color="000000"/>
              <w:left w:val="single" w:sz="4" w:space="0" w:color="000000"/>
              <w:bottom w:val="single" w:sz="4" w:space="0" w:color="000000"/>
            </w:tcBorders>
            <w:shd w:val="clear" w:color="auto" w:fill="auto"/>
          </w:tcPr>
          <w:p w14:paraId="317C6809"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ГОСТ 6201-68. Шлифованный горох должен </w:t>
            </w:r>
            <w:proofErr w:type="gramStart"/>
            <w:r w:rsidRPr="000D43DE">
              <w:rPr>
                <w:rFonts w:ascii="Times New Roman" w:eastAsia="Arial Unicode MS" w:hAnsi="Times New Roman" w:cs="Times New Roman"/>
                <w:color w:val="000000"/>
                <w:lang w:val="ru" w:eastAsia="x-none"/>
              </w:rPr>
              <w:t>быть  выработан</w:t>
            </w:r>
            <w:proofErr w:type="gramEnd"/>
            <w:r w:rsidRPr="000D43DE">
              <w:rPr>
                <w:rFonts w:ascii="Times New Roman" w:eastAsia="Arial Unicode MS" w:hAnsi="Times New Roman" w:cs="Times New Roman"/>
                <w:color w:val="000000"/>
                <w:lang w:val="ru" w:eastAsia="x-none"/>
              </w:rPr>
              <w:t xml:space="preserve"> из гороха продовольственного, соответствующего требованиям ГОСТ 28674-90 и соответствовать следующим требованиям:</w:t>
            </w:r>
          </w:p>
          <w:p w14:paraId="0CAFE229" w14:textId="77777777" w:rsidR="0031174A" w:rsidRPr="000D43DE" w:rsidRDefault="0031174A" w:rsidP="00C406FD">
            <w:pPr>
              <w:numPr>
                <w:ilvl w:val="0"/>
                <w:numId w:val="16"/>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1) По органолептическим показателям:</w:t>
            </w:r>
          </w:p>
          <w:p w14:paraId="5283FDE9"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Цвет – желтый, зеленый.</w:t>
            </w:r>
          </w:p>
          <w:p w14:paraId="2CB0A445"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Вкус – нормальный, свойственный гороху, без посторонних привкусов, не кислый, не горький.</w:t>
            </w:r>
          </w:p>
          <w:p w14:paraId="0F9AAFA1"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Запах – нормальный, свойственный гороху, без затхлого, плесенного или иного постороннего запаха.</w:t>
            </w:r>
          </w:p>
          <w:p w14:paraId="3C506EAF" w14:textId="77777777" w:rsidR="0031174A" w:rsidRPr="000D43DE" w:rsidRDefault="0031174A" w:rsidP="00C406FD">
            <w:pPr>
              <w:numPr>
                <w:ilvl w:val="0"/>
                <w:numId w:val="16"/>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физико-химическим показателям:</w:t>
            </w:r>
          </w:p>
          <w:p w14:paraId="74B2F614"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Влажность – не более 15%.</w:t>
            </w:r>
          </w:p>
          <w:p w14:paraId="10975A8D"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Сорная примесь – не более 0,4%, в том числе:</w:t>
            </w:r>
          </w:p>
          <w:p w14:paraId="19797B50"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минеральной примеси (песок, галька, руда, комочки земли, частицы наждака и шлака) – не более 0,05%;</w:t>
            </w:r>
          </w:p>
          <w:p w14:paraId="647C665B"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испорченных семян (все семена с явно испорченными семядолями от светло-коричневого до черного цвета) – не более 0,4%.</w:t>
            </w:r>
          </w:p>
          <w:p w14:paraId="136F970A"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Сечка (части семядолей, проходящие через сито с круглыми отверстиями диаметром 1,5 мм и остающиеся на сите с круглыми отверстиями диаметром 1,0 мм</w:t>
            </w:r>
            <w:proofErr w:type="gramStart"/>
            <w:r w:rsidRPr="000D43DE">
              <w:rPr>
                <w:rFonts w:ascii="Times New Roman" w:eastAsia="Arial Unicode MS" w:hAnsi="Times New Roman" w:cs="Times New Roman"/>
                <w:color w:val="000000"/>
                <w:lang w:val="ru" w:eastAsia="x-none"/>
              </w:rPr>
              <w:t>)</w:t>
            </w:r>
            <w:proofErr w:type="gramEnd"/>
            <w:r w:rsidRPr="000D43DE">
              <w:rPr>
                <w:rFonts w:ascii="Times New Roman" w:eastAsia="Arial Unicode MS" w:hAnsi="Times New Roman" w:cs="Times New Roman"/>
                <w:color w:val="000000"/>
                <w:lang w:val="ru" w:eastAsia="x-none"/>
              </w:rPr>
              <w:t xml:space="preserve"> и мучка (проход через сито с круглыми отверстиями диаметром 1,0 мм) – не допускаются.</w:t>
            </w:r>
          </w:p>
          <w:p w14:paraId="5A1D6BBF" w14:textId="2859FF5A" w:rsidR="0031174A" w:rsidRPr="00501D07" w:rsidRDefault="0031174A" w:rsidP="00501D07">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Зараженность и загрязненность вредителями не допускается</w:t>
            </w:r>
          </w:p>
        </w:tc>
        <w:tc>
          <w:tcPr>
            <w:tcW w:w="709" w:type="dxa"/>
            <w:tcBorders>
              <w:top w:val="single" w:sz="4" w:space="0" w:color="000000"/>
              <w:left w:val="single" w:sz="4" w:space="0" w:color="000000"/>
              <w:bottom w:val="single" w:sz="4" w:space="0" w:color="000000"/>
            </w:tcBorders>
            <w:shd w:val="clear" w:color="auto" w:fill="auto"/>
          </w:tcPr>
          <w:p w14:paraId="35BB62F1" w14:textId="7759856E"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CF883F"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4CFBBE4E"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073211BB" w14:textId="1ACD48DF"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29</w:t>
            </w:r>
          </w:p>
        </w:tc>
        <w:tc>
          <w:tcPr>
            <w:tcW w:w="1418" w:type="dxa"/>
            <w:tcBorders>
              <w:top w:val="single" w:sz="4" w:space="0" w:color="000000"/>
              <w:left w:val="single" w:sz="4" w:space="0" w:color="000000"/>
              <w:bottom w:val="single" w:sz="4" w:space="0" w:color="000000"/>
            </w:tcBorders>
            <w:shd w:val="clear" w:color="auto" w:fill="auto"/>
          </w:tcPr>
          <w:p w14:paraId="26DEF9D1"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p>
          <w:p w14:paraId="53229A52"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Крупа перловая,</w:t>
            </w:r>
            <w:r w:rsidRPr="000D43DE">
              <w:rPr>
                <w:rFonts w:ascii="Times New Roman" w:eastAsia="Arial Unicode MS" w:hAnsi="Times New Roman" w:cs="Times New Roman"/>
                <w:color w:val="000000"/>
                <w:lang w:val="ru" w:eastAsia="x-none"/>
              </w:rPr>
              <w:t xml:space="preserve"> Фас. до 1,0 кг</w:t>
            </w:r>
          </w:p>
          <w:p w14:paraId="71871BFF"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p>
        </w:tc>
        <w:tc>
          <w:tcPr>
            <w:tcW w:w="6350" w:type="dxa"/>
            <w:gridSpan w:val="3"/>
            <w:tcBorders>
              <w:top w:val="single" w:sz="4" w:space="0" w:color="000000"/>
              <w:left w:val="single" w:sz="4" w:space="0" w:color="000000"/>
              <w:bottom w:val="single" w:sz="4" w:space="0" w:color="000000"/>
            </w:tcBorders>
            <w:shd w:val="clear" w:color="auto" w:fill="auto"/>
          </w:tcPr>
          <w:p w14:paraId="195C8E11" w14:textId="3C09DDF6" w:rsidR="0031174A" w:rsidRPr="000D43DE" w:rsidRDefault="0031174A" w:rsidP="00C406FD">
            <w:pPr>
              <w:spacing w:after="0" w:line="276" w:lineRule="auto"/>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 xml:space="preserve">Крупа перловая 1 сорта. Вся поставляемая продукция должна соответствовать ГОСТ Р 5784-60. Запах свойственный перловой крупе без плесневелого затхлого и других посторонних запахов. Вкус свойственный перловой крупе без кислого и других посторонних привкусов. Упаковывание перловой крупы должно производится в мешки не ниже второй категории вместимостью 50 кг. Мешки для упаковывания должны быть чистыми, сухими, крепкими, без постороннего запаха и не заражёнными вредителями хлебных запасов. Зашивка мешков с перловой крупой производится машинным способом нитками с оставлением гребня по всей ширине мешка. На каждом мешке </w:t>
            </w:r>
            <w:r w:rsidRPr="000D43DE">
              <w:rPr>
                <w:rFonts w:ascii="Times New Roman" w:eastAsia="Times New Roman" w:hAnsi="Times New Roman" w:cs="Times New Roman"/>
                <w:lang w:eastAsia="ru-RU"/>
              </w:rPr>
              <w:lastRenderedPageBreak/>
              <w:t xml:space="preserve">должны быть указаны: наименование продукции, вида, сорта; масса нетто продукции; дата выработки (год, месяц). Документы, предоставляемые поставщиком на каждую поставляемую партию продукции: каждая партия крупы должна сопровождаться документом установленной формы, удостоверяющим её качество. Срок годности продукции на момент поставки не менее 12 месяцев. </w:t>
            </w:r>
          </w:p>
        </w:tc>
        <w:tc>
          <w:tcPr>
            <w:tcW w:w="709" w:type="dxa"/>
            <w:tcBorders>
              <w:top w:val="single" w:sz="4" w:space="0" w:color="000000"/>
              <w:left w:val="single" w:sz="4" w:space="0" w:color="000000"/>
              <w:bottom w:val="single" w:sz="4" w:space="0" w:color="000000"/>
            </w:tcBorders>
            <w:shd w:val="clear" w:color="auto" w:fill="auto"/>
          </w:tcPr>
          <w:p w14:paraId="0EC2F0DB" w14:textId="1627562A"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9EAA64"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3E1E2C60"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70C09977" w14:textId="3DB8A95D"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30</w:t>
            </w:r>
          </w:p>
        </w:tc>
        <w:tc>
          <w:tcPr>
            <w:tcW w:w="1418" w:type="dxa"/>
            <w:tcBorders>
              <w:top w:val="single" w:sz="4" w:space="0" w:color="000000"/>
              <w:left w:val="single" w:sz="4" w:space="0" w:color="000000"/>
              <w:bottom w:val="single" w:sz="4" w:space="0" w:color="000000"/>
            </w:tcBorders>
            <w:shd w:val="clear" w:color="auto" w:fill="auto"/>
          </w:tcPr>
          <w:p w14:paraId="27CC4FFC"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 xml:space="preserve">Мука пшеничная в/с </w:t>
            </w:r>
            <w:r w:rsidRPr="000D43DE">
              <w:rPr>
                <w:rFonts w:ascii="Times New Roman" w:eastAsia="Arial Unicode MS" w:hAnsi="Times New Roman" w:cs="Times New Roman"/>
                <w:color w:val="000000"/>
                <w:lang w:eastAsia="x-none"/>
              </w:rPr>
              <w:t>фасовка до 2 кг</w:t>
            </w:r>
          </w:p>
          <w:p w14:paraId="642543CC"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p>
        </w:tc>
        <w:tc>
          <w:tcPr>
            <w:tcW w:w="6350" w:type="dxa"/>
            <w:gridSpan w:val="3"/>
            <w:tcBorders>
              <w:top w:val="single" w:sz="4" w:space="0" w:color="000000"/>
              <w:left w:val="single" w:sz="4" w:space="0" w:color="000000"/>
              <w:bottom w:val="single" w:sz="4" w:space="0" w:color="000000"/>
            </w:tcBorders>
            <w:shd w:val="clear" w:color="auto" w:fill="auto"/>
          </w:tcPr>
          <w:p w14:paraId="0E2143FA" w14:textId="2B838AF2" w:rsidR="0031174A" w:rsidRPr="00501D07" w:rsidRDefault="0031174A" w:rsidP="00501D07">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 xml:space="preserve">Мука пшеничная хлебопекарная высшего сорта. Вкус: свойственный пшеничной муке, без посторонних привкусов, не кислый, не горький. Запах: свойственный пшеничной муке, без посторонних запахов, не затхлый, не плесневый. </w:t>
            </w:r>
            <w:proofErr w:type="gramStart"/>
            <w:r w:rsidRPr="000D43DE">
              <w:rPr>
                <w:rFonts w:ascii="Times New Roman" w:eastAsia="Arial Unicode MS" w:hAnsi="Times New Roman" w:cs="Times New Roman"/>
                <w:color w:val="000000"/>
                <w:lang w:val="ru" w:eastAsia="x-none"/>
              </w:rPr>
              <w:t>Мука</w:t>
            </w:r>
            <w:proofErr w:type="gramEnd"/>
            <w:r w:rsidRPr="000D43DE">
              <w:rPr>
                <w:rFonts w:ascii="Times New Roman" w:eastAsia="Arial Unicode MS" w:hAnsi="Times New Roman" w:cs="Times New Roman"/>
                <w:color w:val="000000"/>
                <w:lang w:val="ru" w:eastAsia="x-none"/>
              </w:rPr>
              <w:t xml:space="preserve"> зараженная и загрязненная вредителями не допускается. Цвет белый или белый с кремовым оттенком. Соответствие ГОСТ 26574-2017.  Запас срока годности товара на момент поставки, не менее </w:t>
            </w:r>
            <w:r w:rsidRPr="000D43DE">
              <w:rPr>
                <w:rFonts w:ascii="Times New Roman" w:eastAsia="Arial Unicode MS" w:hAnsi="Times New Roman" w:cs="Times New Roman"/>
                <w:color w:val="000000"/>
                <w:lang w:eastAsia="x-none"/>
              </w:rPr>
              <w:t>8</w:t>
            </w:r>
            <w:r w:rsidRPr="000D43DE">
              <w:rPr>
                <w:rFonts w:ascii="Times New Roman" w:eastAsia="Arial Unicode MS" w:hAnsi="Times New Roman" w:cs="Times New Roman"/>
                <w:color w:val="000000"/>
                <w:lang w:val="ru" w:eastAsia="x-none"/>
              </w:rPr>
              <w:t xml:space="preserve">0% </w:t>
            </w:r>
            <w:proofErr w:type="gramStart"/>
            <w:r w:rsidRPr="000D43DE">
              <w:rPr>
                <w:rFonts w:ascii="Times New Roman" w:eastAsia="Arial Unicode MS" w:hAnsi="Times New Roman" w:cs="Times New Roman"/>
                <w:color w:val="000000"/>
                <w:lang w:val="ru" w:eastAsia="x-none"/>
              </w:rPr>
              <w:t>от срока</w:t>
            </w:r>
            <w:proofErr w:type="gramEnd"/>
            <w:r w:rsidRPr="000D43DE">
              <w:rPr>
                <w:rFonts w:ascii="Times New Roman" w:eastAsia="Arial Unicode MS" w:hAnsi="Times New Roman" w:cs="Times New Roman"/>
                <w:color w:val="000000"/>
                <w:lang w:val="ru" w:eastAsia="x-none"/>
              </w:rPr>
              <w:t xml:space="preserve"> установленного производителем. Обязательно сертификат соответствия (декларацию о соответствии), к каждой партии товара. Маркировка должна быть нанесена на каждую единицу потребительской тары и содержать следующие данные; товарный знак или наименование предприятия- изготовителя, наименование продукта (вид, сорт), массу нетто(кг), дату выработки и номер смены упаковывания, срок хранения.</w:t>
            </w:r>
          </w:p>
        </w:tc>
        <w:tc>
          <w:tcPr>
            <w:tcW w:w="709" w:type="dxa"/>
            <w:tcBorders>
              <w:top w:val="single" w:sz="4" w:space="0" w:color="000000"/>
              <w:left w:val="single" w:sz="4" w:space="0" w:color="000000"/>
              <w:bottom w:val="single" w:sz="4" w:space="0" w:color="000000"/>
            </w:tcBorders>
            <w:shd w:val="clear" w:color="auto" w:fill="auto"/>
          </w:tcPr>
          <w:p w14:paraId="2D398378" w14:textId="4C0E7D85"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756E89"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6B24A071"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269937F7" w14:textId="5E59943D"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31</w:t>
            </w:r>
          </w:p>
        </w:tc>
        <w:tc>
          <w:tcPr>
            <w:tcW w:w="1418" w:type="dxa"/>
            <w:tcBorders>
              <w:top w:val="single" w:sz="4" w:space="0" w:color="000000"/>
              <w:left w:val="single" w:sz="4" w:space="0" w:color="000000"/>
              <w:bottom w:val="single" w:sz="4" w:space="0" w:color="000000"/>
            </w:tcBorders>
            <w:shd w:val="clear" w:color="auto" w:fill="auto"/>
          </w:tcPr>
          <w:p w14:paraId="5F04D772"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 xml:space="preserve">Макаронные изделия группы А, высший сорт; от 0,4 </w:t>
            </w:r>
            <w:proofErr w:type="gramStart"/>
            <w:r w:rsidRPr="000D43DE">
              <w:rPr>
                <w:rFonts w:ascii="Times New Roman" w:eastAsia="Arial Unicode MS" w:hAnsi="Times New Roman" w:cs="Times New Roman"/>
                <w:color w:val="000000"/>
                <w:lang w:val="ru" w:eastAsia="x-none"/>
              </w:rPr>
              <w:t>кг</w:t>
            </w:r>
            <w:proofErr w:type="gramEnd"/>
            <w:r w:rsidRPr="000D43DE">
              <w:rPr>
                <w:rFonts w:ascii="Times New Roman" w:eastAsia="Arial Unicode MS" w:hAnsi="Times New Roman" w:cs="Times New Roman"/>
                <w:color w:val="000000"/>
                <w:lang w:val="ru" w:eastAsia="x-none"/>
              </w:rPr>
              <w:t xml:space="preserve"> До 1,0 кг в упаковке производителя</w:t>
            </w:r>
          </w:p>
        </w:tc>
        <w:tc>
          <w:tcPr>
            <w:tcW w:w="6350" w:type="dxa"/>
            <w:gridSpan w:val="3"/>
            <w:tcBorders>
              <w:top w:val="single" w:sz="4" w:space="0" w:color="000000"/>
              <w:left w:val="single" w:sz="4" w:space="0" w:color="000000"/>
              <w:bottom w:val="single" w:sz="4" w:space="0" w:color="000000"/>
            </w:tcBorders>
            <w:shd w:val="clear" w:color="auto" w:fill="auto"/>
          </w:tcPr>
          <w:p w14:paraId="7D542D25" w14:textId="01733811" w:rsidR="0031174A" w:rsidRPr="00501D07" w:rsidRDefault="0031174A" w:rsidP="00501D07">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 xml:space="preserve">Макаронные изделия из муки пшеничной высшего сорта, категории </w:t>
            </w:r>
            <w:proofErr w:type="gramStart"/>
            <w:r w:rsidRPr="000D43DE">
              <w:rPr>
                <w:rFonts w:ascii="Times New Roman" w:eastAsia="Arial Unicode MS" w:hAnsi="Times New Roman" w:cs="Times New Roman"/>
                <w:color w:val="000000"/>
                <w:lang w:val="ru" w:eastAsia="x-none"/>
              </w:rPr>
              <w:t>А,.</w:t>
            </w:r>
            <w:proofErr w:type="gramEnd"/>
            <w:r w:rsidRPr="000D43DE">
              <w:rPr>
                <w:rFonts w:ascii="Times New Roman" w:eastAsia="Arial Unicode MS" w:hAnsi="Times New Roman" w:cs="Times New Roman"/>
                <w:color w:val="000000"/>
                <w:lang w:val="ru" w:eastAsia="x-none"/>
              </w:rPr>
              <w:t xml:space="preserve"> Продукт не должен содержать посторонних примесей. Предлагаемая продукция должна по качеству отвечать требованиям указанным в ГОСТ 31743-</w:t>
            </w:r>
            <w:proofErr w:type="gramStart"/>
            <w:r w:rsidRPr="000D43DE">
              <w:rPr>
                <w:rFonts w:ascii="Times New Roman" w:eastAsia="Arial Unicode MS" w:hAnsi="Times New Roman" w:cs="Times New Roman"/>
                <w:color w:val="000000"/>
                <w:lang w:val="ru" w:eastAsia="x-none"/>
              </w:rPr>
              <w:t>2017  и</w:t>
            </w:r>
            <w:proofErr w:type="gramEnd"/>
            <w:r w:rsidRPr="000D43DE">
              <w:rPr>
                <w:rFonts w:ascii="Times New Roman" w:eastAsia="Arial Unicode MS" w:hAnsi="Times New Roman" w:cs="Times New Roman"/>
                <w:color w:val="000000"/>
                <w:lang w:val="ru" w:eastAsia="x-none"/>
              </w:rPr>
              <w:t xml:space="preserve"> соответствовать санитарным нормам. Остаточный срок годности товара на момент поставки не менее 8</w:t>
            </w:r>
            <w:r w:rsidRPr="000D43DE">
              <w:rPr>
                <w:rFonts w:ascii="Times New Roman" w:eastAsia="Arial Unicode MS" w:hAnsi="Times New Roman" w:cs="Times New Roman"/>
                <w:color w:val="000000"/>
                <w:lang w:eastAsia="x-none"/>
              </w:rPr>
              <w:t>0</w:t>
            </w:r>
            <w:r w:rsidRPr="000D43DE">
              <w:rPr>
                <w:rFonts w:ascii="Times New Roman" w:eastAsia="Arial Unicode MS" w:hAnsi="Times New Roman" w:cs="Times New Roman"/>
                <w:color w:val="000000"/>
                <w:lang w:val="ru" w:eastAsia="x-none"/>
              </w:rPr>
              <w:t>%. Массовая доля влаги не более 13 %, массовая доля золы в пересчете на сухое вещество не более 1,4</w:t>
            </w:r>
            <w:proofErr w:type="gramStart"/>
            <w:r w:rsidRPr="000D43DE">
              <w:rPr>
                <w:rFonts w:ascii="Times New Roman" w:eastAsia="Arial Unicode MS" w:hAnsi="Times New Roman" w:cs="Times New Roman"/>
                <w:color w:val="000000"/>
                <w:lang w:val="ru" w:eastAsia="x-none"/>
              </w:rPr>
              <w:t>%,  зараженность</w:t>
            </w:r>
            <w:proofErr w:type="gramEnd"/>
            <w:r w:rsidRPr="000D43DE">
              <w:rPr>
                <w:rFonts w:ascii="Times New Roman" w:eastAsia="Arial Unicode MS" w:hAnsi="Times New Roman" w:cs="Times New Roman"/>
                <w:color w:val="000000"/>
                <w:lang w:val="ru" w:eastAsia="x-none"/>
              </w:rPr>
              <w:t xml:space="preserve"> и загрязненность вредителями не допускается. Упаковка должна соответствовать требованиям ГОСТ 51074-2003</w:t>
            </w:r>
          </w:p>
        </w:tc>
        <w:tc>
          <w:tcPr>
            <w:tcW w:w="709" w:type="dxa"/>
            <w:tcBorders>
              <w:top w:val="single" w:sz="4" w:space="0" w:color="000000"/>
              <w:left w:val="single" w:sz="4" w:space="0" w:color="000000"/>
              <w:bottom w:val="single" w:sz="4" w:space="0" w:color="000000"/>
            </w:tcBorders>
            <w:shd w:val="clear" w:color="auto" w:fill="auto"/>
          </w:tcPr>
          <w:p w14:paraId="2154D36A" w14:textId="1F09EEEF"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3F3D6F"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31174A" w:rsidRPr="000D43DE" w14:paraId="27518A5F"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772BF613" w14:textId="52B04407"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32</w:t>
            </w:r>
          </w:p>
        </w:tc>
        <w:tc>
          <w:tcPr>
            <w:tcW w:w="1418" w:type="dxa"/>
            <w:tcBorders>
              <w:top w:val="single" w:sz="4" w:space="0" w:color="000000"/>
              <w:left w:val="single" w:sz="4" w:space="0" w:color="000000"/>
              <w:bottom w:val="single" w:sz="4" w:space="0" w:color="000000"/>
            </w:tcBorders>
            <w:shd w:val="clear" w:color="auto" w:fill="auto"/>
          </w:tcPr>
          <w:p w14:paraId="6C8C2DD0" w14:textId="77777777" w:rsidR="0031174A" w:rsidRPr="000D43DE" w:rsidRDefault="0031174A" w:rsidP="00C406FD">
            <w:pPr>
              <w:snapToGrid w:val="0"/>
              <w:spacing w:after="200" w:line="276" w:lineRule="auto"/>
              <w:jc w:val="center"/>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Пряники</w:t>
            </w:r>
          </w:p>
        </w:tc>
        <w:tc>
          <w:tcPr>
            <w:tcW w:w="6350" w:type="dxa"/>
            <w:gridSpan w:val="3"/>
            <w:tcBorders>
              <w:top w:val="single" w:sz="4" w:space="0" w:color="000000"/>
              <w:left w:val="single" w:sz="4" w:space="0" w:color="000000"/>
              <w:bottom w:val="single" w:sz="4" w:space="0" w:color="000000"/>
            </w:tcBorders>
            <w:shd w:val="clear" w:color="auto" w:fill="auto"/>
          </w:tcPr>
          <w:p w14:paraId="58C66897" w14:textId="77777777" w:rsidR="0031174A" w:rsidRPr="000D43DE" w:rsidRDefault="0031174A" w:rsidP="00C406FD">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ГОСТ 15810-2014.</w:t>
            </w:r>
          </w:p>
          <w:p w14:paraId="4EA75593" w14:textId="77777777" w:rsidR="0031174A" w:rsidRPr="000D43DE" w:rsidRDefault="0031174A" w:rsidP="00C406FD">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 xml:space="preserve">Вкус и запах: изделия с ярко выраженным сладким вкусом и ароматом, свойственными данному наименованию пряничного изделия, соответствующими вносимым </w:t>
            </w:r>
            <w:proofErr w:type="spellStart"/>
            <w:r w:rsidRPr="000D43DE">
              <w:rPr>
                <w:rFonts w:ascii="Times New Roman" w:eastAsia="Times New Roman" w:hAnsi="Times New Roman" w:cs="Times New Roman"/>
                <w:iCs/>
                <w:lang w:eastAsia="ru-RU"/>
              </w:rPr>
              <w:t>вкусоароматическим</w:t>
            </w:r>
            <w:proofErr w:type="spellEnd"/>
            <w:r w:rsidRPr="000D43DE">
              <w:rPr>
                <w:rFonts w:ascii="Times New Roman" w:eastAsia="Times New Roman" w:hAnsi="Times New Roman" w:cs="Times New Roman"/>
                <w:iCs/>
                <w:lang w:eastAsia="ru-RU"/>
              </w:rPr>
              <w:t xml:space="preserve"> добавкам, без посторонних привкуса и запаха.</w:t>
            </w:r>
          </w:p>
          <w:p w14:paraId="048AD7C0" w14:textId="77777777" w:rsidR="0031174A" w:rsidRPr="000D43DE" w:rsidRDefault="0031174A" w:rsidP="00C406FD">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Структура: изделия с мягкой, связанной структурой, не рассыпающиеся при разламывании.</w:t>
            </w:r>
          </w:p>
          <w:p w14:paraId="5D839114" w14:textId="77777777" w:rsidR="0031174A" w:rsidRPr="000D43DE" w:rsidRDefault="0031174A" w:rsidP="00C406FD">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Цвет: от бело-кремового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w:t>
            </w:r>
          </w:p>
          <w:p w14:paraId="1B618C2D" w14:textId="77777777" w:rsidR="0031174A" w:rsidRPr="000D43DE" w:rsidRDefault="0031174A" w:rsidP="00C406FD">
            <w:pPr>
              <w:spacing w:after="0" w:line="240" w:lineRule="auto"/>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Сырье, ароматизаторы и пищевые добавки, используемые для изготовления пряничных изделий, должны быть разрешены к применению в соответствии с нормативными правовыми актами, действующими на территории государства, принявшего стандарт.</w:t>
            </w:r>
            <w:r w:rsidRPr="000D43DE">
              <w:rPr>
                <w:rFonts w:ascii="Times New Roman" w:eastAsia="Times New Roman" w:hAnsi="Times New Roman" w:cs="Times New Roman"/>
                <w:sz w:val="24"/>
                <w:szCs w:val="24"/>
                <w:lang w:eastAsia="ru-RU"/>
              </w:rPr>
              <w:br/>
              <w:t>Пряничные изделия изготавливают фасованными и весовыми.</w:t>
            </w:r>
          </w:p>
          <w:p w14:paraId="084B6102" w14:textId="77777777" w:rsidR="0031174A" w:rsidRPr="000D43DE" w:rsidRDefault="0031174A" w:rsidP="00C406FD">
            <w:pPr>
              <w:spacing w:after="0" w:line="240" w:lineRule="auto"/>
              <w:rPr>
                <w:rFonts w:ascii="Times New Roman" w:eastAsia="Times New Roman" w:hAnsi="Times New Roman" w:cs="Times New Roman"/>
                <w:color w:val="000000"/>
                <w:sz w:val="24"/>
                <w:szCs w:val="24"/>
                <w:lang w:eastAsia="ru-RU"/>
              </w:rPr>
            </w:pPr>
            <w:r w:rsidRPr="000D43DE">
              <w:rPr>
                <w:rFonts w:ascii="Times New Roman" w:eastAsia="Times New Roman" w:hAnsi="Times New Roman" w:cs="Times New Roman"/>
                <w:iCs/>
                <w:color w:val="000000"/>
                <w:sz w:val="24"/>
                <w:szCs w:val="24"/>
                <w:lang w:eastAsia="ru-RU"/>
              </w:rPr>
              <w:t xml:space="preserve">Влажность </w:t>
            </w:r>
            <w:r w:rsidRPr="000D43DE">
              <w:rPr>
                <w:rFonts w:ascii="Times New Roman" w:eastAsia="Times New Roman" w:hAnsi="Times New Roman" w:cs="Times New Roman"/>
                <w:color w:val="000000"/>
                <w:sz w:val="24"/>
                <w:szCs w:val="24"/>
                <w:lang w:eastAsia="ru-RU"/>
              </w:rPr>
              <w:t>пряников должна быть (в %, не более): без начинки – 15.</w:t>
            </w:r>
          </w:p>
          <w:p w14:paraId="4ED54837" w14:textId="77777777" w:rsidR="0031174A" w:rsidRPr="000D43DE" w:rsidRDefault="0031174A" w:rsidP="00C406FD">
            <w:pPr>
              <w:spacing w:after="150" w:line="240" w:lineRule="auto"/>
              <w:rPr>
                <w:rFonts w:ascii="Times New Roman" w:eastAsia="Times New Roman" w:hAnsi="Times New Roman" w:cs="Times New Roman"/>
                <w:color w:val="000000"/>
                <w:sz w:val="24"/>
                <w:szCs w:val="24"/>
                <w:lang w:eastAsia="ru-RU"/>
              </w:rPr>
            </w:pPr>
            <w:r w:rsidRPr="000D43DE">
              <w:rPr>
                <w:rFonts w:ascii="Times New Roman" w:eastAsia="Times New Roman" w:hAnsi="Times New Roman" w:cs="Times New Roman"/>
                <w:color w:val="000000"/>
                <w:sz w:val="24"/>
                <w:szCs w:val="24"/>
                <w:lang w:eastAsia="ru-RU"/>
              </w:rPr>
              <w:t xml:space="preserve">Для упаковки пряников массой до 1000 г используют картонные коробки массой нетто от 12 до 20 кг, ящики из </w:t>
            </w:r>
            <w:r w:rsidRPr="000D43DE">
              <w:rPr>
                <w:rFonts w:ascii="Times New Roman" w:eastAsia="Times New Roman" w:hAnsi="Times New Roman" w:cs="Times New Roman"/>
                <w:color w:val="000000"/>
                <w:sz w:val="24"/>
                <w:szCs w:val="24"/>
                <w:lang w:eastAsia="ru-RU"/>
              </w:rPr>
              <w:lastRenderedPageBreak/>
              <w:t>гофрированного картона или дощатые ящики. Пряники укладывают в тару рядами на ребро или насыпью; пряники с начинкой, коврижки - плашмя. Тара внутри со всех сторон выстилается оберточным материалом (пергаментом, целлофаном, парафинированной бумагой).</w:t>
            </w:r>
          </w:p>
          <w:p w14:paraId="6740528D" w14:textId="77777777" w:rsidR="0031174A" w:rsidRPr="000D43DE" w:rsidRDefault="0031174A" w:rsidP="00C406FD">
            <w:pPr>
              <w:spacing w:after="150" w:line="240" w:lineRule="auto"/>
              <w:rPr>
                <w:rFonts w:ascii="Arial" w:eastAsia="Times New Roman" w:hAnsi="Arial" w:cs="Arial"/>
                <w:color w:val="888888"/>
                <w:sz w:val="24"/>
                <w:szCs w:val="24"/>
                <w:lang w:eastAsia="ru-RU"/>
              </w:rPr>
            </w:pPr>
            <w:r w:rsidRPr="000D43DE">
              <w:rPr>
                <w:rFonts w:ascii="Times New Roman" w:eastAsia="Times New Roman" w:hAnsi="Times New Roman" w:cs="Times New Roman"/>
                <w:color w:val="000000"/>
                <w:sz w:val="24"/>
                <w:szCs w:val="24"/>
                <w:lang w:eastAsia="ru-RU"/>
              </w:rPr>
              <w:t xml:space="preserve">Пряники должны храниться при температуре 18 °С и относительной влажности воздуха 65-75 %. Наиболее распространенный дефект, возникающий в пряниках при </w:t>
            </w:r>
            <w:proofErr w:type="gramStart"/>
            <w:r w:rsidRPr="000D43DE">
              <w:rPr>
                <w:rFonts w:ascii="Times New Roman" w:eastAsia="Times New Roman" w:hAnsi="Times New Roman" w:cs="Times New Roman"/>
                <w:color w:val="000000"/>
                <w:sz w:val="24"/>
                <w:szCs w:val="24"/>
                <w:lang w:eastAsia="ru-RU"/>
              </w:rPr>
              <w:t>хранении,-</w:t>
            </w:r>
            <w:proofErr w:type="gramEnd"/>
            <w:r w:rsidRPr="000D43DE">
              <w:rPr>
                <w:rFonts w:ascii="Times New Roman" w:eastAsia="Times New Roman" w:hAnsi="Times New Roman" w:cs="Times New Roman"/>
                <w:color w:val="000000"/>
                <w:sz w:val="24"/>
                <w:szCs w:val="24"/>
                <w:lang w:eastAsia="ru-RU"/>
              </w:rPr>
              <w:t xml:space="preserve"> высыхание и </w:t>
            </w:r>
            <w:proofErr w:type="spellStart"/>
            <w:r w:rsidRPr="000D43DE">
              <w:rPr>
                <w:rFonts w:ascii="Times New Roman" w:eastAsia="Times New Roman" w:hAnsi="Times New Roman" w:cs="Times New Roman"/>
                <w:color w:val="000000"/>
                <w:sz w:val="24"/>
                <w:szCs w:val="24"/>
                <w:lang w:eastAsia="ru-RU"/>
              </w:rPr>
              <w:t>черствение</w:t>
            </w:r>
            <w:proofErr w:type="spellEnd"/>
            <w:r w:rsidRPr="000D43DE">
              <w:rPr>
                <w:rFonts w:ascii="Times New Roman" w:eastAsia="Times New Roman" w:hAnsi="Times New Roman" w:cs="Times New Roman"/>
                <w:color w:val="000000"/>
                <w:sz w:val="24"/>
                <w:szCs w:val="24"/>
                <w:lang w:eastAsia="ru-RU"/>
              </w:rPr>
              <w:t>. Пряники, теряя влагу, становятся твердыми.</w:t>
            </w:r>
          </w:p>
          <w:p w14:paraId="36E6DD65" w14:textId="3C3AA43D" w:rsidR="0031174A" w:rsidRPr="00501D07" w:rsidRDefault="0031174A" w:rsidP="00501D07">
            <w:pPr>
              <w:spacing w:after="0" w:line="240" w:lineRule="auto"/>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Остаточный срок годности товара на момент поставки не менее 8</w:t>
            </w:r>
            <w:r w:rsidRPr="000D43DE">
              <w:rPr>
                <w:rFonts w:ascii="Times New Roman" w:eastAsia="Arial Unicode MS" w:hAnsi="Times New Roman" w:cs="Times New Roman"/>
                <w:color w:val="000000"/>
                <w:lang w:eastAsia="x-none"/>
              </w:rPr>
              <w:t>0</w:t>
            </w:r>
            <w:r w:rsidRPr="000D43DE">
              <w:rPr>
                <w:rFonts w:ascii="Times New Roman" w:eastAsia="Arial Unicode MS" w:hAnsi="Times New Roman" w:cs="Times New Roman"/>
                <w:color w:val="000000"/>
                <w:lang w:val="ru" w:eastAsia="x-none"/>
              </w:rPr>
              <w:t>%.</w:t>
            </w:r>
          </w:p>
        </w:tc>
        <w:tc>
          <w:tcPr>
            <w:tcW w:w="709" w:type="dxa"/>
            <w:tcBorders>
              <w:top w:val="single" w:sz="4" w:space="0" w:color="000000"/>
              <w:left w:val="single" w:sz="4" w:space="0" w:color="000000"/>
              <w:bottom w:val="single" w:sz="4" w:space="0" w:color="000000"/>
            </w:tcBorders>
            <w:shd w:val="clear" w:color="auto" w:fill="auto"/>
          </w:tcPr>
          <w:p w14:paraId="51C83964" w14:textId="1E0C13D1"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4E9908"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кг</w:t>
            </w:r>
          </w:p>
        </w:tc>
      </w:tr>
      <w:tr w:rsidR="0031174A" w:rsidRPr="000D43DE" w14:paraId="27CEFC21"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7E361668" w14:textId="6CDDA279"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33</w:t>
            </w:r>
          </w:p>
        </w:tc>
        <w:tc>
          <w:tcPr>
            <w:tcW w:w="1418" w:type="dxa"/>
            <w:tcBorders>
              <w:top w:val="single" w:sz="4" w:space="0" w:color="000000"/>
              <w:left w:val="single" w:sz="4" w:space="0" w:color="000000"/>
              <w:bottom w:val="single" w:sz="4" w:space="0" w:color="000000"/>
            </w:tcBorders>
            <w:shd w:val="clear" w:color="auto" w:fill="auto"/>
          </w:tcPr>
          <w:p w14:paraId="7C0680F3" w14:textId="77777777" w:rsidR="0031174A" w:rsidRPr="000D43DE" w:rsidRDefault="0031174A" w:rsidP="00C406FD">
            <w:pPr>
              <w:snapToGrid w:val="0"/>
              <w:spacing w:after="200" w:line="276" w:lineRule="auto"/>
              <w:jc w:val="center"/>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Пастила</w:t>
            </w:r>
          </w:p>
        </w:tc>
        <w:tc>
          <w:tcPr>
            <w:tcW w:w="6350" w:type="dxa"/>
            <w:gridSpan w:val="3"/>
            <w:tcBorders>
              <w:top w:val="single" w:sz="4" w:space="0" w:color="000000"/>
              <w:left w:val="single" w:sz="4" w:space="0" w:color="000000"/>
              <w:bottom w:val="single" w:sz="4" w:space="0" w:color="000000"/>
            </w:tcBorders>
            <w:shd w:val="clear" w:color="auto" w:fill="auto"/>
          </w:tcPr>
          <w:p w14:paraId="208DDD25" w14:textId="77777777" w:rsidR="0031174A" w:rsidRPr="000D43DE" w:rsidRDefault="0031174A" w:rsidP="00C406FD">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ГОСТ 6441-2014.</w:t>
            </w:r>
            <w:r w:rsidRPr="000D43DE">
              <w:rPr>
                <w:rFonts w:ascii="Times New Roman" w:eastAsia="Times New Roman" w:hAnsi="Times New Roman" w:cs="Times New Roman"/>
                <w:sz w:val="24"/>
                <w:szCs w:val="24"/>
                <w:lang w:eastAsia="ru-RU"/>
              </w:rPr>
              <w:t xml:space="preserve"> Продукт должен быть изготовлен в соответствии с требованиями настоящего стандарта по рецептурам и технологическим инструкциям с соблюдением требований или нормативных правовых актов, действующих на территории государства, принявшего стандарт.</w:t>
            </w:r>
            <w:r w:rsidRPr="000D43DE">
              <w:rPr>
                <w:rFonts w:ascii="Times New Roman" w:eastAsia="Times New Roman" w:hAnsi="Times New Roman" w:cs="Times New Roman"/>
                <w:sz w:val="24"/>
                <w:szCs w:val="24"/>
                <w:lang w:eastAsia="ru-RU"/>
              </w:rPr>
              <w:br/>
            </w:r>
            <w:r w:rsidRPr="000D43DE">
              <w:rPr>
                <w:rFonts w:ascii="Times New Roman" w:eastAsia="Times New Roman" w:hAnsi="Times New Roman" w:cs="Times New Roman"/>
                <w:iCs/>
                <w:lang w:eastAsia="ru-RU"/>
              </w:rPr>
              <w:t xml:space="preserve">Вкус и запах: </w:t>
            </w:r>
            <w:r w:rsidRPr="000D43DE">
              <w:rPr>
                <w:rFonts w:ascii="Times New Roman" w:eastAsia="Times New Roman" w:hAnsi="Times New Roman" w:cs="Times New Roman"/>
                <w:sz w:val="24"/>
                <w:szCs w:val="24"/>
                <w:lang w:eastAsia="ru-RU"/>
              </w:rPr>
              <w:t xml:space="preserve">Свойственные данному наименованию продукта с учетом вкусовых добавок, без постороннего привкуса и </w:t>
            </w:r>
            <w:proofErr w:type="spellStart"/>
            <w:r w:rsidRPr="000D43DE">
              <w:rPr>
                <w:rFonts w:ascii="Times New Roman" w:eastAsia="Times New Roman" w:hAnsi="Times New Roman" w:cs="Times New Roman"/>
                <w:sz w:val="24"/>
                <w:szCs w:val="24"/>
                <w:lang w:eastAsia="ru-RU"/>
              </w:rPr>
              <w:t>запаха.Не</w:t>
            </w:r>
            <w:proofErr w:type="spellEnd"/>
            <w:r w:rsidRPr="000D43DE">
              <w:rPr>
                <w:rFonts w:ascii="Times New Roman" w:eastAsia="Times New Roman" w:hAnsi="Times New Roman" w:cs="Times New Roman"/>
                <w:sz w:val="24"/>
                <w:szCs w:val="24"/>
                <w:lang w:eastAsia="ru-RU"/>
              </w:rPr>
              <w:t xml:space="preserve"> допускается привкус диоксида серы, резкий вкус и запах применяемых ароматизаторов</w:t>
            </w:r>
            <w:r w:rsidRPr="000D43DE">
              <w:rPr>
                <w:rFonts w:ascii="Times New Roman" w:eastAsia="Times New Roman" w:hAnsi="Times New Roman" w:cs="Times New Roman"/>
                <w:iCs/>
                <w:sz w:val="24"/>
                <w:szCs w:val="24"/>
                <w:lang w:eastAsia="ru-RU"/>
              </w:rPr>
              <w:t>.</w:t>
            </w:r>
          </w:p>
          <w:p w14:paraId="7D699972" w14:textId="77777777" w:rsidR="0031174A" w:rsidRPr="000D43DE" w:rsidRDefault="0031174A" w:rsidP="00C406FD">
            <w:pPr>
              <w:spacing w:after="0" w:line="240" w:lineRule="auto"/>
              <w:rPr>
                <w:rFonts w:ascii="Times New Roman" w:eastAsia="Times New Roman" w:hAnsi="Times New Roman" w:cs="Times New Roman"/>
                <w:sz w:val="24"/>
                <w:szCs w:val="24"/>
                <w:lang w:eastAsia="ru-RU"/>
              </w:rPr>
            </w:pPr>
            <w:r w:rsidRPr="000D43DE">
              <w:rPr>
                <w:rFonts w:ascii="Times New Roman" w:eastAsia="Times New Roman" w:hAnsi="Times New Roman" w:cs="Times New Roman"/>
                <w:iCs/>
                <w:lang w:eastAsia="ru-RU"/>
              </w:rPr>
              <w:t xml:space="preserve">Цвет: </w:t>
            </w:r>
            <w:r w:rsidRPr="000D43DE">
              <w:rPr>
                <w:rFonts w:ascii="Times New Roman" w:eastAsia="Times New Roman" w:hAnsi="Times New Roman" w:cs="Times New Roman"/>
                <w:sz w:val="24"/>
                <w:szCs w:val="24"/>
                <w:lang w:eastAsia="ru-RU"/>
              </w:rPr>
              <w:t>Свойственный данному наименованию продукта, равномерный, допускается окраска используемых добавлений.</w:t>
            </w:r>
            <w:r w:rsidRPr="000D43DE">
              <w:rPr>
                <w:rFonts w:ascii="Times New Roman" w:eastAsia="Times New Roman" w:hAnsi="Times New Roman" w:cs="Times New Roman"/>
                <w:sz w:val="24"/>
                <w:szCs w:val="24"/>
                <w:lang w:eastAsia="ru-RU"/>
              </w:rPr>
              <w:br/>
              <w:t xml:space="preserve">У зефира, пастилы на пектине, </w:t>
            </w:r>
            <w:proofErr w:type="spellStart"/>
            <w:r w:rsidRPr="000D43DE">
              <w:rPr>
                <w:rFonts w:ascii="Times New Roman" w:eastAsia="Times New Roman" w:hAnsi="Times New Roman" w:cs="Times New Roman"/>
                <w:sz w:val="24"/>
                <w:szCs w:val="24"/>
                <w:lang w:eastAsia="ru-RU"/>
              </w:rPr>
              <w:t>желирующем</w:t>
            </w:r>
            <w:proofErr w:type="spellEnd"/>
            <w:r w:rsidRPr="000D43DE">
              <w:rPr>
                <w:rFonts w:ascii="Times New Roman" w:eastAsia="Times New Roman" w:hAnsi="Times New Roman" w:cs="Times New Roman"/>
                <w:sz w:val="24"/>
                <w:szCs w:val="24"/>
                <w:lang w:eastAsia="ru-RU"/>
              </w:rPr>
              <w:t xml:space="preserve"> крахмале, </w:t>
            </w:r>
            <w:proofErr w:type="spellStart"/>
            <w:r w:rsidRPr="000D43DE">
              <w:rPr>
                <w:rFonts w:ascii="Times New Roman" w:eastAsia="Times New Roman" w:hAnsi="Times New Roman" w:cs="Times New Roman"/>
                <w:sz w:val="24"/>
                <w:szCs w:val="24"/>
                <w:lang w:eastAsia="ru-RU"/>
              </w:rPr>
              <w:t>фурцелларане</w:t>
            </w:r>
            <w:proofErr w:type="spellEnd"/>
            <w:r w:rsidRPr="000D43DE">
              <w:rPr>
                <w:rFonts w:ascii="Times New Roman" w:eastAsia="Times New Roman" w:hAnsi="Times New Roman" w:cs="Times New Roman"/>
                <w:sz w:val="24"/>
                <w:szCs w:val="24"/>
                <w:lang w:eastAsia="ru-RU"/>
              </w:rPr>
              <w:t xml:space="preserve"> допускается сероватый оттенок.</w:t>
            </w:r>
          </w:p>
          <w:p w14:paraId="5730B5C8" w14:textId="77777777" w:rsidR="0031174A" w:rsidRPr="000D43DE" w:rsidRDefault="0031174A" w:rsidP="00C406FD">
            <w:pPr>
              <w:spacing w:after="150" w:line="240" w:lineRule="auto"/>
              <w:rPr>
                <w:rFonts w:ascii="Times New Roman" w:eastAsia="Times New Roman" w:hAnsi="Times New Roman" w:cs="Times New Roman"/>
                <w:color w:val="000000"/>
                <w:sz w:val="24"/>
                <w:szCs w:val="24"/>
                <w:lang w:eastAsia="ru-RU"/>
              </w:rPr>
            </w:pPr>
            <w:r w:rsidRPr="000D43DE">
              <w:rPr>
                <w:rFonts w:ascii="Times New Roman" w:eastAsia="Times New Roman" w:hAnsi="Times New Roman" w:cs="Times New Roman"/>
                <w:sz w:val="24"/>
                <w:szCs w:val="24"/>
                <w:lang w:eastAsia="ru-RU"/>
              </w:rPr>
              <w:t>Упаковочные материалы, потребительская и транспортная упаковка, используемые для упаковывания продукта, должны соответствовать требованиям или нормативных правовых актов, действующих на территории государства, принявшего стандарт, и обеспечивать сохранение качества и безопасности продукта при его перевозке, хранении и реализации. Продукт следует хранить в чистых, сухих, хорошо вентилируемых складах, не зараженных вредителями хлебных запасов. Рекомендуемые температура хранения - (18±</w:t>
            </w:r>
            <w:proofErr w:type="gramStart"/>
            <w:r w:rsidRPr="000D43DE">
              <w:rPr>
                <w:rFonts w:ascii="Times New Roman" w:eastAsia="Times New Roman" w:hAnsi="Times New Roman" w:cs="Times New Roman"/>
                <w:sz w:val="24"/>
                <w:szCs w:val="24"/>
                <w:lang w:eastAsia="ru-RU"/>
              </w:rPr>
              <w:t>3)°</w:t>
            </w:r>
            <w:proofErr w:type="gramEnd"/>
            <w:r w:rsidRPr="000D43DE">
              <w:rPr>
                <w:rFonts w:ascii="Times New Roman" w:eastAsia="Times New Roman" w:hAnsi="Times New Roman" w:cs="Times New Roman"/>
                <w:sz w:val="24"/>
                <w:szCs w:val="24"/>
                <w:lang w:eastAsia="ru-RU"/>
              </w:rPr>
              <w:t>С, относительная влажность воздуха - не более 75%.</w:t>
            </w:r>
          </w:p>
          <w:p w14:paraId="0310AEE8" w14:textId="30BB9D9E" w:rsidR="0031174A" w:rsidRPr="00501D07" w:rsidRDefault="0031174A" w:rsidP="00501D07">
            <w:pPr>
              <w:spacing w:after="0" w:line="240" w:lineRule="auto"/>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Остаточный срок годности товара на момент поставки не менее 8</w:t>
            </w:r>
            <w:r w:rsidRPr="000D43DE">
              <w:rPr>
                <w:rFonts w:ascii="Times New Roman" w:eastAsia="Arial Unicode MS" w:hAnsi="Times New Roman" w:cs="Times New Roman"/>
                <w:color w:val="000000"/>
                <w:lang w:eastAsia="x-none"/>
              </w:rPr>
              <w:t>0</w:t>
            </w:r>
            <w:r w:rsidRPr="000D43DE">
              <w:rPr>
                <w:rFonts w:ascii="Times New Roman" w:eastAsia="Arial Unicode MS" w:hAnsi="Times New Roman" w:cs="Times New Roman"/>
                <w:color w:val="000000"/>
                <w:lang w:val="ru" w:eastAsia="x-none"/>
              </w:rPr>
              <w:t>%.</w:t>
            </w:r>
          </w:p>
        </w:tc>
        <w:tc>
          <w:tcPr>
            <w:tcW w:w="709" w:type="dxa"/>
            <w:tcBorders>
              <w:top w:val="single" w:sz="4" w:space="0" w:color="000000"/>
              <w:left w:val="single" w:sz="4" w:space="0" w:color="000000"/>
              <w:bottom w:val="single" w:sz="4" w:space="0" w:color="000000"/>
            </w:tcBorders>
            <w:shd w:val="clear" w:color="auto" w:fill="auto"/>
          </w:tcPr>
          <w:p w14:paraId="32129CAD" w14:textId="46CEEEEE"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115AA4"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кг</w:t>
            </w:r>
          </w:p>
        </w:tc>
      </w:tr>
      <w:tr w:rsidR="0031174A" w:rsidRPr="000D43DE" w14:paraId="1B8725B2"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4AAB3A75" w14:textId="031D080A"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34</w:t>
            </w:r>
          </w:p>
        </w:tc>
        <w:tc>
          <w:tcPr>
            <w:tcW w:w="1418" w:type="dxa"/>
            <w:tcBorders>
              <w:top w:val="single" w:sz="4" w:space="0" w:color="000000"/>
              <w:left w:val="single" w:sz="4" w:space="0" w:color="000000"/>
              <w:bottom w:val="single" w:sz="4" w:space="0" w:color="000000"/>
            </w:tcBorders>
            <w:shd w:val="clear" w:color="auto" w:fill="auto"/>
          </w:tcPr>
          <w:p w14:paraId="25EE6463" w14:textId="77777777" w:rsidR="0031174A" w:rsidRPr="000D43DE" w:rsidRDefault="0031174A" w:rsidP="00C406FD">
            <w:pPr>
              <w:snapToGrid w:val="0"/>
              <w:spacing w:after="200" w:line="276" w:lineRule="auto"/>
              <w:jc w:val="center"/>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Зефир</w:t>
            </w:r>
          </w:p>
        </w:tc>
        <w:tc>
          <w:tcPr>
            <w:tcW w:w="6350" w:type="dxa"/>
            <w:gridSpan w:val="3"/>
            <w:tcBorders>
              <w:top w:val="single" w:sz="4" w:space="0" w:color="000000"/>
              <w:left w:val="single" w:sz="4" w:space="0" w:color="000000"/>
              <w:bottom w:val="single" w:sz="4" w:space="0" w:color="000000"/>
            </w:tcBorders>
            <w:shd w:val="clear" w:color="auto" w:fill="auto"/>
          </w:tcPr>
          <w:p w14:paraId="458DE130" w14:textId="77777777" w:rsidR="0031174A" w:rsidRPr="000D43DE" w:rsidRDefault="0031174A" w:rsidP="00C406FD">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ГОСТ 6441-2014.</w:t>
            </w:r>
            <w:r w:rsidRPr="000D43DE">
              <w:rPr>
                <w:rFonts w:ascii="Times New Roman" w:eastAsia="Times New Roman" w:hAnsi="Times New Roman" w:cs="Times New Roman"/>
                <w:sz w:val="24"/>
                <w:szCs w:val="24"/>
                <w:lang w:eastAsia="ru-RU"/>
              </w:rPr>
              <w:t xml:space="preserve"> Продукт должен быть изготовлен в соответствии с требованиями настоящего стандарта по рецептурам и технологическим инструкциям с соблюдением требований или нормативных правовых актов, действующих на территории государства, принявшего стандарт.</w:t>
            </w:r>
            <w:r w:rsidRPr="000D43DE">
              <w:rPr>
                <w:rFonts w:ascii="Times New Roman" w:eastAsia="Times New Roman" w:hAnsi="Times New Roman" w:cs="Times New Roman"/>
                <w:sz w:val="24"/>
                <w:szCs w:val="24"/>
                <w:lang w:eastAsia="ru-RU"/>
              </w:rPr>
              <w:br/>
            </w:r>
            <w:r w:rsidRPr="000D43DE">
              <w:rPr>
                <w:rFonts w:ascii="Times New Roman" w:eastAsia="Times New Roman" w:hAnsi="Times New Roman" w:cs="Times New Roman"/>
                <w:iCs/>
                <w:lang w:eastAsia="ru-RU"/>
              </w:rPr>
              <w:t xml:space="preserve">Вкус и запах: </w:t>
            </w:r>
            <w:r w:rsidRPr="000D43DE">
              <w:rPr>
                <w:rFonts w:ascii="Times New Roman" w:eastAsia="Times New Roman" w:hAnsi="Times New Roman" w:cs="Times New Roman"/>
                <w:sz w:val="24"/>
                <w:szCs w:val="24"/>
                <w:lang w:eastAsia="ru-RU"/>
              </w:rPr>
              <w:t xml:space="preserve">Свойственные данному наименованию продукта с учетом вкусовых добавок, без постороннего привкуса и </w:t>
            </w:r>
            <w:proofErr w:type="spellStart"/>
            <w:r w:rsidRPr="000D43DE">
              <w:rPr>
                <w:rFonts w:ascii="Times New Roman" w:eastAsia="Times New Roman" w:hAnsi="Times New Roman" w:cs="Times New Roman"/>
                <w:sz w:val="24"/>
                <w:szCs w:val="24"/>
                <w:lang w:eastAsia="ru-RU"/>
              </w:rPr>
              <w:t>запаха.Не</w:t>
            </w:r>
            <w:proofErr w:type="spellEnd"/>
            <w:r w:rsidRPr="000D43DE">
              <w:rPr>
                <w:rFonts w:ascii="Times New Roman" w:eastAsia="Times New Roman" w:hAnsi="Times New Roman" w:cs="Times New Roman"/>
                <w:sz w:val="24"/>
                <w:szCs w:val="24"/>
                <w:lang w:eastAsia="ru-RU"/>
              </w:rPr>
              <w:t xml:space="preserve"> допускается привкус диоксида серы, резкий вкус и запах применяемых ароматизаторов</w:t>
            </w:r>
            <w:r w:rsidRPr="000D43DE">
              <w:rPr>
                <w:rFonts w:ascii="Times New Roman" w:eastAsia="Times New Roman" w:hAnsi="Times New Roman" w:cs="Times New Roman"/>
                <w:iCs/>
                <w:sz w:val="24"/>
                <w:szCs w:val="24"/>
                <w:lang w:eastAsia="ru-RU"/>
              </w:rPr>
              <w:t>.</w:t>
            </w:r>
          </w:p>
          <w:p w14:paraId="6F04C341" w14:textId="77777777" w:rsidR="0031174A" w:rsidRPr="000D43DE" w:rsidRDefault="0031174A" w:rsidP="00C406FD">
            <w:pPr>
              <w:spacing w:after="0" w:line="240" w:lineRule="auto"/>
              <w:rPr>
                <w:rFonts w:ascii="Times New Roman" w:eastAsia="Times New Roman" w:hAnsi="Times New Roman" w:cs="Times New Roman"/>
                <w:sz w:val="24"/>
                <w:szCs w:val="24"/>
                <w:lang w:eastAsia="ru-RU"/>
              </w:rPr>
            </w:pPr>
            <w:r w:rsidRPr="000D43DE">
              <w:rPr>
                <w:rFonts w:ascii="Times New Roman" w:eastAsia="Times New Roman" w:hAnsi="Times New Roman" w:cs="Times New Roman"/>
                <w:iCs/>
                <w:lang w:eastAsia="ru-RU"/>
              </w:rPr>
              <w:lastRenderedPageBreak/>
              <w:t xml:space="preserve">Цвет: </w:t>
            </w:r>
            <w:r w:rsidRPr="000D43DE">
              <w:rPr>
                <w:rFonts w:ascii="Times New Roman" w:eastAsia="Times New Roman" w:hAnsi="Times New Roman" w:cs="Times New Roman"/>
                <w:sz w:val="24"/>
                <w:szCs w:val="24"/>
                <w:lang w:eastAsia="ru-RU"/>
              </w:rPr>
              <w:t>Свойственный данному наименованию продукта, равномерный, допускается окраска используемых добавлений.</w:t>
            </w:r>
            <w:r w:rsidRPr="000D43DE">
              <w:rPr>
                <w:rFonts w:ascii="Times New Roman" w:eastAsia="Times New Roman" w:hAnsi="Times New Roman" w:cs="Times New Roman"/>
                <w:sz w:val="24"/>
                <w:szCs w:val="24"/>
                <w:lang w:eastAsia="ru-RU"/>
              </w:rPr>
              <w:br/>
              <w:t xml:space="preserve">У зефира, пастилы на пектине, </w:t>
            </w:r>
            <w:proofErr w:type="spellStart"/>
            <w:r w:rsidRPr="000D43DE">
              <w:rPr>
                <w:rFonts w:ascii="Times New Roman" w:eastAsia="Times New Roman" w:hAnsi="Times New Roman" w:cs="Times New Roman"/>
                <w:sz w:val="24"/>
                <w:szCs w:val="24"/>
                <w:lang w:eastAsia="ru-RU"/>
              </w:rPr>
              <w:t>желирующем</w:t>
            </w:r>
            <w:proofErr w:type="spellEnd"/>
            <w:r w:rsidRPr="000D43DE">
              <w:rPr>
                <w:rFonts w:ascii="Times New Roman" w:eastAsia="Times New Roman" w:hAnsi="Times New Roman" w:cs="Times New Roman"/>
                <w:sz w:val="24"/>
                <w:szCs w:val="24"/>
                <w:lang w:eastAsia="ru-RU"/>
              </w:rPr>
              <w:t xml:space="preserve"> крахмале, </w:t>
            </w:r>
            <w:proofErr w:type="spellStart"/>
            <w:r w:rsidRPr="000D43DE">
              <w:rPr>
                <w:rFonts w:ascii="Times New Roman" w:eastAsia="Times New Roman" w:hAnsi="Times New Roman" w:cs="Times New Roman"/>
                <w:sz w:val="24"/>
                <w:szCs w:val="24"/>
                <w:lang w:eastAsia="ru-RU"/>
              </w:rPr>
              <w:t>фурцелларане</w:t>
            </w:r>
            <w:proofErr w:type="spellEnd"/>
            <w:r w:rsidRPr="000D43DE">
              <w:rPr>
                <w:rFonts w:ascii="Times New Roman" w:eastAsia="Times New Roman" w:hAnsi="Times New Roman" w:cs="Times New Roman"/>
                <w:sz w:val="24"/>
                <w:szCs w:val="24"/>
                <w:lang w:eastAsia="ru-RU"/>
              </w:rPr>
              <w:t xml:space="preserve"> допускается сероватый оттенок.</w:t>
            </w:r>
          </w:p>
          <w:p w14:paraId="24C38622" w14:textId="77777777" w:rsidR="0031174A" w:rsidRPr="000D43DE" w:rsidRDefault="0031174A" w:rsidP="00C406FD">
            <w:pPr>
              <w:spacing w:after="150" w:line="240" w:lineRule="auto"/>
              <w:rPr>
                <w:rFonts w:ascii="Times New Roman" w:eastAsia="Times New Roman" w:hAnsi="Times New Roman" w:cs="Times New Roman"/>
                <w:color w:val="000000"/>
                <w:sz w:val="24"/>
                <w:szCs w:val="24"/>
                <w:lang w:eastAsia="ru-RU"/>
              </w:rPr>
            </w:pPr>
            <w:r w:rsidRPr="000D43DE">
              <w:rPr>
                <w:rFonts w:ascii="Times New Roman" w:eastAsia="Times New Roman" w:hAnsi="Times New Roman" w:cs="Times New Roman"/>
                <w:sz w:val="24"/>
                <w:szCs w:val="24"/>
                <w:lang w:eastAsia="ru-RU"/>
              </w:rPr>
              <w:t>Упаковочные материалы, потребительская и транспортная упаковка, используемые для упаковывания продукта, должны соответствовать требованиям или нормативных правовых актов, действующих на территории государства, принявшего стандарт, и обеспечивать сохранение качества и безопасности продукта при его перевозке, хранении и реализации. Продукт следует хранить в чистых, сухих, хорошо вентилируемых складах, не зараженных вредителями хлебных запасов. Рекомендуемые температура хранения - (18±</w:t>
            </w:r>
            <w:proofErr w:type="gramStart"/>
            <w:r w:rsidRPr="000D43DE">
              <w:rPr>
                <w:rFonts w:ascii="Times New Roman" w:eastAsia="Times New Roman" w:hAnsi="Times New Roman" w:cs="Times New Roman"/>
                <w:sz w:val="24"/>
                <w:szCs w:val="24"/>
                <w:lang w:eastAsia="ru-RU"/>
              </w:rPr>
              <w:t>3)°</w:t>
            </w:r>
            <w:proofErr w:type="gramEnd"/>
            <w:r w:rsidRPr="000D43DE">
              <w:rPr>
                <w:rFonts w:ascii="Times New Roman" w:eastAsia="Times New Roman" w:hAnsi="Times New Roman" w:cs="Times New Roman"/>
                <w:sz w:val="24"/>
                <w:szCs w:val="24"/>
                <w:lang w:eastAsia="ru-RU"/>
              </w:rPr>
              <w:t>С, относительная влажность воздуха - не более 75%.</w:t>
            </w:r>
          </w:p>
          <w:p w14:paraId="365E6DFB" w14:textId="289A7318" w:rsidR="0031174A" w:rsidRPr="00501D07" w:rsidRDefault="0031174A" w:rsidP="00501D07">
            <w:pPr>
              <w:spacing w:after="0" w:line="240" w:lineRule="auto"/>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Остаточный срок годности товара на момент поставки не менее 8</w:t>
            </w:r>
            <w:r w:rsidRPr="000D43DE">
              <w:rPr>
                <w:rFonts w:ascii="Times New Roman" w:eastAsia="Arial Unicode MS" w:hAnsi="Times New Roman" w:cs="Times New Roman"/>
                <w:color w:val="000000"/>
                <w:lang w:eastAsia="x-none"/>
              </w:rPr>
              <w:t>0</w:t>
            </w:r>
            <w:r w:rsidRPr="000D43DE">
              <w:rPr>
                <w:rFonts w:ascii="Times New Roman" w:eastAsia="Arial Unicode MS" w:hAnsi="Times New Roman" w:cs="Times New Roman"/>
                <w:color w:val="000000"/>
                <w:lang w:val="ru" w:eastAsia="x-none"/>
              </w:rPr>
              <w:t>%.</w:t>
            </w:r>
          </w:p>
        </w:tc>
        <w:tc>
          <w:tcPr>
            <w:tcW w:w="709" w:type="dxa"/>
            <w:tcBorders>
              <w:top w:val="single" w:sz="4" w:space="0" w:color="000000"/>
              <w:left w:val="single" w:sz="4" w:space="0" w:color="000000"/>
              <w:bottom w:val="single" w:sz="4" w:space="0" w:color="000000"/>
            </w:tcBorders>
            <w:shd w:val="clear" w:color="auto" w:fill="auto"/>
          </w:tcPr>
          <w:p w14:paraId="5FAE0FF2" w14:textId="21B73A3C"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A6A7FB"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кг</w:t>
            </w:r>
          </w:p>
        </w:tc>
      </w:tr>
      <w:tr w:rsidR="0031174A" w:rsidRPr="000D43DE" w14:paraId="0921A4E7"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2ABDEB84" w14:textId="11C2EF01" w:rsidR="0031174A" w:rsidRPr="000D43DE" w:rsidRDefault="00B47349" w:rsidP="00C406FD">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418" w:type="dxa"/>
            <w:tcBorders>
              <w:top w:val="single" w:sz="4" w:space="0" w:color="000000"/>
              <w:left w:val="single" w:sz="4" w:space="0" w:color="000000"/>
              <w:bottom w:val="single" w:sz="4" w:space="0" w:color="000000"/>
            </w:tcBorders>
            <w:shd w:val="clear" w:color="auto" w:fill="auto"/>
          </w:tcPr>
          <w:p w14:paraId="5300F63A" w14:textId="77777777" w:rsidR="0031174A" w:rsidRPr="000D43DE" w:rsidRDefault="0031174A" w:rsidP="00C406FD">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lang w:val="ru" w:eastAsia="ru-RU"/>
              </w:rPr>
              <w:t>Сок фруктовый объемом 0,2 л</w:t>
            </w:r>
          </w:p>
        </w:tc>
        <w:tc>
          <w:tcPr>
            <w:tcW w:w="6350" w:type="dxa"/>
            <w:gridSpan w:val="3"/>
            <w:tcBorders>
              <w:top w:val="single" w:sz="4" w:space="0" w:color="000000"/>
              <w:left w:val="single" w:sz="4" w:space="0" w:color="000000"/>
              <w:bottom w:val="single" w:sz="4" w:space="0" w:color="000000"/>
            </w:tcBorders>
            <w:shd w:val="clear" w:color="auto" w:fill="auto"/>
          </w:tcPr>
          <w:p w14:paraId="66F2EFA7"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Продукт должен соответствовать требованиям ГОСТ 32920-2014. 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упаковки. Допускается наличие частиц мякоти для соков из цитрусовых (за исключением цедры и альбедо).</w:t>
            </w:r>
          </w:p>
          <w:p w14:paraId="10E0B8AE" w14:textId="77777777" w:rsidR="0031174A" w:rsidRPr="000D43DE" w:rsidRDefault="0031174A" w:rsidP="00C406FD">
            <w:pPr>
              <w:spacing w:after="0" w:line="240" w:lineRule="auto"/>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Вкус и аромат: хорошо выраженные, свойственные соответствующим концентрированным сокам.</w:t>
            </w:r>
          </w:p>
          <w:p w14:paraId="1819AAFA" w14:textId="77777777" w:rsidR="0031174A" w:rsidRPr="000D43DE" w:rsidRDefault="0031174A" w:rsidP="00C406FD">
            <w:pPr>
              <w:keepNext/>
              <w:shd w:val="clear" w:color="auto" w:fill="FFFFFF"/>
              <w:spacing w:after="0" w:line="240" w:lineRule="auto"/>
              <w:jc w:val="both"/>
              <w:textAlignment w:val="baseline"/>
              <w:outlineLvl w:val="0"/>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color w:val="000000"/>
                <w:lang w:val="ru" w:eastAsia="ru-RU"/>
              </w:rPr>
              <w:t xml:space="preserve">Упаковка: тетра- пак объемом 0,2 л. </w:t>
            </w:r>
            <w:r w:rsidRPr="000D43DE">
              <w:rPr>
                <w:rFonts w:ascii="Times New Roman" w:eastAsia="Arial Unicode MS" w:hAnsi="Times New Roman" w:cs="Times New Roman"/>
                <w:bCs/>
                <w:color w:val="000000"/>
                <w:lang w:val="ru" w:eastAsia="ru-RU"/>
              </w:rPr>
              <w:t xml:space="preserve">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от срока, установленного производителем.</w:t>
            </w:r>
          </w:p>
          <w:p w14:paraId="2BC10267" w14:textId="483E1824" w:rsidR="0031174A" w:rsidRPr="000D43DE" w:rsidRDefault="0031174A" w:rsidP="00C406FD">
            <w:pPr>
              <w:keepNext/>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2"/>
                <w:sz w:val="24"/>
                <w:szCs w:val="24"/>
                <w:lang w:val="ru" w:eastAsia="x-none"/>
              </w:rPr>
            </w:pPr>
          </w:p>
        </w:tc>
        <w:tc>
          <w:tcPr>
            <w:tcW w:w="709" w:type="dxa"/>
            <w:tcBorders>
              <w:top w:val="single" w:sz="4" w:space="0" w:color="000000"/>
              <w:left w:val="single" w:sz="4" w:space="0" w:color="000000"/>
              <w:bottom w:val="single" w:sz="4" w:space="0" w:color="000000"/>
            </w:tcBorders>
            <w:shd w:val="clear" w:color="auto" w:fill="auto"/>
          </w:tcPr>
          <w:p w14:paraId="2685EB22" w14:textId="114FF177" w:rsidR="0031174A" w:rsidRPr="000D43DE" w:rsidRDefault="00B47349" w:rsidP="00C406FD">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9A364A" w14:textId="77777777" w:rsidR="0031174A" w:rsidRPr="000D43DE" w:rsidRDefault="0031174A" w:rsidP="00C406FD">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л</w:t>
            </w:r>
          </w:p>
        </w:tc>
      </w:tr>
      <w:tr w:rsidR="00B47349" w:rsidRPr="000D43DE" w14:paraId="53A5D768"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32DDECE8" w14:textId="0FD1CE40" w:rsidR="00B47349" w:rsidRDefault="00B47349" w:rsidP="00C406FD">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418" w:type="dxa"/>
            <w:tcBorders>
              <w:top w:val="single" w:sz="4" w:space="0" w:color="000000"/>
              <w:left w:val="single" w:sz="4" w:space="0" w:color="000000"/>
              <w:bottom w:val="single" w:sz="4" w:space="0" w:color="000000"/>
            </w:tcBorders>
            <w:shd w:val="clear" w:color="auto" w:fill="auto"/>
          </w:tcPr>
          <w:p w14:paraId="06D63C27" w14:textId="0F43FCD3" w:rsidR="00B47349" w:rsidRPr="000D43DE" w:rsidRDefault="00B47349" w:rsidP="00C406FD">
            <w:pPr>
              <w:spacing w:after="0" w:line="240" w:lineRule="auto"/>
              <w:jc w:val="both"/>
              <w:rPr>
                <w:rFonts w:ascii="Times New Roman" w:eastAsia="Arial Unicode MS" w:hAnsi="Times New Roman" w:cs="Times New Roman"/>
                <w:lang w:val="ru" w:eastAsia="ru-RU"/>
              </w:rPr>
            </w:pPr>
            <w:r w:rsidRPr="00B47349">
              <w:rPr>
                <w:rFonts w:ascii="Times New Roman" w:eastAsia="Arial Unicode MS" w:hAnsi="Times New Roman" w:cs="Times New Roman"/>
                <w:lang w:val="ru" w:eastAsia="ru-RU"/>
              </w:rPr>
              <w:t>Шоколад</w:t>
            </w:r>
            <w:r w:rsidR="00742DA2">
              <w:rPr>
                <w:rFonts w:ascii="Times New Roman" w:eastAsia="Arial Unicode MS" w:hAnsi="Times New Roman" w:cs="Times New Roman"/>
                <w:lang w:val="ru" w:eastAsia="ru-RU"/>
              </w:rPr>
              <w:t xml:space="preserve"> </w:t>
            </w:r>
            <w:r w:rsidR="00742DA2" w:rsidRPr="000D43DE">
              <w:rPr>
                <w:rFonts w:ascii="Times New Roman" w:eastAsia="Arial Unicode MS" w:hAnsi="Times New Roman" w:cs="Times New Roman"/>
                <w:color w:val="000000"/>
                <w:lang w:eastAsia="ru-RU"/>
              </w:rPr>
              <w:t>в индивидуальной упаковке</w:t>
            </w:r>
            <w:r w:rsidRPr="00B47349">
              <w:rPr>
                <w:rFonts w:ascii="Times New Roman" w:eastAsia="Arial Unicode MS" w:hAnsi="Times New Roman" w:cs="Times New Roman"/>
                <w:lang w:val="ru" w:eastAsia="ru-RU"/>
              </w:rPr>
              <w:t xml:space="preserve"> </w:t>
            </w:r>
            <w:r w:rsidR="00742DA2">
              <w:rPr>
                <w:rFonts w:ascii="Times New Roman" w:eastAsia="Arial Unicode MS" w:hAnsi="Times New Roman" w:cs="Times New Roman"/>
                <w:lang w:val="ru" w:eastAsia="ru-RU"/>
              </w:rPr>
              <w:t xml:space="preserve">до </w:t>
            </w:r>
            <w:r w:rsidRPr="00B47349">
              <w:rPr>
                <w:rFonts w:ascii="Times New Roman" w:eastAsia="Arial Unicode MS" w:hAnsi="Times New Roman" w:cs="Times New Roman"/>
                <w:lang w:val="ru" w:eastAsia="ru-RU"/>
              </w:rPr>
              <w:t xml:space="preserve">0,020 </w:t>
            </w:r>
            <w:r w:rsidR="00742DA2">
              <w:rPr>
                <w:rFonts w:ascii="Times New Roman" w:eastAsia="Arial Unicode MS" w:hAnsi="Times New Roman" w:cs="Times New Roman"/>
                <w:lang w:val="ru" w:eastAsia="ru-RU"/>
              </w:rPr>
              <w:t>кг</w:t>
            </w:r>
            <w:r w:rsidRPr="00B47349">
              <w:rPr>
                <w:rFonts w:ascii="Times New Roman" w:eastAsia="Arial Unicode MS" w:hAnsi="Times New Roman" w:cs="Times New Roman"/>
                <w:lang w:val="ru" w:eastAsia="ru-RU"/>
              </w:rPr>
              <w:t>.</w:t>
            </w:r>
          </w:p>
        </w:tc>
        <w:tc>
          <w:tcPr>
            <w:tcW w:w="6350" w:type="dxa"/>
            <w:gridSpan w:val="3"/>
            <w:tcBorders>
              <w:top w:val="single" w:sz="4" w:space="0" w:color="000000"/>
              <w:left w:val="single" w:sz="4" w:space="0" w:color="000000"/>
              <w:bottom w:val="single" w:sz="4" w:space="0" w:color="000000"/>
            </w:tcBorders>
            <w:shd w:val="clear" w:color="auto" w:fill="auto"/>
          </w:tcPr>
          <w:p w14:paraId="2DE71BF1" w14:textId="77777777" w:rsidR="00B47349" w:rsidRPr="000D43DE" w:rsidRDefault="00B47349" w:rsidP="00B47349">
            <w:pPr>
              <w:tabs>
                <w:tab w:val="left" w:pos="-567"/>
              </w:tabs>
              <w:spacing w:after="0" w:line="240" w:lineRule="auto"/>
              <w:jc w:val="both"/>
              <w:rPr>
                <w:rFonts w:ascii="Times New Roman" w:eastAsia="Arial Unicode MS" w:hAnsi="Times New Roman" w:cs="Times New Roman"/>
                <w:sz w:val="24"/>
                <w:szCs w:val="24"/>
                <w:lang w:val="ru" w:eastAsia="ru-RU"/>
              </w:rPr>
            </w:pPr>
            <w:r w:rsidRPr="000D43DE">
              <w:rPr>
                <w:rFonts w:ascii="Times New Roman" w:eastAsia="Arial Unicode MS" w:hAnsi="Times New Roman" w:cs="Times New Roman"/>
                <w:spacing w:val="2"/>
                <w:shd w:val="clear" w:color="auto" w:fill="FFFFFF"/>
                <w:lang w:val="ru" w:eastAsia="ru-RU"/>
              </w:rPr>
              <w:t>Кондитерское изделие, получаемое на основе какао-продуктов, сахара, молока и (или) продуктов его переработки, в составе которого не менее 25% общего сухого остатка какао-продуктов, не менее 2,5% сухого обезжиренного остатка какао-продуктов, не менее 12% сухих веществ молока и (или) продуктов его переработки, не менее 2,5% молочного жира и не менее 25% общего жира.</w:t>
            </w:r>
            <w:r w:rsidRPr="000D43DE">
              <w:rPr>
                <w:rFonts w:ascii="Times New Roman" w:eastAsia="Arial Unicode MS" w:hAnsi="Times New Roman" w:cs="Times New Roman"/>
                <w:lang w:val="ru" w:eastAsia="ru-RU"/>
              </w:rPr>
              <w:t xml:space="preserve"> Без постороннего привкуса и запаха. Лицевая поверхность ровная или волнистая, с рисунком или без него, блестящая. В шоколаде с крупными добавлениями неровная поверхность. Не допускается поседение и зараженность вредителями. Форма шоколада не должна быть нарушена. Консистенция шоколада твердая.</w:t>
            </w:r>
          </w:p>
          <w:p w14:paraId="63CE5CA9" w14:textId="1627A68C" w:rsidR="00B47349" w:rsidRPr="000D43DE" w:rsidRDefault="00B47349" w:rsidP="00B47349">
            <w:pPr>
              <w:spacing w:after="0" w:line="240" w:lineRule="auto"/>
              <w:rPr>
                <w:rFonts w:ascii="Times New Roman" w:eastAsia="Arial Unicode MS" w:hAnsi="Times New Roman" w:cs="Times New Roman"/>
                <w:color w:val="000000"/>
                <w:lang w:val="ru" w:eastAsia="ru-RU"/>
              </w:rPr>
            </w:pPr>
            <w:r w:rsidRPr="000D43DE">
              <w:rPr>
                <w:rFonts w:ascii="Times New Roman" w:eastAsia="Arial Unicode MS" w:hAnsi="Times New Roman" w:cs="Times New Roman"/>
                <w:lang w:val="ru" w:eastAsia="ru-RU"/>
              </w:rPr>
              <w:t>Соответствие ГОСТ 31721-2012.</w:t>
            </w:r>
          </w:p>
        </w:tc>
        <w:tc>
          <w:tcPr>
            <w:tcW w:w="709" w:type="dxa"/>
            <w:tcBorders>
              <w:top w:val="single" w:sz="4" w:space="0" w:color="000000"/>
              <w:left w:val="single" w:sz="4" w:space="0" w:color="000000"/>
              <w:bottom w:val="single" w:sz="4" w:space="0" w:color="000000"/>
            </w:tcBorders>
            <w:shd w:val="clear" w:color="auto" w:fill="auto"/>
          </w:tcPr>
          <w:p w14:paraId="7EC5BDF2" w14:textId="7EE22E22" w:rsidR="00B47349" w:rsidRDefault="00B47349" w:rsidP="00C406FD">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14E51A" w14:textId="0F8B9B6B" w:rsidR="00B47349" w:rsidRPr="000D43DE" w:rsidRDefault="00B47349" w:rsidP="00C406FD">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r>
      <w:tr w:rsidR="00B47349" w:rsidRPr="000D43DE" w14:paraId="1249DF81"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2CE60D7F" w14:textId="3CE6CB03" w:rsidR="00B47349" w:rsidRDefault="00B47349" w:rsidP="00C406FD">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418" w:type="dxa"/>
            <w:tcBorders>
              <w:top w:val="single" w:sz="4" w:space="0" w:color="000000"/>
              <w:left w:val="single" w:sz="4" w:space="0" w:color="000000"/>
              <w:bottom w:val="single" w:sz="4" w:space="0" w:color="000000"/>
            </w:tcBorders>
            <w:shd w:val="clear" w:color="auto" w:fill="auto"/>
          </w:tcPr>
          <w:p w14:paraId="10A07DE8" w14:textId="7AF5ABB9" w:rsidR="00B47349" w:rsidRPr="00B47349" w:rsidRDefault="00B47349" w:rsidP="00C406FD">
            <w:pPr>
              <w:spacing w:after="0" w:line="240" w:lineRule="auto"/>
              <w:jc w:val="both"/>
              <w:rPr>
                <w:rFonts w:ascii="Times New Roman" w:eastAsia="Arial Unicode MS" w:hAnsi="Times New Roman" w:cs="Times New Roman"/>
                <w:lang w:val="ru" w:eastAsia="ru-RU"/>
              </w:rPr>
            </w:pPr>
            <w:r w:rsidRPr="00B47349">
              <w:rPr>
                <w:rFonts w:ascii="Times New Roman" w:eastAsia="Arial Unicode MS" w:hAnsi="Times New Roman" w:cs="Times New Roman"/>
                <w:lang w:val="ru" w:eastAsia="ru-RU"/>
              </w:rPr>
              <w:t>Лавровый лист</w:t>
            </w:r>
          </w:p>
        </w:tc>
        <w:tc>
          <w:tcPr>
            <w:tcW w:w="6350" w:type="dxa"/>
            <w:gridSpan w:val="3"/>
            <w:tcBorders>
              <w:top w:val="single" w:sz="4" w:space="0" w:color="000000"/>
              <w:left w:val="single" w:sz="4" w:space="0" w:color="000000"/>
              <w:bottom w:val="single" w:sz="4" w:space="0" w:color="000000"/>
            </w:tcBorders>
            <w:shd w:val="clear" w:color="auto" w:fill="auto"/>
          </w:tcPr>
          <w:p w14:paraId="780AECAB" w14:textId="1B4E7D32" w:rsidR="00B47349" w:rsidRPr="000D43DE" w:rsidRDefault="00742DA2" w:rsidP="00C406FD">
            <w:pPr>
              <w:spacing w:after="0" w:line="240" w:lineRule="auto"/>
              <w:rPr>
                <w:rFonts w:ascii="Times New Roman" w:eastAsia="Arial Unicode MS" w:hAnsi="Times New Roman" w:cs="Times New Roman"/>
                <w:color w:val="000000"/>
                <w:lang w:val="ru" w:eastAsia="ru-RU"/>
              </w:rPr>
            </w:pPr>
            <w:r w:rsidRPr="00742DA2">
              <w:rPr>
                <w:rFonts w:ascii="Times New Roman" w:eastAsia="Arial Unicode MS" w:hAnsi="Times New Roman" w:cs="Times New Roman"/>
                <w:color w:val="000000"/>
                <w:lang w:val="ru" w:eastAsia="ru-RU"/>
              </w:rPr>
              <w:t xml:space="preserve">Лавровый </w:t>
            </w:r>
            <w:proofErr w:type="gramStart"/>
            <w:r w:rsidRPr="00742DA2">
              <w:rPr>
                <w:rFonts w:ascii="Times New Roman" w:eastAsia="Arial Unicode MS" w:hAnsi="Times New Roman" w:cs="Times New Roman"/>
                <w:color w:val="000000"/>
                <w:lang w:val="ru" w:eastAsia="ru-RU"/>
              </w:rPr>
              <w:t>лист:  листья</w:t>
            </w:r>
            <w:proofErr w:type="gramEnd"/>
            <w:r w:rsidRPr="00742DA2">
              <w:rPr>
                <w:rFonts w:ascii="Times New Roman" w:eastAsia="Arial Unicode MS" w:hAnsi="Times New Roman" w:cs="Times New Roman"/>
                <w:color w:val="000000"/>
                <w:lang w:val="ru" w:eastAsia="ru-RU"/>
              </w:rPr>
              <w:t xml:space="preserve"> здоровые, не поврежденные вредителями и болезнями, по форме продолговатые, по окраске зеленые; вкус и аромат хорошо выраженные, свойственные лавровому листу, без постороннего запаха и привкуса, фасовка  10-20 гр. ГОСТ 17594-81</w:t>
            </w:r>
          </w:p>
        </w:tc>
        <w:tc>
          <w:tcPr>
            <w:tcW w:w="709" w:type="dxa"/>
            <w:tcBorders>
              <w:top w:val="single" w:sz="4" w:space="0" w:color="000000"/>
              <w:left w:val="single" w:sz="4" w:space="0" w:color="000000"/>
              <w:bottom w:val="single" w:sz="4" w:space="0" w:color="000000"/>
            </w:tcBorders>
            <w:shd w:val="clear" w:color="auto" w:fill="auto"/>
          </w:tcPr>
          <w:p w14:paraId="56264F96" w14:textId="3DC9D39D" w:rsidR="00B47349" w:rsidRDefault="00B47349" w:rsidP="00C406FD">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C803E3" w14:textId="4FD4632F" w:rsidR="00B47349" w:rsidRDefault="00B47349" w:rsidP="00C406FD">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r>
      <w:tr w:rsidR="00B47349" w:rsidRPr="000D43DE" w14:paraId="7D3EE521"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4E65049B" w14:textId="10AF2C5A" w:rsidR="00B47349" w:rsidRDefault="00B47349" w:rsidP="00C406FD">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418" w:type="dxa"/>
            <w:tcBorders>
              <w:top w:val="single" w:sz="4" w:space="0" w:color="000000"/>
              <w:left w:val="single" w:sz="4" w:space="0" w:color="000000"/>
              <w:bottom w:val="single" w:sz="4" w:space="0" w:color="000000"/>
            </w:tcBorders>
            <w:shd w:val="clear" w:color="auto" w:fill="auto"/>
          </w:tcPr>
          <w:p w14:paraId="146E90FE" w14:textId="3A10FE61" w:rsidR="00B47349" w:rsidRPr="00B47349" w:rsidRDefault="00B47349" w:rsidP="00C406FD">
            <w:pPr>
              <w:spacing w:after="0" w:line="240" w:lineRule="auto"/>
              <w:jc w:val="both"/>
              <w:rPr>
                <w:rFonts w:ascii="Times New Roman" w:eastAsia="Arial Unicode MS" w:hAnsi="Times New Roman" w:cs="Times New Roman"/>
                <w:lang w:val="ru" w:eastAsia="ru-RU"/>
              </w:rPr>
            </w:pPr>
            <w:r w:rsidRPr="00B47349">
              <w:rPr>
                <w:rFonts w:ascii="Times New Roman" w:eastAsia="Arial Unicode MS" w:hAnsi="Times New Roman" w:cs="Times New Roman"/>
                <w:lang w:val="ru" w:eastAsia="ru-RU"/>
              </w:rPr>
              <w:t xml:space="preserve">Мармелад </w:t>
            </w:r>
            <w:proofErr w:type="spellStart"/>
            <w:r w:rsidRPr="00B47349">
              <w:rPr>
                <w:rFonts w:ascii="Times New Roman" w:eastAsia="Arial Unicode MS" w:hAnsi="Times New Roman" w:cs="Times New Roman"/>
                <w:lang w:val="ru" w:eastAsia="ru-RU"/>
              </w:rPr>
              <w:t>желейно</w:t>
            </w:r>
            <w:proofErr w:type="spellEnd"/>
            <w:r w:rsidRPr="00B47349">
              <w:rPr>
                <w:rFonts w:ascii="Times New Roman" w:eastAsia="Arial Unicode MS" w:hAnsi="Times New Roman" w:cs="Times New Roman"/>
                <w:lang w:val="ru" w:eastAsia="ru-RU"/>
              </w:rPr>
              <w:t>-фруктовый</w:t>
            </w:r>
          </w:p>
        </w:tc>
        <w:tc>
          <w:tcPr>
            <w:tcW w:w="6350" w:type="dxa"/>
            <w:gridSpan w:val="3"/>
            <w:tcBorders>
              <w:top w:val="single" w:sz="4" w:space="0" w:color="000000"/>
              <w:left w:val="single" w:sz="4" w:space="0" w:color="000000"/>
              <w:bottom w:val="single" w:sz="4" w:space="0" w:color="000000"/>
            </w:tcBorders>
            <w:shd w:val="clear" w:color="auto" w:fill="auto"/>
          </w:tcPr>
          <w:p w14:paraId="70BD1C37" w14:textId="0DC0AB21" w:rsidR="00B47349" w:rsidRPr="000D43DE" w:rsidRDefault="00742DA2" w:rsidP="00C406FD">
            <w:pPr>
              <w:spacing w:after="0" w:line="240" w:lineRule="auto"/>
              <w:rPr>
                <w:rFonts w:ascii="Times New Roman" w:eastAsia="Arial Unicode MS" w:hAnsi="Times New Roman" w:cs="Times New Roman"/>
                <w:color w:val="000000"/>
                <w:lang w:val="ru" w:eastAsia="ru-RU"/>
              </w:rPr>
            </w:pPr>
            <w:r w:rsidRPr="00742DA2">
              <w:rPr>
                <w:rFonts w:ascii="Times New Roman" w:eastAsia="Arial Unicode MS" w:hAnsi="Times New Roman" w:cs="Times New Roman"/>
                <w:color w:val="000000"/>
                <w:lang w:val="ru" w:eastAsia="ru-RU"/>
              </w:rPr>
              <w:t>Соответствует ГОСТ 6442-2014. Формовой, мягкий, свежий, без посторонних примесей и запахов. Форма правильная с четкими контурами, без деформации. Однородного цвета. Поверхность - обсыпанная сахаром.</w:t>
            </w:r>
          </w:p>
        </w:tc>
        <w:tc>
          <w:tcPr>
            <w:tcW w:w="709" w:type="dxa"/>
            <w:tcBorders>
              <w:top w:val="single" w:sz="4" w:space="0" w:color="000000"/>
              <w:left w:val="single" w:sz="4" w:space="0" w:color="000000"/>
              <w:bottom w:val="single" w:sz="4" w:space="0" w:color="000000"/>
            </w:tcBorders>
            <w:shd w:val="clear" w:color="auto" w:fill="auto"/>
          </w:tcPr>
          <w:p w14:paraId="21F04FCF" w14:textId="210CA6F7" w:rsidR="00B47349" w:rsidRDefault="00B47349" w:rsidP="00C406FD">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328C59" w14:textId="77777777" w:rsidR="00B47349" w:rsidRDefault="00B47349" w:rsidP="00C406FD">
            <w:pPr>
              <w:snapToGrid w:val="0"/>
              <w:spacing w:after="200" w:line="276" w:lineRule="auto"/>
              <w:jc w:val="center"/>
              <w:rPr>
                <w:rFonts w:ascii="Times New Roman" w:eastAsia="Times New Roman" w:hAnsi="Times New Roman" w:cs="Times New Roman"/>
                <w:lang w:eastAsia="ru-RU"/>
              </w:rPr>
            </w:pPr>
          </w:p>
        </w:tc>
      </w:tr>
      <w:tr w:rsidR="00B47349" w:rsidRPr="000D43DE" w14:paraId="5B065097" w14:textId="77777777" w:rsidTr="00501D07">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106D0FB8" w14:textId="169CF297" w:rsidR="00B47349" w:rsidRDefault="00B47349" w:rsidP="00C406FD">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39</w:t>
            </w:r>
          </w:p>
        </w:tc>
        <w:tc>
          <w:tcPr>
            <w:tcW w:w="1418" w:type="dxa"/>
            <w:tcBorders>
              <w:top w:val="single" w:sz="4" w:space="0" w:color="000000"/>
              <w:left w:val="single" w:sz="4" w:space="0" w:color="000000"/>
              <w:bottom w:val="single" w:sz="4" w:space="0" w:color="000000"/>
            </w:tcBorders>
            <w:shd w:val="clear" w:color="auto" w:fill="auto"/>
          </w:tcPr>
          <w:p w14:paraId="4300CE3A" w14:textId="7C33E47E" w:rsidR="00B47349" w:rsidRPr="00B47349" w:rsidRDefault="00B47349" w:rsidP="00C406FD">
            <w:pPr>
              <w:spacing w:after="0" w:line="240" w:lineRule="auto"/>
              <w:jc w:val="both"/>
              <w:rPr>
                <w:rFonts w:ascii="Times New Roman" w:eastAsia="Arial Unicode MS" w:hAnsi="Times New Roman" w:cs="Times New Roman"/>
                <w:lang w:val="ru" w:eastAsia="ru-RU"/>
              </w:rPr>
            </w:pPr>
            <w:r w:rsidRPr="00B47349">
              <w:rPr>
                <w:rFonts w:ascii="Times New Roman" w:eastAsia="Arial Unicode MS" w:hAnsi="Times New Roman" w:cs="Times New Roman"/>
                <w:lang w:val="ru" w:eastAsia="ru-RU"/>
              </w:rPr>
              <w:t>Крахмал картофельный</w:t>
            </w:r>
          </w:p>
        </w:tc>
        <w:tc>
          <w:tcPr>
            <w:tcW w:w="6350" w:type="dxa"/>
            <w:gridSpan w:val="3"/>
            <w:tcBorders>
              <w:top w:val="single" w:sz="4" w:space="0" w:color="000000"/>
              <w:left w:val="single" w:sz="4" w:space="0" w:color="000000"/>
              <w:bottom w:val="single" w:sz="4" w:space="0" w:color="000000"/>
            </w:tcBorders>
            <w:shd w:val="clear" w:color="auto" w:fill="auto"/>
          </w:tcPr>
          <w:p w14:paraId="74FC0F28" w14:textId="77777777" w:rsidR="00742DA2" w:rsidRPr="00742DA2" w:rsidRDefault="00742DA2" w:rsidP="00742DA2">
            <w:pPr>
              <w:spacing w:after="0" w:line="240" w:lineRule="auto"/>
              <w:rPr>
                <w:rFonts w:ascii="Times New Roman" w:eastAsia="Arial Unicode MS" w:hAnsi="Times New Roman" w:cs="Times New Roman"/>
                <w:color w:val="000000"/>
                <w:lang w:val="ru" w:eastAsia="ru-RU"/>
              </w:rPr>
            </w:pPr>
            <w:r w:rsidRPr="00742DA2">
              <w:rPr>
                <w:rFonts w:ascii="Times New Roman" w:eastAsia="Arial Unicode MS" w:hAnsi="Times New Roman" w:cs="Times New Roman"/>
                <w:color w:val="000000"/>
                <w:lang w:val="ru" w:eastAsia="ru-RU"/>
              </w:rPr>
              <w:t xml:space="preserve">Товар соответствует требованиям   </w:t>
            </w:r>
            <w:proofErr w:type="gramStart"/>
            <w:r w:rsidRPr="00742DA2">
              <w:rPr>
                <w:rFonts w:ascii="Times New Roman" w:eastAsia="Arial Unicode MS" w:hAnsi="Times New Roman" w:cs="Times New Roman"/>
                <w:color w:val="000000"/>
                <w:lang w:val="ru" w:eastAsia="ru-RU"/>
              </w:rPr>
              <w:t>ГОСТ  Р</w:t>
            </w:r>
            <w:proofErr w:type="gramEnd"/>
            <w:r w:rsidRPr="00742DA2">
              <w:rPr>
                <w:rFonts w:ascii="Times New Roman" w:eastAsia="Arial Unicode MS" w:hAnsi="Times New Roman" w:cs="Times New Roman"/>
                <w:color w:val="000000"/>
                <w:lang w:val="ru" w:eastAsia="ru-RU"/>
              </w:rPr>
              <w:t xml:space="preserve"> 53876-2010 « Крахмал картофельный» Технические условия.</w:t>
            </w:r>
          </w:p>
          <w:p w14:paraId="28C71353" w14:textId="77777777" w:rsidR="00B47349" w:rsidRDefault="00742DA2" w:rsidP="00742DA2">
            <w:pPr>
              <w:spacing w:after="0" w:line="240" w:lineRule="auto"/>
              <w:rPr>
                <w:rFonts w:ascii="Times New Roman" w:eastAsia="Arial Unicode MS" w:hAnsi="Times New Roman" w:cs="Times New Roman"/>
                <w:color w:val="000000"/>
                <w:lang w:val="ru" w:eastAsia="ru-RU"/>
              </w:rPr>
            </w:pPr>
            <w:r w:rsidRPr="00742DA2">
              <w:rPr>
                <w:rFonts w:ascii="Times New Roman" w:eastAsia="Arial Unicode MS" w:hAnsi="Times New Roman" w:cs="Times New Roman"/>
                <w:color w:val="000000"/>
                <w:lang w:val="ru" w:eastAsia="ru-RU"/>
              </w:rPr>
              <w:t xml:space="preserve">Крахмал сухой картофельный, представляет собой сыпучий порошок </w:t>
            </w:r>
            <w:proofErr w:type="gramStart"/>
            <w:r w:rsidRPr="00742DA2">
              <w:rPr>
                <w:rFonts w:ascii="Times New Roman" w:eastAsia="Arial Unicode MS" w:hAnsi="Times New Roman" w:cs="Times New Roman"/>
                <w:color w:val="000000"/>
                <w:lang w:val="ru" w:eastAsia="ru-RU"/>
              </w:rPr>
              <w:t>белого  цвета</w:t>
            </w:r>
            <w:proofErr w:type="gramEnd"/>
            <w:r w:rsidRPr="00742DA2">
              <w:rPr>
                <w:rFonts w:ascii="Times New Roman" w:eastAsia="Arial Unicode MS" w:hAnsi="Times New Roman" w:cs="Times New Roman"/>
                <w:color w:val="000000"/>
                <w:lang w:val="ru" w:eastAsia="ru-RU"/>
              </w:rPr>
              <w:t>.  Высший сорт, запах, свойственный крахмалу (не допускается наличие постороннего запаха).</w:t>
            </w:r>
          </w:p>
          <w:p w14:paraId="10F44C62" w14:textId="648A4D5F" w:rsidR="00742DA2" w:rsidRPr="000D43DE" w:rsidRDefault="00742DA2" w:rsidP="00742DA2">
            <w:pPr>
              <w:spacing w:after="0" w:line="240" w:lineRule="auto"/>
              <w:rPr>
                <w:rFonts w:ascii="Times New Roman" w:eastAsia="Arial Unicode MS" w:hAnsi="Times New Roman" w:cs="Times New Roman"/>
                <w:color w:val="000000"/>
                <w:lang w:val="ru" w:eastAsia="ru-RU"/>
              </w:rPr>
            </w:pPr>
          </w:p>
        </w:tc>
        <w:tc>
          <w:tcPr>
            <w:tcW w:w="709" w:type="dxa"/>
            <w:tcBorders>
              <w:top w:val="single" w:sz="4" w:space="0" w:color="000000"/>
              <w:left w:val="single" w:sz="4" w:space="0" w:color="000000"/>
              <w:bottom w:val="single" w:sz="4" w:space="0" w:color="000000"/>
            </w:tcBorders>
            <w:shd w:val="clear" w:color="auto" w:fill="auto"/>
          </w:tcPr>
          <w:p w14:paraId="0722FFC1" w14:textId="7D6E1709" w:rsidR="00B47349" w:rsidRDefault="00B47349" w:rsidP="00C406FD">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BA52C6" w14:textId="77777777" w:rsidR="00B47349" w:rsidRDefault="00B47349" w:rsidP="00C406FD">
            <w:pPr>
              <w:snapToGrid w:val="0"/>
              <w:spacing w:after="200" w:line="276" w:lineRule="auto"/>
              <w:jc w:val="center"/>
              <w:rPr>
                <w:rFonts w:ascii="Times New Roman" w:eastAsia="Times New Roman" w:hAnsi="Times New Roman" w:cs="Times New Roman"/>
                <w:lang w:eastAsia="ru-RU"/>
              </w:rPr>
            </w:pPr>
          </w:p>
        </w:tc>
      </w:tr>
      <w:bookmarkEnd w:id="0"/>
    </w:tbl>
    <w:p w14:paraId="6ABFFAAC" w14:textId="77777777" w:rsidR="0031174A" w:rsidRPr="006B6229" w:rsidRDefault="0031174A" w:rsidP="0031174A">
      <w:pPr>
        <w:spacing w:after="0" w:line="240" w:lineRule="auto"/>
        <w:rPr>
          <w:rFonts w:ascii="Times New Roman" w:eastAsia="Times New Roman" w:hAnsi="Times New Roman" w:cs="Times New Roman"/>
          <w:color w:val="000000"/>
          <w:sz w:val="23"/>
          <w:szCs w:val="23"/>
        </w:rPr>
      </w:pPr>
    </w:p>
    <w:p w14:paraId="620080A2" w14:textId="77777777" w:rsidR="0031174A" w:rsidRPr="006B6229" w:rsidRDefault="0031174A" w:rsidP="0031174A">
      <w:pPr>
        <w:spacing w:after="0" w:line="240" w:lineRule="auto"/>
        <w:rPr>
          <w:rFonts w:ascii="Times New Roman" w:eastAsia="Times New Roman" w:hAnsi="Times New Roman" w:cs="Times New Roman"/>
          <w:color w:val="000000"/>
          <w:sz w:val="23"/>
          <w:szCs w:val="23"/>
        </w:rPr>
      </w:pPr>
    </w:p>
    <w:p w14:paraId="4853B31F" w14:textId="77777777" w:rsidR="0031174A" w:rsidRPr="006B6229" w:rsidRDefault="0031174A" w:rsidP="0031174A">
      <w:pPr>
        <w:spacing w:after="0" w:line="240" w:lineRule="auto"/>
        <w:rPr>
          <w:rFonts w:ascii="Times New Roman" w:eastAsia="Times New Roman" w:hAnsi="Times New Roman" w:cs="Times New Roman"/>
          <w:color w:val="000000"/>
          <w:sz w:val="23"/>
          <w:szCs w:val="23"/>
        </w:rPr>
      </w:pPr>
    </w:p>
    <w:p w14:paraId="4E0B9828" w14:textId="77777777" w:rsidR="0031174A" w:rsidRPr="006B6229" w:rsidRDefault="0031174A" w:rsidP="0031174A">
      <w:pPr>
        <w:spacing w:after="0" w:line="240" w:lineRule="auto"/>
        <w:rPr>
          <w:rFonts w:ascii="Times New Roman" w:eastAsia="Times New Roman" w:hAnsi="Times New Roman" w:cs="Times New Roman"/>
          <w:color w:val="000000"/>
          <w:sz w:val="23"/>
          <w:szCs w:val="23"/>
        </w:rPr>
      </w:pPr>
    </w:p>
    <w:p w14:paraId="2DD925F3" w14:textId="77777777" w:rsidR="0031174A" w:rsidRPr="006B6229" w:rsidRDefault="0031174A" w:rsidP="0031174A">
      <w:pPr>
        <w:spacing w:after="0" w:line="240" w:lineRule="auto"/>
        <w:rPr>
          <w:rFonts w:ascii="Times New Roman" w:eastAsia="Times New Roman" w:hAnsi="Times New Roman" w:cs="Times New Roman"/>
          <w:color w:val="000000"/>
          <w:sz w:val="23"/>
          <w:szCs w:val="23"/>
        </w:rPr>
      </w:pPr>
    </w:p>
    <w:p w14:paraId="7E91B8EF" w14:textId="77777777" w:rsidR="0031174A" w:rsidRPr="006B6229" w:rsidRDefault="0031174A" w:rsidP="0031174A">
      <w:pPr>
        <w:spacing w:after="0" w:line="240" w:lineRule="auto"/>
        <w:rPr>
          <w:rFonts w:ascii="Times New Roman" w:eastAsia="Times New Roman" w:hAnsi="Times New Roman" w:cs="Times New Roman"/>
          <w:color w:val="000000"/>
          <w:sz w:val="23"/>
          <w:szCs w:val="23"/>
        </w:rPr>
      </w:pPr>
    </w:p>
    <w:p w14:paraId="57DBC461" w14:textId="77777777" w:rsidR="00097C76" w:rsidRPr="0031174A" w:rsidRDefault="00097C76" w:rsidP="0031174A"/>
    <w:sectPr w:rsidR="00097C76" w:rsidRPr="003117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464E1" w14:textId="77777777" w:rsidR="00582787" w:rsidRDefault="00582787" w:rsidP="00501D07">
      <w:pPr>
        <w:spacing w:after="0" w:line="240" w:lineRule="auto"/>
      </w:pPr>
      <w:r>
        <w:separator/>
      </w:r>
    </w:p>
  </w:endnote>
  <w:endnote w:type="continuationSeparator" w:id="0">
    <w:p w14:paraId="05E335CD" w14:textId="77777777" w:rsidR="00582787" w:rsidRDefault="00582787" w:rsidP="0050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670A3" w14:textId="77777777" w:rsidR="00582787" w:rsidRDefault="00582787" w:rsidP="00501D07">
      <w:pPr>
        <w:spacing w:after="0" w:line="240" w:lineRule="auto"/>
      </w:pPr>
      <w:r>
        <w:separator/>
      </w:r>
    </w:p>
  </w:footnote>
  <w:footnote w:type="continuationSeparator" w:id="0">
    <w:p w14:paraId="439B8ABF" w14:textId="77777777" w:rsidR="00582787" w:rsidRDefault="00582787" w:rsidP="00501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
      </v:shape>
    </w:pict>
  </w:numPicBullet>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3B03D9"/>
    <w:multiLevelType w:val="hybridMultilevel"/>
    <w:tmpl w:val="CB226E2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4253923"/>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57042"/>
    <w:multiLevelType w:val="hybridMultilevel"/>
    <w:tmpl w:val="71E4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02C4E"/>
    <w:multiLevelType w:val="hybridMultilevel"/>
    <w:tmpl w:val="3CCA5B24"/>
    <w:lvl w:ilvl="0" w:tplc="84ECEB7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1C3F3F"/>
    <w:multiLevelType w:val="multilevel"/>
    <w:tmpl w:val="CB60BCBA"/>
    <w:lvl w:ilvl="0">
      <w:start w:val="1"/>
      <w:numFmt w:val="decimal"/>
      <w:lvlText w:val="%1."/>
      <w:lvlJc w:val="left"/>
      <w:pPr>
        <w:ind w:left="720" w:hanging="360"/>
      </w:pPr>
      <w:rPr>
        <w:rFonts w:cs="Times New Roman"/>
        <w:b/>
        <w:color w:val="auto"/>
        <w:sz w:val="24"/>
        <w:szCs w:val="24"/>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08EC68AD"/>
    <w:multiLevelType w:val="hybridMultilevel"/>
    <w:tmpl w:val="2DCAE7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30A15B2"/>
    <w:multiLevelType w:val="hybridMultilevel"/>
    <w:tmpl w:val="77929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42437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A647BE0"/>
    <w:multiLevelType w:val="hybridMultilevel"/>
    <w:tmpl w:val="470AD578"/>
    <w:lvl w:ilvl="0" w:tplc="DD4ADDE2">
      <w:start w:val="1"/>
      <w:numFmt w:val="decimal"/>
      <w:lvlText w:val="%1)"/>
      <w:lvlJc w:val="left"/>
      <w:pPr>
        <w:tabs>
          <w:tab w:val="num" w:pos="1565"/>
        </w:tabs>
        <w:ind w:left="1565" w:hanging="360"/>
      </w:pPr>
      <w:rPr>
        <w:rFonts w:cs="Times New Roman" w:hint="default"/>
        <w:lang w:val="ru-RU"/>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97C1AD0"/>
    <w:multiLevelType w:val="hybridMultilevel"/>
    <w:tmpl w:val="4F26B79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5F45DD"/>
    <w:multiLevelType w:val="hybridMultilevel"/>
    <w:tmpl w:val="2DC4132C"/>
    <w:lvl w:ilvl="0" w:tplc="B3DCAE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63467C"/>
    <w:multiLevelType w:val="hybridMultilevel"/>
    <w:tmpl w:val="25FCAE96"/>
    <w:lvl w:ilvl="0" w:tplc="86D65D8C">
      <w:start w:val="1"/>
      <w:numFmt w:val="decimal"/>
      <w:lvlText w:val="%1."/>
      <w:lvlJc w:val="left"/>
      <w:pPr>
        <w:ind w:left="691" w:hanging="360"/>
      </w:pPr>
      <w:rPr>
        <w:rFonts w:ascii="Times New Roman" w:eastAsia="Calibri" w:hAnsi="Times New Roman" w:cs="Times New Roman" w:hint="default"/>
        <w:sz w:val="24"/>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15:restartNumberingAfterBreak="0">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336A02"/>
    <w:multiLevelType w:val="hybridMultilevel"/>
    <w:tmpl w:val="53B488E6"/>
    <w:lvl w:ilvl="0" w:tplc="790C4E2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270C11"/>
    <w:multiLevelType w:val="multilevel"/>
    <w:tmpl w:val="6BDC509A"/>
    <w:lvl w:ilvl="0">
      <w:start w:val="1"/>
      <w:numFmt w:val="decimal"/>
      <w:lvlText w:val="%1."/>
      <w:lvlJc w:val="left"/>
      <w:pPr>
        <w:ind w:left="484" w:hanging="450"/>
      </w:pPr>
      <w:rPr>
        <w:rFonts w:cs="Times New Roman" w:hint="default"/>
        <w:b/>
        <w:i/>
        <w:color w:val="auto"/>
        <w:sz w:val="24"/>
        <w:szCs w:val="24"/>
      </w:rPr>
    </w:lvl>
    <w:lvl w:ilvl="1">
      <w:start w:val="1"/>
      <w:numFmt w:val="decimal"/>
      <w:isLgl/>
      <w:lvlText w:val="%1.%2."/>
      <w:lvlJc w:val="left"/>
      <w:pPr>
        <w:ind w:left="453" w:hanging="360"/>
      </w:pPr>
      <w:rPr>
        <w:rFonts w:cs="Times New Roman" w:hint="default"/>
        <w:b/>
        <w:i/>
      </w:rPr>
    </w:lvl>
    <w:lvl w:ilvl="2">
      <w:start w:val="1"/>
      <w:numFmt w:val="decimal"/>
      <w:isLgl/>
      <w:lvlText w:val="%1.%2.%3."/>
      <w:lvlJc w:val="left"/>
      <w:pPr>
        <w:ind w:left="872" w:hanging="720"/>
      </w:pPr>
      <w:rPr>
        <w:rFonts w:cs="Times New Roman" w:hint="default"/>
      </w:rPr>
    </w:lvl>
    <w:lvl w:ilvl="3">
      <w:start w:val="1"/>
      <w:numFmt w:val="decimal"/>
      <w:isLgl/>
      <w:lvlText w:val="%1.%2.%3.%4."/>
      <w:lvlJc w:val="left"/>
      <w:pPr>
        <w:ind w:left="931"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409" w:hanging="1080"/>
      </w:pPr>
      <w:rPr>
        <w:rFonts w:cs="Times New Roman" w:hint="default"/>
      </w:rPr>
    </w:lvl>
    <w:lvl w:ilvl="6">
      <w:start w:val="1"/>
      <w:numFmt w:val="decimal"/>
      <w:isLgl/>
      <w:lvlText w:val="%1.%2.%3.%4.%5.%6.%7."/>
      <w:lvlJc w:val="left"/>
      <w:pPr>
        <w:ind w:left="1468" w:hanging="1080"/>
      </w:pPr>
      <w:rPr>
        <w:rFonts w:cs="Times New Roman" w:hint="default"/>
      </w:rPr>
    </w:lvl>
    <w:lvl w:ilvl="7">
      <w:start w:val="1"/>
      <w:numFmt w:val="decimal"/>
      <w:isLgl/>
      <w:lvlText w:val="%1.%2.%3.%4.%5.%6.%7.%8."/>
      <w:lvlJc w:val="left"/>
      <w:pPr>
        <w:ind w:left="1887" w:hanging="1440"/>
      </w:pPr>
      <w:rPr>
        <w:rFonts w:cs="Times New Roman" w:hint="default"/>
      </w:rPr>
    </w:lvl>
    <w:lvl w:ilvl="8">
      <w:start w:val="1"/>
      <w:numFmt w:val="decimal"/>
      <w:isLgl/>
      <w:lvlText w:val="%1.%2.%3.%4.%5.%6.%7.%8.%9."/>
      <w:lvlJc w:val="left"/>
      <w:pPr>
        <w:ind w:left="1946" w:hanging="1440"/>
      </w:pPr>
      <w:rPr>
        <w:rFonts w:cs="Times New Roman" w:hint="default"/>
      </w:rPr>
    </w:lvl>
  </w:abstractNum>
  <w:abstractNum w:abstractNumId="31" w15:restartNumberingAfterBreak="0">
    <w:nsid w:val="4FBD4081"/>
    <w:multiLevelType w:val="hybridMultilevel"/>
    <w:tmpl w:val="64EE9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94848"/>
    <w:multiLevelType w:val="hybridMultilevel"/>
    <w:tmpl w:val="6F2EA1C8"/>
    <w:lvl w:ilvl="0" w:tplc="21647B16">
      <w:start w:val="1"/>
      <w:numFmt w:val="decimal"/>
      <w:lvlText w:val="%1)"/>
      <w:lvlJc w:val="left"/>
      <w:pPr>
        <w:ind w:left="988" w:hanging="70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15:restartNumberingAfterBreak="0">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7C23B1"/>
    <w:multiLevelType w:val="hybridMultilevel"/>
    <w:tmpl w:val="DFDA61D0"/>
    <w:lvl w:ilvl="0" w:tplc="696AA79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7" w15:restartNumberingAfterBreak="0">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A2844F9"/>
    <w:multiLevelType w:val="hybridMultilevel"/>
    <w:tmpl w:val="A6126F9E"/>
    <w:lvl w:ilvl="0" w:tplc="BCEA11E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15:restartNumberingAfterBreak="0">
    <w:nsid w:val="6DFA514B"/>
    <w:multiLevelType w:val="hybridMultilevel"/>
    <w:tmpl w:val="61CA074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30"/>
  </w:num>
  <w:num w:numId="5">
    <w:abstractNumId w:val="39"/>
  </w:num>
  <w:num w:numId="6">
    <w:abstractNumId w:val="9"/>
  </w:num>
  <w:num w:numId="7">
    <w:abstractNumId w:val="6"/>
  </w:num>
  <w:num w:numId="8">
    <w:abstractNumId w:val="12"/>
  </w:num>
  <w:num w:numId="9">
    <w:abstractNumId w:val="4"/>
  </w:num>
  <w:num w:numId="10">
    <w:abstractNumId w:val="22"/>
  </w:num>
  <w:num w:numId="11">
    <w:abstractNumId w:val="33"/>
  </w:num>
  <w:num w:numId="12">
    <w:abstractNumId w:val="38"/>
  </w:num>
  <w:num w:numId="13">
    <w:abstractNumId w:val="23"/>
  </w:num>
  <w:num w:numId="14">
    <w:abstractNumId w:val="36"/>
  </w:num>
  <w:num w:numId="15">
    <w:abstractNumId w:val="27"/>
  </w:num>
  <w:num w:numId="16">
    <w:abstractNumId w:val="31"/>
  </w:num>
  <w:num w:numId="17">
    <w:abstractNumId w:val="0"/>
  </w:num>
  <w:num w:numId="18">
    <w:abstractNumId w:val="1"/>
  </w:num>
  <w:num w:numId="19">
    <w:abstractNumId w:val="2"/>
  </w:num>
  <w:num w:numId="20">
    <w:abstractNumId w:val="3"/>
  </w:num>
  <w:num w:numId="21">
    <w:abstractNumId w:val="28"/>
  </w:num>
  <w:num w:numId="22">
    <w:abstractNumId w:val="11"/>
  </w:num>
  <w:num w:numId="23">
    <w:abstractNumId w:val="19"/>
  </w:num>
  <w:num w:numId="24">
    <w:abstractNumId w:val="26"/>
  </w:num>
  <w:num w:numId="25">
    <w:abstractNumId w:val="41"/>
  </w:num>
  <w:num w:numId="26">
    <w:abstractNumId w:val="35"/>
  </w:num>
  <w:num w:numId="27">
    <w:abstractNumId w:val="40"/>
  </w:num>
  <w:num w:numId="28">
    <w:abstractNumId w:val="8"/>
  </w:num>
  <w:num w:numId="29">
    <w:abstractNumId w:val="2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4"/>
  </w:num>
  <w:num w:numId="35">
    <w:abstractNumId w:val="17"/>
  </w:num>
  <w:num w:numId="36">
    <w:abstractNumId w:val="20"/>
  </w:num>
  <w:num w:numId="37">
    <w:abstractNumId w:val="7"/>
  </w:num>
  <w:num w:numId="38">
    <w:abstractNumId w:val="7"/>
    <w:lvlOverride w:ilvl="0">
      <w:startOverride w:val="1"/>
    </w:lvlOverride>
  </w:num>
  <w:num w:numId="39">
    <w:abstractNumId w:val="16"/>
  </w:num>
  <w:num w:numId="40">
    <w:abstractNumId w:val="32"/>
  </w:num>
  <w:num w:numId="41">
    <w:abstractNumId w:val="7"/>
    <w:lvlOverride w:ilvl="0">
      <w:startOverride w:val="1"/>
    </w:lvlOverride>
  </w:num>
  <w:num w:numId="42">
    <w:abstractNumId w:val="25"/>
  </w:num>
  <w:num w:numId="43">
    <w:abstractNumId w:val="14"/>
  </w:num>
  <w:num w:numId="44">
    <w:abstractNumId w:val="37"/>
  </w:num>
  <w:num w:numId="45">
    <w:abstractNumId w:val="5"/>
  </w:num>
  <w:num w:numId="46">
    <w:abstractNumId w:val="1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6"/>
    <w:rsid w:val="00097C76"/>
    <w:rsid w:val="0031174A"/>
    <w:rsid w:val="00501D07"/>
    <w:rsid w:val="00582787"/>
    <w:rsid w:val="00742DA2"/>
    <w:rsid w:val="00B47349"/>
    <w:rsid w:val="00D43EA6"/>
    <w:rsid w:val="00F8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D61370"/>
  <w15:chartTrackingRefBased/>
  <w15:docId w15:val="{39571176-4C54-4155-86DC-CDCB4795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349"/>
  </w:style>
  <w:style w:type="paragraph" w:styleId="10">
    <w:name w:val="heading 1"/>
    <w:basedOn w:val="a"/>
    <w:next w:val="a"/>
    <w:link w:val="11"/>
    <w:qFormat/>
    <w:rsid w:val="0031174A"/>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31174A"/>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31174A"/>
    <w:pPr>
      <w:keepNext/>
      <w:numPr>
        <w:ilvl w:val="2"/>
        <w:numId w:val="36"/>
      </w:numPr>
      <w:suppressAutoHyphens/>
      <w:spacing w:before="240" w:after="60" w:line="240" w:lineRule="auto"/>
      <w:outlineLvl w:val="2"/>
    </w:pPr>
    <w:rPr>
      <w:rFonts w:ascii="Arial" w:eastAsia="Arial Unicode MS" w:hAnsi="Arial" w:cs="Arial"/>
      <w:b/>
      <w:bCs/>
      <w:sz w:val="26"/>
      <w:szCs w:val="26"/>
      <w:lang w:eastAsia="ar-SA"/>
    </w:rPr>
  </w:style>
  <w:style w:type="paragraph" w:styleId="4">
    <w:name w:val="heading 4"/>
    <w:basedOn w:val="a"/>
    <w:next w:val="a"/>
    <w:link w:val="40"/>
    <w:uiPriority w:val="9"/>
    <w:semiHidden/>
    <w:unhideWhenUsed/>
    <w:qFormat/>
    <w:rsid w:val="0031174A"/>
    <w:pPr>
      <w:keepNext/>
      <w:keepLines/>
      <w:numPr>
        <w:ilvl w:val="3"/>
        <w:numId w:val="36"/>
      </w:numPr>
      <w:suppressAutoHyphens/>
      <w:spacing w:before="200" w:after="0" w:line="240" w:lineRule="auto"/>
      <w:outlineLvl w:val="3"/>
    </w:pPr>
    <w:rPr>
      <w:rFonts w:asciiTheme="majorHAnsi" w:eastAsiaTheme="majorEastAsia" w:hAnsiTheme="majorHAnsi" w:cstheme="majorBidi"/>
      <w:b/>
      <w:bCs/>
      <w:i/>
      <w:iCs/>
      <w:color w:val="4472C4" w:themeColor="accent1"/>
      <w:sz w:val="24"/>
      <w:szCs w:val="24"/>
      <w:lang w:eastAsia="ar-SA"/>
    </w:rPr>
  </w:style>
  <w:style w:type="paragraph" w:styleId="5">
    <w:name w:val="heading 5"/>
    <w:basedOn w:val="a"/>
    <w:next w:val="a"/>
    <w:link w:val="50"/>
    <w:uiPriority w:val="9"/>
    <w:semiHidden/>
    <w:unhideWhenUsed/>
    <w:qFormat/>
    <w:rsid w:val="0031174A"/>
    <w:pPr>
      <w:keepNext/>
      <w:keepLines/>
      <w:numPr>
        <w:ilvl w:val="4"/>
        <w:numId w:val="36"/>
      </w:numPr>
      <w:suppressAutoHyphens/>
      <w:spacing w:before="200" w:after="0" w:line="240" w:lineRule="auto"/>
      <w:outlineLvl w:val="4"/>
    </w:pPr>
    <w:rPr>
      <w:rFonts w:asciiTheme="majorHAnsi" w:eastAsiaTheme="majorEastAsia" w:hAnsiTheme="majorHAnsi" w:cstheme="majorBidi"/>
      <w:color w:val="1F3763" w:themeColor="accent1" w:themeShade="7F"/>
      <w:sz w:val="24"/>
      <w:szCs w:val="24"/>
      <w:lang w:eastAsia="ar-SA"/>
    </w:rPr>
  </w:style>
  <w:style w:type="paragraph" w:styleId="6">
    <w:name w:val="heading 6"/>
    <w:basedOn w:val="a"/>
    <w:next w:val="a"/>
    <w:link w:val="60"/>
    <w:uiPriority w:val="9"/>
    <w:semiHidden/>
    <w:unhideWhenUsed/>
    <w:qFormat/>
    <w:rsid w:val="0031174A"/>
    <w:pPr>
      <w:keepNext/>
      <w:keepLines/>
      <w:numPr>
        <w:ilvl w:val="5"/>
        <w:numId w:val="36"/>
      </w:numPr>
      <w:suppressAutoHyphens/>
      <w:spacing w:before="200" w:after="0" w:line="240" w:lineRule="auto"/>
      <w:outlineLvl w:val="5"/>
    </w:pPr>
    <w:rPr>
      <w:rFonts w:asciiTheme="majorHAnsi" w:eastAsiaTheme="majorEastAsia" w:hAnsiTheme="majorHAnsi" w:cstheme="majorBidi"/>
      <w:i/>
      <w:iCs/>
      <w:color w:val="1F3763" w:themeColor="accent1" w:themeShade="7F"/>
      <w:sz w:val="24"/>
      <w:szCs w:val="24"/>
      <w:lang w:eastAsia="ar-SA"/>
    </w:rPr>
  </w:style>
  <w:style w:type="paragraph" w:styleId="7">
    <w:name w:val="heading 7"/>
    <w:basedOn w:val="a"/>
    <w:next w:val="a"/>
    <w:link w:val="70"/>
    <w:uiPriority w:val="9"/>
    <w:semiHidden/>
    <w:unhideWhenUsed/>
    <w:qFormat/>
    <w:rsid w:val="0031174A"/>
    <w:pPr>
      <w:keepNext/>
      <w:keepLines/>
      <w:numPr>
        <w:ilvl w:val="6"/>
        <w:numId w:val="36"/>
      </w:numPr>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
    <w:next w:val="a"/>
    <w:link w:val="80"/>
    <w:uiPriority w:val="9"/>
    <w:semiHidden/>
    <w:unhideWhenUsed/>
    <w:qFormat/>
    <w:rsid w:val="0031174A"/>
    <w:pPr>
      <w:keepNext/>
      <w:keepLines/>
      <w:numPr>
        <w:ilvl w:val="7"/>
        <w:numId w:val="36"/>
      </w:numPr>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iPriority w:val="9"/>
    <w:semiHidden/>
    <w:unhideWhenUsed/>
    <w:qFormat/>
    <w:rsid w:val="0031174A"/>
    <w:pPr>
      <w:keepNext/>
      <w:keepLines/>
      <w:numPr>
        <w:ilvl w:val="8"/>
        <w:numId w:val="36"/>
      </w:numPr>
      <w:tabs>
        <w:tab w:val="num" w:pos="360"/>
      </w:tabs>
      <w:suppressAutoHyphens/>
      <w:spacing w:before="200" w:after="0" w:line="240" w:lineRule="auto"/>
      <w:ind w:left="0" w:firstLine="567"/>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1174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1174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1174A"/>
    <w:rPr>
      <w:rFonts w:ascii="Arial" w:eastAsia="Arial Unicode MS" w:hAnsi="Arial" w:cs="Arial"/>
      <w:b/>
      <w:bCs/>
      <w:sz w:val="26"/>
      <w:szCs w:val="26"/>
      <w:lang w:eastAsia="ar-SA"/>
    </w:rPr>
  </w:style>
  <w:style w:type="character" w:customStyle="1" w:styleId="40">
    <w:name w:val="Заголовок 4 Знак"/>
    <w:basedOn w:val="a0"/>
    <w:link w:val="4"/>
    <w:uiPriority w:val="9"/>
    <w:semiHidden/>
    <w:rsid w:val="0031174A"/>
    <w:rPr>
      <w:rFonts w:asciiTheme="majorHAnsi" w:eastAsiaTheme="majorEastAsia" w:hAnsiTheme="majorHAnsi" w:cstheme="majorBidi"/>
      <w:b/>
      <w:bCs/>
      <w:i/>
      <w:iCs/>
      <w:color w:val="4472C4" w:themeColor="accent1"/>
      <w:sz w:val="24"/>
      <w:szCs w:val="24"/>
      <w:lang w:eastAsia="ar-SA"/>
    </w:rPr>
  </w:style>
  <w:style w:type="character" w:customStyle="1" w:styleId="50">
    <w:name w:val="Заголовок 5 Знак"/>
    <w:basedOn w:val="a0"/>
    <w:link w:val="5"/>
    <w:uiPriority w:val="9"/>
    <w:semiHidden/>
    <w:rsid w:val="0031174A"/>
    <w:rPr>
      <w:rFonts w:asciiTheme="majorHAnsi" w:eastAsiaTheme="majorEastAsia" w:hAnsiTheme="majorHAnsi" w:cstheme="majorBidi"/>
      <w:color w:val="1F3763" w:themeColor="accent1" w:themeShade="7F"/>
      <w:sz w:val="24"/>
      <w:szCs w:val="24"/>
      <w:lang w:eastAsia="ar-SA"/>
    </w:rPr>
  </w:style>
  <w:style w:type="character" w:customStyle="1" w:styleId="60">
    <w:name w:val="Заголовок 6 Знак"/>
    <w:basedOn w:val="a0"/>
    <w:link w:val="6"/>
    <w:uiPriority w:val="9"/>
    <w:semiHidden/>
    <w:rsid w:val="0031174A"/>
    <w:rPr>
      <w:rFonts w:asciiTheme="majorHAnsi" w:eastAsiaTheme="majorEastAsia" w:hAnsiTheme="majorHAnsi" w:cstheme="majorBidi"/>
      <w:i/>
      <w:iCs/>
      <w:color w:val="1F3763" w:themeColor="accent1" w:themeShade="7F"/>
      <w:sz w:val="24"/>
      <w:szCs w:val="24"/>
      <w:lang w:eastAsia="ar-SA"/>
    </w:rPr>
  </w:style>
  <w:style w:type="character" w:customStyle="1" w:styleId="70">
    <w:name w:val="Заголовок 7 Знак"/>
    <w:basedOn w:val="a0"/>
    <w:link w:val="7"/>
    <w:uiPriority w:val="9"/>
    <w:semiHidden/>
    <w:rsid w:val="0031174A"/>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31174A"/>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uiPriority w:val="9"/>
    <w:semiHidden/>
    <w:rsid w:val="0031174A"/>
    <w:rPr>
      <w:rFonts w:asciiTheme="majorHAnsi" w:eastAsiaTheme="majorEastAsia" w:hAnsiTheme="majorHAnsi" w:cstheme="majorBidi"/>
      <w:i/>
      <w:iCs/>
      <w:color w:val="404040" w:themeColor="text1" w:themeTint="BF"/>
      <w:sz w:val="20"/>
      <w:szCs w:val="20"/>
      <w:lang w:eastAsia="ar-SA"/>
    </w:rPr>
  </w:style>
  <w:style w:type="numbering" w:customStyle="1" w:styleId="12">
    <w:name w:val="Нет списка1"/>
    <w:next w:val="a2"/>
    <w:uiPriority w:val="99"/>
    <w:semiHidden/>
    <w:unhideWhenUsed/>
    <w:rsid w:val="0031174A"/>
  </w:style>
  <w:style w:type="paragraph" w:styleId="a3">
    <w:name w:val="Body Text"/>
    <w:aliases w:val="Знак,Знак Знак Знак,Знак Знак,Знак Знак Знак Знак Знак,Знак Знак Знак Знак,Основной текст Знак1,Знак Знак Знак Знак Знак Знак Знак Знак,Основной текст1 Знак Знак Знак,Знак1,Основной текст Знак Знак,Заг1,BO,ID,body indent,ändrad,EHPT,Çàã1"/>
    <w:basedOn w:val="a"/>
    <w:link w:val="a4"/>
    <w:uiPriority w:val="99"/>
    <w:rsid w:val="0031174A"/>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Знак Знак1,Знак Знак Знак Знак1,Знак Знак Знак1,Знак Знак Знак Знак Знак Знак,Знак Знак Знак Знак Знак1,Основной текст Знак1 Знак,Знак Знак Знак Знак Знак Знак Знак Знак Знак,Основной текст1 Знак Знак Знак Знак,Знак1 Знак,Заг1 Знак"/>
    <w:basedOn w:val="a0"/>
    <w:link w:val="a3"/>
    <w:uiPriority w:val="99"/>
    <w:rsid w:val="0031174A"/>
    <w:rPr>
      <w:rFonts w:ascii="Times New Roman" w:eastAsia="Times New Roman" w:hAnsi="Times New Roman" w:cs="Times New Roman"/>
      <w:sz w:val="24"/>
      <w:szCs w:val="24"/>
      <w:lang w:eastAsia="ru-RU"/>
    </w:rPr>
  </w:style>
  <w:style w:type="character" w:styleId="a5">
    <w:name w:val="Hyperlink"/>
    <w:rsid w:val="0031174A"/>
    <w:rPr>
      <w:color w:val="0000FF"/>
      <w:u w:val="single"/>
    </w:rPr>
  </w:style>
  <w:style w:type="paragraph" w:styleId="a6">
    <w:name w:val="List Paragraph"/>
    <w:basedOn w:val="a"/>
    <w:link w:val="a7"/>
    <w:qFormat/>
    <w:rsid w:val="0031174A"/>
    <w:pPr>
      <w:spacing w:after="200" w:line="276" w:lineRule="auto"/>
      <w:ind w:left="720"/>
      <w:contextualSpacing/>
    </w:pPr>
    <w:rPr>
      <w:rFonts w:ascii="Times New Roman" w:eastAsia="Calibri" w:hAnsi="Times New Roman" w:cs="Times New Roman"/>
      <w:sz w:val="28"/>
    </w:rPr>
  </w:style>
  <w:style w:type="paragraph" w:styleId="a8">
    <w:name w:val="Normal (Web)"/>
    <w:basedOn w:val="a"/>
    <w:unhideWhenUsed/>
    <w:rsid w:val="0031174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Body Text Indent"/>
    <w:basedOn w:val="a"/>
    <w:link w:val="aa"/>
    <w:uiPriority w:val="99"/>
    <w:unhideWhenUsed/>
    <w:rsid w:val="0031174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31174A"/>
    <w:rPr>
      <w:rFonts w:ascii="Times New Roman" w:eastAsia="Times New Roman" w:hAnsi="Times New Roman" w:cs="Times New Roman"/>
      <w:sz w:val="24"/>
      <w:szCs w:val="24"/>
      <w:lang w:eastAsia="ru-RU"/>
    </w:rPr>
  </w:style>
  <w:style w:type="paragraph" w:customStyle="1" w:styleId="ConsPlusNormal">
    <w:name w:val="ConsPlusNormal"/>
    <w:rsid w:val="0031174A"/>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Абзац списка1"/>
    <w:basedOn w:val="a"/>
    <w:qFormat/>
    <w:rsid w:val="0031174A"/>
    <w:pPr>
      <w:spacing w:after="200" w:line="276" w:lineRule="auto"/>
      <w:ind w:left="720"/>
      <w:contextualSpacing/>
    </w:pPr>
    <w:rPr>
      <w:rFonts w:ascii="Calibri" w:eastAsia="Calibri" w:hAnsi="Calibri" w:cs="Times New Roman"/>
    </w:rPr>
  </w:style>
  <w:style w:type="paragraph" w:styleId="21">
    <w:name w:val="List 2"/>
    <w:basedOn w:val="a"/>
    <w:uiPriority w:val="99"/>
    <w:unhideWhenUsed/>
    <w:rsid w:val="0031174A"/>
    <w:pPr>
      <w:spacing w:after="0" w:line="360" w:lineRule="auto"/>
      <w:ind w:left="566" w:hanging="283"/>
      <w:contextualSpacing/>
      <w:jc w:val="both"/>
    </w:pPr>
    <w:rPr>
      <w:rFonts w:ascii="Times New Roman" w:eastAsia="Times New Roman" w:hAnsi="Times New Roman" w:cs="Times New Roman"/>
      <w:b/>
      <w:snapToGrid w:val="0"/>
      <w:sz w:val="28"/>
      <w:szCs w:val="20"/>
      <w:lang w:eastAsia="ru-RU"/>
    </w:rPr>
  </w:style>
  <w:style w:type="character" w:customStyle="1" w:styleId="CenturySchoolbook5">
    <w:name w:val="Основной текст + Century Schoolbook5"/>
    <w:aliases w:val="938,5 pt40"/>
    <w:rsid w:val="0031174A"/>
    <w:rPr>
      <w:rFonts w:ascii="Century Schoolbook" w:eastAsia="Times New Roman" w:hAnsi="Century Schoolbook" w:cs="Century Schoolbook"/>
      <w:spacing w:val="0"/>
      <w:sz w:val="19"/>
      <w:szCs w:val="19"/>
      <w:shd w:val="clear" w:color="auto" w:fill="FFFFFF"/>
    </w:rPr>
  </w:style>
  <w:style w:type="paragraph" w:customStyle="1" w:styleId="14">
    <w:name w:val="Текст1"/>
    <w:basedOn w:val="a"/>
    <w:link w:val="PlainText"/>
    <w:rsid w:val="0031174A"/>
    <w:pPr>
      <w:spacing w:after="0" w:line="240" w:lineRule="auto"/>
    </w:pPr>
    <w:rPr>
      <w:rFonts w:ascii="Courier New" w:eastAsia="Times New Roman" w:hAnsi="Courier New" w:cs="Times New Roman"/>
      <w:sz w:val="20"/>
      <w:szCs w:val="20"/>
      <w:lang w:eastAsia="ru-RU"/>
    </w:rPr>
  </w:style>
  <w:style w:type="character" w:customStyle="1" w:styleId="PlainText">
    <w:name w:val="Plain Text Знак"/>
    <w:link w:val="14"/>
    <w:rsid w:val="0031174A"/>
    <w:rPr>
      <w:rFonts w:ascii="Courier New" w:eastAsia="Times New Roman" w:hAnsi="Courier New" w:cs="Times New Roman"/>
      <w:sz w:val="20"/>
      <w:szCs w:val="20"/>
      <w:lang w:eastAsia="ru-RU"/>
    </w:rPr>
  </w:style>
  <w:style w:type="paragraph" w:customStyle="1" w:styleId="FR3">
    <w:name w:val="FR3"/>
    <w:rsid w:val="0031174A"/>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22">
    <w:name w:val="Текст2"/>
    <w:basedOn w:val="a"/>
    <w:rsid w:val="0031174A"/>
    <w:pPr>
      <w:spacing w:after="0" w:line="240" w:lineRule="auto"/>
    </w:pPr>
    <w:rPr>
      <w:rFonts w:ascii="Courier New" w:eastAsia="Times New Roman" w:hAnsi="Courier New" w:cs="Times New Roman"/>
      <w:sz w:val="20"/>
      <w:szCs w:val="20"/>
      <w:lang w:eastAsia="ru-RU"/>
    </w:rPr>
  </w:style>
  <w:style w:type="paragraph" w:customStyle="1" w:styleId="31">
    <w:name w:val="Основной текст 31"/>
    <w:basedOn w:val="a"/>
    <w:rsid w:val="0031174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table" w:customStyle="1" w:styleId="23">
    <w:name w:val="Сетка таблицы2"/>
    <w:basedOn w:val="a1"/>
    <w:next w:val="ab"/>
    <w:uiPriority w:val="39"/>
    <w:rsid w:val="003117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31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31174A"/>
    <w:rPr>
      <w:rFonts w:eastAsia="Times New Roman"/>
      <w:b/>
      <w:bCs/>
      <w:sz w:val="23"/>
      <w:szCs w:val="23"/>
      <w:shd w:val="clear" w:color="auto" w:fill="FFFFFF"/>
    </w:rPr>
  </w:style>
  <w:style w:type="paragraph" w:customStyle="1" w:styleId="25">
    <w:name w:val="Основной текст (2)"/>
    <w:basedOn w:val="a"/>
    <w:link w:val="24"/>
    <w:rsid w:val="0031174A"/>
    <w:pPr>
      <w:widowControl w:val="0"/>
      <w:shd w:val="clear" w:color="auto" w:fill="FFFFFF"/>
      <w:spacing w:before="360" w:after="0" w:line="274" w:lineRule="exact"/>
      <w:jc w:val="center"/>
    </w:pPr>
    <w:rPr>
      <w:rFonts w:eastAsia="Times New Roman"/>
      <w:b/>
      <w:bCs/>
      <w:sz w:val="23"/>
      <w:szCs w:val="23"/>
    </w:rPr>
  </w:style>
  <w:style w:type="paragraph" w:styleId="ac">
    <w:name w:val="footnote text"/>
    <w:basedOn w:val="a"/>
    <w:link w:val="ad"/>
    <w:uiPriority w:val="99"/>
    <w:unhideWhenUsed/>
    <w:rsid w:val="0031174A"/>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rsid w:val="0031174A"/>
    <w:rPr>
      <w:rFonts w:ascii="Calibri" w:eastAsia="Calibri" w:hAnsi="Calibri" w:cs="Times New Roman"/>
      <w:sz w:val="20"/>
      <w:szCs w:val="20"/>
    </w:rPr>
  </w:style>
  <w:style w:type="character" w:styleId="ae">
    <w:name w:val="footnote reference"/>
    <w:basedOn w:val="a0"/>
    <w:uiPriority w:val="99"/>
    <w:unhideWhenUsed/>
    <w:rsid w:val="0031174A"/>
    <w:rPr>
      <w:vertAlign w:val="superscript"/>
    </w:rPr>
  </w:style>
  <w:style w:type="character" w:customStyle="1" w:styleId="100">
    <w:name w:val="Основной текст (10)_"/>
    <w:link w:val="101"/>
    <w:locked/>
    <w:rsid w:val="0031174A"/>
    <w:rPr>
      <w:sz w:val="19"/>
      <w:szCs w:val="19"/>
      <w:shd w:val="clear" w:color="auto" w:fill="FFFFFF"/>
    </w:rPr>
  </w:style>
  <w:style w:type="paragraph" w:customStyle="1" w:styleId="101">
    <w:name w:val="Основной текст (10)1"/>
    <w:basedOn w:val="a"/>
    <w:link w:val="100"/>
    <w:rsid w:val="0031174A"/>
    <w:pPr>
      <w:shd w:val="clear" w:color="auto" w:fill="FFFFFF"/>
      <w:spacing w:after="0" w:line="240" w:lineRule="atLeast"/>
    </w:pPr>
    <w:rPr>
      <w:sz w:val="19"/>
      <w:szCs w:val="19"/>
    </w:rPr>
  </w:style>
  <w:style w:type="paragraph" w:styleId="af">
    <w:name w:val="Balloon Text"/>
    <w:basedOn w:val="a"/>
    <w:link w:val="af0"/>
    <w:uiPriority w:val="99"/>
    <w:unhideWhenUsed/>
    <w:rsid w:val="0031174A"/>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31174A"/>
    <w:rPr>
      <w:rFonts w:ascii="Tahoma" w:eastAsia="Times New Roman" w:hAnsi="Tahoma" w:cs="Tahoma"/>
      <w:sz w:val="16"/>
      <w:szCs w:val="16"/>
      <w:lang w:eastAsia="ru-RU"/>
    </w:rPr>
  </w:style>
  <w:style w:type="paragraph" w:customStyle="1" w:styleId="51">
    <w:name w:val="Знак Знак5"/>
    <w:basedOn w:val="a"/>
    <w:rsid w:val="003117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b">
    <w:name w:val="Обычный (Web)"/>
    <w:basedOn w:val="a"/>
    <w:rsid w:val="0031174A"/>
    <w:pPr>
      <w:suppressAutoHyphens/>
      <w:spacing w:after="0" w:line="240" w:lineRule="auto"/>
      <w:ind w:firstLine="489"/>
      <w:jc w:val="both"/>
    </w:pPr>
    <w:rPr>
      <w:rFonts w:ascii="Times New Roman" w:eastAsia="Times New Roman" w:hAnsi="Times New Roman" w:cs="Times New Roman"/>
      <w:sz w:val="23"/>
      <w:szCs w:val="23"/>
      <w:lang w:eastAsia="ar-SA"/>
    </w:rPr>
  </w:style>
  <w:style w:type="paragraph" w:customStyle="1" w:styleId="ConsNonformat">
    <w:name w:val="ConsNonformat"/>
    <w:rsid w:val="0031174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Основной шрифт абзаца1"/>
    <w:rsid w:val="0031174A"/>
  </w:style>
  <w:style w:type="character" w:customStyle="1" w:styleId="af1">
    <w:name w:val="Заголовок Знак"/>
    <w:link w:val="af2"/>
    <w:locked/>
    <w:rsid w:val="0031174A"/>
    <w:rPr>
      <w:sz w:val="24"/>
    </w:rPr>
  </w:style>
  <w:style w:type="paragraph" w:customStyle="1" w:styleId="16">
    <w:name w:val="Название1"/>
    <w:basedOn w:val="a"/>
    <w:next w:val="af2"/>
    <w:qFormat/>
    <w:rsid w:val="0031174A"/>
    <w:pPr>
      <w:overflowPunct w:val="0"/>
      <w:autoSpaceDE w:val="0"/>
      <w:autoSpaceDN w:val="0"/>
      <w:adjustRightInd w:val="0"/>
      <w:spacing w:after="0" w:line="240" w:lineRule="auto"/>
      <w:jc w:val="center"/>
    </w:pPr>
    <w:rPr>
      <w:sz w:val="24"/>
    </w:rPr>
  </w:style>
  <w:style w:type="character" w:customStyle="1" w:styleId="17">
    <w:name w:val="Название Знак1"/>
    <w:basedOn w:val="a0"/>
    <w:uiPriority w:val="10"/>
    <w:rsid w:val="0031174A"/>
    <w:rPr>
      <w:rFonts w:ascii="Cambria" w:eastAsia="Times New Roman" w:hAnsi="Cambria" w:cs="Times New Roman"/>
      <w:color w:val="17365D"/>
      <w:spacing w:val="5"/>
      <w:kern w:val="28"/>
      <w:sz w:val="52"/>
      <w:szCs w:val="52"/>
      <w:lang w:eastAsia="ru-RU"/>
    </w:rPr>
  </w:style>
  <w:style w:type="paragraph" w:customStyle="1" w:styleId="af3">
    <w:name w:val="обычн БО"/>
    <w:basedOn w:val="a"/>
    <w:rsid w:val="0031174A"/>
    <w:pPr>
      <w:widowControl w:val="0"/>
      <w:suppressAutoHyphens/>
      <w:spacing w:after="0" w:line="240" w:lineRule="auto"/>
      <w:jc w:val="both"/>
    </w:pPr>
    <w:rPr>
      <w:rFonts w:ascii="Arial" w:eastAsia="Arial" w:hAnsi="Arial" w:cs="Times New Roman"/>
      <w:sz w:val="24"/>
      <w:szCs w:val="20"/>
      <w:lang w:eastAsia="ru-RU"/>
    </w:rPr>
  </w:style>
  <w:style w:type="character" w:customStyle="1" w:styleId="a7">
    <w:name w:val="Абзац списка Знак"/>
    <w:link w:val="a6"/>
    <w:locked/>
    <w:rsid w:val="0031174A"/>
    <w:rPr>
      <w:rFonts w:ascii="Times New Roman" w:eastAsia="Calibri" w:hAnsi="Times New Roman" w:cs="Times New Roman"/>
      <w:sz w:val="28"/>
    </w:rPr>
  </w:style>
  <w:style w:type="table" w:customStyle="1" w:styleId="969a51784a653fb43cc6b3aa46c744c6">
    <w:name w:val="969a51784a653fb43cc6b3aa46c744c6"/>
    <w:uiPriority w:val="99"/>
    <w:rsid w:val="0031174A"/>
    <w:pPr>
      <w:spacing w:after="200" w:line="276" w:lineRule="auto"/>
    </w:pPr>
    <w:rPr>
      <w:rFonts w:ascii="Arial" w:eastAsia="Arial" w:hAnsi="Arial" w:cs="Arial"/>
      <w:sz w:val="20"/>
      <w:szCs w:val="20"/>
      <w:lang w:eastAsia="ru-RU"/>
    </w:rPr>
    <w:tblPr>
      <w:tblBorders>
        <w:top w:val="single" w:sz="1" w:space="0" w:color="006699"/>
        <w:left w:val="single" w:sz="1" w:space="0" w:color="006699"/>
        <w:bottom w:val="single" w:sz="1" w:space="0" w:color="006699"/>
        <w:right w:val="single" w:sz="1" w:space="0" w:color="006699"/>
        <w:insideH w:val="single" w:sz="1" w:space="0" w:color="006699"/>
        <w:insideV w:val="single" w:sz="1" w:space="0" w:color="006699"/>
      </w:tblBorders>
      <w:tblCellMar>
        <w:top w:w="0" w:type="dxa"/>
        <w:left w:w="0" w:type="dxa"/>
        <w:bottom w:w="0" w:type="dxa"/>
        <w:right w:w="0" w:type="dxa"/>
      </w:tblCellMar>
    </w:tblPr>
  </w:style>
  <w:style w:type="table" w:customStyle="1" w:styleId="4bb2763072407662deee1306b0d04716">
    <w:name w:val="4bb2763072407662deee1306b0d04716"/>
    <w:uiPriority w:val="99"/>
    <w:rsid w:val="0031174A"/>
    <w:pPr>
      <w:spacing w:after="200" w:line="276" w:lineRule="auto"/>
    </w:pPr>
    <w:rPr>
      <w:rFonts w:ascii="Arial" w:eastAsia="Arial" w:hAnsi="Arial" w:cs="Arial"/>
      <w:sz w:val="20"/>
      <w:szCs w:val="20"/>
      <w:lang w:eastAsia="ru-RU"/>
    </w:rPr>
    <w:tblPr>
      <w:tblBorders>
        <w:top w:val="single" w:sz="1" w:space="0" w:color="006699"/>
        <w:left w:val="single" w:sz="1" w:space="0" w:color="006699"/>
        <w:bottom w:val="single" w:sz="1" w:space="0" w:color="006699"/>
        <w:right w:val="single" w:sz="1" w:space="0" w:color="006699"/>
        <w:insideH w:val="single" w:sz="1" w:space="0" w:color="006699"/>
        <w:insideV w:val="single" w:sz="1" w:space="0" w:color="006699"/>
      </w:tblBorders>
      <w:tblCellMar>
        <w:top w:w="0" w:type="dxa"/>
        <w:left w:w="0" w:type="dxa"/>
        <w:bottom w:w="0" w:type="dxa"/>
        <w:right w:w="0" w:type="dxa"/>
      </w:tblCellMar>
    </w:tblPr>
  </w:style>
  <w:style w:type="character" w:styleId="af4">
    <w:name w:val="Emphasis"/>
    <w:basedOn w:val="a0"/>
    <w:uiPriority w:val="20"/>
    <w:qFormat/>
    <w:rsid w:val="0031174A"/>
    <w:rPr>
      <w:i/>
      <w:iCs/>
    </w:rPr>
  </w:style>
  <w:style w:type="paragraph" w:styleId="af2">
    <w:name w:val="Title"/>
    <w:basedOn w:val="a"/>
    <w:next w:val="a"/>
    <w:link w:val="af1"/>
    <w:qFormat/>
    <w:rsid w:val="0031174A"/>
    <w:pPr>
      <w:spacing w:after="0" w:line="240" w:lineRule="auto"/>
      <w:contextualSpacing/>
    </w:pPr>
    <w:rPr>
      <w:sz w:val="24"/>
    </w:rPr>
  </w:style>
  <w:style w:type="character" w:customStyle="1" w:styleId="18">
    <w:name w:val="Заголовок Знак1"/>
    <w:basedOn w:val="a0"/>
    <w:rsid w:val="0031174A"/>
    <w:rPr>
      <w:rFonts w:asciiTheme="majorHAnsi" w:eastAsiaTheme="majorEastAsia" w:hAnsiTheme="majorHAnsi" w:cstheme="majorBidi"/>
      <w:spacing w:val="-10"/>
      <w:kern w:val="28"/>
      <w:sz w:val="56"/>
      <w:szCs w:val="56"/>
    </w:rPr>
  </w:style>
  <w:style w:type="character" w:customStyle="1" w:styleId="26">
    <w:name w:val="Название Знак2"/>
    <w:basedOn w:val="a0"/>
    <w:uiPriority w:val="10"/>
    <w:rsid w:val="0031174A"/>
    <w:rPr>
      <w:rFonts w:asciiTheme="majorHAnsi" w:eastAsiaTheme="majorEastAsia" w:hAnsiTheme="majorHAnsi" w:cstheme="majorBidi"/>
      <w:spacing w:val="-10"/>
      <w:kern w:val="28"/>
      <w:sz w:val="56"/>
      <w:szCs w:val="56"/>
    </w:rPr>
  </w:style>
  <w:style w:type="character" w:customStyle="1" w:styleId="WW8Num1z0">
    <w:name w:val="WW8Num1z0"/>
    <w:rsid w:val="0031174A"/>
  </w:style>
  <w:style w:type="character" w:customStyle="1" w:styleId="WW8Num1z1">
    <w:name w:val="WW8Num1z1"/>
    <w:rsid w:val="0031174A"/>
    <w:rPr>
      <w:rFonts w:cs="Times New Roman"/>
    </w:rPr>
  </w:style>
  <w:style w:type="character" w:customStyle="1" w:styleId="WW8Num1z2">
    <w:name w:val="WW8Num1z2"/>
    <w:rsid w:val="0031174A"/>
  </w:style>
  <w:style w:type="character" w:customStyle="1" w:styleId="WW8Num1z3">
    <w:name w:val="WW8Num1z3"/>
    <w:rsid w:val="0031174A"/>
  </w:style>
  <w:style w:type="character" w:customStyle="1" w:styleId="WW8Num1z4">
    <w:name w:val="WW8Num1z4"/>
    <w:rsid w:val="0031174A"/>
  </w:style>
  <w:style w:type="character" w:customStyle="1" w:styleId="WW8Num1z5">
    <w:name w:val="WW8Num1z5"/>
    <w:rsid w:val="0031174A"/>
  </w:style>
  <w:style w:type="character" w:customStyle="1" w:styleId="WW8Num1z6">
    <w:name w:val="WW8Num1z6"/>
    <w:rsid w:val="0031174A"/>
  </w:style>
  <w:style w:type="character" w:customStyle="1" w:styleId="WW8Num1z7">
    <w:name w:val="WW8Num1z7"/>
    <w:rsid w:val="0031174A"/>
  </w:style>
  <w:style w:type="character" w:customStyle="1" w:styleId="WW8Num1z8">
    <w:name w:val="WW8Num1z8"/>
    <w:rsid w:val="0031174A"/>
  </w:style>
  <w:style w:type="character" w:customStyle="1" w:styleId="WW8Num2z0">
    <w:name w:val="WW8Num2z0"/>
    <w:rsid w:val="0031174A"/>
  </w:style>
  <w:style w:type="character" w:customStyle="1" w:styleId="WW8Num2z1">
    <w:name w:val="WW8Num2z1"/>
    <w:rsid w:val="0031174A"/>
    <w:rPr>
      <w:rFonts w:cs="Times New Roman"/>
    </w:rPr>
  </w:style>
  <w:style w:type="character" w:customStyle="1" w:styleId="WW8Num2z4">
    <w:name w:val="WW8Num2z4"/>
    <w:rsid w:val="0031174A"/>
  </w:style>
  <w:style w:type="character" w:customStyle="1" w:styleId="WW8Num2z5">
    <w:name w:val="WW8Num2z5"/>
    <w:rsid w:val="0031174A"/>
  </w:style>
  <w:style w:type="character" w:customStyle="1" w:styleId="WW8Num2z6">
    <w:name w:val="WW8Num2z6"/>
    <w:rsid w:val="0031174A"/>
  </w:style>
  <w:style w:type="character" w:customStyle="1" w:styleId="WW8Num2z7">
    <w:name w:val="WW8Num2z7"/>
    <w:rsid w:val="0031174A"/>
  </w:style>
  <w:style w:type="character" w:customStyle="1" w:styleId="WW8Num2z8">
    <w:name w:val="WW8Num2z8"/>
    <w:rsid w:val="0031174A"/>
  </w:style>
  <w:style w:type="character" w:customStyle="1" w:styleId="WW8Num3z0">
    <w:name w:val="WW8Num3z0"/>
    <w:rsid w:val="0031174A"/>
  </w:style>
  <w:style w:type="character" w:customStyle="1" w:styleId="WW8Num3z1">
    <w:name w:val="WW8Num3z1"/>
    <w:rsid w:val="0031174A"/>
  </w:style>
  <w:style w:type="character" w:customStyle="1" w:styleId="WW8Num3z2">
    <w:name w:val="WW8Num3z2"/>
    <w:rsid w:val="0031174A"/>
  </w:style>
  <w:style w:type="character" w:customStyle="1" w:styleId="WW8Num3z3">
    <w:name w:val="WW8Num3z3"/>
    <w:rsid w:val="0031174A"/>
  </w:style>
  <w:style w:type="character" w:customStyle="1" w:styleId="WW8Num3z4">
    <w:name w:val="WW8Num3z4"/>
    <w:rsid w:val="0031174A"/>
  </w:style>
  <w:style w:type="character" w:customStyle="1" w:styleId="WW8Num3z5">
    <w:name w:val="WW8Num3z5"/>
    <w:rsid w:val="0031174A"/>
  </w:style>
  <w:style w:type="character" w:customStyle="1" w:styleId="WW8Num3z6">
    <w:name w:val="WW8Num3z6"/>
    <w:rsid w:val="0031174A"/>
  </w:style>
  <w:style w:type="character" w:customStyle="1" w:styleId="WW8Num3z7">
    <w:name w:val="WW8Num3z7"/>
    <w:rsid w:val="0031174A"/>
  </w:style>
  <w:style w:type="character" w:customStyle="1" w:styleId="WW8Num3z8">
    <w:name w:val="WW8Num3z8"/>
    <w:rsid w:val="0031174A"/>
  </w:style>
  <w:style w:type="character" w:customStyle="1" w:styleId="WW8Num4z0">
    <w:name w:val="WW8Num4z0"/>
    <w:rsid w:val="0031174A"/>
  </w:style>
  <w:style w:type="character" w:customStyle="1" w:styleId="WW8Num4z1">
    <w:name w:val="WW8Num4z1"/>
    <w:rsid w:val="0031174A"/>
  </w:style>
  <w:style w:type="character" w:customStyle="1" w:styleId="WW8Num4z2">
    <w:name w:val="WW8Num4z2"/>
    <w:rsid w:val="0031174A"/>
    <w:rPr>
      <w:i/>
      <w:iCs/>
      <w:color w:val="000000"/>
      <w:sz w:val="28"/>
      <w:szCs w:val="28"/>
    </w:rPr>
  </w:style>
  <w:style w:type="character" w:customStyle="1" w:styleId="WW8Num4z3">
    <w:name w:val="WW8Num4z3"/>
    <w:rsid w:val="0031174A"/>
  </w:style>
  <w:style w:type="character" w:customStyle="1" w:styleId="WW8Num4z4">
    <w:name w:val="WW8Num4z4"/>
    <w:rsid w:val="0031174A"/>
  </w:style>
  <w:style w:type="character" w:customStyle="1" w:styleId="WW8Num4z5">
    <w:name w:val="WW8Num4z5"/>
    <w:rsid w:val="0031174A"/>
  </w:style>
  <w:style w:type="character" w:customStyle="1" w:styleId="WW8Num4z6">
    <w:name w:val="WW8Num4z6"/>
    <w:rsid w:val="0031174A"/>
  </w:style>
  <w:style w:type="character" w:customStyle="1" w:styleId="WW8Num4z7">
    <w:name w:val="WW8Num4z7"/>
    <w:rsid w:val="0031174A"/>
  </w:style>
  <w:style w:type="character" w:customStyle="1" w:styleId="WW8Num4z8">
    <w:name w:val="WW8Num4z8"/>
    <w:rsid w:val="0031174A"/>
  </w:style>
  <w:style w:type="character" w:customStyle="1" w:styleId="32">
    <w:name w:val="Основной текст 3 Знак"/>
    <w:rsid w:val="0031174A"/>
    <w:rPr>
      <w:sz w:val="24"/>
      <w:lang w:val="ru-RU" w:eastAsia="ar-SA" w:bidi="ar-SA"/>
    </w:rPr>
  </w:style>
  <w:style w:type="character" w:customStyle="1" w:styleId="af5">
    <w:name w:val="Верхний колонтитул Знак"/>
    <w:uiPriority w:val="99"/>
    <w:rsid w:val="0031174A"/>
    <w:rPr>
      <w:sz w:val="24"/>
      <w:szCs w:val="24"/>
    </w:rPr>
  </w:style>
  <w:style w:type="character" w:customStyle="1" w:styleId="af6">
    <w:name w:val="Нижний колонтитул Знак"/>
    <w:uiPriority w:val="99"/>
    <w:rsid w:val="0031174A"/>
    <w:rPr>
      <w:sz w:val="24"/>
      <w:szCs w:val="24"/>
    </w:rPr>
  </w:style>
  <w:style w:type="character" w:customStyle="1" w:styleId="af7">
    <w:name w:val="Символ сноски"/>
    <w:rsid w:val="0031174A"/>
    <w:rPr>
      <w:vertAlign w:val="superscript"/>
    </w:rPr>
  </w:style>
  <w:style w:type="character" w:customStyle="1" w:styleId="af8">
    <w:name w:val="Символы концевой сноски"/>
    <w:rsid w:val="0031174A"/>
    <w:rPr>
      <w:vertAlign w:val="superscript"/>
    </w:rPr>
  </w:style>
  <w:style w:type="character" w:customStyle="1" w:styleId="WW-">
    <w:name w:val="WW-Символы концевой сноски"/>
    <w:rsid w:val="0031174A"/>
  </w:style>
  <w:style w:type="character" w:customStyle="1" w:styleId="19">
    <w:name w:val="Знак сноски1"/>
    <w:rsid w:val="0031174A"/>
    <w:rPr>
      <w:rFonts w:cs="Times New Roman"/>
      <w:position w:val="11"/>
      <w:sz w:val="16"/>
    </w:rPr>
  </w:style>
  <w:style w:type="character" w:customStyle="1" w:styleId="af9">
    <w:name w:val="Символ нумерации"/>
    <w:rsid w:val="0031174A"/>
  </w:style>
  <w:style w:type="character" w:styleId="afa">
    <w:name w:val="endnote reference"/>
    <w:rsid w:val="0031174A"/>
    <w:rPr>
      <w:vertAlign w:val="superscript"/>
    </w:rPr>
  </w:style>
  <w:style w:type="paragraph" w:customStyle="1" w:styleId="1a">
    <w:name w:val="Заголовок1"/>
    <w:basedOn w:val="a"/>
    <w:next w:val="a3"/>
    <w:rsid w:val="0031174A"/>
    <w:pPr>
      <w:keepNext/>
      <w:suppressAutoHyphens/>
      <w:spacing w:before="240" w:after="120" w:line="240" w:lineRule="auto"/>
      <w:ind w:firstLine="567"/>
    </w:pPr>
    <w:rPr>
      <w:rFonts w:ascii="Arial" w:eastAsia="Microsoft YaHei" w:hAnsi="Arial" w:cs="Mangal"/>
      <w:sz w:val="24"/>
      <w:szCs w:val="28"/>
      <w:lang w:eastAsia="ar-SA"/>
    </w:rPr>
  </w:style>
  <w:style w:type="paragraph" w:styleId="afb">
    <w:name w:val="List"/>
    <w:basedOn w:val="a3"/>
    <w:rsid w:val="0031174A"/>
    <w:pPr>
      <w:suppressAutoHyphens/>
      <w:ind w:firstLine="567"/>
    </w:pPr>
    <w:rPr>
      <w:rFonts w:eastAsiaTheme="minorHAnsi" w:cs="Mangal"/>
      <w:lang w:eastAsia="ar-SA"/>
    </w:rPr>
  </w:style>
  <w:style w:type="paragraph" w:customStyle="1" w:styleId="1b">
    <w:name w:val="Указатель1"/>
    <w:basedOn w:val="a"/>
    <w:rsid w:val="0031174A"/>
    <w:pPr>
      <w:suppressLineNumbers/>
      <w:suppressAutoHyphens/>
      <w:spacing w:after="0" w:line="240" w:lineRule="auto"/>
      <w:ind w:firstLine="567"/>
    </w:pPr>
    <w:rPr>
      <w:rFonts w:ascii="Times New Roman" w:hAnsi="Times New Roman" w:cs="Mangal"/>
      <w:sz w:val="24"/>
      <w:szCs w:val="24"/>
      <w:lang w:eastAsia="ar-SA"/>
    </w:rPr>
  </w:style>
  <w:style w:type="paragraph" w:customStyle="1" w:styleId="ConsPlusNonformat">
    <w:name w:val="ConsPlusNonformat"/>
    <w:rsid w:val="0031174A"/>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31174A"/>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Cell">
    <w:name w:val="ConsPlusCell"/>
    <w:rsid w:val="0031174A"/>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Готовый"/>
    <w:basedOn w:val="a"/>
    <w:rsid w:val="003117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pPr>
    <w:rPr>
      <w:rFonts w:ascii="Courier New" w:hAnsi="Courier New" w:cs="Courier New"/>
      <w:sz w:val="20"/>
      <w:szCs w:val="20"/>
      <w:lang w:eastAsia="ar-SA"/>
    </w:rPr>
  </w:style>
  <w:style w:type="paragraph" w:styleId="afd">
    <w:name w:val="header"/>
    <w:basedOn w:val="a"/>
    <w:link w:val="1c"/>
    <w:uiPriority w:val="99"/>
    <w:rsid w:val="0031174A"/>
    <w:pPr>
      <w:tabs>
        <w:tab w:val="center" w:pos="4677"/>
        <w:tab w:val="right" w:pos="9355"/>
      </w:tabs>
      <w:suppressAutoHyphens/>
      <w:spacing w:after="0" w:line="240" w:lineRule="auto"/>
      <w:ind w:firstLine="567"/>
    </w:pPr>
    <w:rPr>
      <w:rFonts w:ascii="Times New Roman" w:hAnsi="Times New Roman" w:cs="Times New Roman"/>
      <w:sz w:val="24"/>
      <w:szCs w:val="24"/>
      <w:lang w:eastAsia="ar-SA"/>
    </w:rPr>
  </w:style>
  <w:style w:type="character" w:customStyle="1" w:styleId="1c">
    <w:name w:val="Верхний колонтитул Знак1"/>
    <w:basedOn w:val="a0"/>
    <w:link w:val="afd"/>
    <w:uiPriority w:val="99"/>
    <w:rsid w:val="0031174A"/>
    <w:rPr>
      <w:rFonts w:ascii="Times New Roman" w:hAnsi="Times New Roman" w:cs="Times New Roman"/>
      <w:sz w:val="24"/>
      <w:szCs w:val="24"/>
      <w:lang w:eastAsia="ar-SA"/>
    </w:rPr>
  </w:style>
  <w:style w:type="paragraph" w:styleId="afe">
    <w:name w:val="footer"/>
    <w:basedOn w:val="a"/>
    <w:link w:val="1d"/>
    <w:uiPriority w:val="99"/>
    <w:rsid w:val="0031174A"/>
    <w:pPr>
      <w:tabs>
        <w:tab w:val="center" w:pos="4677"/>
        <w:tab w:val="right" w:pos="9355"/>
      </w:tabs>
      <w:suppressAutoHyphens/>
      <w:spacing w:after="0" w:line="240" w:lineRule="auto"/>
      <w:ind w:firstLine="567"/>
    </w:pPr>
    <w:rPr>
      <w:rFonts w:ascii="Times New Roman" w:hAnsi="Times New Roman" w:cs="Times New Roman"/>
      <w:sz w:val="24"/>
      <w:szCs w:val="24"/>
      <w:lang w:eastAsia="ar-SA"/>
    </w:rPr>
  </w:style>
  <w:style w:type="character" w:customStyle="1" w:styleId="1d">
    <w:name w:val="Нижний колонтитул Знак1"/>
    <w:basedOn w:val="a0"/>
    <w:link w:val="afe"/>
    <w:uiPriority w:val="99"/>
    <w:rsid w:val="0031174A"/>
    <w:rPr>
      <w:rFonts w:ascii="Times New Roman" w:hAnsi="Times New Roman" w:cs="Times New Roman"/>
      <w:sz w:val="24"/>
      <w:szCs w:val="24"/>
      <w:lang w:eastAsia="ar-SA"/>
    </w:rPr>
  </w:style>
  <w:style w:type="character" w:customStyle="1" w:styleId="1e">
    <w:name w:val="Текст сноски Знак1"/>
    <w:basedOn w:val="a0"/>
    <w:rsid w:val="0031174A"/>
    <w:rPr>
      <w:rFonts w:eastAsiaTheme="minorHAnsi"/>
      <w:lang w:val="ru-RU" w:eastAsia="ar-SA"/>
    </w:rPr>
  </w:style>
  <w:style w:type="paragraph" w:customStyle="1" w:styleId="Standard">
    <w:name w:val="Standard"/>
    <w:rsid w:val="0031174A"/>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1">
    <w:name w:val="Заголовок №1"/>
    <w:basedOn w:val="Standard"/>
    <w:rsid w:val="0031174A"/>
    <w:pPr>
      <w:numPr>
        <w:numId w:val="18"/>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0">
    <w:name w:val="Заголовок №2 (2)"/>
    <w:basedOn w:val="Standard"/>
    <w:rsid w:val="0031174A"/>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rsid w:val="0031174A"/>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31174A"/>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f">
    <w:name w:val="Содержимое таблицы"/>
    <w:basedOn w:val="a"/>
    <w:rsid w:val="0031174A"/>
    <w:pPr>
      <w:suppressLineNumbers/>
      <w:suppressAutoHyphens/>
      <w:spacing w:after="0" w:line="240" w:lineRule="auto"/>
      <w:ind w:firstLine="567"/>
    </w:pPr>
    <w:rPr>
      <w:rFonts w:ascii="Times New Roman" w:hAnsi="Times New Roman" w:cs="Times New Roman"/>
      <w:sz w:val="24"/>
      <w:szCs w:val="24"/>
      <w:lang w:eastAsia="ar-SA"/>
    </w:rPr>
  </w:style>
  <w:style w:type="paragraph" w:customStyle="1" w:styleId="aff0">
    <w:name w:val="Заголовок таблицы"/>
    <w:basedOn w:val="aff"/>
    <w:rsid w:val="0031174A"/>
    <w:pPr>
      <w:jc w:val="center"/>
    </w:pPr>
    <w:rPr>
      <w:b/>
      <w:bCs/>
    </w:rPr>
  </w:style>
  <w:style w:type="paragraph" w:customStyle="1" w:styleId="1f">
    <w:name w:val="Текст сноски1"/>
    <w:basedOn w:val="a"/>
    <w:rsid w:val="0031174A"/>
    <w:pPr>
      <w:suppressAutoHyphens/>
      <w:spacing w:after="0" w:line="240" w:lineRule="auto"/>
      <w:ind w:firstLine="567"/>
    </w:pPr>
    <w:rPr>
      <w:rFonts w:ascii="Times New Roman" w:hAnsi="Times New Roman" w:cs="Times New Roman"/>
      <w:color w:val="00000A"/>
      <w:sz w:val="20"/>
      <w:szCs w:val="20"/>
      <w:lang w:val="en-US" w:eastAsia="ar-SA"/>
    </w:rPr>
  </w:style>
  <w:style w:type="paragraph" w:customStyle="1" w:styleId="1f0">
    <w:name w:val="Обычный1"/>
    <w:rsid w:val="0031174A"/>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33">
    <w:name w:val="Стиль3"/>
    <w:rsid w:val="0031174A"/>
    <w:pPr>
      <w:widowControl w:val="0"/>
      <w:suppressAutoHyphens/>
      <w:autoSpaceDN w:val="0"/>
      <w:spacing w:after="0" w:line="240" w:lineRule="auto"/>
      <w:jc w:val="both"/>
      <w:textAlignment w:val="baseline"/>
    </w:pPr>
    <w:rPr>
      <w:rFonts w:ascii="Arial Unicode MS" w:eastAsia="Arial Unicode MS" w:hAnsi="Arial Unicode MS" w:cs="Arial Unicode MS"/>
      <w:kern w:val="3"/>
      <w:sz w:val="20"/>
      <w:szCs w:val="20"/>
      <w:lang w:eastAsia="ru-RU"/>
    </w:rPr>
  </w:style>
  <w:style w:type="paragraph" w:customStyle="1" w:styleId="Footnote">
    <w:name w:val="Footnote"/>
    <w:basedOn w:val="Standard"/>
    <w:rsid w:val="0031174A"/>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character" w:styleId="aff1">
    <w:name w:val="annotation reference"/>
    <w:uiPriority w:val="99"/>
    <w:semiHidden/>
    <w:unhideWhenUsed/>
    <w:rsid w:val="0031174A"/>
    <w:rPr>
      <w:sz w:val="16"/>
      <w:szCs w:val="16"/>
    </w:rPr>
  </w:style>
  <w:style w:type="paragraph" w:styleId="aff2">
    <w:name w:val="annotation text"/>
    <w:basedOn w:val="a"/>
    <w:link w:val="aff3"/>
    <w:uiPriority w:val="99"/>
    <w:semiHidden/>
    <w:unhideWhenUsed/>
    <w:rsid w:val="0031174A"/>
    <w:pPr>
      <w:suppressAutoHyphens/>
      <w:spacing w:after="0" w:line="240" w:lineRule="auto"/>
      <w:ind w:firstLine="567"/>
    </w:pPr>
    <w:rPr>
      <w:rFonts w:ascii="Times New Roman" w:hAnsi="Times New Roman" w:cs="Times New Roman"/>
      <w:sz w:val="20"/>
      <w:szCs w:val="20"/>
      <w:lang w:eastAsia="ar-SA"/>
    </w:rPr>
  </w:style>
  <w:style w:type="character" w:customStyle="1" w:styleId="aff3">
    <w:name w:val="Текст примечания Знак"/>
    <w:basedOn w:val="a0"/>
    <w:link w:val="aff2"/>
    <w:uiPriority w:val="99"/>
    <w:semiHidden/>
    <w:rsid w:val="0031174A"/>
    <w:rPr>
      <w:rFonts w:ascii="Times New Roman" w:hAnsi="Times New Roman" w:cs="Times New Roman"/>
      <w:sz w:val="20"/>
      <w:szCs w:val="20"/>
      <w:lang w:eastAsia="ar-SA"/>
    </w:rPr>
  </w:style>
  <w:style w:type="paragraph" w:styleId="aff4">
    <w:name w:val="annotation subject"/>
    <w:basedOn w:val="aff2"/>
    <w:next w:val="aff2"/>
    <w:link w:val="aff5"/>
    <w:uiPriority w:val="99"/>
    <w:semiHidden/>
    <w:unhideWhenUsed/>
    <w:rsid w:val="0031174A"/>
    <w:rPr>
      <w:b/>
      <w:bCs/>
    </w:rPr>
  </w:style>
  <w:style w:type="character" w:customStyle="1" w:styleId="aff5">
    <w:name w:val="Тема примечания Знак"/>
    <w:basedOn w:val="aff3"/>
    <w:link w:val="aff4"/>
    <w:uiPriority w:val="99"/>
    <w:semiHidden/>
    <w:rsid w:val="0031174A"/>
    <w:rPr>
      <w:rFonts w:ascii="Times New Roman" w:hAnsi="Times New Roman" w:cs="Times New Roman"/>
      <w:b/>
      <w:bCs/>
      <w:sz w:val="20"/>
      <w:szCs w:val="20"/>
      <w:lang w:eastAsia="ar-SA"/>
    </w:rPr>
  </w:style>
  <w:style w:type="character" w:styleId="aff6">
    <w:name w:val="Placeholder Text"/>
    <w:basedOn w:val="a0"/>
    <w:uiPriority w:val="99"/>
    <w:semiHidden/>
    <w:rsid w:val="0031174A"/>
    <w:rPr>
      <w:color w:val="808080"/>
    </w:rPr>
  </w:style>
  <w:style w:type="paragraph" w:styleId="aff7">
    <w:name w:val="Document Map"/>
    <w:basedOn w:val="a"/>
    <w:link w:val="aff8"/>
    <w:uiPriority w:val="99"/>
    <w:semiHidden/>
    <w:unhideWhenUsed/>
    <w:rsid w:val="0031174A"/>
    <w:pPr>
      <w:suppressAutoHyphens/>
      <w:spacing w:after="0" w:line="240" w:lineRule="auto"/>
      <w:ind w:firstLine="567"/>
    </w:pPr>
    <w:rPr>
      <w:rFonts w:ascii="Tahoma" w:hAnsi="Tahoma" w:cs="Tahoma"/>
      <w:sz w:val="16"/>
      <w:szCs w:val="16"/>
      <w:lang w:eastAsia="ar-SA"/>
    </w:rPr>
  </w:style>
  <w:style w:type="character" w:customStyle="1" w:styleId="aff8">
    <w:name w:val="Схема документа Знак"/>
    <w:basedOn w:val="a0"/>
    <w:link w:val="aff7"/>
    <w:uiPriority w:val="99"/>
    <w:semiHidden/>
    <w:rsid w:val="0031174A"/>
    <w:rPr>
      <w:rFonts w:ascii="Tahoma" w:hAnsi="Tahoma" w:cs="Tahoma"/>
      <w:sz w:val="16"/>
      <w:szCs w:val="16"/>
      <w:lang w:eastAsia="ar-SA"/>
    </w:rPr>
  </w:style>
  <w:style w:type="paragraph" w:styleId="aff9">
    <w:name w:val="caption"/>
    <w:basedOn w:val="a"/>
    <w:next w:val="a"/>
    <w:link w:val="affa"/>
    <w:uiPriority w:val="35"/>
    <w:unhideWhenUsed/>
    <w:qFormat/>
    <w:rsid w:val="0031174A"/>
    <w:pPr>
      <w:suppressAutoHyphens/>
      <w:spacing w:after="200" w:line="240" w:lineRule="auto"/>
      <w:ind w:firstLine="567"/>
    </w:pPr>
    <w:rPr>
      <w:rFonts w:ascii="Times New Roman" w:hAnsi="Times New Roman" w:cs="Times New Roman"/>
      <w:i/>
      <w:iCs/>
      <w:color w:val="44546A" w:themeColor="text2"/>
      <w:sz w:val="18"/>
      <w:szCs w:val="18"/>
      <w:lang w:eastAsia="ar-SA"/>
    </w:rPr>
  </w:style>
  <w:style w:type="paragraph" w:customStyle="1" w:styleId="1f1">
    <w:name w:val="Заголовок таблицы1"/>
    <w:basedOn w:val="a"/>
    <w:link w:val="1f2"/>
    <w:qFormat/>
    <w:rsid w:val="0031174A"/>
    <w:pPr>
      <w:suppressAutoHyphens/>
      <w:spacing w:after="0" w:line="240" w:lineRule="auto"/>
    </w:pPr>
    <w:rPr>
      <w:rFonts w:ascii="Times New Roman" w:eastAsia="Times New Roman" w:hAnsi="Times New Roman" w:cs="Times New Roman"/>
      <w:b/>
      <w:sz w:val="24"/>
      <w:szCs w:val="24"/>
      <w:lang w:eastAsia="ar-SA"/>
    </w:rPr>
  </w:style>
  <w:style w:type="character" w:customStyle="1" w:styleId="1f2">
    <w:name w:val="Заголовок таблицы1 Знак"/>
    <w:basedOn w:val="a0"/>
    <w:link w:val="1f1"/>
    <w:rsid w:val="0031174A"/>
    <w:rPr>
      <w:rFonts w:ascii="Times New Roman" w:eastAsia="Times New Roman" w:hAnsi="Times New Roman" w:cs="Times New Roman"/>
      <w:b/>
      <w:sz w:val="24"/>
      <w:szCs w:val="24"/>
      <w:lang w:eastAsia="ar-SA"/>
    </w:rPr>
  </w:style>
  <w:style w:type="paragraph" w:customStyle="1" w:styleId="affb">
    <w:name w:val="Тест таблицы"/>
    <w:basedOn w:val="a"/>
    <w:link w:val="affc"/>
    <w:qFormat/>
    <w:rsid w:val="0031174A"/>
    <w:pPr>
      <w:suppressAutoHyphens/>
      <w:spacing w:after="0" w:line="240" w:lineRule="auto"/>
    </w:pPr>
    <w:rPr>
      <w:rFonts w:ascii="Times New Roman" w:eastAsia="Times New Roman" w:hAnsi="Times New Roman" w:cs="Times New Roman"/>
      <w:sz w:val="24"/>
      <w:szCs w:val="24"/>
      <w:lang w:eastAsia="ar-SA"/>
    </w:rPr>
  </w:style>
  <w:style w:type="character" w:customStyle="1" w:styleId="affc">
    <w:name w:val="Тест таблицы Знак"/>
    <w:basedOn w:val="a0"/>
    <w:link w:val="affb"/>
    <w:rsid w:val="0031174A"/>
    <w:rPr>
      <w:rFonts w:ascii="Times New Roman" w:eastAsia="Times New Roman" w:hAnsi="Times New Roman" w:cs="Times New Roman"/>
      <w:sz w:val="24"/>
      <w:szCs w:val="24"/>
      <w:lang w:eastAsia="ar-SA"/>
    </w:rPr>
  </w:style>
  <w:style w:type="paragraph" w:customStyle="1" w:styleId="affd">
    <w:name w:val="Название таблицы"/>
    <w:basedOn w:val="aff9"/>
    <w:link w:val="affe"/>
    <w:qFormat/>
    <w:rsid w:val="0031174A"/>
    <w:pPr>
      <w:keepNext/>
      <w:jc w:val="right"/>
    </w:pPr>
    <w:rPr>
      <w:i w:val="0"/>
      <w:sz w:val="24"/>
      <w:szCs w:val="24"/>
    </w:rPr>
  </w:style>
  <w:style w:type="character" w:customStyle="1" w:styleId="affa">
    <w:name w:val="Название объекта Знак"/>
    <w:basedOn w:val="a0"/>
    <w:link w:val="aff9"/>
    <w:uiPriority w:val="35"/>
    <w:rsid w:val="0031174A"/>
    <w:rPr>
      <w:rFonts w:ascii="Times New Roman" w:hAnsi="Times New Roman" w:cs="Times New Roman"/>
      <w:i/>
      <w:iCs/>
      <w:color w:val="44546A" w:themeColor="text2"/>
      <w:sz w:val="18"/>
      <w:szCs w:val="18"/>
      <w:lang w:eastAsia="ar-SA"/>
    </w:rPr>
  </w:style>
  <w:style w:type="character" w:customStyle="1" w:styleId="affe">
    <w:name w:val="Название таблицы Знак"/>
    <w:basedOn w:val="affa"/>
    <w:link w:val="affd"/>
    <w:rsid w:val="0031174A"/>
    <w:rPr>
      <w:rFonts w:ascii="Times New Roman" w:hAnsi="Times New Roman" w:cs="Times New Roman"/>
      <w:i w:val="0"/>
      <w:iCs/>
      <w:color w:val="44546A" w:themeColor="text2"/>
      <w:sz w:val="24"/>
      <w:szCs w:val="24"/>
      <w:lang w:eastAsia="ar-SA"/>
    </w:rPr>
  </w:style>
  <w:style w:type="paragraph" w:customStyle="1" w:styleId="afff">
    <w:name w:val="Абзац текста"/>
    <w:basedOn w:val="a"/>
    <w:link w:val="afff0"/>
    <w:qFormat/>
    <w:rsid w:val="0031174A"/>
    <w:pPr>
      <w:suppressAutoHyphens/>
      <w:spacing w:after="100" w:line="240" w:lineRule="auto"/>
      <w:ind w:firstLine="567"/>
    </w:pPr>
    <w:rPr>
      <w:rFonts w:ascii="Times New Roman" w:eastAsia="Times New Roman" w:hAnsi="Times New Roman" w:cs="Times New Roman"/>
      <w:sz w:val="24"/>
      <w:szCs w:val="28"/>
      <w:lang w:eastAsia="ar-SA"/>
    </w:rPr>
  </w:style>
  <w:style w:type="character" w:customStyle="1" w:styleId="afff0">
    <w:name w:val="Абзац текста Знак"/>
    <w:basedOn w:val="a0"/>
    <w:link w:val="afff"/>
    <w:rsid w:val="0031174A"/>
    <w:rPr>
      <w:rFonts w:ascii="Times New Roman" w:eastAsia="Times New Roman" w:hAnsi="Times New Roman" w:cs="Times New Roman"/>
      <w:sz w:val="24"/>
      <w:szCs w:val="28"/>
      <w:lang w:eastAsia="ar-SA"/>
    </w:rPr>
  </w:style>
  <w:style w:type="character" w:styleId="afff1">
    <w:name w:val="FollowedHyperlink"/>
    <w:basedOn w:val="a0"/>
    <w:uiPriority w:val="99"/>
    <w:semiHidden/>
    <w:unhideWhenUsed/>
    <w:rsid w:val="00311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5145">
      <w:bodyDiv w:val="1"/>
      <w:marLeft w:val="0"/>
      <w:marRight w:val="0"/>
      <w:marTop w:val="0"/>
      <w:marBottom w:val="0"/>
      <w:divBdr>
        <w:top w:val="none" w:sz="0" w:space="0" w:color="auto"/>
        <w:left w:val="none" w:sz="0" w:space="0" w:color="auto"/>
        <w:bottom w:val="none" w:sz="0" w:space="0" w:color="auto"/>
        <w:right w:val="none" w:sz="0" w:space="0" w:color="auto"/>
      </w:divBdr>
    </w:div>
    <w:div w:id="212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04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1200022297" TargetMode="External"/><Relationship Id="rId5" Type="http://schemas.openxmlformats.org/officeDocument/2006/relationships/footnotes" Target="footnotes.xml"/><Relationship Id="rId10" Type="http://schemas.openxmlformats.org/officeDocument/2006/relationships/hyperlink" Target="http://docs.cntd.ru/document/1200020461" TargetMode="External"/><Relationship Id="rId4" Type="http://schemas.openxmlformats.org/officeDocument/2006/relationships/webSettings" Target="webSettings.xml"/><Relationship Id="rId9" Type="http://schemas.openxmlformats.org/officeDocument/2006/relationships/hyperlink" Target="http://docs.cntd.ru/document/120002046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5516</Words>
  <Characters>31445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2020-11-25T20:52:00Z</dcterms:created>
  <dcterms:modified xsi:type="dcterms:W3CDTF">2020-11-26T08:27:00Z</dcterms:modified>
</cp:coreProperties>
</file>