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097670-22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лифтов</w:t>
      </w:r>
    </w:p>
    <w:p w:rsidR="007C3BF1" w:rsidRDefault="00943E25">
      <w:pPr>
        <w:ind w:left="1418"/>
      </w:pPr>
      <w:r w:rsidR="008C2287">
        <w:t xml:space="preserve">Цена </w:t>
      </w:r>
      <w:r w:rsidR="008C2287">
        <w:t>договора</w:t>
      </w:r>
      <w:r w:rsidR="008C2287">
        <w:t>, руб.:</w:t>
      </w:r>
      <w:r w:rsidR="001406FC">
        <w:t xml:space="preserve"> </w:t>
      </w:r>
      <w:r w:rsidR="008C2287">
        <w:t>2 383 148,64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02.36.01.01.02.14.02.01.02</w:t>
            </w:r>
            <w:r w:rsidRPr="00C15977">
              <w:rPr>
                <w:b/>
                <w:lang w:val="en-US"/>
              </w:rPr>
              <w:t xml:space="preserve"> / </w:t>
            </w:r>
            <w:r w:rsidRPr="00C15977">
              <w:rPr>
                <w:lang w:val="en-US"/>
              </w:rPr>
              <w:t>43.29.19.110</w:t>
            </w:r>
          </w:p>
        </w:tc>
        <w:tc>
          <w:tcPr>
            <w:tcW w:w="3003" w:type="dxa"/>
            <w:shd w:val="clear" w:color="auto" w:fill="auto"/>
          </w:tcPr>
          <w:p w:rsidR="007C3BF1" w:rsidRDefault="00943E25">
            <w:pPr>
              <w:pStyle w:val="a8"/>
            </w:pPr>
            <w:r w:rsidR="008C2287">
              <w:t>Услуги по техническому обслуживанию и текущему ремонту лифтов</w:t>
            </w:r>
          </w:p>
        </w:tc>
        <w:tc>
          <w:tcPr>
            <w:tcW w:w="2430" w:type="dxa"/>
          </w:tcPr>
          <w:p w:rsidR="007C3BF1" w:rsidRDefault="008C2287">
            <w:pPr>
              <w:pStyle w:val="a8"/>
            </w:pPr>
            <w:r>
              <w:t>(не указано)*</w:t>
            </w:r>
          </w:p>
        </w:tc>
        <w:tc>
          <w:tcPr>
            <w:tcW w:w="1654" w:type="dxa"/>
          </w:tcPr>
          <w:p w:rsidR="007C3BF1" w:rsidRDefault="00943E25">
            <w:pPr>
              <w:pStyle w:val="a8"/>
            </w:pPr>
            <w:r w:rsidR="008C2287">
              <w:t>12,00</w:t>
            </w:r>
          </w:p>
        </w:tc>
        <w:tc>
          <w:tcPr>
            <w:tcW w:w="1595" w:type="dxa"/>
            <w:shd w:val="clear" w:color="auto" w:fill="auto"/>
          </w:tcPr>
          <w:p w:rsidR="007C3BF1" w:rsidRDefault="00943E25">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02.36.01.01.02.14.02.01.02</w:t>
            </w:r>
            <w:r w:rsidRPr="00C15977">
              <w:rPr>
                <w:b/>
                <w:lang w:val="en-US"/>
              </w:rPr>
              <w:t xml:space="preserve"> / </w:t>
            </w:r>
            <w:r w:rsidRPr="00C15977">
              <w:rPr>
                <w:lang w:val="en-US"/>
              </w:rPr>
              <w:t>43.29.19.110</w:t>
            </w:r>
          </w:p>
        </w:tc>
        <w:tc>
          <w:tcPr>
            <w:tcW w:w="3003" w:type="dxa"/>
            <w:shd w:val="clear" w:color="auto" w:fill="auto"/>
          </w:tcPr>
          <w:p w:rsidR="007C3BF1" w:rsidRDefault="00943E25">
            <w:pPr>
              <w:pStyle w:val="a8"/>
            </w:pPr>
            <w:r w:rsidR="008C2287">
              <w:t>Услуги по техническому обслуживанию и текущему ремонту лифтов</w:t>
            </w:r>
          </w:p>
        </w:tc>
        <w:tc>
          <w:tcPr>
            <w:tcW w:w="2430" w:type="dxa"/>
          </w:tcPr>
          <w:p w:rsidR="007C3BF1" w:rsidRDefault="008C2287">
            <w:pPr>
              <w:pStyle w:val="a8"/>
            </w:pPr>
            <w:r>
              <w:t>(не указано)*</w:t>
            </w:r>
          </w:p>
        </w:tc>
        <w:tc>
          <w:tcPr>
            <w:tcW w:w="1654" w:type="dxa"/>
          </w:tcPr>
          <w:p w:rsidR="007C3BF1" w:rsidRDefault="00943E25">
            <w:pPr>
              <w:pStyle w:val="a8"/>
            </w:pPr>
            <w:r w:rsidR="008C2287">
              <w:t>12,00</w:t>
            </w:r>
          </w:p>
        </w:tc>
        <w:tc>
          <w:tcPr>
            <w:tcW w:w="1595" w:type="dxa"/>
            <w:shd w:val="clear" w:color="auto" w:fill="auto"/>
          </w:tcPr>
          <w:p w:rsidR="007C3BF1" w:rsidRDefault="00943E25">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Выполнение работ по техническому обслуживанию и ремонту лифтов</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текущему ремонту лифтов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Месяц</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текущему ремонту лифтов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Месяц</w:t>
            </w:r>
          </w:p>
        </w:tc>
        <w:tc>
          <w:tcPr>
            <w:tcW w:w="671" w:type="pct"/>
            <w:shd w:val="clear" w:color="auto" w:fill="auto"/>
          </w:tcPr>
          <w:p w:rsidRPr="000B5400" w:rsidR="007C3BF1" w:rsidRDefault="00943E25">
            <w:pPr>
              <w:pStyle w:val="a8"/>
              <w:rPr>
                <w:lang w:val="en-US"/>
              </w:rPr>
            </w:pPr>
            <w:r w:rsidRPr="000B5400" w:rsidR="008C2287">
              <w:rPr>
                <w:lang w:val="en-US"/>
              </w:rPr>
              <w:t>01.01.2023 (МСК)</w:t>
            </w:r>
          </w:p>
        </w:tc>
        <w:tc>
          <w:tcPr>
            <w:tcW w:w="629" w:type="pct"/>
            <w:shd w:val="clear" w:color="auto" w:fill="auto"/>
          </w:tcPr>
          <w:p w:rsidRPr="000B5400" w:rsidR="007C3BF1" w:rsidRDefault="00943E25">
            <w:pPr>
              <w:pStyle w:val="a8"/>
              <w:rPr>
                <w:lang w:val="en-US"/>
              </w:rPr>
            </w:pPr>
            <w:r w:rsidRPr="000B5400" w:rsidR="008C2287">
              <w:rPr>
                <w:lang w:val="en-US"/>
              </w:rPr>
              <w:t>31.12.2023 (МСК)</w:t>
            </w:r>
          </w:p>
        </w:tc>
        <w:tc>
          <w:tcPr>
            <w:tcW w:w="622" w:type="pct"/>
            <w:shd w:val="clear" w:color="auto" w:fill="auto"/>
          </w:tcPr>
          <w:p w:rsidRPr="000B5400" w:rsidR="007C3BF1" w:rsidRDefault="00943E2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943E25">
            <w:pPr>
              <w:pStyle w:val="a8"/>
              <w:rPr>
                <w:lang w:val="en-US"/>
              </w:rPr>
            </w:pPr>
            <w:r w:rsidRPr="000B5400" w:rsidR="008C2287">
              <w:rPr>
                <w:lang w:val="en-US"/>
              </w:rPr>
              <w:t>Подрядчик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лифтов</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лифтов)</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лифтов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лифтов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лифтов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выполнение работ по техническому обслуживанию и ремонту лифтов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943E25">
            <w:pPr>
              <w:pStyle w:val="a8"/>
            </w:pPr>
            <w:r w:rsidR="008C2287">
              <w:t>Выполнение работ по техническому обслуживанию и ремонту лифтов</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дн. от даты окончания исполнения обязательства</w:t>
            </w:r>
          </w:p>
        </w:tc>
        <w:tc>
          <w:tcPr>
            <w:tcW w:w="745" w:type="pct"/>
            <w:shd w:val="clear" w:color="auto" w:fill="auto"/>
          </w:tcPr>
          <w:p w:rsidR="007C3BF1" w:rsidRDefault="00943E25">
            <w:pPr>
              <w:pStyle w:val="a8"/>
            </w:pPr>
            <w:r w:rsidR="008C2287">
              <w:t>Подрядчик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107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лифтов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Выполнение работ по техническому обслуживанию и ремонту лифтов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лифтов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Выполнение работ по техническому обслуживанию и ремонту лифтов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Выполнение работ по техническому обслуживанию и ремонту лифтов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