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01.21.02.05.02.05.02.02.01</w:t>
            </w:r>
            <w:r w:rsidRPr="002E25F2">
              <w:rPr>
                <w:b/>
                <w:sz w:val="18"/>
                <w:szCs w:val="18"/>
                <w:lang w:val="en-US"/>
              </w:rPr>
              <w:t xml:space="preserve"> / </w:t>
            </w:r>
            <w:r w:rsidRPr="002E25F2">
              <w:rPr>
                <w:sz w:val="18"/>
                <w:szCs w:val="18"/>
                <w:lang w:val="en-US"/>
              </w:rPr>
              <w:t>21.20.10.172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Гексопреналин* (МНН)</w:t>
            </w:r>
            <w:r w:rsidR="00DB3537">
              <w:rPr>
                <w:sz w:val="18"/>
                <w:szCs w:val="18"/>
              </w:rPr>
              <w:t xml:space="preserve"> </w:t>
            </w:r>
            <w:r w:rsidRPr="00652325" w:rsidR="00DB3537">
              <w:rPr>
                <w:sz w:val="18"/>
                <w:szCs w:val="18"/>
              </w:rPr>
              <w:t xml:space="preserve">/ </w:t>
            </w:r>
            <w:r w:rsidRPr="002E25F2" w:rsidR="00DB3537">
              <w:rPr>
                <w:sz w:val="18"/>
                <w:szCs w:val="18"/>
              </w:rPr>
              <w:t>Гексопреналин*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01.21.02.05.03.05.04.01.01.01</w:t>
            </w:r>
            <w:r w:rsidRPr="002E25F2">
              <w:rPr>
                <w:b/>
                <w:sz w:val="18"/>
                <w:szCs w:val="18"/>
                <w:lang w:val="en-US"/>
              </w:rPr>
              <w:t xml:space="preserve"> / </w:t>
            </w:r>
            <w:r w:rsidRPr="002E25F2">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Дидрогестерон*(МНН)</w:t>
            </w:r>
            <w:r w:rsidR="00DB3537">
              <w:rPr>
                <w:sz w:val="18"/>
                <w:szCs w:val="18"/>
              </w:rPr>
              <w:t xml:space="preserve"> </w:t>
            </w:r>
            <w:r w:rsidRPr="00652325" w:rsidR="00DB3537">
              <w:rPr>
                <w:sz w:val="18"/>
                <w:szCs w:val="18"/>
              </w:rPr>
              <w:t xml:space="preserve">/ </w:t>
            </w:r>
            <w:r w:rsidRPr="002E25F2" w:rsidR="00DB3537">
              <w:rPr>
                <w:sz w:val="18"/>
                <w:szCs w:val="18"/>
              </w:rPr>
              <w:t>Дидрогестерон*(МНН)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01.21.02.05.02.03.02.03.01.01</w:t>
            </w:r>
            <w:r w:rsidRPr="002E25F2">
              <w:rPr>
                <w:b/>
                <w:sz w:val="18"/>
                <w:szCs w:val="18"/>
                <w:lang w:val="en-US"/>
              </w:rPr>
              <w:t xml:space="preserve"> / </w:t>
            </w:r>
            <w:r w:rsidRPr="002E25F2">
              <w:rPr>
                <w:sz w:val="18"/>
                <w:szCs w:val="18"/>
                <w:lang w:val="en-US"/>
              </w:rPr>
              <w:t>21.10.52.110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Мизопростол* (МНН)</w:t>
            </w:r>
            <w:r w:rsidR="00DB3537">
              <w:rPr>
                <w:sz w:val="18"/>
                <w:szCs w:val="18"/>
              </w:rPr>
              <w:t xml:space="preserve"> </w:t>
            </w:r>
            <w:r w:rsidRPr="00652325" w:rsidR="00DB3537">
              <w:rPr>
                <w:sz w:val="18"/>
                <w:szCs w:val="18"/>
              </w:rPr>
              <w:t xml:space="preserve">/ </w:t>
            </w:r>
            <w:r w:rsidRPr="002E25F2" w:rsidR="00DB3537">
              <w:rPr>
                <w:sz w:val="18"/>
                <w:szCs w:val="18"/>
              </w:rPr>
              <w:t>Мизопростол*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01.21.02.05.03.10.02.01.01.01</w:t>
            </w:r>
            <w:r w:rsidRPr="002E25F2">
              <w:rPr>
                <w:b/>
                <w:sz w:val="18"/>
                <w:szCs w:val="18"/>
                <w:lang w:val="en-US"/>
              </w:rPr>
              <w:t xml:space="preserve"> / </w:t>
            </w:r>
            <w:r w:rsidRPr="002E25F2">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Мифепристон*(МНН)</w:t>
            </w:r>
            <w:r w:rsidR="00DB3537">
              <w:rPr>
                <w:sz w:val="18"/>
                <w:szCs w:val="18"/>
              </w:rPr>
              <w:t xml:space="preserve"> </w:t>
            </w:r>
            <w:r w:rsidRPr="00652325" w:rsidR="00DB3537">
              <w:rPr>
                <w:sz w:val="18"/>
                <w:szCs w:val="18"/>
              </w:rPr>
              <w:t xml:space="preserve">/ </w:t>
            </w:r>
            <w:r w:rsidRPr="002E25F2" w:rsidR="00DB3537">
              <w:rPr>
                <w:sz w:val="18"/>
                <w:szCs w:val="18"/>
              </w:rPr>
              <w:t>Мифепристон*(МНН)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01.21.02.06.01.02.02.02.01.01</w:t>
            </w:r>
            <w:r w:rsidRPr="002E25F2">
              <w:rPr>
                <w:b/>
                <w:sz w:val="18"/>
                <w:szCs w:val="18"/>
                <w:lang w:val="en-US"/>
              </w:rPr>
              <w:t xml:space="preserve"> / </w:t>
            </w:r>
            <w:r w:rsidRPr="002E25F2">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Окситоцин*(МНН)</w:t>
            </w:r>
            <w:r w:rsidR="00DB3537">
              <w:rPr>
                <w:sz w:val="18"/>
                <w:szCs w:val="18"/>
              </w:rPr>
              <w:t xml:space="preserve"> </w:t>
            </w:r>
            <w:r w:rsidRPr="00652325" w:rsidR="00DB3537">
              <w:rPr>
                <w:sz w:val="18"/>
                <w:szCs w:val="18"/>
              </w:rPr>
              <w:t xml:space="preserve">/ </w:t>
            </w:r>
            <w:r w:rsidRPr="002E25F2" w:rsidR="00DB3537">
              <w:rPr>
                <w:sz w:val="18"/>
                <w:szCs w:val="18"/>
              </w:rPr>
              <w:t>Окситоцин*(МНН)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01.21.02.06.01.02.02.02.01.07</w:t>
            </w:r>
            <w:r w:rsidRPr="002E25F2">
              <w:rPr>
                <w:b/>
                <w:sz w:val="18"/>
                <w:szCs w:val="18"/>
                <w:lang w:val="en-US"/>
              </w:rPr>
              <w:t xml:space="preserve"> / </w:t>
            </w:r>
            <w:r w:rsidRPr="002E25F2">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Окситоцин-Рихтер®</w:t>
            </w:r>
            <w:r w:rsidR="00DB3537">
              <w:rPr>
                <w:sz w:val="18"/>
                <w:szCs w:val="18"/>
              </w:rPr>
              <w:t xml:space="preserve"> </w:t>
            </w:r>
            <w:r w:rsidRPr="00652325" w:rsidR="00DB3537">
              <w:rPr>
                <w:sz w:val="18"/>
                <w:szCs w:val="18"/>
              </w:rPr>
              <w:t xml:space="preserve">/ </w:t>
            </w:r>
            <w:r w:rsidRPr="002E25F2" w:rsidR="00DB3537">
              <w:rPr>
                <w:sz w:val="18"/>
                <w:szCs w:val="18"/>
              </w:rPr>
              <w:t>Окситоцин-Рихтер®</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01.21.02.05.03.05.03.04.01.01</w:t>
            </w:r>
            <w:r w:rsidRPr="002E25F2">
              <w:rPr>
                <w:b/>
                <w:sz w:val="18"/>
                <w:szCs w:val="18"/>
                <w:lang w:val="en-US"/>
              </w:rPr>
              <w:t xml:space="preserve"> / </w:t>
            </w:r>
            <w:r w:rsidRPr="002E25F2">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Прогестерон*(МНН)</w:t>
            </w:r>
            <w:r w:rsidR="00DB3537">
              <w:rPr>
                <w:sz w:val="18"/>
                <w:szCs w:val="18"/>
              </w:rPr>
              <w:t xml:space="preserve"> </w:t>
            </w:r>
            <w:r w:rsidRPr="00652325" w:rsidR="00DB3537">
              <w:rPr>
                <w:sz w:val="18"/>
                <w:szCs w:val="18"/>
              </w:rPr>
              <w:t xml:space="preserve">/ </w:t>
            </w:r>
            <w:r w:rsidRPr="002E25F2" w:rsidR="00DB3537">
              <w:rPr>
                <w:sz w:val="18"/>
                <w:szCs w:val="18"/>
              </w:rPr>
              <w:t>Прогестерон*(МНН)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01.21.02.05.03.05.03.04.01.01</w:t>
            </w:r>
            <w:r w:rsidRPr="002E25F2">
              <w:rPr>
                <w:b/>
                <w:sz w:val="18"/>
                <w:szCs w:val="18"/>
                <w:lang w:val="en-US"/>
              </w:rPr>
              <w:t xml:space="preserve"> / </w:t>
            </w:r>
            <w:r w:rsidRPr="002E25F2">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Прогестерон*(МНН)</w:t>
            </w:r>
            <w:r w:rsidR="00DB3537">
              <w:rPr>
                <w:sz w:val="18"/>
                <w:szCs w:val="18"/>
              </w:rPr>
              <w:t xml:space="preserve"> </w:t>
            </w:r>
            <w:r w:rsidRPr="00652325" w:rsidR="00DB3537">
              <w:rPr>
                <w:sz w:val="18"/>
                <w:szCs w:val="18"/>
              </w:rPr>
              <w:t xml:space="preserve">/ </w:t>
            </w:r>
            <w:r w:rsidRPr="002E25F2" w:rsidR="00DB3537">
              <w:rPr>
                <w:sz w:val="18"/>
                <w:szCs w:val="18"/>
              </w:rPr>
              <w:t>Прогестерон*(МНН)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01.21.02.05.02.03.02.02.01.03</w:t>
            </w:r>
            <w:r w:rsidRPr="002E25F2">
              <w:rPr>
                <w:b/>
                <w:sz w:val="18"/>
                <w:szCs w:val="18"/>
                <w:lang w:val="en-US"/>
              </w:rPr>
              <w:t xml:space="preserve"> / </w:t>
            </w:r>
            <w:r w:rsidRPr="002E25F2">
              <w:rPr>
                <w:sz w:val="18"/>
                <w:szCs w:val="18"/>
                <w:lang w:val="en-US"/>
              </w:rPr>
              <w:t>21.20.10.172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Простенонгель, гель интрацервикальный 1 мг/3,5 г (доза) ®</w:t>
            </w:r>
            <w:r w:rsidR="00DB3537">
              <w:rPr>
                <w:sz w:val="18"/>
                <w:szCs w:val="18"/>
              </w:rPr>
              <w:t xml:space="preserve"> </w:t>
            </w:r>
            <w:r w:rsidRPr="00652325" w:rsidR="00DB3537">
              <w:rPr>
                <w:sz w:val="18"/>
                <w:szCs w:val="18"/>
              </w:rPr>
              <w:t xml:space="preserve">/ </w:t>
            </w:r>
            <w:r w:rsidRPr="002E25F2" w:rsidR="00DB3537">
              <w:rPr>
                <w:sz w:val="18"/>
                <w:szCs w:val="18"/>
              </w:rPr>
              <w:t>Простенонгель, гель интрацервикальный 1 мг/3,5 г (доза) ®</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(Лекарственные средства для нужд акушерско-гинекологической службы)</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Гексопреналин*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13 599,60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Дидрогестерон*(МНН)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54 092,70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Мизопростол*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14 382,00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Мифепристон*(МНН)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319 479,00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Окситоцин*(МНН)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8 030,00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Окситоцин-Рихтер®</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9 283,50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Прогестерон*(МНН)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14 621,10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Прогестерон*(МНН)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5 771,55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Простенонгель, гель интрацервикальный 1 мг/3,5 г (доза) ®</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21 340,50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(Лекарственные средства для нужд акушерско-гинекологической службы)</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(Лекарственные средства для нужд акушерско-гинекологической службы)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(Лекарственные средства для нужд акушерско-гинекологической службы)</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(Лекарственные средства для нужд акушерско-гинекологической службы)</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106598-22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