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34" w:rsidRPr="001D26A3" w:rsidRDefault="001B3FFB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  <w:r w:rsidRPr="00C404C9">
        <w:rPr>
          <w:b/>
          <w:sz w:val="24"/>
          <w:szCs w:val="24"/>
        </w:rPr>
        <w:t>Техническое задание</w:t>
      </w:r>
      <w:r w:rsidR="00EB7B81">
        <w:rPr>
          <w:b/>
          <w:sz w:val="24"/>
          <w:szCs w:val="24"/>
        </w:rPr>
        <w:t xml:space="preserve"> на поставку</w:t>
      </w:r>
      <w:r w:rsidR="00075B3F">
        <w:rPr>
          <w:b/>
          <w:sz w:val="24"/>
          <w:szCs w:val="24"/>
        </w:rPr>
        <w:t xml:space="preserve"> спортивных</w:t>
      </w:r>
      <w:bookmarkStart w:id="0" w:name="_GoBack"/>
      <w:bookmarkEnd w:id="0"/>
      <w:r w:rsidR="00EB7B81">
        <w:rPr>
          <w:b/>
          <w:sz w:val="24"/>
          <w:szCs w:val="24"/>
        </w:rPr>
        <w:t xml:space="preserve"> </w:t>
      </w:r>
      <w:r w:rsidR="00075B3F">
        <w:rPr>
          <w:b/>
          <w:sz w:val="24"/>
          <w:szCs w:val="24"/>
        </w:rPr>
        <w:t xml:space="preserve">товаров </w:t>
      </w: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autoSpaceDE w:val="0"/>
        <w:jc w:val="center"/>
        <w:rPr>
          <w:sz w:val="24"/>
          <w:szCs w:val="24"/>
          <w:lang w:eastAsia="ar-SA"/>
        </w:rPr>
      </w:pPr>
      <w:r w:rsidRPr="00C404C9">
        <w:rPr>
          <w:sz w:val="24"/>
          <w:szCs w:val="24"/>
          <w:lang w:eastAsia="ar-SA"/>
        </w:rPr>
        <w:t>ТЕХНИЧЕСКОЕ ЗАДАНИЕ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autoSpaceDE w:val="0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jc w:val="center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 Общие положения</w:t>
      </w:r>
    </w:p>
    <w:p w:rsidR="00C404C9" w:rsidRPr="00C404C9" w:rsidRDefault="00C404C9" w:rsidP="00B93D08">
      <w:pPr>
        <w:tabs>
          <w:tab w:val="left" w:pos="9498"/>
        </w:tabs>
        <w:suppressAutoHyphens/>
        <w:jc w:val="both"/>
        <w:rPr>
          <w:sz w:val="24"/>
          <w:szCs w:val="24"/>
          <w:lang w:eastAsia="ar-SA"/>
        </w:rPr>
      </w:pPr>
    </w:p>
    <w:p w:rsidR="00C404C9" w:rsidRPr="007061A0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7061A0">
        <w:rPr>
          <w:b/>
          <w:sz w:val="24"/>
          <w:szCs w:val="24"/>
          <w:lang w:eastAsia="ar-SA"/>
        </w:rPr>
        <w:t>1.1. Наименование объекта закупки:</w:t>
      </w:r>
    </w:p>
    <w:p w:rsidR="00C404C9" w:rsidRPr="007061A0" w:rsidRDefault="00EB7B81" w:rsidP="00B93D08">
      <w:pPr>
        <w:widowControl w:val="0"/>
        <w:tabs>
          <w:tab w:val="left" w:pos="9498"/>
        </w:tabs>
        <w:suppressAutoHyphens/>
        <w:autoSpaceDE w:val="0"/>
        <w:ind w:left="-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Поставка </w:t>
      </w:r>
      <w:r w:rsidR="001D26A3">
        <w:rPr>
          <w:sz w:val="24"/>
          <w:szCs w:val="24"/>
          <w:lang w:eastAsia="ar-SA"/>
        </w:rPr>
        <w:t>товаров для досуга населения</w:t>
      </w:r>
    </w:p>
    <w:p w:rsidR="00C404C9" w:rsidRPr="007061A0" w:rsidRDefault="00C404C9" w:rsidP="00B93D08">
      <w:pPr>
        <w:tabs>
          <w:tab w:val="left" w:pos="9498"/>
        </w:tabs>
        <w:ind w:left="-851"/>
        <w:jc w:val="both"/>
        <w:rPr>
          <w:b/>
          <w:sz w:val="24"/>
          <w:szCs w:val="24"/>
          <w:lang w:eastAsia="ar-SA"/>
        </w:rPr>
      </w:pPr>
    </w:p>
    <w:p w:rsidR="00C404C9" w:rsidRPr="007061A0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7061A0">
        <w:rPr>
          <w:b/>
          <w:sz w:val="24"/>
          <w:szCs w:val="24"/>
          <w:lang w:eastAsia="ar-SA"/>
        </w:rPr>
        <w:t xml:space="preserve">1.2. Заказчик: </w:t>
      </w:r>
    </w:p>
    <w:p w:rsidR="00C404C9" w:rsidRPr="00D52378" w:rsidRDefault="00D52378" w:rsidP="00B93D08">
      <w:pPr>
        <w:tabs>
          <w:tab w:val="left" w:pos="9498"/>
        </w:tabs>
        <w:suppressAutoHyphens/>
        <w:ind w:left="-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МАУК «ГОРОДСКОЙ ПАРК»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 xml:space="preserve">1.3. Цель закупки: 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sz w:val="24"/>
          <w:szCs w:val="24"/>
          <w:lang w:eastAsia="ar-SA"/>
        </w:rPr>
      </w:pPr>
      <w:r w:rsidRPr="00C404C9">
        <w:rPr>
          <w:sz w:val="24"/>
          <w:szCs w:val="24"/>
          <w:lang w:eastAsia="ar-SA"/>
        </w:rPr>
        <w:t>Обеспечение деят</w:t>
      </w:r>
      <w:r w:rsidR="00EB7B81">
        <w:rPr>
          <w:sz w:val="24"/>
          <w:szCs w:val="24"/>
          <w:lang w:eastAsia="ar-SA"/>
        </w:rPr>
        <w:t xml:space="preserve">ельности </w:t>
      </w:r>
      <w:proofErr w:type="gramStart"/>
      <w:r w:rsidR="00EB7B81">
        <w:rPr>
          <w:sz w:val="24"/>
          <w:szCs w:val="24"/>
          <w:lang w:eastAsia="ar-SA"/>
        </w:rPr>
        <w:t xml:space="preserve">Заказчика </w:t>
      </w:r>
      <w:r w:rsidRPr="00C404C9">
        <w:rPr>
          <w:sz w:val="24"/>
          <w:szCs w:val="24"/>
          <w:lang w:eastAsia="ar-SA"/>
        </w:rPr>
        <w:t>.</w:t>
      </w:r>
      <w:proofErr w:type="gramEnd"/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1.4. Максимальный объем заказываемого товара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>Наименование, ассортимент, характеристики, стоимость товара за единицу указаны в Таблице № 1.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>Общее количество товара, которое может быть заказано в рамках настоящего Договора указано в Таблице № 1 к Техническому заданию.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7061A0">
        <w:rPr>
          <w:b/>
          <w:sz w:val="24"/>
          <w:szCs w:val="24"/>
          <w:lang w:eastAsia="ar-SA"/>
        </w:rPr>
        <w:t xml:space="preserve">1.5. Место (адрес) поставки товара: </w:t>
      </w:r>
      <w:r w:rsidR="00D52378">
        <w:rPr>
          <w:b/>
          <w:sz w:val="24"/>
          <w:szCs w:val="24"/>
          <w:lang w:eastAsia="ar-SA"/>
        </w:rPr>
        <w:t xml:space="preserve">МО </w:t>
      </w:r>
      <w:r w:rsidRPr="007061A0">
        <w:rPr>
          <w:b/>
          <w:sz w:val="24"/>
          <w:szCs w:val="24"/>
          <w:lang w:eastAsia="ar-SA"/>
        </w:rPr>
        <w:t>г.</w:t>
      </w:r>
      <w:r w:rsidR="007061A0" w:rsidRPr="007061A0">
        <w:rPr>
          <w:b/>
          <w:sz w:val="24"/>
          <w:szCs w:val="24"/>
          <w:lang w:eastAsia="ar-SA"/>
        </w:rPr>
        <w:t xml:space="preserve"> </w:t>
      </w:r>
      <w:r w:rsidR="00D52378">
        <w:rPr>
          <w:b/>
          <w:sz w:val="24"/>
          <w:szCs w:val="24"/>
          <w:lang w:eastAsia="ar-SA"/>
        </w:rPr>
        <w:t>Кашира ул.Гвардейская (городской парк)</w:t>
      </w:r>
    </w:p>
    <w:p w:rsidR="00C404C9" w:rsidRPr="00C404C9" w:rsidRDefault="00C404C9" w:rsidP="00B93D08">
      <w:pPr>
        <w:tabs>
          <w:tab w:val="left" w:pos="9498"/>
        </w:tabs>
        <w:suppressAutoHyphens/>
        <w:ind w:left="-851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suppressAutoHyphens/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1.6. Срок действия Договора:</w:t>
      </w:r>
    </w:p>
    <w:p w:rsidR="00C404C9" w:rsidRPr="007061A0" w:rsidRDefault="007061A0" w:rsidP="00B93D08">
      <w:pPr>
        <w:tabs>
          <w:tab w:val="left" w:pos="9498"/>
        </w:tabs>
        <w:suppressAutoHyphens/>
        <w:ind w:left="-851"/>
        <w:jc w:val="both"/>
        <w:rPr>
          <w:iCs/>
          <w:kern w:val="3"/>
          <w:sz w:val="24"/>
          <w:szCs w:val="24"/>
          <w:lang w:eastAsia="ar-SA"/>
        </w:rPr>
      </w:pPr>
      <w:r w:rsidRPr="007061A0">
        <w:rPr>
          <w:iCs/>
          <w:kern w:val="3"/>
          <w:sz w:val="24"/>
          <w:szCs w:val="24"/>
          <w:lang w:eastAsia="ar-SA"/>
        </w:rPr>
        <w:t xml:space="preserve">Общий срок поставки товара – 14 календарных дней </w:t>
      </w:r>
      <w:r w:rsidR="00C404C9" w:rsidRPr="007061A0">
        <w:rPr>
          <w:iCs/>
          <w:kern w:val="3"/>
          <w:sz w:val="24"/>
          <w:szCs w:val="24"/>
          <w:lang w:eastAsia="ar-SA"/>
        </w:rPr>
        <w:t>с даты заключения договора</w:t>
      </w:r>
      <w:r w:rsidR="008E10E9">
        <w:rPr>
          <w:iCs/>
          <w:kern w:val="3"/>
          <w:sz w:val="24"/>
          <w:szCs w:val="24"/>
          <w:lang w:eastAsia="ar-SA"/>
        </w:rPr>
        <w:t xml:space="preserve"> на адрес Заказчика</w:t>
      </w:r>
      <w:r w:rsidR="00EB7B81">
        <w:rPr>
          <w:iCs/>
          <w:kern w:val="3"/>
          <w:sz w:val="24"/>
          <w:szCs w:val="24"/>
          <w:lang w:eastAsia="ar-SA"/>
        </w:rPr>
        <w:t>, транспортные услуги должны быть включены в стоимость товара</w:t>
      </w:r>
      <w:r w:rsidR="00726D6A" w:rsidRPr="007061A0">
        <w:rPr>
          <w:iCs/>
          <w:kern w:val="3"/>
          <w:sz w:val="24"/>
          <w:szCs w:val="24"/>
          <w:lang w:eastAsia="ar-SA"/>
        </w:rPr>
        <w:t>.</w:t>
      </w:r>
      <w:r w:rsidR="00C404C9" w:rsidRPr="007061A0">
        <w:rPr>
          <w:iCs/>
          <w:kern w:val="3"/>
          <w:sz w:val="24"/>
          <w:szCs w:val="24"/>
          <w:lang w:eastAsia="ar-SA"/>
        </w:rPr>
        <w:t xml:space="preserve"> </w:t>
      </w:r>
    </w:p>
    <w:p w:rsidR="00C404C9" w:rsidRPr="00C404C9" w:rsidRDefault="00C404C9" w:rsidP="00B93D08">
      <w:pPr>
        <w:widowControl w:val="0"/>
        <w:tabs>
          <w:tab w:val="left" w:pos="9498"/>
        </w:tabs>
        <w:suppressAutoHyphens/>
        <w:autoSpaceDE w:val="0"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1.7. Гарантии:</w:t>
      </w:r>
    </w:p>
    <w:p w:rsidR="00C404C9" w:rsidRPr="007061A0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 xml:space="preserve">На поставляемый товар Поставщик предоставляет гарантию качества Поставщика </w:t>
      </w:r>
      <w:r w:rsidRPr="00C404C9">
        <w:rPr>
          <w:iCs/>
          <w:kern w:val="1"/>
          <w:sz w:val="24"/>
          <w:szCs w:val="24"/>
          <w:lang w:eastAsia="ar-SA"/>
        </w:rPr>
        <w:t>и</w:t>
      </w:r>
      <w:r w:rsidRPr="00C404C9">
        <w:rPr>
          <w:kern w:val="1"/>
          <w:sz w:val="24"/>
          <w:szCs w:val="24"/>
          <w:lang w:eastAsia="ar-SA"/>
        </w:rPr>
        <w:t xml:space="preserve"> гарантию качества производителя в </w:t>
      </w:r>
      <w:r w:rsidRPr="007061A0">
        <w:rPr>
          <w:kern w:val="1"/>
          <w:sz w:val="24"/>
          <w:szCs w:val="24"/>
          <w:lang w:eastAsia="ar-SA"/>
        </w:rPr>
        <w:t>соответствии с нормативными документами на данный вид товара.</w:t>
      </w:r>
    </w:p>
    <w:p w:rsidR="00C404C9" w:rsidRPr="007061A0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7061A0">
        <w:rPr>
          <w:kern w:val="1"/>
          <w:sz w:val="24"/>
          <w:szCs w:val="24"/>
          <w:lang w:eastAsia="ar-SA"/>
        </w:rPr>
        <w:t>Гарантийный срок на поставляемый товар 1</w:t>
      </w:r>
      <w:r w:rsidR="00D52378">
        <w:rPr>
          <w:kern w:val="1"/>
          <w:sz w:val="24"/>
          <w:szCs w:val="24"/>
          <w:lang w:eastAsia="ar-SA"/>
        </w:rPr>
        <w:t>2</w:t>
      </w:r>
      <w:r w:rsidRPr="007061A0">
        <w:rPr>
          <w:kern w:val="1"/>
          <w:sz w:val="24"/>
          <w:szCs w:val="24"/>
          <w:lang w:eastAsia="ar-SA"/>
        </w:rPr>
        <w:t xml:space="preserve"> месяцев с даты подписания товарной накладной</w:t>
      </w:r>
      <w:r w:rsidR="003937B3" w:rsidRPr="007061A0">
        <w:rPr>
          <w:kern w:val="1"/>
          <w:sz w:val="24"/>
          <w:szCs w:val="24"/>
          <w:lang w:eastAsia="ar-SA"/>
        </w:rPr>
        <w:t>, если не указано иное в Приложении № 1 к ТЗ</w:t>
      </w:r>
      <w:r w:rsidRPr="007061A0">
        <w:rPr>
          <w:kern w:val="1"/>
          <w:sz w:val="24"/>
          <w:szCs w:val="24"/>
          <w:lang w:eastAsia="ar-SA"/>
        </w:rPr>
        <w:t>.</w:t>
      </w:r>
    </w:p>
    <w:p w:rsidR="00C404C9" w:rsidRPr="00C404C9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7061A0">
        <w:rPr>
          <w:kern w:val="1"/>
          <w:sz w:val="24"/>
          <w:szCs w:val="24"/>
          <w:lang w:eastAsia="ar-SA"/>
        </w:rPr>
        <w:t>Наличие гарантии качества удостоверяется передач</w:t>
      </w:r>
      <w:r w:rsidRPr="00C404C9">
        <w:rPr>
          <w:kern w:val="1"/>
          <w:sz w:val="24"/>
          <w:szCs w:val="24"/>
          <w:lang w:eastAsia="ar-SA"/>
        </w:rPr>
        <w:t>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C404C9" w:rsidRPr="00C404C9" w:rsidRDefault="00C404C9" w:rsidP="00B93D08">
      <w:pPr>
        <w:widowControl w:val="0"/>
        <w:tabs>
          <w:tab w:val="left" w:pos="1560"/>
          <w:tab w:val="left" w:pos="9498"/>
        </w:tabs>
        <w:suppressAutoHyphens/>
        <w:ind w:left="-851"/>
        <w:jc w:val="both"/>
        <w:textAlignment w:val="baseline"/>
        <w:rPr>
          <w:kern w:val="1"/>
          <w:sz w:val="24"/>
          <w:szCs w:val="24"/>
          <w:lang w:eastAsia="ar-SA"/>
        </w:rPr>
      </w:pPr>
      <w:r w:rsidRPr="00C404C9">
        <w:rPr>
          <w:kern w:val="1"/>
          <w:sz w:val="24"/>
          <w:szCs w:val="24"/>
          <w:lang w:eastAsia="ar-SA"/>
        </w:rPr>
        <w:t>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>Товар должен быть новым, не бывшим в эксплуатации и должен поставляться в заводской упаковке, обеспечивающей безопасность транспортировки.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 xml:space="preserve">Качество товара должно соответствовать функциональным характеристикам, установленным производителем для поставляемых товаров. </w:t>
      </w:r>
    </w:p>
    <w:p w:rsidR="00A27C1C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>Товар должен быть произведен не ранее 201</w:t>
      </w:r>
      <w:r w:rsidR="001D26A3">
        <w:rPr>
          <w:rFonts w:eastAsia="Calibri"/>
          <w:sz w:val="24"/>
          <w:szCs w:val="24"/>
        </w:rPr>
        <w:t>9</w:t>
      </w:r>
    </w:p>
    <w:p w:rsidR="00A27C1C" w:rsidRDefault="00A27C1C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</w:p>
    <w:p w:rsidR="00A27C1C" w:rsidRDefault="00A27C1C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rFonts w:eastAsia="Calibri"/>
          <w:sz w:val="24"/>
          <w:szCs w:val="24"/>
        </w:rPr>
      </w:pPr>
      <w:r w:rsidRPr="00C404C9">
        <w:rPr>
          <w:rFonts w:eastAsia="Calibri"/>
          <w:sz w:val="24"/>
          <w:szCs w:val="24"/>
        </w:rPr>
        <w:t xml:space="preserve"> года.</w:t>
      </w:r>
    </w:p>
    <w:p w:rsidR="00C404C9" w:rsidRPr="00C404C9" w:rsidRDefault="00C404C9" w:rsidP="00B93D08">
      <w:pPr>
        <w:tabs>
          <w:tab w:val="left" w:pos="9498"/>
        </w:tabs>
        <w:ind w:left="-851"/>
        <w:jc w:val="both"/>
        <w:rPr>
          <w:sz w:val="24"/>
          <w:szCs w:val="24"/>
          <w:lang w:eastAsia="ar-SA"/>
        </w:rPr>
      </w:pP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jc w:val="center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4. Иные требования к поставляемым товарам</w:t>
      </w: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jc w:val="center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 xml:space="preserve"> (функциональные, технические, качественные характеристики) и к Поставщику товаров</w:t>
      </w: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jc w:val="both"/>
        <w:rPr>
          <w:b/>
          <w:sz w:val="24"/>
          <w:szCs w:val="24"/>
          <w:lang w:eastAsia="ar-SA"/>
        </w:rPr>
      </w:pPr>
    </w:p>
    <w:p w:rsidR="00C404C9" w:rsidRPr="00C404C9" w:rsidRDefault="00C404C9" w:rsidP="00B93D08">
      <w:pPr>
        <w:widowControl w:val="0"/>
        <w:tabs>
          <w:tab w:val="left" w:pos="1134"/>
          <w:tab w:val="left" w:pos="9498"/>
        </w:tabs>
        <w:suppressAutoHyphens/>
        <w:autoSpaceDE w:val="0"/>
        <w:ind w:left="-851"/>
        <w:rPr>
          <w:b/>
          <w:sz w:val="24"/>
          <w:szCs w:val="24"/>
          <w:lang w:eastAsia="ar-SA"/>
        </w:rPr>
      </w:pPr>
      <w:r w:rsidRPr="00C404C9">
        <w:rPr>
          <w:b/>
          <w:sz w:val="24"/>
          <w:szCs w:val="24"/>
          <w:lang w:eastAsia="ar-SA"/>
        </w:rPr>
        <w:t>В соответствии с Приложением № 1 к Техническому заданию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04C9" w:rsidRPr="00C404C9" w:rsidTr="00C404C9">
        <w:tc>
          <w:tcPr>
            <w:tcW w:w="4672" w:type="dxa"/>
            <w:shd w:val="clear" w:color="auto" w:fill="auto"/>
          </w:tcPr>
          <w:p w:rsidR="00C404C9" w:rsidRPr="00C404C9" w:rsidRDefault="00C404C9" w:rsidP="00B93D08">
            <w:pPr>
              <w:widowControl w:val="0"/>
              <w:tabs>
                <w:tab w:val="left" w:pos="9498"/>
              </w:tabs>
              <w:suppressAutoHyphens/>
              <w:autoSpaceDN w:val="0"/>
              <w:ind w:left="-851"/>
              <w:textAlignment w:val="baseline"/>
              <w:rPr>
                <w:rFonts w:eastAsia="Arial Unicode MS"/>
                <w:kern w:val="3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C404C9" w:rsidRPr="00C404C9" w:rsidRDefault="00C404C9" w:rsidP="00B93D08">
            <w:pPr>
              <w:tabs>
                <w:tab w:val="left" w:pos="9498"/>
              </w:tabs>
              <w:suppressAutoHyphens/>
              <w:ind w:left="-851"/>
              <w:rPr>
                <w:sz w:val="24"/>
                <w:szCs w:val="24"/>
                <w:lang w:eastAsia="ar-SA"/>
              </w:rPr>
            </w:pPr>
          </w:p>
        </w:tc>
      </w:tr>
    </w:tbl>
    <w:p w:rsidR="00C404C9" w:rsidRPr="00C404C9" w:rsidRDefault="00C404C9" w:rsidP="00B93D08">
      <w:pPr>
        <w:tabs>
          <w:tab w:val="left" w:pos="9498"/>
        </w:tabs>
        <w:ind w:left="-851"/>
        <w:rPr>
          <w:sz w:val="24"/>
          <w:szCs w:val="24"/>
        </w:rPr>
      </w:pPr>
    </w:p>
    <w:p w:rsidR="00C404C9" w:rsidRDefault="00C404C9" w:rsidP="00CE6121">
      <w:pPr>
        <w:tabs>
          <w:tab w:val="left" w:pos="6521"/>
          <w:tab w:val="left" w:pos="9498"/>
        </w:tabs>
        <w:rPr>
          <w:b/>
          <w:sz w:val="24"/>
          <w:szCs w:val="24"/>
        </w:rPr>
      </w:pPr>
    </w:p>
    <w:p w:rsidR="00CE6121" w:rsidRPr="00C404C9" w:rsidRDefault="00CE6121" w:rsidP="00CE6121">
      <w:pPr>
        <w:tabs>
          <w:tab w:val="left" w:pos="6521"/>
          <w:tab w:val="left" w:pos="9498"/>
        </w:tabs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right"/>
        <w:rPr>
          <w:b/>
          <w:sz w:val="24"/>
          <w:szCs w:val="24"/>
        </w:rPr>
      </w:pPr>
      <w:r w:rsidRPr="00C404C9">
        <w:rPr>
          <w:b/>
          <w:sz w:val="24"/>
          <w:szCs w:val="24"/>
        </w:rPr>
        <w:t>Приложение № 1 к Техническому заданию</w:t>
      </w:r>
    </w:p>
    <w:p w:rsidR="00C404C9" w:rsidRPr="00C404C9" w:rsidRDefault="00C404C9" w:rsidP="00B93D08">
      <w:pPr>
        <w:tabs>
          <w:tab w:val="left" w:pos="6521"/>
          <w:tab w:val="left" w:pos="9498"/>
        </w:tabs>
        <w:jc w:val="right"/>
        <w:rPr>
          <w:b/>
          <w:sz w:val="24"/>
          <w:szCs w:val="24"/>
        </w:rPr>
      </w:pPr>
    </w:p>
    <w:p w:rsidR="00C404C9" w:rsidRPr="00C404C9" w:rsidRDefault="00C404C9" w:rsidP="00B93D08">
      <w:pPr>
        <w:tabs>
          <w:tab w:val="left" w:pos="6521"/>
          <w:tab w:val="left" w:pos="9498"/>
        </w:tabs>
        <w:jc w:val="center"/>
        <w:rPr>
          <w:b/>
          <w:sz w:val="24"/>
          <w:szCs w:val="24"/>
        </w:rPr>
      </w:pPr>
      <w:r w:rsidRPr="00C404C9">
        <w:rPr>
          <w:b/>
          <w:sz w:val="24"/>
          <w:szCs w:val="24"/>
        </w:rPr>
        <w:t>Требования к поставляемым товарам</w:t>
      </w:r>
    </w:p>
    <w:p w:rsidR="00EE4C34" w:rsidRPr="00C404C9" w:rsidRDefault="00EE4C34" w:rsidP="00B93D08">
      <w:pPr>
        <w:tabs>
          <w:tab w:val="left" w:pos="9498"/>
        </w:tabs>
        <w:rPr>
          <w:rStyle w:val="wmi-call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86"/>
        <w:gridCol w:w="655"/>
        <w:gridCol w:w="6405"/>
      </w:tblGrid>
      <w:tr w:rsidR="00C404C9" w:rsidRPr="00C404C9" w:rsidTr="00B24BA1">
        <w:trPr>
          <w:trHeight w:val="20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C404C9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C404C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кол-во шт.</w:t>
            </w:r>
          </w:p>
        </w:tc>
        <w:tc>
          <w:tcPr>
            <w:tcW w:w="3462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404C9">
              <w:rPr>
                <w:b/>
                <w:bCs/>
                <w:sz w:val="24"/>
                <w:szCs w:val="24"/>
              </w:rPr>
              <w:t>Характеристики</w:t>
            </w:r>
          </w:p>
        </w:tc>
      </w:tr>
      <w:tr w:rsidR="00C404C9" w:rsidRPr="00C404C9" w:rsidTr="00B24BA1">
        <w:trPr>
          <w:trHeight w:val="20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1B3FFB" w:rsidRPr="00C404C9" w:rsidRDefault="00B24BA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стол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B3FFB" w:rsidRPr="00C404C9" w:rsidRDefault="00B24BA1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2" w:type="pct"/>
            <w:shd w:val="clear" w:color="auto" w:fill="auto"/>
            <w:noWrap/>
            <w:vAlign w:val="center"/>
            <w:hideMark/>
          </w:tcPr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Материалы: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 xml:space="preserve">Опоры: </w:t>
            </w:r>
            <w:proofErr w:type="spellStart"/>
            <w:r w:rsidRPr="00B24BA1">
              <w:rPr>
                <w:sz w:val="24"/>
                <w:szCs w:val="24"/>
              </w:rPr>
              <w:t>Cталь</w:t>
            </w:r>
            <w:proofErr w:type="spellEnd"/>
            <w:r w:rsidRPr="00B24BA1">
              <w:rPr>
                <w:sz w:val="24"/>
                <w:szCs w:val="24"/>
              </w:rPr>
              <w:t>. Покрыты порошковой полимерной краской. Стандартный цвет (по умолчанию) - черный.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 xml:space="preserve">Столешница: Брус из хвойных пород древесины - сосна/ель (варианты исполнения: лиственница, композитные материалы) различного сечения. </w:t>
            </w:r>
            <w:proofErr w:type="spellStart"/>
            <w:r w:rsidRPr="00B24BA1">
              <w:rPr>
                <w:sz w:val="24"/>
                <w:szCs w:val="24"/>
              </w:rPr>
              <w:t>Огнебиозащитные</w:t>
            </w:r>
            <w:proofErr w:type="spellEnd"/>
            <w:r w:rsidRPr="00B24BA1">
              <w:rPr>
                <w:sz w:val="24"/>
                <w:szCs w:val="24"/>
              </w:rPr>
              <w:t xml:space="preserve"> пропитки + тонировочный состав с антисептиком + два слоя яхтного лака с промежуточным шлифованием. Возможность выбора цвета из палитры.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Фурнитура: Оцинкованная. Стандартный цвет (по умолчанию) - серебристый. Возможность использования потайной/скрытой фурнитуры.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Технические характеристики: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Высота: 700 мм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Ширина: 660 мм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Длина: 660 мм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Ширина столешницы: 660 мм</w:t>
            </w:r>
          </w:p>
          <w:p w:rsidR="00B24BA1" w:rsidRPr="00B24BA1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Длина столешницы: 660 мм</w:t>
            </w:r>
          </w:p>
          <w:p w:rsidR="004728AA" w:rsidRPr="006205E5" w:rsidRDefault="00B24BA1" w:rsidP="00B24BA1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B24BA1">
              <w:rPr>
                <w:sz w:val="24"/>
                <w:szCs w:val="24"/>
              </w:rPr>
              <w:t>Вес версии 660 мм: 24 кг</w:t>
            </w:r>
          </w:p>
        </w:tc>
      </w:tr>
      <w:tr w:rsidR="00C404C9" w:rsidRPr="00C404C9" w:rsidTr="00B24BA1">
        <w:trPr>
          <w:trHeight w:val="20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1B3FFB" w:rsidRPr="00C404C9" w:rsidRDefault="00B24BA1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Шезлонг лежак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1B3FFB" w:rsidRPr="00C404C9" w:rsidRDefault="00FA345D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Изготовлен из ударопрочного пластика. Длина - 185 см, ширина -64 см., высота - 35 см. Вес - 11 кг. Допустимая нагрузка – 250 кг. Наклон спинки - 5 позиций. Цвет - зеленый​</w:t>
            </w:r>
            <w:r w:rsidR="00FB357E">
              <w:rPr>
                <w:sz w:val="24"/>
                <w:szCs w:val="24"/>
              </w:rPr>
              <w:t>, коричневый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Шезлонг изготовлен из полипропилена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Основные характеристики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Вес нетто (кг)- 9,5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 xml:space="preserve">Допустимая нагрузка (кг) </w:t>
            </w:r>
            <w:r w:rsidR="005F3247">
              <w:rPr>
                <w:sz w:val="24"/>
                <w:szCs w:val="24"/>
              </w:rPr>
              <w:t>–</w:t>
            </w:r>
            <w:r w:rsidRPr="00FA345D">
              <w:rPr>
                <w:sz w:val="24"/>
                <w:szCs w:val="24"/>
              </w:rPr>
              <w:t xml:space="preserve"> </w:t>
            </w:r>
            <w:r w:rsidR="005F3247">
              <w:rPr>
                <w:sz w:val="24"/>
                <w:szCs w:val="24"/>
              </w:rPr>
              <w:t>не менее 150 кг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Материал: Высокопрочный пластик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Позиций спинки - 5.</w:t>
            </w:r>
          </w:p>
          <w:p w:rsidR="00FA345D" w:rsidRPr="00FA345D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Размер(</w:t>
            </w:r>
            <w:proofErr w:type="gramStart"/>
            <w:r w:rsidRPr="00FA345D">
              <w:rPr>
                <w:sz w:val="24"/>
                <w:szCs w:val="24"/>
              </w:rPr>
              <w:t>мм)  1850</w:t>
            </w:r>
            <w:proofErr w:type="gramEnd"/>
            <w:r w:rsidRPr="00FA345D">
              <w:rPr>
                <w:sz w:val="24"/>
                <w:szCs w:val="24"/>
              </w:rPr>
              <w:t>*625*315</w:t>
            </w:r>
          </w:p>
          <w:p w:rsidR="004728AA" w:rsidRPr="00C404C9" w:rsidRDefault="00FA345D" w:rsidP="00FA345D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A345D">
              <w:rPr>
                <w:sz w:val="24"/>
                <w:szCs w:val="24"/>
              </w:rPr>
              <w:t>Страна производства  Россия</w:t>
            </w:r>
          </w:p>
        </w:tc>
      </w:tr>
      <w:tr w:rsidR="00C404C9" w:rsidRPr="00C404C9" w:rsidTr="00B24BA1">
        <w:trPr>
          <w:trHeight w:val="20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:rsidR="00D52378" w:rsidRDefault="00D52378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</w:p>
          <w:p w:rsidR="001B3FFB" w:rsidRPr="00C404C9" w:rsidRDefault="001B3FFB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 w:rsidRPr="00C404C9">
              <w:rPr>
                <w:sz w:val="24"/>
                <w:szCs w:val="24"/>
              </w:rPr>
              <w:t>3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1B3FFB" w:rsidRPr="00C404C9" w:rsidRDefault="00FB357E" w:rsidP="00A11D51">
            <w:pPr>
              <w:tabs>
                <w:tab w:val="left" w:pos="94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детский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1B3FFB" w:rsidRPr="00C404C9" w:rsidRDefault="00FB357E" w:rsidP="00A11D51">
            <w:pPr>
              <w:tabs>
                <w:tab w:val="left" w:pos="94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Рам</w:t>
            </w:r>
            <w:r w:rsidR="004C5444">
              <w:rPr>
                <w:sz w:val="24"/>
                <w:szCs w:val="24"/>
              </w:rPr>
              <w:t xml:space="preserve">а: </w:t>
            </w:r>
            <w:r w:rsidRPr="00FB357E">
              <w:rPr>
                <w:sz w:val="24"/>
                <w:szCs w:val="24"/>
              </w:rPr>
              <w:t xml:space="preserve">Сталь </w:t>
            </w:r>
            <w:proofErr w:type="spellStart"/>
            <w:r w:rsidRPr="00FB357E">
              <w:rPr>
                <w:sz w:val="24"/>
                <w:szCs w:val="24"/>
              </w:rPr>
              <w:t>Hi-Ten</w:t>
            </w:r>
            <w:proofErr w:type="spellEnd"/>
            <w:r w:rsidRPr="00FB357E">
              <w:rPr>
                <w:sz w:val="24"/>
                <w:szCs w:val="24"/>
              </w:rPr>
              <w:t xml:space="preserve"> 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Вилка</w:t>
            </w:r>
            <w:r w:rsidR="004C5444">
              <w:rPr>
                <w:sz w:val="24"/>
                <w:szCs w:val="24"/>
              </w:rPr>
              <w:t xml:space="preserve">: </w:t>
            </w:r>
            <w:r w:rsidRPr="00FB357E">
              <w:rPr>
                <w:sz w:val="24"/>
                <w:szCs w:val="24"/>
              </w:rPr>
              <w:t>Жесткая, стальная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Уровень: Начальный (класс 1 из 8)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Тормоза</w:t>
            </w:r>
            <w:r w:rsidR="004C5444">
              <w:rPr>
                <w:sz w:val="24"/>
                <w:szCs w:val="24"/>
              </w:rPr>
              <w:t>:</w:t>
            </w:r>
            <w:r w:rsidRPr="00FB357E">
              <w:rPr>
                <w:sz w:val="24"/>
                <w:szCs w:val="24"/>
              </w:rPr>
              <w:t xml:space="preserve"> ножной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Передняя втулка</w:t>
            </w:r>
            <w:r w:rsidR="004C5444">
              <w:rPr>
                <w:sz w:val="24"/>
                <w:szCs w:val="24"/>
              </w:rPr>
              <w:t xml:space="preserve">: </w:t>
            </w:r>
            <w:r w:rsidRPr="00FB357E">
              <w:rPr>
                <w:sz w:val="24"/>
                <w:szCs w:val="24"/>
              </w:rPr>
              <w:t>Сталь, под гайку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Задняя втулка</w:t>
            </w:r>
            <w:r w:rsidR="004C5444">
              <w:rPr>
                <w:sz w:val="24"/>
                <w:szCs w:val="24"/>
              </w:rPr>
              <w:t xml:space="preserve">: </w:t>
            </w:r>
            <w:r w:rsidRPr="00FB357E">
              <w:rPr>
                <w:sz w:val="24"/>
                <w:szCs w:val="24"/>
              </w:rPr>
              <w:t>Сталь, под гайку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Система</w:t>
            </w:r>
            <w:r w:rsidR="004C5444">
              <w:rPr>
                <w:sz w:val="24"/>
                <w:szCs w:val="24"/>
              </w:rPr>
              <w:t>:32Т</w:t>
            </w:r>
            <w:r w:rsidRPr="00FB357E">
              <w:rPr>
                <w:sz w:val="24"/>
                <w:szCs w:val="24"/>
              </w:rPr>
              <w:t>Стальная</w:t>
            </w:r>
          </w:p>
          <w:p w:rsid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Каретка</w:t>
            </w:r>
            <w:r w:rsidR="004C5444">
              <w:rPr>
                <w:sz w:val="24"/>
                <w:szCs w:val="24"/>
              </w:rPr>
              <w:t>: Стальная</w:t>
            </w:r>
          </w:p>
          <w:p w:rsidR="004C5444" w:rsidRPr="00FB357E" w:rsidRDefault="004C5444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Кассета:18Т</w:t>
            </w:r>
          </w:p>
          <w:p w:rsid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FB357E">
              <w:rPr>
                <w:sz w:val="24"/>
                <w:szCs w:val="24"/>
              </w:rPr>
              <w:t>Уровень: Начальный (класс 1 из 8)</w:t>
            </w:r>
          </w:p>
          <w:p w:rsidR="004C5444" w:rsidRPr="00FB357E" w:rsidRDefault="004C5444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Цепь:</w:t>
            </w:r>
            <w:r>
              <w:t xml:space="preserve"> </w:t>
            </w:r>
            <w:r w:rsidRPr="004C5444">
              <w:rPr>
                <w:sz w:val="24"/>
                <w:szCs w:val="24"/>
              </w:rPr>
              <w:t>KMC C410</w:t>
            </w:r>
          </w:p>
          <w:p w:rsidR="00FB357E" w:rsidRPr="00FB357E" w:rsidRDefault="00FB357E" w:rsidP="00FB357E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FB357E">
              <w:rPr>
                <w:sz w:val="24"/>
                <w:szCs w:val="24"/>
              </w:rPr>
              <w:lastRenderedPageBreak/>
              <w:t>Педали</w:t>
            </w:r>
            <w:r w:rsidR="004C5444">
              <w:rPr>
                <w:sz w:val="24"/>
                <w:szCs w:val="24"/>
              </w:rPr>
              <w:t>:</w:t>
            </w:r>
            <w:r w:rsidRPr="00FB357E">
              <w:rPr>
                <w:sz w:val="24"/>
                <w:szCs w:val="24"/>
              </w:rPr>
              <w:t>Пластик</w:t>
            </w:r>
            <w:proofErr w:type="spellEnd"/>
            <w:proofErr w:type="gramEnd"/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4C5444">
              <w:rPr>
                <w:sz w:val="24"/>
                <w:szCs w:val="24"/>
              </w:rPr>
              <w:t xml:space="preserve">Рулевая </w:t>
            </w:r>
            <w:proofErr w:type="spellStart"/>
            <w:proofErr w:type="gramStart"/>
            <w:r w:rsidRPr="004C5444">
              <w:rPr>
                <w:sz w:val="24"/>
                <w:szCs w:val="24"/>
              </w:rPr>
              <w:t>колонка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Резьбовая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 xml:space="preserve"> с ограничителем угла поворота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4C5444">
              <w:rPr>
                <w:sz w:val="24"/>
                <w:szCs w:val="24"/>
              </w:rPr>
              <w:t>Вынос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Резьбовой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 xml:space="preserve"> стальной черный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4C5444">
              <w:rPr>
                <w:sz w:val="24"/>
                <w:szCs w:val="24"/>
              </w:rPr>
              <w:t>Руль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Стальной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>, комфорт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4C5444">
              <w:rPr>
                <w:sz w:val="24"/>
                <w:szCs w:val="24"/>
              </w:rPr>
              <w:t>Подседельный штырь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 xml:space="preserve"> стальной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4C5444">
              <w:rPr>
                <w:sz w:val="24"/>
                <w:szCs w:val="24"/>
              </w:rPr>
              <w:t>Седло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Comfort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 xml:space="preserve"> </w:t>
            </w:r>
            <w:proofErr w:type="spellStart"/>
            <w:r w:rsidRPr="004C5444">
              <w:rPr>
                <w:sz w:val="24"/>
                <w:szCs w:val="24"/>
              </w:rPr>
              <w:t>Kid</w:t>
            </w:r>
            <w:proofErr w:type="spellEnd"/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4C5444">
              <w:rPr>
                <w:sz w:val="24"/>
                <w:szCs w:val="24"/>
              </w:rPr>
              <w:t>Обода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 xml:space="preserve"> </w:t>
            </w:r>
            <w:proofErr w:type="spellStart"/>
            <w:r w:rsidRPr="004C5444">
              <w:rPr>
                <w:sz w:val="24"/>
                <w:szCs w:val="24"/>
              </w:rPr>
              <w:t>cтальные</w:t>
            </w:r>
            <w:proofErr w:type="spellEnd"/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gramStart"/>
            <w:r w:rsidRPr="004C5444">
              <w:rPr>
                <w:sz w:val="24"/>
                <w:szCs w:val="24"/>
              </w:rPr>
              <w:t>Покрышки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P</w:t>
            </w:r>
            <w:proofErr w:type="gramEnd"/>
            <w:r w:rsidRPr="004C5444">
              <w:rPr>
                <w:sz w:val="24"/>
                <w:szCs w:val="24"/>
              </w:rPr>
              <w:t>1023, 18x2.125 (22TPI)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4C5444">
              <w:rPr>
                <w:sz w:val="24"/>
                <w:szCs w:val="24"/>
              </w:rPr>
              <w:t xml:space="preserve">Цвета </w:t>
            </w:r>
            <w:proofErr w:type="spellStart"/>
            <w:proofErr w:type="gramStart"/>
            <w:r w:rsidRPr="004C5444">
              <w:rPr>
                <w:sz w:val="24"/>
                <w:szCs w:val="24"/>
              </w:rPr>
              <w:t>выпускаемые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красный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>, чёрный, оранжевый, зелёный, жёлтый, голубой, фиолетовый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4C5444">
              <w:rPr>
                <w:sz w:val="24"/>
                <w:szCs w:val="24"/>
              </w:rPr>
              <w:t xml:space="preserve">Размеры </w:t>
            </w:r>
            <w:proofErr w:type="spellStart"/>
            <w:proofErr w:type="gramStart"/>
            <w:r w:rsidRPr="004C5444">
              <w:rPr>
                <w:sz w:val="24"/>
                <w:szCs w:val="24"/>
              </w:rPr>
              <w:t>выпускаемые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Один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 xml:space="preserve"> размер</w:t>
            </w:r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4C5444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4C5444" w:rsidRPr="004C5444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4C5444">
              <w:rPr>
                <w:sz w:val="24"/>
                <w:szCs w:val="24"/>
              </w:rPr>
              <w:t>Производство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Россия</w:t>
            </w:r>
            <w:proofErr w:type="spellEnd"/>
            <w:proofErr w:type="gramEnd"/>
            <w:r w:rsidRPr="004C5444">
              <w:rPr>
                <w:sz w:val="24"/>
                <w:szCs w:val="24"/>
              </w:rPr>
              <w:t>, Китай</w:t>
            </w:r>
          </w:p>
          <w:p w:rsidR="004728AA" w:rsidRPr="00B45E20" w:rsidRDefault="004C5444" w:rsidP="004C5444">
            <w:pPr>
              <w:tabs>
                <w:tab w:val="left" w:pos="9498"/>
              </w:tabs>
              <w:rPr>
                <w:sz w:val="24"/>
                <w:szCs w:val="24"/>
              </w:rPr>
            </w:pPr>
            <w:r w:rsidRPr="004C5444">
              <w:rPr>
                <w:sz w:val="24"/>
                <w:szCs w:val="24"/>
              </w:rPr>
              <w:t>Максимальный вес велосипедиста</w:t>
            </w:r>
            <w:r>
              <w:rPr>
                <w:sz w:val="24"/>
                <w:szCs w:val="24"/>
              </w:rPr>
              <w:t>:</w:t>
            </w:r>
            <w:r w:rsidRPr="004C5444">
              <w:rPr>
                <w:sz w:val="24"/>
                <w:szCs w:val="24"/>
              </w:rPr>
              <w:t>50 кг.</w:t>
            </w:r>
          </w:p>
        </w:tc>
      </w:tr>
    </w:tbl>
    <w:p w:rsidR="00550806" w:rsidRDefault="00550806" w:rsidP="00CE6121">
      <w:pPr>
        <w:tabs>
          <w:tab w:val="left" w:pos="9498"/>
        </w:tabs>
        <w:rPr>
          <w:sz w:val="24"/>
          <w:szCs w:val="24"/>
          <w:shd w:val="clear" w:color="auto" w:fill="FFFFFF"/>
        </w:rPr>
      </w:pPr>
    </w:p>
    <w:p w:rsidR="00725B6A" w:rsidRDefault="00725B6A" w:rsidP="00CE6121">
      <w:pPr>
        <w:tabs>
          <w:tab w:val="left" w:pos="9498"/>
        </w:tabs>
        <w:rPr>
          <w:sz w:val="24"/>
          <w:szCs w:val="24"/>
          <w:shd w:val="clear" w:color="auto" w:fill="FFFFFF"/>
        </w:rPr>
      </w:pPr>
    </w:p>
    <w:p w:rsidR="00725B6A" w:rsidRPr="00CE6121" w:rsidRDefault="00725B6A" w:rsidP="00CE6121">
      <w:pPr>
        <w:tabs>
          <w:tab w:val="left" w:pos="9498"/>
        </w:tabs>
        <w:rPr>
          <w:sz w:val="24"/>
          <w:szCs w:val="24"/>
          <w:shd w:val="clear" w:color="auto" w:fill="FFFFFF"/>
        </w:rPr>
      </w:pPr>
    </w:p>
    <w:p w:rsidR="00647BF9" w:rsidRPr="00647BF9" w:rsidRDefault="00647BF9" w:rsidP="00CE6121">
      <w:pPr>
        <w:pStyle w:val="af1"/>
        <w:jc w:val="center"/>
        <w:rPr>
          <w:sz w:val="24"/>
          <w:szCs w:val="24"/>
        </w:rPr>
      </w:pPr>
      <w:r w:rsidRPr="00647BF9">
        <w:rPr>
          <w:sz w:val="24"/>
          <w:szCs w:val="24"/>
        </w:rPr>
        <w:t>Инструкция по заполнению формы требований Заказчика к характеристикам объекта закупки</w:t>
      </w:r>
    </w:p>
    <w:p w:rsidR="00647BF9" w:rsidRPr="00647BF9" w:rsidRDefault="00647BF9" w:rsidP="00647BF9">
      <w:pPr>
        <w:pStyle w:val="af1"/>
        <w:spacing w:after="0"/>
        <w:ind w:firstLine="567"/>
        <w:jc w:val="both"/>
        <w:rPr>
          <w:sz w:val="24"/>
          <w:szCs w:val="24"/>
        </w:rPr>
      </w:pPr>
      <w:r w:rsidRPr="00647BF9">
        <w:rPr>
          <w:sz w:val="24"/>
          <w:szCs w:val="24"/>
        </w:rPr>
        <w:t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:rsidR="00647BF9" w:rsidRPr="00647BF9" w:rsidRDefault="00647BF9" w:rsidP="00647BF9">
      <w:pPr>
        <w:pStyle w:val="af1"/>
        <w:spacing w:after="0"/>
        <w:ind w:firstLine="567"/>
        <w:jc w:val="both"/>
        <w:rPr>
          <w:sz w:val="24"/>
          <w:szCs w:val="24"/>
        </w:rPr>
      </w:pPr>
      <w:r w:rsidRPr="00647BF9">
        <w:rPr>
          <w:sz w:val="24"/>
          <w:szCs w:val="24"/>
        </w:rPr>
        <w:t>Участник указывает наименование страны происхождения товара в случае установления заказчиком в извещении о проведении открытого конкурса в электронной форме (электронного аукциона), конкурсной документации (документации об электронном аукционе) условий, запретов, ограничений допуска товаров, происходящих из иностранного государства или группы иностранных государств.</w:t>
      </w:r>
    </w:p>
    <w:p w:rsidR="00647BF9" w:rsidRPr="00647BF9" w:rsidRDefault="00647BF9" w:rsidP="00647BF9">
      <w:pPr>
        <w:pStyle w:val="af1"/>
        <w:spacing w:after="0"/>
        <w:ind w:firstLine="567"/>
        <w:jc w:val="both"/>
        <w:rPr>
          <w:sz w:val="24"/>
          <w:szCs w:val="24"/>
        </w:rPr>
      </w:pPr>
      <w:r w:rsidRPr="00647BF9">
        <w:rPr>
          <w:sz w:val="24"/>
          <w:szCs w:val="24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:rsidR="00A11D51" w:rsidRPr="00A11D51" w:rsidRDefault="00A11D51" w:rsidP="00A11D51"/>
    <w:p w:rsidR="00A11D51" w:rsidRPr="00A11D51" w:rsidRDefault="00A11D51" w:rsidP="00A11D51"/>
    <w:p w:rsidR="00A11D51" w:rsidRPr="00A11D51" w:rsidRDefault="00A11D51" w:rsidP="00A11D51"/>
    <w:p w:rsidR="00A11D51" w:rsidRDefault="00A11D51" w:rsidP="00A11D51"/>
    <w:p w:rsidR="00A11D51" w:rsidRPr="00A11D51" w:rsidRDefault="00A11D51" w:rsidP="00A11D51">
      <w:pPr>
        <w:tabs>
          <w:tab w:val="left" w:pos="1005"/>
        </w:tabs>
      </w:pPr>
      <w:r>
        <w:tab/>
      </w:r>
    </w:p>
    <w:sectPr w:rsidR="00A11D51" w:rsidRPr="00A11D51" w:rsidSect="008E10E9">
      <w:headerReference w:type="default" r:id="rId7"/>
      <w:pgSz w:w="11906" w:h="16838"/>
      <w:pgMar w:top="1134" w:right="850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B8" w:rsidRDefault="000746B8">
      <w:r>
        <w:separator/>
      </w:r>
    </w:p>
  </w:endnote>
  <w:endnote w:type="continuationSeparator" w:id="0">
    <w:p w:rsidR="000746B8" w:rsidRDefault="0007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B8" w:rsidRDefault="000746B8">
      <w:r>
        <w:separator/>
      </w:r>
    </w:p>
  </w:footnote>
  <w:footnote w:type="continuationSeparator" w:id="0">
    <w:p w:rsidR="000746B8" w:rsidRDefault="0007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7" w:rsidRDefault="00AB233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3F7"/>
    <w:multiLevelType w:val="multilevel"/>
    <w:tmpl w:val="A770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1B9"/>
    <w:multiLevelType w:val="hybridMultilevel"/>
    <w:tmpl w:val="3ADC8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228C"/>
    <w:multiLevelType w:val="multilevel"/>
    <w:tmpl w:val="227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60EE2"/>
    <w:multiLevelType w:val="multilevel"/>
    <w:tmpl w:val="6786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0010B"/>
    <w:multiLevelType w:val="hybridMultilevel"/>
    <w:tmpl w:val="4DE2564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AF263C7"/>
    <w:multiLevelType w:val="singleLevel"/>
    <w:tmpl w:val="362483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7E3411"/>
    <w:multiLevelType w:val="hybridMultilevel"/>
    <w:tmpl w:val="E7FAF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03428"/>
    <w:multiLevelType w:val="multilevel"/>
    <w:tmpl w:val="260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53BCD"/>
    <w:multiLevelType w:val="multilevel"/>
    <w:tmpl w:val="DCF8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527F3"/>
    <w:multiLevelType w:val="multilevel"/>
    <w:tmpl w:val="7B8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F425F"/>
    <w:multiLevelType w:val="multilevel"/>
    <w:tmpl w:val="082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C5FC3"/>
    <w:multiLevelType w:val="hybridMultilevel"/>
    <w:tmpl w:val="F70070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552D71A1"/>
    <w:multiLevelType w:val="multilevel"/>
    <w:tmpl w:val="E966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93483"/>
    <w:multiLevelType w:val="hybridMultilevel"/>
    <w:tmpl w:val="9B349394"/>
    <w:lvl w:ilvl="0" w:tplc="B07C39A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FA78F8"/>
    <w:multiLevelType w:val="multilevel"/>
    <w:tmpl w:val="18D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C5A2E"/>
    <w:multiLevelType w:val="hybridMultilevel"/>
    <w:tmpl w:val="23FA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0096A"/>
    <w:multiLevelType w:val="hybridMultilevel"/>
    <w:tmpl w:val="06B2392C"/>
    <w:lvl w:ilvl="0" w:tplc="0E505B7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05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2FA2068"/>
    <w:multiLevelType w:val="hybridMultilevel"/>
    <w:tmpl w:val="B67C6084"/>
    <w:lvl w:ilvl="0" w:tplc="E3BAD5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7B1B1E7C"/>
    <w:multiLevelType w:val="hybridMultilevel"/>
    <w:tmpl w:val="4336C2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7C8E32EE"/>
    <w:multiLevelType w:val="hybridMultilevel"/>
    <w:tmpl w:val="E7F0847E"/>
    <w:lvl w:ilvl="0" w:tplc="89CE4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CC6020E"/>
    <w:multiLevelType w:val="hybridMultilevel"/>
    <w:tmpl w:val="9B3493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20"/>
  </w:num>
  <w:num w:numId="5">
    <w:abstractNumId w:val="16"/>
  </w:num>
  <w:num w:numId="6">
    <w:abstractNumId w:val="19"/>
  </w:num>
  <w:num w:numId="7">
    <w:abstractNumId w:val="11"/>
  </w:num>
  <w:num w:numId="8">
    <w:abstractNumId w:val="17"/>
    <w:lvlOverride w:ilvl="0">
      <w:startOverride w:val="1"/>
    </w:lvlOverride>
  </w:num>
  <w:num w:numId="9">
    <w:abstractNumId w:val="1"/>
  </w:num>
  <w:num w:numId="10">
    <w:abstractNumId w:val="13"/>
  </w:num>
  <w:num w:numId="11">
    <w:abstractNumId w:val="21"/>
  </w:num>
  <w:num w:numId="12">
    <w:abstractNumId w:val="4"/>
  </w:num>
  <w:num w:numId="13">
    <w:abstractNumId w:val="15"/>
  </w:num>
  <w:num w:numId="14">
    <w:abstractNumId w:val="7"/>
  </w:num>
  <w:num w:numId="15">
    <w:abstractNumId w:val="12"/>
  </w:num>
  <w:num w:numId="16">
    <w:abstractNumId w:val="3"/>
  </w:num>
  <w:num w:numId="17">
    <w:abstractNumId w:val="10"/>
  </w:num>
  <w:num w:numId="18">
    <w:abstractNumId w:val="2"/>
  </w:num>
  <w:num w:numId="19">
    <w:abstractNumId w:val="0"/>
  </w:num>
  <w:num w:numId="20">
    <w:abstractNumId w:val="9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15"/>
    <w:rsid w:val="00003C17"/>
    <w:rsid w:val="000318FD"/>
    <w:rsid w:val="00034659"/>
    <w:rsid w:val="000372C9"/>
    <w:rsid w:val="000432B5"/>
    <w:rsid w:val="00073B25"/>
    <w:rsid w:val="000746B8"/>
    <w:rsid w:val="00075B3F"/>
    <w:rsid w:val="00084910"/>
    <w:rsid w:val="00085046"/>
    <w:rsid w:val="000D673E"/>
    <w:rsid w:val="000E0FF8"/>
    <w:rsid w:val="000E42E8"/>
    <w:rsid w:val="000E6578"/>
    <w:rsid w:val="000E6C36"/>
    <w:rsid w:val="000F6E71"/>
    <w:rsid w:val="0010299A"/>
    <w:rsid w:val="00110539"/>
    <w:rsid w:val="00117E7D"/>
    <w:rsid w:val="001219CB"/>
    <w:rsid w:val="001239BE"/>
    <w:rsid w:val="00130B9C"/>
    <w:rsid w:val="0014161A"/>
    <w:rsid w:val="001658D1"/>
    <w:rsid w:val="00165FB7"/>
    <w:rsid w:val="00171CB6"/>
    <w:rsid w:val="00174F2A"/>
    <w:rsid w:val="001775A3"/>
    <w:rsid w:val="001816BB"/>
    <w:rsid w:val="00183007"/>
    <w:rsid w:val="00184281"/>
    <w:rsid w:val="00191432"/>
    <w:rsid w:val="00192BEB"/>
    <w:rsid w:val="00197C92"/>
    <w:rsid w:val="001A18A5"/>
    <w:rsid w:val="001A4F49"/>
    <w:rsid w:val="001B3FFB"/>
    <w:rsid w:val="001C6819"/>
    <w:rsid w:val="001C76D0"/>
    <w:rsid w:val="001D26A3"/>
    <w:rsid w:val="001D5F05"/>
    <w:rsid w:val="001E1D23"/>
    <w:rsid w:val="001E52B7"/>
    <w:rsid w:val="00243301"/>
    <w:rsid w:val="00247B5F"/>
    <w:rsid w:val="00262406"/>
    <w:rsid w:val="002627AC"/>
    <w:rsid w:val="00263419"/>
    <w:rsid w:val="00276E2E"/>
    <w:rsid w:val="002832EF"/>
    <w:rsid w:val="0028393D"/>
    <w:rsid w:val="002956D4"/>
    <w:rsid w:val="00296AEE"/>
    <w:rsid w:val="002B4B4C"/>
    <w:rsid w:val="002C1894"/>
    <w:rsid w:val="002D2214"/>
    <w:rsid w:val="002D3164"/>
    <w:rsid w:val="002F384E"/>
    <w:rsid w:val="002F5474"/>
    <w:rsid w:val="00310378"/>
    <w:rsid w:val="003219FD"/>
    <w:rsid w:val="00321CB1"/>
    <w:rsid w:val="00332FB5"/>
    <w:rsid w:val="003434FC"/>
    <w:rsid w:val="003519C8"/>
    <w:rsid w:val="00351C11"/>
    <w:rsid w:val="00361AB0"/>
    <w:rsid w:val="00370931"/>
    <w:rsid w:val="0038298B"/>
    <w:rsid w:val="00387B6B"/>
    <w:rsid w:val="003937B3"/>
    <w:rsid w:val="00394B50"/>
    <w:rsid w:val="003B2C0B"/>
    <w:rsid w:val="003C4D0A"/>
    <w:rsid w:val="003C6E84"/>
    <w:rsid w:val="003E003F"/>
    <w:rsid w:val="003F175F"/>
    <w:rsid w:val="004057F9"/>
    <w:rsid w:val="00407C65"/>
    <w:rsid w:val="00410ABE"/>
    <w:rsid w:val="00414068"/>
    <w:rsid w:val="0044036D"/>
    <w:rsid w:val="004437C5"/>
    <w:rsid w:val="004456D6"/>
    <w:rsid w:val="00463C17"/>
    <w:rsid w:val="004728AA"/>
    <w:rsid w:val="00474FF3"/>
    <w:rsid w:val="00475BB8"/>
    <w:rsid w:val="004833DF"/>
    <w:rsid w:val="0048395F"/>
    <w:rsid w:val="004A4801"/>
    <w:rsid w:val="004A4B60"/>
    <w:rsid w:val="004B34FB"/>
    <w:rsid w:val="004B428E"/>
    <w:rsid w:val="004C5444"/>
    <w:rsid w:val="004C7342"/>
    <w:rsid w:val="004D7990"/>
    <w:rsid w:val="004E1EED"/>
    <w:rsid w:val="004F1073"/>
    <w:rsid w:val="004F2604"/>
    <w:rsid w:val="005132EB"/>
    <w:rsid w:val="00546409"/>
    <w:rsid w:val="0054682F"/>
    <w:rsid w:val="00550806"/>
    <w:rsid w:val="00566883"/>
    <w:rsid w:val="00567FF3"/>
    <w:rsid w:val="00571A04"/>
    <w:rsid w:val="00573DB5"/>
    <w:rsid w:val="00581573"/>
    <w:rsid w:val="005A4A0A"/>
    <w:rsid w:val="005B3027"/>
    <w:rsid w:val="005D0711"/>
    <w:rsid w:val="005D3A45"/>
    <w:rsid w:val="005E39E2"/>
    <w:rsid w:val="005E6EBF"/>
    <w:rsid w:val="005F3247"/>
    <w:rsid w:val="00615EF4"/>
    <w:rsid w:val="00616E9F"/>
    <w:rsid w:val="006205E5"/>
    <w:rsid w:val="00621BB1"/>
    <w:rsid w:val="00630410"/>
    <w:rsid w:val="00640BC4"/>
    <w:rsid w:val="00643352"/>
    <w:rsid w:val="00647BF9"/>
    <w:rsid w:val="00661841"/>
    <w:rsid w:val="00670EAA"/>
    <w:rsid w:val="006845F5"/>
    <w:rsid w:val="00690407"/>
    <w:rsid w:val="006A05D6"/>
    <w:rsid w:val="006B4A52"/>
    <w:rsid w:val="006B775F"/>
    <w:rsid w:val="006C2A2A"/>
    <w:rsid w:val="006C3F14"/>
    <w:rsid w:val="006C4C2A"/>
    <w:rsid w:val="006E01ED"/>
    <w:rsid w:val="006E4413"/>
    <w:rsid w:val="006F1C22"/>
    <w:rsid w:val="007061A0"/>
    <w:rsid w:val="00721CBC"/>
    <w:rsid w:val="00723C9C"/>
    <w:rsid w:val="00725B6A"/>
    <w:rsid w:val="00726D6A"/>
    <w:rsid w:val="00732406"/>
    <w:rsid w:val="00736715"/>
    <w:rsid w:val="007616C4"/>
    <w:rsid w:val="007623C9"/>
    <w:rsid w:val="007626BF"/>
    <w:rsid w:val="00764BEF"/>
    <w:rsid w:val="007663C5"/>
    <w:rsid w:val="00780F40"/>
    <w:rsid w:val="00784BDD"/>
    <w:rsid w:val="00792D91"/>
    <w:rsid w:val="0079350B"/>
    <w:rsid w:val="007A6AEE"/>
    <w:rsid w:val="007B6EF0"/>
    <w:rsid w:val="007F319C"/>
    <w:rsid w:val="007F5611"/>
    <w:rsid w:val="007F62C7"/>
    <w:rsid w:val="00805162"/>
    <w:rsid w:val="0080571C"/>
    <w:rsid w:val="0081054A"/>
    <w:rsid w:val="00811551"/>
    <w:rsid w:val="00816BB4"/>
    <w:rsid w:val="00820CEB"/>
    <w:rsid w:val="00823094"/>
    <w:rsid w:val="00831CE1"/>
    <w:rsid w:val="00834A5D"/>
    <w:rsid w:val="0084004A"/>
    <w:rsid w:val="00844483"/>
    <w:rsid w:val="00856A97"/>
    <w:rsid w:val="00874459"/>
    <w:rsid w:val="008973A2"/>
    <w:rsid w:val="008A04BA"/>
    <w:rsid w:val="008B50FF"/>
    <w:rsid w:val="008D4538"/>
    <w:rsid w:val="008D6B12"/>
    <w:rsid w:val="008E10E9"/>
    <w:rsid w:val="008F3400"/>
    <w:rsid w:val="00907085"/>
    <w:rsid w:val="009101DA"/>
    <w:rsid w:val="0091075B"/>
    <w:rsid w:val="00922041"/>
    <w:rsid w:val="0092230F"/>
    <w:rsid w:val="009377E4"/>
    <w:rsid w:val="00981445"/>
    <w:rsid w:val="0098613D"/>
    <w:rsid w:val="0099562F"/>
    <w:rsid w:val="009A3662"/>
    <w:rsid w:val="009B562B"/>
    <w:rsid w:val="009C4CCD"/>
    <w:rsid w:val="009D4F71"/>
    <w:rsid w:val="009D61D4"/>
    <w:rsid w:val="009E5C45"/>
    <w:rsid w:val="009F431D"/>
    <w:rsid w:val="00A02B2E"/>
    <w:rsid w:val="00A11D51"/>
    <w:rsid w:val="00A2131C"/>
    <w:rsid w:val="00A2513A"/>
    <w:rsid w:val="00A27C1C"/>
    <w:rsid w:val="00A332B0"/>
    <w:rsid w:val="00A42FDE"/>
    <w:rsid w:val="00A52DF6"/>
    <w:rsid w:val="00A564D6"/>
    <w:rsid w:val="00A63798"/>
    <w:rsid w:val="00A72DD1"/>
    <w:rsid w:val="00A73764"/>
    <w:rsid w:val="00A73ACB"/>
    <w:rsid w:val="00A75FD3"/>
    <w:rsid w:val="00A76637"/>
    <w:rsid w:val="00AA16FA"/>
    <w:rsid w:val="00AA59F9"/>
    <w:rsid w:val="00AB2337"/>
    <w:rsid w:val="00AB6943"/>
    <w:rsid w:val="00AD45FA"/>
    <w:rsid w:val="00AE03C3"/>
    <w:rsid w:val="00B2121F"/>
    <w:rsid w:val="00B24BA1"/>
    <w:rsid w:val="00B43EE0"/>
    <w:rsid w:val="00B45E20"/>
    <w:rsid w:val="00B5697D"/>
    <w:rsid w:val="00B614D2"/>
    <w:rsid w:val="00B629B0"/>
    <w:rsid w:val="00B646E8"/>
    <w:rsid w:val="00B70443"/>
    <w:rsid w:val="00B73FD8"/>
    <w:rsid w:val="00B77D10"/>
    <w:rsid w:val="00B81990"/>
    <w:rsid w:val="00B86D9E"/>
    <w:rsid w:val="00B87649"/>
    <w:rsid w:val="00B93D08"/>
    <w:rsid w:val="00BA4A14"/>
    <w:rsid w:val="00BB16F6"/>
    <w:rsid w:val="00BB5EED"/>
    <w:rsid w:val="00BC2F55"/>
    <w:rsid w:val="00BD7467"/>
    <w:rsid w:val="00BF2F0A"/>
    <w:rsid w:val="00C00A9F"/>
    <w:rsid w:val="00C0386F"/>
    <w:rsid w:val="00C116AB"/>
    <w:rsid w:val="00C16F16"/>
    <w:rsid w:val="00C25F69"/>
    <w:rsid w:val="00C33C90"/>
    <w:rsid w:val="00C368DB"/>
    <w:rsid w:val="00C404C9"/>
    <w:rsid w:val="00C530C2"/>
    <w:rsid w:val="00C62F96"/>
    <w:rsid w:val="00C670BB"/>
    <w:rsid w:val="00C72FAB"/>
    <w:rsid w:val="00C8220E"/>
    <w:rsid w:val="00C9351E"/>
    <w:rsid w:val="00CE3FF5"/>
    <w:rsid w:val="00CE6121"/>
    <w:rsid w:val="00CF10EE"/>
    <w:rsid w:val="00CF73EC"/>
    <w:rsid w:val="00D04C97"/>
    <w:rsid w:val="00D23AD1"/>
    <w:rsid w:val="00D305D6"/>
    <w:rsid w:val="00D339F5"/>
    <w:rsid w:val="00D52255"/>
    <w:rsid w:val="00D52378"/>
    <w:rsid w:val="00D52C49"/>
    <w:rsid w:val="00D53907"/>
    <w:rsid w:val="00D72C41"/>
    <w:rsid w:val="00D73B6C"/>
    <w:rsid w:val="00D80569"/>
    <w:rsid w:val="00D9623E"/>
    <w:rsid w:val="00D96464"/>
    <w:rsid w:val="00DA34B5"/>
    <w:rsid w:val="00DB674D"/>
    <w:rsid w:val="00DB6B09"/>
    <w:rsid w:val="00DC1C5B"/>
    <w:rsid w:val="00DC1D34"/>
    <w:rsid w:val="00DC4F63"/>
    <w:rsid w:val="00DE2AC6"/>
    <w:rsid w:val="00DE58D2"/>
    <w:rsid w:val="00DE6E98"/>
    <w:rsid w:val="00DF0079"/>
    <w:rsid w:val="00DF50EB"/>
    <w:rsid w:val="00E005E9"/>
    <w:rsid w:val="00E31F39"/>
    <w:rsid w:val="00E702EB"/>
    <w:rsid w:val="00E76586"/>
    <w:rsid w:val="00E97086"/>
    <w:rsid w:val="00EA634B"/>
    <w:rsid w:val="00EA76CF"/>
    <w:rsid w:val="00EB7B81"/>
    <w:rsid w:val="00EC17B5"/>
    <w:rsid w:val="00ED741D"/>
    <w:rsid w:val="00EE1232"/>
    <w:rsid w:val="00EE1A8F"/>
    <w:rsid w:val="00EE3205"/>
    <w:rsid w:val="00EE4C34"/>
    <w:rsid w:val="00EF0C6F"/>
    <w:rsid w:val="00EF26BF"/>
    <w:rsid w:val="00EF2D0F"/>
    <w:rsid w:val="00F111A3"/>
    <w:rsid w:val="00F36D15"/>
    <w:rsid w:val="00F405F9"/>
    <w:rsid w:val="00F523AA"/>
    <w:rsid w:val="00F524BD"/>
    <w:rsid w:val="00F55FDD"/>
    <w:rsid w:val="00F56CA9"/>
    <w:rsid w:val="00F65FD5"/>
    <w:rsid w:val="00F70690"/>
    <w:rsid w:val="00F77AF0"/>
    <w:rsid w:val="00F84698"/>
    <w:rsid w:val="00F91FD2"/>
    <w:rsid w:val="00F9768E"/>
    <w:rsid w:val="00FA08B1"/>
    <w:rsid w:val="00FA22D1"/>
    <w:rsid w:val="00FA345D"/>
    <w:rsid w:val="00FB357E"/>
    <w:rsid w:val="00FC5F35"/>
    <w:rsid w:val="00FD179D"/>
    <w:rsid w:val="00FE5014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5AAF20"/>
  <w15:docId w15:val="{12EA4375-18DE-472D-A189-0DA79C8D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7649"/>
  </w:style>
  <w:style w:type="paragraph" w:styleId="1">
    <w:name w:val="heading 1"/>
    <w:basedOn w:val="a0"/>
    <w:next w:val="a0"/>
    <w:qFormat/>
    <w:rsid w:val="00B87649"/>
    <w:pPr>
      <w:keepNext/>
      <w:outlineLvl w:val="0"/>
    </w:pPr>
    <w:rPr>
      <w:rFonts w:ascii="Arial Black" w:hAnsi="Arial Black"/>
      <w:b/>
      <w:outline/>
      <w:color w:val="000000"/>
      <w:spacing w:val="30"/>
      <w:w w:val="15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2">
    <w:name w:val="heading 2"/>
    <w:basedOn w:val="a0"/>
    <w:next w:val="a0"/>
    <w:qFormat/>
    <w:rsid w:val="00B87649"/>
    <w:pPr>
      <w:keepNext/>
      <w:jc w:val="center"/>
      <w:outlineLvl w:val="1"/>
    </w:pPr>
    <w:rPr>
      <w:rFonts w:ascii="ISOCPEUR" w:hAnsi="ISOCPEUR"/>
      <w:outline/>
      <w:color w:val="000000"/>
      <w:sz w:val="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qFormat/>
    <w:rsid w:val="00B876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B87649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qFormat/>
    <w:rsid w:val="00FA22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оман"/>
    <w:basedOn w:val="a0"/>
    <w:rsid w:val="00B87649"/>
    <w:pPr>
      <w:numPr>
        <w:numId w:val="1"/>
      </w:numPr>
      <w:jc w:val="both"/>
    </w:pPr>
    <w:rPr>
      <w:rFonts w:ascii="Arial" w:hAnsi="Arial"/>
      <w:sz w:val="24"/>
    </w:rPr>
  </w:style>
  <w:style w:type="paragraph" w:styleId="a4">
    <w:name w:val="header"/>
    <w:basedOn w:val="a0"/>
    <w:link w:val="a5"/>
    <w:uiPriority w:val="99"/>
    <w:rsid w:val="00B87649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B87649"/>
    <w:pPr>
      <w:tabs>
        <w:tab w:val="center" w:pos="4153"/>
        <w:tab w:val="right" w:pos="8306"/>
      </w:tabs>
    </w:pPr>
  </w:style>
  <w:style w:type="paragraph" w:styleId="a7">
    <w:name w:val="Document Map"/>
    <w:basedOn w:val="a0"/>
    <w:semiHidden/>
    <w:rsid w:val="00B87649"/>
    <w:pPr>
      <w:shd w:val="clear" w:color="auto" w:fill="000080"/>
    </w:pPr>
    <w:rPr>
      <w:rFonts w:ascii="Tahoma" w:hAnsi="Tahoma"/>
    </w:rPr>
  </w:style>
  <w:style w:type="character" w:customStyle="1" w:styleId="text">
    <w:name w:val="text"/>
    <w:basedOn w:val="a1"/>
    <w:rsid w:val="00B87649"/>
  </w:style>
  <w:style w:type="character" w:styleId="a8">
    <w:name w:val="Hyperlink"/>
    <w:rsid w:val="00B87649"/>
    <w:rPr>
      <w:color w:val="0000FF"/>
      <w:u w:val="single"/>
    </w:rPr>
  </w:style>
  <w:style w:type="paragraph" w:styleId="a9">
    <w:name w:val="Body Text Indent"/>
    <w:basedOn w:val="a0"/>
    <w:rsid w:val="00B87649"/>
    <w:pPr>
      <w:ind w:firstLine="567"/>
      <w:jc w:val="both"/>
    </w:pPr>
  </w:style>
  <w:style w:type="paragraph" w:styleId="20">
    <w:name w:val="Body Text Indent 2"/>
    <w:basedOn w:val="a0"/>
    <w:rsid w:val="00B87649"/>
    <w:pPr>
      <w:ind w:firstLine="567"/>
      <w:jc w:val="both"/>
    </w:pPr>
    <w:rPr>
      <w:sz w:val="24"/>
    </w:rPr>
  </w:style>
  <w:style w:type="paragraph" w:styleId="30">
    <w:name w:val="Body Text Indent 3"/>
    <w:basedOn w:val="a0"/>
    <w:rsid w:val="00B87649"/>
    <w:pPr>
      <w:ind w:firstLine="567"/>
    </w:pPr>
  </w:style>
  <w:style w:type="paragraph" w:styleId="aa">
    <w:name w:val="Title"/>
    <w:basedOn w:val="a0"/>
    <w:qFormat/>
    <w:rsid w:val="00B87649"/>
    <w:pPr>
      <w:ind w:firstLine="567"/>
      <w:jc w:val="center"/>
    </w:pPr>
    <w:rPr>
      <w:sz w:val="36"/>
    </w:rPr>
  </w:style>
  <w:style w:type="paragraph" w:styleId="ab">
    <w:name w:val="Plain Text"/>
    <w:basedOn w:val="a0"/>
    <w:rsid w:val="00B87649"/>
    <w:rPr>
      <w:rFonts w:ascii="Courier New" w:hAnsi="Courier New"/>
    </w:rPr>
  </w:style>
  <w:style w:type="paragraph" w:styleId="ac">
    <w:name w:val="Balloon Text"/>
    <w:basedOn w:val="a0"/>
    <w:semiHidden/>
    <w:rsid w:val="00F84698"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39"/>
    <w:rsid w:val="00F8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Viklov">
    <w:name w:val="IViklov"/>
    <w:semiHidden/>
    <w:rsid w:val="009B562B"/>
    <w:rPr>
      <w:rFonts w:ascii="Arial" w:hAnsi="Arial" w:cs="Arial"/>
      <w:color w:val="auto"/>
      <w:sz w:val="20"/>
      <w:szCs w:val="20"/>
    </w:rPr>
  </w:style>
  <w:style w:type="character" w:styleId="ae">
    <w:name w:val="FollowedHyperlink"/>
    <w:rsid w:val="00567FF3"/>
    <w:rPr>
      <w:color w:val="800080"/>
      <w:u w:val="single"/>
    </w:rPr>
  </w:style>
  <w:style w:type="character" w:customStyle="1" w:styleId="test13">
    <w:name w:val="test13"/>
    <w:semiHidden/>
    <w:rsid w:val="00F56CA9"/>
    <w:rPr>
      <w:rFonts w:ascii="Arial" w:hAnsi="Arial" w:cs="Arial"/>
      <w:color w:val="auto"/>
      <w:sz w:val="20"/>
      <w:szCs w:val="20"/>
    </w:rPr>
  </w:style>
  <w:style w:type="character" w:styleId="af">
    <w:name w:val="Strong"/>
    <w:uiPriority w:val="22"/>
    <w:qFormat/>
    <w:rsid w:val="0080571C"/>
    <w:rPr>
      <w:b/>
      <w:bCs/>
    </w:rPr>
  </w:style>
  <w:style w:type="character" w:customStyle="1" w:styleId="a5">
    <w:name w:val="Верхний колонтитул Знак"/>
    <w:basedOn w:val="a1"/>
    <w:link w:val="a4"/>
    <w:uiPriority w:val="99"/>
    <w:rsid w:val="00DE58D2"/>
  </w:style>
  <w:style w:type="paragraph" w:styleId="af0">
    <w:name w:val="List Paragraph"/>
    <w:basedOn w:val="a0"/>
    <w:uiPriority w:val="34"/>
    <w:qFormat/>
    <w:rsid w:val="00407C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FA22D1"/>
    <w:rPr>
      <w:b/>
      <w:bCs/>
      <w:i/>
      <w:iCs/>
      <w:sz w:val="26"/>
      <w:szCs w:val="26"/>
    </w:rPr>
  </w:style>
  <w:style w:type="paragraph" w:styleId="af1">
    <w:name w:val="Body Text"/>
    <w:basedOn w:val="a0"/>
    <w:link w:val="af2"/>
    <w:rsid w:val="00ED741D"/>
    <w:pPr>
      <w:spacing w:after="120"/>
    </w:pPr>
  </w:style>
  <w:style w:type="character" w:customStyle="1" w:styleId="af2">
    <w:name w:val="Основной текст Знак"/>
    <w:basedOn w:val="a1"/>
    <w:link w:val="af1"/>
    <w:rsid w:val="00ED741D"/>
  </w:style>
  <w:style w:type="character" w:customStyle="1" w:styleId="apple-converted-space">
    <w:name w:val="apple-converted-space"/>
    <w:basedOn w:val="a1"/>
    <w:rsid w:val="00ED741D"/>
  </w:style>
  <w:style w:type="character" w:styleId="af3">
    <w:name w:val="Emphasis"/>
    <w:uiPriority w:val="20"/>
    <w:qFormat/>
    <w:rsid w:val="00BB5EED"/>
    <w:rPr>
      <w:i/>
      <w:iCs/>
    </w:rPr>
  </w:style>
  <w:style w:type="character" w:customStyle="1" w:styleId="wmi-callto">
    <w:name w:val="wmi-callto"/>
    <w:rsid w:val="009C4CCD"/>
  </w:style>
  <w:style w:type="paragraph" w:styleId="af4">
    <w:name w:val="Normal (Web)"/>
    <w:basedOn w:val="a0"/>
    <w:uiPriority w:val="99"/>
    <w:semiHidden/>
    <w:unhideWhenUsed/>
    <w:rsid w:val="007F319C"/>
    <w:pPr>
      <w:spacing w:before="100" w:beforeAutospacing="1" w:after="100" w:afterAutospacing="1"/>
    </w:pPr>
    <w:rPr>
      <w:sz w:val="24"/>
      <w:szCs w:val="24"/>
    </w:rPr>
  </w:style>
  <w:style w:type="character" w:customStyle="1" w:styleId="color-grey">
    <w:name w:val="color-grey"/>
    <w:basedOn w:val="a1"/>
    <w:rsid w:val="006845F5"/>
  </w:style>
  <w:style w:type="character" w:customStyle="1" w:styleId="c-specificationname-text">
    <w:name w:val="c-specification__name-text"/>
    <w:basedOn w:val="a1"/>
    <w:rsid w:val="006845F5"/>
  </w:style>
  <w:style w:type="character" w:customStyle="1" w:styleId="c-specificationvalue">
    <w:name w:val="c-specification__value"/>
    <w:basedOn w:val="a1"/>
    <w:rsid w:val="006845F5"/>
  </w:style>
  <w:style w:type="character" w:customStyle="1" w:styleId="c-btntext">
    <w:name w:val="c-btn__text"/>
    <w:basedOn w:val="a1"/>
    <w:rsid w:val="006845F5"/>
  </w:style>
  <w:style w:type="character" w:customStyle="1" w:styleId="left">
    <w:name w:val="left"/>
    <w:basedOn w:val="a1"/>
    <w:rsid w:val="006845F5"/>
  </w:style>
  <w:style w:type="character" w:customStyle="1" w:styleId="prodcharname">
    <w:name w:val="prod_char_name"/>
    <w:basedOn w:val="a1"/>
    <w:rsid w:val="006845F5"/>
  </w:style>
  <w:style w:type="character" w:customStyle="1" w:styleId="right">
    <w:name w:val="right"/>
    <w:basedOn w:val="a1"/>
    <w:rsid w:val="006845F5"/>
  </w:style>
  <w:style w:type="character" w:customStyle="1" w:styleId="propertyname">
    <w:name w:val="property_name"/>
    <w:basedOn w:val="a1"/>
    <w:rsid w:val="00C72FAB"/>
  </w:style>
  <w:style w:type="paragraph" w:customStyle="1" w:styleId="n-product-spec-listitem">
    <w:name w:val="n-product-spec-list__item"/>
    <w:basedOn w:val="a0"/>
    <w:rsid w:val="002624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Егорова</cp:lastModifiedBy>
  <cp:revision>3</cp:revision>
  <cp:lastPrinted>2019-09-02T09:32:00Z</cp:lastPrinted>
  <dcterms:created xsi:type="dcterms:W3CDTF">2021-05-14T06:52:00Z</dcterms:created>
  <dcterms:modified xsi:type="dcterms:W3CDTF">2021-05-14T07:37:00Z</dcterms:modified>
</cp:coreProperties>
</file>